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4" w:rsidRPr="00013C07" w:rsidRDefault="00D96BE4" w:rsidP="00D96BE4">
      <w:pPr>
        <w:spacing w:line="600" w:lineRule="exact"/>
        <w:jc w:val="left"/>
        <w:rPr>
          <w:rFonts w:ascii="方正仿宋_GBK" w:eastAsia="方正仿宋_GBK" w:hint="eastAsia"/>
          <w:sz w:val="24"/>
          <w:szCs w:val="32"/>
        </w:rPr>
      </w:pPr>
      <w:r>
        <w:rPr>
          <w:rFonts w:ascii="方正仿宋_GBK" w:eastAsia="方正仿宋_GBK" w:hint="eastAsia"/>
          <w:sz w:val="24"/>
          <w:szCs w:val="32"/>
        </w:rPr>
        <w:t>附件</w:t>
      </w:r>
      <w:r w:rsidRPr="00013C07">
        <w:rPr>
          <w:rFonts w:ascii="方正仿宋_GBK" w:eastAsia="方正仿宋_GBK" w:hint="eastAsia"/>
          <w:sz w:val="24"/>
          <w:szCs w:val="32"/>
        </w:rPr>
        <w:t>：</w:t>
      </w:r>
    </w:p>
    <w:p w:rsidR="00D96BE4" w:rsidRPr="00013C07" w:rsidRDefault="00D96BE4" w:rsidP="00D96BE4">
      <w:pPr>
        <w:spacing w:line="600" w:lineRule="exact"/>
        <w:jc w:val="center"/>
        <w:rPr>
          <w:rFonts w:ascii="方正大标宋_GBK" w:eastAsia="方正大标宋_GBK" w:hint="eastAsia"/>
          <w:b/>
          <w:sz w:val="24"/>
          <w:szCs w:val="32"/>
        </w:rPr>
      </w:pPr>
      <w:bookmarkStart w:id="0" w:name="_GoBack"/>
      <w:r w:rsidRPr="00013C07">
        <w:rPr>
          <w:rFonts w:ascii="方正大标宋_GBK" w:eastAsia="方正大标宋_GBK" w:hint="eastAsia"/>
          <w:b/>
          <w:sz w:val="24"/>
          <w:szCs w:val="32"/>
        </w:rPr>
        <w:t>2018</w:t>
      </w:r>
      <w:r>
        <w:rPr>
          <w:rFonts w:ascii="方正大标宋_GBK" w:eastAsia="方正大标宋_GBK" w:hint="eastAsia"/>
          <w:b/>
          <w:sz w:val="24"/>
          <w:szCs w:val="32"/>
        </w:rPr>
        <w:t>年促进高新技术企业发展补助资金（科技服务机构部分）分配方案</w:t>
      </w:r>
    </w:p>
    <w:tbl>
      <w:tblPr>
        <w:tblW w:w="9470" w:type="dxa"/>
        <w:jc w:val="center"/>
        <w:tblLook w:val="04A0" w:firstRow="1" w:lastRow="0" w:firstColumn="1" w:lastColumn="0" w:noHBand="0" w:noVBand="1"/>
      </w:tblPr>
      <w:tblGrid>
        <w:gridCol w:w="640"/>
        <w:gridCol w:w="4379"/>
        <w:gridCol w:w="1985"/>
        <w:gridCol w:w="1276"/>
        <w:gridCol w:w="1190"/>
      </w:tblGrid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D96BE4" w:rsidRPr="00652C5A" w:rsidRDefault="00D96BE4" w:rsidP="003416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52C5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652C5A" w:rsidRDefault="00D96BE4" w:rsidP="003416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52C5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科技服务机构名称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652C5A" w:rsidRDefault="00D96BE4" w:rsidP="003416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52C5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652C5A" w:rsidRDefault="00D96BE4" w:rsidP="003416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52C5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申请服务企业数（家）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652C5A" w:rsidRDefault="00D96BE4" w:rsidP="003416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652C5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拟奖补金额</w:t>
            </w:r>
            <w:proofErr w:type="gramEnd"/>
            <w:r w:rsidRPr="00652C5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广州嘉权专利商标事务所有限公司江门分公司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91440703555630364T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江门市博士汇信息科技有限公司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91440703MA4UN35K00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聚谷科技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91440703334730329P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嘉权科技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信息咨询有限公司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91440703MA4WA07H1C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广州博鳌纵横网络科技有限公司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91440106074639077N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广州联瑞知识产权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代理有限公司江门分公司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91440703579671195Q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广东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博盈咨询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91440703584663843Y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门市佳泰知识产权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91440703MA4UT1YJ4R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江门市国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科禾路信息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91440703MA4WYXQJX1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江门市信华科技服务有限公司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91440703564577147H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江门市益金达科技服务有限公司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91440703MA4W6D4B7N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江门尚标知识产权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91440703MA4W59TMXD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珠西创捷科技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信息有限公司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91440704MA4W67RR8J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10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广东荆成汇科技信息咨询有限责任公司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91440101MA59KQJG6M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广州知商谷科技发展有限公司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91440101MA59EU6Q3F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江门市蓬江区天平科技信息服务有限公司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9144070357967170XU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广州市华学知识产权代理有限公司江门分公司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91440703059962626B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8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恩平市云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科产业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创新研究院有限公司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91440785MA4UK5GX6B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7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佳实源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科技服务有限公司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91440703MA51CJKG2L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7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广东天圣高科股份有限公司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91442000786458020R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6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广东志竟成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企业管理咨询有限公司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91440700MA4UHBQXXP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6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卓越科技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91440704324877239K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6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中山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嘉实源企业管理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914420003379708382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6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广东华科新材料研究院有限公司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91440704086821589E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广东泰克威企业管理顾问有限公司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91440101MA59D91E0M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江门市新会区科技服务中心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124407057545438883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江门市新天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锐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咨询服务有限公司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91440703MA4WD3JDXA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广州尚行企业管理咨询有限公司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914401063209511408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lastRenderedPageBreak/>
              <w:t>29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广州市好今明信息技术有限公司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91440101MA59HMB66E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广州集睿科技信息咨询有限公司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914401165639637409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江门市蓬江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区伯利恒信息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 xml:space="preserve">91440703062131735J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广东子牛创业科技有限公司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91440703345520802P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广州荆成汇企业管理咨询有限公司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91440111063317232P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广州新诺专利商标事务所有限公司新会分公司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91440705MA4WRD401Q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江门市德汇信息技术有限公司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91440700MA512YXN97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门市弈创企业管理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91440703MA4UTXX77C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江门市子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牛咨询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管理有限公司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914407033152792965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广州慧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泉科技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信息服务有限公司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91440101MA5AN2MT3J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39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广州天强企业管理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91440101304735292M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鹤山市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鹤博科技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信息咨询有限公司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 xml:space="preserve">91440784MA4WURLP9P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惠州伯惠科技咨询有限公司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91441300MA4W1X2L3H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创颖专利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事务所（普通合伙）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9144070374356718XE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江门华利联信息科技有限公司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91440703MA4X5HKC38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门市博策企业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91440703MA51X86E11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江门市创新设计院有限公司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91440703304148741K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江门市江海区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颖轩投资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91440704MA4UQK3J2B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江门市文理智汇知识产权服务有限公司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91440703MA4UH8CN08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江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门市智方成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91440703MA518M9918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新会区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世嘉科技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信息咨询中心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92440705MA51LL7U9P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中山市博美科研技术服务有限公司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914420003519070771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中山市华标检测有限公司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91442000586308191R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中山市</w:t>
            </w:r>
            <w:proofErr w:type="gramStart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千领科技</w:t>
            </w:r>
            <w:proofErr w:type="gramEnd"/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91442000MA4WWYF30M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53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中山市中亿星诚知识产权服务有限公司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914420005829726185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1</w:t>
            </w:r>
          </w:p>
        </w:tc>
      </w:tr>
      <w:tr w:rsidR="00D96BE4" w:rsidRPr="00794869" w:rsidTr="0034167D">
        <w:trPr>
          <w:trHeight w:val="397"/>
          <w:jc w:val="center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合计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457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BE4" w:rsidRPr="00794869" w:rsidRDefault="00D96BE4" w:rsidP="00341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</w:pPr>
            <w:r w:rsidRPr="00794869">
              <w:rPr>
                <w:rFonts w:ascii="宋体" w:hAnsi="宋体" w:cs="宋体" w:hint="eastAsia"/>
                <w:color w:val="000000"/>
                <w:kern w:val="0"/>
                <w:sz w:val="18"/>
                <w:szCs w:val="16"/>
              </w:rPr>
              <w:t>265</w:t>
            </w:r>
          </w:p>
        </w:tc>
      </w:tr>
    </w:tbl>
    <w:p w:rsidR="00D96BE4" w:rsidRDefault="00D96BE4" w:rsidP="00D96BE4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0E4254" w:rsidRDefault="000E4254"/>
    <w:sectPr w:rsidR="000E4254">
      <w:pgSz w:w="11906" w:h="16838"/>
      <w:pgMar w:top="1418" w:right="1701" w:bottom="1985" w:left="1701" w:header="851" w:footer="992" w:gutter="0"/>
      <w:cols w:space="720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81" w:rsidRDefault="00DB0981" w:rsidP="00D96BE4">
      <w:r>
        <w:separator/>
      </w:r>
    </w:p>
  </w:endnote>
  <w:endnote w:type="continuationSeparator" w:id="0">
    <w:p w:rsidR="00DB0981" w:rsidRDefault="00DB0981" w:rsidP="00D9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81" w:rsidRDefault="00DB0981" w:rsidP="00D96BE4">
      <w:r>
        <w:separator/>
      </w:r>
    </w:p>
  </w:footnote>
  <w:footnote w:type="continuationSeparator" w:id="0">
    <w:p w:rsidR="00DB0981" w:rsidRDefault="00DB0981" w:rsidP="00D9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1"/>
    <w:rsid w:val="000E4254"/>
    <w:rsid w:val="001906E1"/>
    <w:rsid w:val="00D96BE4"/>
    <w:rsid w:val="00D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B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B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B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>Chinese ORG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廖文杰</dc:creator>
  <cp:keywords/>
  <dc:description/>
  <cp:lastModifiedBy>廖文杰</cp:lastModifiedBy>
  <cp:revision>2</cp:revision>
  <dcterms:created xsi:type="dcterms:W3CDTF">2019-10-24T09:49:00Z</dcterms:created>
  <dcterms:modified xsi:type="dcterms:W3CDTF">2019-10-24T09:50:00Z</dcterms:modified>
</cp:coreProperties>
</file>