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334" w:rsidRDefault="00880EF7">
      <w:pPr>
        <w:rPr>
          <w:rFonts w:ascii="宋体"/>
          <w:b/>
          <w:bCs/>
        </w:rPr>
      </w:pPr>
      <w:r>
        <w:rPr>
          <w:rFonts w:ascii="宋体" w:hAnsi="宋体" w:cs="宋体" w:hint="eastAsia"/>
          <w:b/>
          <w:bCs/>
        </w:rPr>
        <w:t>附件</w:t>
      </w:r>
      <w:r w:rsidR="008C0A21">
        <w:rPr>
          <w:rFonts w:ascii="宋体" w:hAnsi="宋体" w:cs="宋体" w:hint="eastAsia"/>
          <w:b/>
          <w:bCs/>
        </w:rPr>
        <w:t>3</w:t>
      </w:r>
      <w:r>
        <w:rPr>
          <w:rFonts w:ascii="宋体" w:hAnsi="宋体" w:cs="宋体" w:hint="eastAsia"/>
          <w:b/>
          <w:bCs/>
        </w:rPr>
        <w:t>：</w:t>
      </w:r>
    </w:p>
    <w:p w:rsidR="006B6334" w:rsidRDefault="00880EF7">
      <w:pPr>
        <w:ind w:firstLineChars="1900" w:firstLine="5341"/>
        <w:rPr>
          <w:rFonts w:ascii="宋体"/>
          <w:b/>
          <w:bCs/>
          <w:sz w:val="28"/>
          <w:szCs w:val="28"/>
        </w:rPr>
      </w:pPr>
      <w:r>
        <w:rPr>
          <w:rFonts w:ascii="宋体" w:hAnsi="宋体" w:cs="宋体" w:hint="eastAsia"/>
          <w:b/>
          <w:bCs/>
          <w:sz w:val="28"/>
          <w:szCs w:val="28"/>
        </w:rPr>
        <w:t>市民反映问题及回复情况记录</w:t>
      </w:r>
    </w:p>
    <w:p w:rsidR="006B6334" w:rsidRDefault="006B6334">
      <w:pPr>
        <w:ind w:firstLineChars="1900" w:firstLine="5341"/>
        <w:rPr>
          <w:rFonts w:ascii="宋体"/>
          <w:b/>
          <w:bCs/>
          <w:sz w:val="28"/>
          <w:szCs w:val="28"/>
        </w:rPr>
      </w:pPr>
    </w:p>
    <w:p w:rsidR="006B6334" w:rsidRPr="00417F5D" w:rsidRDefault="00880EF7">
      <w:pPr>
        <w:jc w:val="left"/>
        <w:rPr>
          <w:rFonts w:asciiTheme="minorEastAsia" w:eastAsiaTheme="minorEastAsia" w:hAnsiTheme="minorEastAsia"/>
          <w:b/>
        </w:rPr>
      </w:pPr>
      <w:r w:rsidRPr="00417F5D">
        <w:rPr>
          <w:rFonts w:asciiTheme="minorEastAsia" w:eastAsiaTheme="minorEastAsia" w:hAnsiTheme="minorEastAsia" w:cs="宋体" w:hint="eastAsia"/>
          <w:b/>
          <w:bCs/>
        </w:rPr>
        <w:t>上线单位：</w:t>
      </w:r>
      <w:r w:rsidR="00F769CD">
        <w:rPr>
          <w:rFonts w:ascii="仿宋_GB2312" w:hint="eastAsia"/>
          <w:color w:val="000000"/>
          <w:szCs w:val="32"/>
        </w:rPr>
        <w:t>江</w:t>
      </w:r>
      <w:proofErr w:type="gramStart"/>
      <w:r w:rsidR="00F769CD">
        <w:rPr>
          <w:rFonts w:ascii="仿宋_GB2312" w:hint="eastAsia"/>
          <w:color w:val="000000"/>
          <w:szCs w:val="32"/>
        </w:rPr>
        <w:t>门市</w:t>
      </w:r>
      <w:r w:rsidR="00426F1B">
        <w:rPr>
          <w:rFonts w:ascii="仿宋_GB2312" w:hint="eastAsia"/>
          <w:color w:val="000000"/>
          <w:szCs w:val="32"/>
        </w:rPr>
        <w:t>住</w:t>
      </w:r>
      <w:proofErr w:type="gramEnd"/>
      <w:r w:rsidR="00426F1B">
        <w:rPr>
          <w:rFonts w:ascii="仿宋_GB2312" w:hint="eastAsia"/>
          <w:color w:val="000000"/>
          <w:szCs w:val="32"/>
        </w:rPr>
        <w:t>建</w:t>
      </w:r>
      <w:r w:rsidR="00F769CD">
        <w:rPr>
          <w:rFonts w:ascii="仿宋_GB2312" w:hint="eastAsia"/>
          <w:color w:val="000000"/>
          <w:szCs w:val="32"/>
        </w:rPr>
        <w:t>局</w:t>
      </w:r>
      <w:r w:rsidRPr="00417F5D">
        <w:rPr>
          <w:rFonts w:asciiTheme="minorEastAsia" w:eastAsiaTheme="minorEastAsia" w:hAnsiTheme="minorEastAsia" w:hint="eastAsia"/>
        </w:rPr>
        <w:t xml:space="preserve">                  </w:t>
      </w:r>
      <w:r w:rsidRPr="00417F5D">
        <w:rPr>
          <w:rFonts w:asciiTheme="minorEastAsia" w:eastAsiaTheme="minorEastAsia" w:hAnsiTheme="minorEastAsia" w:cs="宋体" w:hint="eastAsia"/>
          <w:b/>
          <w:bCs/>
        </w:rPr>
        <w:t xml:space="preserve">                                           上线时间：2019年</w:t>
      </w:r>
      <w:r w:rsidR="00AE38DC">
        <w:rPr>
          <w:rFonts w:asciiTheme="minorEastAsia" w:eastAsiaTheme="minorEastAsia" w:hAnsiTheme="minorEastAsia" w:cs="宋体" w:hint="eastAsia"/>
          <w:b/>
          <w:bCs/>
        </w:rPr>
        <w:t>10</w:t>
      </w:r>
      <w:r w:rsidRPr="00417F5D">
        <w:rPr>
          <w:rFonts w:asciiTheme="minorEastAsia" w:eastAsiaTheme="minorEastAsia" w:hAnsiTheme="minorEastAsia" w:cs="宋体" w:hint="eastAsia"/>
          <w:b/>
          <w:bCs/>
        </w:rPr>
        <w:t>月</w:t>
      </w:r>
      <w:r w:rsidR="00426F1B">
        <w:rPr>
          <w:rFonts w:asciiTheme="minorEastAsia" w:eastAsiaTheme="minorEastAsia" w:hAnsiTheme="minorEastAsia" w:cs="宋体" w:hint="eastAsia"/>
          <w:b/>
          <w:bCs/>
        </w:rPr>
        <w:t>25</w:t>
      </w:r>
      <w:r w:rsidRPr="00417F5D">
        <w:rPr>
          <w:rFonts w:asciiTheme="minorEastAsia" w:eastAsiaTheme="minorEastAsia" w:hAnsiTheme="minorEastAsia" w:cs="宋体" w:hint="eastAsia"/>
          <w:b/>
          <w:bCs/>
        </w:rPr>
        <w:t>日</w:t>
      </w:r>
    </w:p>
    <w:tbl>
      <w:tblPr>
        <w:tblW w:w="13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67"/>
        <w:gridCol w:w="3402"/>
        <w:gridCol w:w="709"/>
        <w:gridCol w:w="850"/>
        <w:gridCol w:w="6095"/>
        <w:gridCol w:w="709"/>
      </w:tblGrid>
      <w:tr w:rsidR="00BC3B20" w:rsidRPr="00417F5D" w:rsidTr="00BC3B20">
        <w:trPr>
          <w:cantSplit/>
          <w:trHeight w:val="959"/>
        </w:trPr>
        <w:tc>
          <w:tcPr>
            <w:tcW w:w="851" w:type="dxa"/>
            <w:tcBorders>
              <w:top w:val="single" w:sz="4" w:space="0" w:color="auto"/>
              <w:left w:val="single" w:sz="4" w:space="0" w:color="auto"/>
              <w:bottom w:val="single" w:sz="4" w:space="0" w:color="auto"/>
              <w:right w:val="single" w:sz="4" w:space="0" w:color="auto"/>
            </w:tcBorders>
            <w:vAlign w:val="center"/>
          </w:tcPr>
          <w:p w:rsidR="00BC3B20" w:rsidRPr="00417F5D" w:rsidRDefault="00BC3B20">
            <w:pPr>
              <w:jc w:val="center"/>
              <w:rPr>
                <w:rFonts w:asciiTheme="minorEastAsia" w:eastAsiaTheme="minorEastAsia" w:hAnsiTheme="minorEastAsia"/>
                <w:b/>
                <w:bCs/>
              </w:rPr>
            </w:pPr>
            <w:r w:rsidRPr="00417F5D">
              <w:rPr>
                <w:rFonts w:asciiTheme="minorEastAsia" w:eastAsiaTheme="minorEastAsia" w:hAnsiTheme="minorEastAsia" w:cs="宋体" w:hint="eastAsia"/>
                <w:b/>
                <w:bCs/>
              </w:rPr>
              <w:t>序号</w:t>
            </w:r>
          </w:p>
        </w:tc>
        <w:tc>
          <w:tcPr>
            <w:tcW w:w="567" w:type="dxa"/>
            <w:tcBorders>
              <w:top w:val="single" w:sz="4" w:space="0" w:color="auto"/>
              <w:left w:val="single" w:sz="4" w:space="0" w:color="auto"/>
              <w:bottom w:val="single" w:sz="4" w:space="0" w:color="auto"/>
              <w:right w:val="single" w:sz="4" w:space="0" w:color="auto"/>
            </w:tcBorders>
            <w:vAlign w:val="center"/>
          </w:tcPr>
          <w:p w:rsidR="00BC3B20" w:rsidRPr="00417F5D" w:rsidRDefault="00BC3B20">
            <w:pPr>
              <w:rPr>
                <w:rFonts w:asciiTheme="minorEastAsia" w:eastAsiaTheme="minorEastAsia" w:hAnsiTheme="minorEastAsia"/>
                <w:b/>
                <w:bCs/>
              </w:rPr>
            </w:pPr>
            <w:r w:rsidRPr="00417F5D">
              <w:rPr>
                <w:rFonts w:asciiTheme="minorEastAsia" w:eastAsiaTheme="minorEastAsia" w:hAnsiTheme="minorEastAsia" w:cs="宋体" w:hint="eastAsia"/>
                <w:b/>
                <w:bCs/>
              </w:rPr>
              <w:t>来电人</w:t>
            </w:r>
          </w:p>
        </w:tc>
        <w:tc>
          <w:tcPr>
            <w:tcW w:w="3402" w:type="dxa"/>
            <w:tcBorders>
              <w:top w:val="single" w:sz="4" w:space="0" w:color="auto"/>
              <w:left w:val="single" w:sz="4" w:space="0" w:color="auto"/>
              <w:bottom w:val="single" w:sz="4" w:space="0" w:color="auto"/>
              <w:right w:val="single" w:sz="4" w:space="0" w:color="auto"/>
            </w:tcBorders>
            <w:vAlign w:val="center"/>
          </w:tcPr>
          <w:p w:rsidR="00BC3B20" w:rsidRPr="00417F5D" w:rsidRDefault="00BC3B20">
            <w:pPr>
              <w:jc w:val="center"/>
              <w:rPr>
                <w:rFonts w:asciiTheme="minorEastAsia" w:eastAsiaTheme="minorEastAsia" w:hAnsiTheme="minorEastAsia"/>
                <w:b/>
                <w:bCs/>
              </w:rPr>
            </w:pPr>
            <w:bookmarkStart w:id="0" w:name="_GoBack"/>
            <w:bookmarkEnd w:id="0"/>
            <w:r w:rsidRPr="00417F5D">
              <w:rPr>
                <w:rFonts w:asciiTheme="minorEastAsia" w:eastAsiaTheme="minorEastAsia" w:hAnsiTheme="minorEastAsia" w:cs="宋体" w:hint="eastAsia"/>
                <w:b/>
                <w:bCs/>
              </w:rPr>
              <w:t>事     项     摘      要</w:t>
            </w:r>
          </w:p>
        </w:tc>
        <w:tc>
          <w:tcPr>
            <w:tcW w:w="709" w:type="dxa"/>
            <w:tcBorders>
              <w:top w:val="single" w:sz="4" w:space="0" w:color="auto"/>
              <w:left w:val="single" w:sz="4" w:space="0" w:color="auto"/>
              <w:bottom w:val="single" w:sz="4" w:space="0" w:color="auto"/>
              <w:right w:val="single" w:sz="4" w:space="0" w:color="auto"/>
            </w:tcBorders>
            <w:vAlign w:val="center"/>
          </w:tcPr>
          <w:p w:rsidR="00BC3B20" w:rsidRPr="00417F5D" w:rsidRDefault="00BC3B20">
            <w:pPr>
              <w:rPr>
                <w:rFonts w:asciiTheme="minorEastAsia" w:eastAsiaTheme="minorEastAsia" w:hAnsiTheme="minorEastAsia"/>
                <w:b/>
                <w:bCs/>
              </w:rPr>
            </w:pPr>
            <w:r w:rsidRPr="00417F5D">
              <w:rPr>
                <w:rFonts w:asciiTheme="minorEastAsia" w:eastAsiaTheme="minorEastAsia" w:hAnsiTheme="minorEastAsia" w:cs="宋体" w:hint="eastAsia"/>
                <w:b/>
                <w:bCs/>
              </w:rPr>
              <w:t>事项</w:t>
            </w:r>
          </w:p>
          <w:p w:rsidR="00BC3B20" w:rsidRPr="00417F5D" w:rsidRDefault="00BC3B20">
            <w:pPr>
              <w:rPr>
                <w:rFonts w:asciiTheme="minorEastAsia" w:eastAsiaTheme="minorEastAsia" w:hAnsiTheme="minorEastAsia"/>
                <w:b/>
                <w:bCs/>
              </w:rPr>
            </w:pPr>
            <w:r w:rsidRPr="00417F5D">
              <w:rPr>
                <w:rFonts w:asciiTheme="minorEastAsia" w:eastAsiaTheme="minorEastAsia" w:hAnsiTheme="minorEastAsia" w:cs="宋体" w:hint="eastAsia"/>
                <w:b/>
                <w:bCs/>
              </w:rPr>
              <w:t>类别</w:t>
            </w:r>
          </w:p>
        </w:tc>
        <w:tc>
          <w:tcPr>
            <w:tcW w:w="850" w:type="dxa"/>
            <w:tcBorders>
              <w:top w:val="single" w:sz="4" w:space="0" w:color="auto"/>
              <w:left w:val="single" w:sz="4" w:space="0" w:color="auto"/>
              <w:bottom w:val="single" w:sz="4" w:space="0" w:color="auto"/>
              <w:right w:val="single" w:sz="4" w:space="0" w:color="auto"/>
            </w:tcBorders>
            <w:vAlign w:val="center"/>
          </w:tcPr>
          <w:p w:rsidR="00BC3B20" w:rsidRPr="00417F5D" w:rsidRDefault="00BC3B20">
            <w:pPr>
              <w:ind w:firstLineChars="50" w:firstLine="105"/>
              <w:rPr>
                <w:rFonts w:asciiTheme="minorEastAsia" w:eastAsiaTheme="minorEastAsia" w:hAnsiTheme="minorEastAsia"/>
                <w:b/>
                <w:bCs/>
              </w:rPr>
            </w:pPr>
            <w:r w:rsidRPr="00417F5D">
              <w:rPr>
                <w:rFonts w:asciiTheme="minorEastAsia" w:eastAsiaTheme="minorEastAsia" w:hAnsiTheme="minorEastAsia" w:cs="宋体" w:hint="eastAsia"/>
                <w:b/>
                <w:bCs/>
              </w:rPr>
              <w:t>责任</w:t>
            </w:r>
          </w:p>
          <w:p w:rsidR="00BC3B20" w:rsidRPr="00417F5D" w:rsidRDefault="00BC3B20">
            <w:pPr>
              <w:ind w:firstLineChars="50" w:firstLine="105"/>
              <w:rPr>
                <w:rFonts w:asciiTheme="minorEastAsia" w:eastAsiaTheme="minorEastAsia" w:hAnsiTheme="minorEastAsia"/>
                <w:b/>
                <w:bCs/>
              </w:rPr>
            </w:pPr>
            <w:r w:rsidRPr="00417F5D">
              <w:rPr>
                <w:rFonts w:asciiTheme="minorEastAsia" w:eastAsiaTheme="minorEastAsia" w:hAnsiTheme="minorEastAsia" w:cs="宋体" w:hint="eastAsia"/>
                <w:b/>
                <w:bCs/>
              </w:rPr>
              <w:t>单位</w:t>
            </w:r>
          </w:p>
        </w:tc>
        <w:tc>
          <w:tcPr>
            <w:tcW w:w="6095" w:type="dxa"/>
            <w:tcBorders>
              <w:top w:val="single" w:sz="4" w:space="0" w:color="auto"/>
              <w:left w:val="single" w:sz="4" w:space="0" w:color="auto"/>
              <w:bottom w:val="single" w:sz="4" w:space="0" w:color="auto"/>
              <w:right w:val="single" w:sz="4" w:space="0" w:color="auto"/>
            </w:tcBorders>
            <w:vAlign w:val="center"/>
          </w:tcPr>
          <w:p w:rsidR="00BC3B20" w:rsidRPr="00417F5D" w:rsidRDefault="00BC3B20">
            <w:pPr>
              <w:ind w:firstLineChars="784" w:firstLine="1653"/>
              <w:rPr>
                <w:rFonts w:asciiTheme="minorEastAsia" w:eastAsiaTheme="minorEastAsia" w:hAnsiTheme="minorEastAsia"/>
                <w:b/>
                <w:bCs/>
              </w:rPr>
            </w:pPr>
            <w:r w:rsidRPr="00417F5D">
              <w:rPr>
                <w:rFonts w:asciiTheme="minorEastAsia" w:eastAsiaTheme="minorEastAsia" w:hAnsiTheme="minorEastAsia" w:cs="宋体" w:hint="eastAsia"/>
                <w:b/>
                <w:bCs/>
              </w:rPr>
              <w:t>处理情况</w:t>
            </w:r>
          </w:p>
        </w:tc>
        <w:tc>
          <w:tcPr>
            <w:tcW w:w="709" w:type="dxa"/>
            <w:tcBorders>
              <w:top w:val="single" w:sz="4" w:space="0" w:color="auto"/>
              <w:left w:val="single" w:sz="4" w:space="0" w:color="auto"/>
              <w:bottom w:val="single" w:sz="4" w:space="0" w:color="auto"/>
              <w:right w:val="single" w:sz="4" w:space="0" w:color="auto"/>
            </w:tcBorders>
            <w:vAlign w:val="center"/>
          </w:tcPr>
          <w:p w:rsidR="00BC3B20" w:rsidRPr="00417F5D" w:rsidRDefault="00BC3B20">
            <w:pPr>
              <w:rPr>
                <w:rFonts w:asciiTheme="minorEastAsia" w:eastAsiaTheme="minorEastAsia" w:hAnsiTheme="minorEastAsia"/>
                <w:b/>
                <w:bCs/>
              </w:rPr>
            </w:pPr>
            <w:r w:rsidRPr="00417F5D">
              <w:rPr>
                <w:rFonts w:asciiTheme="minorEastAsia" w:eastAsiaTheme="minorEastAsia" w:hAnsiTheme="minorEastAsia" w:cs="宋体" w:hint="eastAsia"/>
                <w:b/>
                <w:bCs/>
              </w:rPr>
              <w:t>满意度</w:t>
            </w:r>
          </w:p>
        </w:tc>
      </w:tr>
      <w:tr w:rsidR="00BC3B20" w:rsidRPr="00417F5D" w:rsidTr="00BC3B20">
        <w:trPr>
          <w:cantSplit/>
          <w:trHeight w:val="613"/>
        </w:trPr>
        <w:tc>
          <w:tcPr>
            <w:tcW w:w="851" w:type="dxa"/>
            <w:tcBorders>
              <w:top w:val="single" w:sz="4" w:space="0" w:color="auto"/>
              <w:left w:val="single" w:sz="4" w:space="0" w:color="auto"/>
              <w:bottom w:val="single" w:sz="4" w:space="0" w:color="auto"/>
              <w:right w:val="single" w:sz="4" w:space="0" w:color="auto"/>
            </w:tcBorders>
            <w:vAlign w:val="center"/>
          </w:tcPr>
          <w:p w:rsidR="00BC3B20" w:rsidRPr="00417F5D" w:rsidRDefault="00BC3B20" w:rsidP="00426F1B">
            <w:pPr>
              <w:rPr>
                <w:rFonts w:asciiTheme="minorEastAsia" w:eastAsiaTheme="minorEastAsia" w:hAnsiTheme="minorEastAsia" w:cs="宋体"/>
                <w:bCs/>
                <w:color w:val="000000" w:themeColor="text1"/>
              </w:rPr>
            </w:pPr>
            <w:r>
              <w:rPr>
                <w:rFonts w:asciiTheme="minorEastAsia" w:eastAsiaTheme="minorEastAsia" w:hAnsiTheme="minorEastAsia" w:cs="宋体" w:hint="eastAsia"/>
                <w:bCs/>
                <w:color w:val="000000" w:themeColor="text1"/>
              </w:rPr>
              <w:t>06914</w:t>
            </w:r>
          </w:p>
        </w:tc>
        <w:tc>
          <w:tcPr>
            <w:tcW w:w="567" w:type="dxa"/>
            <w:tcBorders>
              <w:top w:val="single" w:sz="4" w:space="0" w:color="auto"/>
              <w:left w:val="single" w:sz="4" w:space="0" w:color="auto"/>
              <w:bottom w:val="single" w:sz="4" w:space="0" w:color="auto"/>
              <w:right w:val="single" w:sz="4" w:space="0" w:color="auto"/>
            </w:tcBorders>
          </w:tcPr>
          <w:p w:rsidR="00BC3B20" w:rsidRDefault="00BC3B20" w:rsidP="00943EB8">
            <w:pPr>
              <w:rPr>
                <w:rFonts w:asciiTheme="minorEastAsia" w:eastAsiaTheme="minorEastAsia" w:hAnsiTheme="minorEastAsia"/>
                <w:color w:val="000000"/>
              </w:rPr>
            </w:pPr>
            <w:r>
              <w:rPr>
                <w:rFonts w:asciiTheme="minorEastAsia" w:eastAsiaTheme="minorEastAsia" w:hAnsiTheme="minorEastAsia" w:hint="eastAsia"/>
                <w:color w:val="000000"/>
              </w:rPr>
              <w:t>金女士</w:t>
            </w:r>
          </w:p>
        </w:tc>
        <w:tc>
          <w:tcPr>
            <w:tcW w:w="3402" w:type="dxa"/>
            <w:tcBorders>
              <w:top w:val="single" w:sz="4" w:space="0" w:color="auto"/>
              <w:left w:val="single" w:sz="4" w:space="0" w:color="auto"/>
              <w:bottom w:val="single" w:sz="4" w:space="0" w:color="auto"/>
              <w:right w:val="single" w:sz="4" w:space="0" w:color="auto"/>
            </w:tcBorders>
          </w:tcPr>
          <w:p w:rsidR="00BC3B20" w:rsidRPr="00D53E79" w:rsidRDefault="00BC3B20" w:rsidP="00865FE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1、良化西193号</w:t>
            </w:r>
            <w:r w:rsidRPr="00CF2D8C">
              <w:rPr>
                <w:rFonts w:asciiTheme="minorEastAsia" w:eastAsiaTheme="minorEastAsia" w:hAnsiTheme="minorEastAsia" w:hint="eastAsia"/>
                <w:color w:val="000000" w:themeColor="text1"/>
              </w:rPr>
              <w:t>旁</w:t>
            </w:r>
            <w:r>
              <w:rPr>
                <w:rFonts w:asciiTheme="minorEastAsia" w:eastAsiaTheme="minorEastAsia" w:hAnsiTheme="minorEastAsia" w:hint="eastAsia"/>
                <w:color w:val="000000" w:themeColor="text1"/>
              </w:rPr>
              <w:t>边的一棵树已经高到6楼，影响居民生活，多次反映没有人修剪，希望尽快修剪。</w:t>
            </w:r>
          </w:p>
        </w:tc>
        <w:tc>
          <w:tcPr>
            <w:tcW w:w="709" w:type="dxa"/>
            <w:tcBorders>
              <w:top w:val="single" w:sz="4" w:space="0" w:color="auto"/>
              <w:left w:val="single" w:sz="4" w:space="0" w:color="auto"/>
              <w:bottom w:val="single" w:sz="4" w:space="0" w:color="auto"/>
              <w:right w:val="single" w:sz="4" w:space="0" w:color="auto"/>
            </w:tcBorders>
          </w:tcPr>
          <w:p w:rsidR="00BC3B20" w:rsidRDefault="00BC3B20">
            <w:pPr>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投诉</w:t>
            </w:r>
          </w:p>
        </w:tc>
        <w:tc>
          <w:tcPr>
            <w:tcW w:w="850" w:type="dxa"/>
            <w:tcBorders>
              <w:top w:val="single" w:sz="4" w:space="0" w:color="auto"/>
              <w:left w:val="single" w:sz="4" w:space="0" w:color="auto"/>
              <w:bottom w:val="single" w:sz="4" w:space="0" w:color="auto"/>
              <w:right w:val="single" w:sz="4" w:space="0" w:color="auto"/>
            </w:tcBorders>
          </w:tcPr>
          <w:p w:rsidR="00BC3B20" w:rsidRPr="00417F5D" w:rsidRDefault="00BC3B20">
            <w:pPr>
              <w:rPr>
                <w:rFonts w:asciiTheme="minorEastAsia" w:eastAsiaTheme="minorEastAsia" w:hAnsiTheme="minorEastAsia"/>
                <w:bCs/>
                <w:color w:val="000000" w:themeColor="text1"/>
              </w:rPr>
            </w:pPr>
            <w:r>
              <w:t>蓬江区城市管理和综合执法局</w:t>
            </w:r>
          </w:p>
        </w:tc>
        <w:tc>
          <w:tcPr>
            <w:tcW w:w="6095" w:type="dxa"/>
            <w:tcBorders>
              <w:top w:val="single" w:sz="4" w:space="0" w:color="auto"/>
              <w:left w:val="single" w:sz="4" w:space="0" w:color="auto"/>
              <w:bottom w:val="single" w:sz="4" w:space="0" w:color="auto"/>
              <w:right w:val="single" w:sz="4" w:space="0" w:color="auto"/>
            </w:tcBorders>
          </w:tcPr>
          <w:p w:rsidR="00BC3B20" w:rsidRDefault="00BC3B20" w:rsidP="004F261A">
            <w:r>
              <w:t>  </w:t>
            </w:r>
            <w:r>
              <w:t>蓬江区城市管理和综合执法局回复：经现场核实，我局区绿化管理所已完成对该处树木的修剪工作。</w:t>
            </w:r>
          </w:p>
          <w:p w:rsidR="00BC3B20" w:rsidRPr="0081173A" w:rsidRDefault="00BC3B20" w:rsidP="004F261A">
            <w:pPr>
              <w:rPr>
                <w:rFonts w:asciiTheme="minorEastAsia" w:eastAsia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tcPr>
          <w:p w:rsidR="00BC3B20" w:rsidRPr="00417F5D" w:rsidRDefault="00BC3B20">
            <w:pPr>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未评测</w:t>
            </w:r>
          </w:p>
        </w:tc>
      </w:tr>
      <w:tr w:rsidR="00BC3B20" w:rsidRPr="00417F5D" w:rsidTr="00BC3B20">
        <w:trPr>
          <w:cantSplit/>
          <w:trHeight w:val="613"/>
        </w:trPr>
        <w:tc>
          <w:tcPr>
            <w:tcW w:w="851" w:type="dxa"/>
            <w:tcBorders>
              <w:top w:val="single" w:sz="4" w:space="0" w:color="auto"/>
              <w:left w:val="single" w:sz="4" w:space="0" w:color="auto"/>
              <w:bottom w:val="single" w:sz="4" w:space="0" w:color="auto"/>
              <w:right w:val="single" w:sz="4" w:space="0" w:color="auto"/>
            </w:tcBorders>
            <w:vAlign w:val="center"/>
          </w:tcPr>
          <w:p w:rsidR="00BC3B20" w:rsidRDefault="00BC3B20" w:rsidP="00D13E45">
            <w:pPr>
              <w:rPr>
                <w:rFonts w:asciiTheme="minorEastAsia" w:eastAsiaTheme="minorEastAsia" w:hAnsiTheme="minorEastAsia" w:cs="宋体"/>
                <w:bCs/>
                <w:color w:val="000000" w:themeColor="text1"/>
              </w:rPr>
            </w:pPr>
            <w:r>
              <w:rPr>
                <w:rFonts w:asciiTheme="minorEastAsia" w:eastAsiaTheme="minorEastAsia" w:hAnsiTheme="minorEastAsia" w:cs="宋体" w:hint="eastAsia"/>
                <w:bCs/>
                <w:color w:val="000000" w:themeColor="text1"/>
              </w:rPr>
              <w:t>06916</w:t>
            </w:r>
          </w:p>
        </w:tc>
        <w:tc>
          <w:tcPr>
            <w:tcW w:w="567" w:type="dxa"/>
            <w:tcBorders>
              <w:top w:val="single" w:sz="4" w:space="0" w:color="auto"/>
              <w:left w:val="single" w:sz="4" w:space="0" w:color="auto"/>
              <w:bottom w:val="single" w:sz="4" w:space="0" w:color="auto"/>
              <w:right w:val="single" w:sz="4" w:space="0" w:color="auto"/>
            </w:tcBorders>
          </w:tcPr>
          <w:p w:rsidR="00BC3B20" w:rsidRDefault="00BC3B20" w:rsidP="009C100D">
            <w:pPr>
              <w:rPr>
                <w:rFonts w:ascii="宋体" w:hAnsi="宋体"/>
                <w:color w:val="000000"/>
              </w:rPr>
            </w:pPr>
            <w:r>
              <w:rPr>
                <w:rFonts w:ascii="宋体" w:hAnsi="宋体" w:hint="eastAsia"/>
                <w:color w:val="000000"/>
              </w:rPr>
              <w:t>余   生</w:t>
            </w:r>
          </w:p>
        </w:tc>
        <w:tc>
          <w:tcPr>
            <w:tcW w:w="3402" w:type="dxa"/>
            <w:tcBorders>
              <w:top w:val="single" w:sz="4" w:space="0" w:color="auto"/>
              <w:left w:val="single" w:sz="4" w:space="0" w:color="auto"/>
              <w:bottom w:val="single" w:sz="4" w:space="0" w:color="auto"/>
              <w:right w:val="single" w:sz="4" w:space="0" w:color="auto"/>
            </w:tcBorders>
          </w:tcPr>
          <w:p w:rsidR="00BC3B20" w:rsidRDefault="00BC3B20" w:rsidP="009C100D">
            <w:pPr>
              <w:rPr>
                <w:rFonts w:ascii="宋体" w:hAnsi="宋体"/>
                <w:color w:val="000000"/>
              </w:rPr>
            </w:pPr>
            <w:r>
              <w:rPr>
                <w:rFonts w:ascii="宋体" w:hAnsi="宋体" w:hint="eastAsia"/>
                <w:color w:val="000000"/>
              </w:rPr>
              <w:t>家住4楼，楼上装修造成天花漏水，维修费用该由谁负责？</w:t>
            </w:r>
          </w:p>
        </w:tc>
        <w:tc>
          <w:tcPr>
            <w:tcW w:w="709" w:type="dxa"/>
            <w:tcBorders>
              <w:top w:val="single" w:sz="4" w:space="0" w:color="auto"/>
              <w:left w:val="single" w:sz="4" w:space="0" w:color="auto"/>
              <w:bottom w:val="single" w:sz="4" w:space="0" w:color="auto"/>
              <w:right w:val="single" w:sz="4" w:space="0" w:color="auto"/>
            </w:tcBorders>
          </w:tcPr>
          <w:p w:rsidR="00BC3B20" w:rsidRDefault="00BC3B20" w:rsidP="009C100D">
            <w:r w:rsidRPr="009102A6">
              <w:rPr>
                <w:rFonts w:asciiTheme="minorEastAsia" w:eastAsiaTheme="minorEastAsia" w:hAnsiTheme="minorEastAsia" w:hint="eastAsia"/>
              </w:rPr>
              <w:t>咨询</w:t>
            </w:r>
          </w:p>
        </w:tc>
        <w:tc>
          <w:tcPr>
            <w:tcW w:w="850" w:type="dxa"/>
            <w:tcBorders>
              <w:top w:val="single" w:sz="4" w:space="0" w:color="auto"/>
              <w:left w:val="single" w:sz="4" w:space="0" w:color="auto"/>
              <w:bottom w:val="single" w:sz="4" w:space="0" w:color="auto"/>
              <w:right w:val="single" w:sz="4" w:space="0" w:color="auto"/>
            </w:tcBorders>
          </w:tcPr>
          <w:p w:rsidR="00BC3B20" w:rsidRPr="00417F5D" w:rsidRDefault="00BC3B20" w:rsidP="009C100D">
            <w:pPr>
              <w:rPr>
                <w:rFonts w:asciiTheme="minorEastAsia" w:eastAsiaTheme="minorEastAsia" w:hAnsiTheme="minorEastAsia"/>
              </w:rPr>
            </w:pPr>
            <w:r>
              <w:rPr>
                <w:rFonts w:asciiTheme="minorEastAsia" w:eastAsiaTheme="minorEastAsia" w:hAnsiTheme="minorEastAsia" w:hint="eastAsia"/>
              </w:rPr>
              <w:t>市住建局</w:t>
            </w:r>
          </w:p>
        </w:tc>
        <w:tc>
          <w:tcPr>
            <w:tcW w:w="6095" w:type="dxa"/>
            <w:tcBorders>
              <w:top w:val="single" w:sz="4" w:space="0" w:color="auto"/>
              <w:left w:val="single" w:sz="4" w:space="0" w:color="auto"/>
              <w:bottom w:val="single" w:sz="4" w:space="0" w:color="auto"/>
              <w:right w:val="single" w:sz="4" w:space="0" w:color="auto"/>
            </w:tcBorders>
          </w:tcPr>
          <w:p w:rsidR="00BC3B20" w:rsidRPr="00417F5D" w:rsidRDefault="00BC3B20" w:rsidP="002E1D37">
            <w:pPr>
              <w:jc w:val="left"/>
              <w:rPr>
                <w:rFonts w:asciiTheme="minorEastAsia" w:eastAsiaTheme="minorEastAsia" w:hAnsiTheme="minorEastAsia"/>
              </w:rPr>
            </w:pPr>
            <w:r>
              <w:rPr>
                <w:rFonts w:asciiTheme="minorEastAsia" w:eastAsiaTheme="minorEastAsia" w:hAnsiTheme="minorEastAsia" w:hint="eastAsia"/>
              </w:rPr>
              <w:t>因装修造成房屋漏水可以向住</w:t>
            </w:r>
            <w:proofErr w:type="gramStart"/>
            <w:r>
              <w:rPr>
                <w:rFonts w:asciiTheme="minorEastAsia" w:eastAsiaTheme="minorEastAsia" w:hAnsiTheme="minorEastAsia" w:hint="eastAsia"/>
              </w:rPr>
              <w:t>建部门</w:t>
            </w:r>
            <w:proofErr w:type="gramEnd"/>
            <w:r>
              <w:rPr>
                <w:rFonts w:asciiTheme="minorEastAsia" w:eastAsiaTheme="minorEastAsia" w:hAnsiTheme="minorEastAsia" w:hint="eastAsia"/>
              </w:rPr>
              <w:t>投诉，住</w:t>
            </w:r>
            <w:proofErr w:type="gramStart"/>
            <w:r>
              <w:rPr>
                <w:rFonts w:asciiTheme="minorEastAsia" w:eastAsiaTheme="minorEastAsia" w:hAnsiTheme="minorEastAsia" w:hint="eastAsia"/>
              </w:rPr>
              <w:t>建部门</w:t>
            </w:r>
            <w:proofErr w:type="gramEnd"/>
            <w:r>
              <w:rPr>
                <w:rFonts w:asciiTheme="minorEastAsia" w:eastAsiaTheme="minorEastAsia" w:hAnsiTheme="minorEastAsia" w:hint="eastAsia"/>
              </w:rPr>
              <w:t>会招集专业人员到现场核查，并协调相关部门作进一步的处理。</w:t>
            </w:r>
          </w:p>
        </w:tc>
        <w:tc>
          <w:tcPr>
            <w:tcW w:w="709" w:type="dxa"/>
            <w:tcBorders>
              <w:top w:val="single" w:sz="4" w:space="0" w:color="auto"/>
              <w:left w:val="single" w:sz="4" w:space="0" w:color="auto"/>
              <w:bottom w:val="single" w:sz="4" w:space="0" w:color="auto"/>
              <w:right w:val="single" w:sz="4" w:space="0" w:color="auto"/>
            </w:tcBorders>
          </w:tcPr>
          <w:p w:rsidR="00BC3B20" w:rsidRPr="00417F5D" w:rsidRDefault="00BC3B20" w:rsidP="009C100D">
            <w:pPr>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满意（由江门电台回访）</w:t>
            </w:r>
          </w:p>
        </w:tc>
      </w:tr>
      <w:tr w:rsidR="00BC3B20" w:rsidRPr="00417F5D" w:rsidTr="00BC3B20">
        <w:trPr>
          <w:cantSplit/>
          <w:trHeight w:val="613"/>
        </w:trPr>
        <w:tc>
          <w:tcPr>
            <w:tcW w:w="851" w:type="dxa"/>
            <w:tcBorders>
              <w:top w:val="single" w:sz="4" w:space="0" w:color="auto"/>
              <w:left w:val="single" w:sz="4" w:space="0" w:color="auto"/>
              <w:bottom w:val="single" w:sz="4" w:space="0" w:color="auto"/>
              <w:right w:val="single" w:sz="4" w:space="0" w:color="auto"/>
            </w:tcBorders>
            <w:vAlign w:val="center"/>
          </w:tcPr>
          <w:p w:rsidR="00BC3B20" w:rsidRPr="00417F5D" w:rsidRDefault="00BC3B20" w:rsidP="00D13E45">
            <w:pPr>
              <w:rPr>
                <w:rFonts w:asciiTheme="minorEastAsia" w:eastAsiaTheme="minorEastAsia" w:hAnsiTheme="minorEastAsia" w:cs="宋体"/>
                <w:bCs/>
                <w:color w:val="000000" w:themeColor="text1"/>
              </w:rPr>
            </w:pPr>
            <w:r>
              <w:rPr>
                <w:rFonts w:asciiTheme="minorEastAsia" w:eastAsiaTheme="minorEastAsia" w:hAnsiTheme="minorEastAsia" w:cs="宋体" w:hint="eastAsia"/>
                <w:bCs/>
                <w:color w:val="000000" w:themeColor="text1"/>
              </w:rPr>
              <w:lastRenderedPageBreak/>
              <w:t>06917</w:t>
            </w:r>
          </w:p>
        </w:tc>
        <w:tc>
          <w:tcPr>
            <w:tcW w:w="567" w:type="dxa"/>
            <w:tcBorders>
              <w:top w:val="single" w:sz="4" w:space="0" w:color="auto"/>
              <w:left w:val="single" w:sz="4" w:space="0" w:color="auto"/>
              <w:bottom w:val="single" w:sz="4" w:space="0" w:color="auto"/>
              <w:right w:val="single" w:sz="4" w:space="0" w:color="auto"/>
            </w:tcBorders>
          </w:tcPr>
          <w:p w:rsidR="00BC3B20" w:rsidRDefault="00BC3B20" w:rsidP="009C100D">
            <w:pPr>
              <w:rPr>
                <w:rFonts w:asciiTheme="minorEastAsia" w:eastAsiaTheme="minorEastAsia" w:hAnsiTheme="minorEastAsia"/>
                <w:color w:val="000000"/>
              </w:rPr>
            </w:pPr>
            <w:r>
              <w:rPr>
                <w:rFonts w:asciiTheme="minorEastAsia" w:eastAsiaTheme="minorEastAsia" w:hAnsiTheme="minorEastAsia" w:hint="eastAsia"/>
                <w:color w:val="000000"/>
              </w:rPr>
              <w:t>梁生</w:t>
            </w:r>
          </w:p>
        </w:tc>
        <w:tc>
          <w:tcPr>
            <w:tcW w:w="3402" w:type="dxa"/>
            <w:tcBorders>
              <w:top w:val="single" w:sz="4" w:space="0" w:color="auto"/>
              <w:left w:val="single" w:sz="4" w:space="0" w:color="auto"/>
              <w:bottom w:val="single" w:sz="4" w:space="0" w:color="auto"/>
              <w:right w:val="single" w:sz="4" w:space="0" w:color="auto"/>
            </w:tcBorders>
          </w:tcPr>
          <w:p w:rsidR="00BC3B20" w:rsidRPr="00D53E79" w:rsidRDefault="00BC3B20" w:rsidP="009C100D">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在市住建局办事</w:t>
            </w:r>
            <w:proofErr w:type="gramStart"/>
            <w:r>
              <w:rPr>
                <w:rFonts w:asciiTheme="minorEastAsia" w:eastAsiaTheme="minorEastAsia" w:hAnsiTheme="minorEastAsia" w:hint="eastAsia"/>
                <w:color w:val="000000" w:themeColor="text1"/>
              </w:rPr>
              <w:t>不</w:t>
            </w:r>
            <w:proofErr w:type="gramEnd"/>
            <w:r>
              <w:rPr>
                <w:rFonts w:asciiTheme="minorEastAsia" w:eastAsiaTheme="minorEastAsia" w:hAnsiTheme="minorEastAsia" w:hint="eastAsia"/>
                <w:color w:val="000000" w:themeColor="text1"/>
              </w:rPr>
              <w:t>便民，早两年去市住建局六楼咨询税收问题不能进入，建议咨询的设在一楼。</w:t>
            </w:r>
          </w:p>
        </w:tc>
        <w:tc>
          <w:tcPr>
            <w:tcW w:w="709" w:type="dxa"/>
            <w:tcBorders>
              <w:top w:val="single" w:sz="4" w:space="0" w:color="auto"/>
              <w:left w:val="single" w:sz="4" w:space="0" w:color="auto"/>
              <w:bottom w:val="single" w:sz="4" w:space="0" w:color="auto"/>
              <w:right w:val="single" w:sz="4" w:space="0" w:color="auto"/>
            </w:tcBorders>
          </w:tcPr>
          <w:p w:rsidR="00BC3B20" w:rsidRDefault="00BC3B20">
            <w:r>
              <w:rPr>
                <w:rFonts w:asciiTheme="minorEastAsia" w:eastAsiaTheme="minorEastAsia" w:hAnsiTheme="minorEastAsia" w:hint="eastAsia"/>
              </w:rPr>
              <w:t>建议</w:t>
            </w:r>
          </w:p>
        </w:tc>
        <w:tc>
          <w:tcPr>
            <w:tcW w:w="850" w:type="dxa"/>
            <w:tcBorders>
              <w:top w:val="single" w:sz="4" w:space="0" w:color="auto"/>
              <w:left w:val="single" w:sz="4" w:space="0" w:color="auto"/>
              <w:bottom w:val="single" w:sz="4" w:space="0" w:color="auto"/>
              <w:right w:val="single" w:sz="4" w:space="0" w:color="auto"/>
            </w:tcBorders>
          </w:tcPr>
          <w:p w:rsidR="00BC3B20" w:rsidRPr="00417F5D" w:rsidRDefault="00BC3B20" w:rsidP="009B05F3">
            <w:pPr>
              <w:rPr>
                <w:rFonts w:asciiTheme="minorEastAsia" w:eastAsiaTheme="minorEastAsia" w:hAnsiTheme="minorEastAsia"/>
              </w:rPr>
            </w:pPr>
            <w:r>
              <w:rPr>
                <w:rFonts w:asciiTheme="minorEastAsia" w:eastAsiaTheme="minorEastAsia" w:hAnsiTheme="minorEastAsia" w:hint="eastAsia"/>
              </w:rPr>
              <w:t>市住建局</w:t>
            </w:r>
          </w:p>
        </w:tc>
        <w:tc>
          <w:tcPr>
            <w:tcW w:w="6095" w:type="dxa"/>
            <w:tcBorders>
              <w:top w:val="single" w:sz="4" w:space="0" w:color="auto"/>
              <w:left w:val="single" w:sz="4" w:space="0" w:color="auto"/>
              <w:bottom w:val="single" w:sz="4" w:space="0" w:color="auto"/>
              <w:right w:val="single" w:sz="4" w:space="0" w:color="auto"/>
            </w:tcBorders>
          </w:tcPr>
          <w:p w:rsidR="00BC3B20" w:rsidRPr="008E031E" w:rsidRDefault="00BC3B20" w:rsidP="008E031E">
            <w:pPr>
              <w:widowControl/>
              <w:shd w:val="clear" w:color="auto" w:fill="FFFFFF"/>
              <w:ind w:firstLine="420"/>
              <w:rPr>
                <w:color w:val="000000"/>
                <w:kern w:val="0"/>
              </w:rPr>
            </w:pPr>
            <w:r w:rsidRPr="008E031E">
              <w:rPr>
                <w:rFonts w:ascii="宋体" w:hAnsi="宋体" w:hint="eastAsia"/>
                <w:color w:val="000000"/>
                <w:kern w:val="0"/>
              </w:rPr>
              <w:t>梁先生反映问题是2017年来住建大厦6楼办理税收咨询问题过程中，遇到无法进入6楼咨询的情况，针对该事项，我局已将现在对外服务市民群众办事的程序与指引电话告知梁先生。主要是：1、统一对外服务咨询岗位设在行政服务中心住建窗口；2、住建大厦1楼保安岗（设立咨询指引工作要求），方便群众咨询了解办理业务；3、在1楼设立信访接待室接待信访投诉群众。</w:t>
            </w:r>
          </w:p>
          <w:p w:rsidR="00BC3B20" w:rsidRPr="008E031E" w:rsidRDefault="00BC3B20" w:rsidP="008E031E">
            <w:pPr>
              <w:widowControl/>
              <w:shd w:val="clear" w:color="auto" w:fill="FFFFFF"/>
              <w:ind w:firstLine="420"/>
              <w:rPr>
                <w:color w:val="000000"/>
                <w:kern w:val="0"/>
              </w:rPr>
            </w:pPr>
          </w:p>
        </w:tc>
        <w:tc>
          <w:tcPr>
            <w:tcW w:w="709" w:type="dxa"/>
            <w:tcBorders>
              <w:top w:val="single" w:sz="4" w:space="0" w:color="auto"/>
              <w:left w:val="single" w:sz="4" w:space="0" w:color="auto"/>
              <w:bottom w:val="single" w:sz="4" w:space="0" w:color="auto"/>
              <w:right w:val="single" w:sz="4" w:space="0" w:color="auto"/>
            </w:tcBorders>
          </w:tcPr>
          <w:p w:rsidR="00BC3B20" w:rsidRPr="00417F5D" w:rsidRDefault="00BC3B20">
            <w:pPr>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满意</w:t>
            </w:r>
          </w:p>
        </w:tc>
      </w:tr>
      <w:tr w:rsidR="00BC3B20" w:rsidRPr="00417F5D" w:rsidTr="00BC3B20">
        <w:trPr>
          <w:cantSplit/>
          <w:trHeight w:val="613"/>
        </w:trPr>
        <w:tc>
          <w:tcPr>
            <w:tcW w:w="851" w:type="dxa"/>
            <w:tcBorders>
              <w:top w:val="single" w:sz="4" w:space="0" w:color="auto"/>
              <w:left w:val="single" w:sz="4" w:space="0" w:color="auto"/>
              <w:bottom w:val="single" w:sz="4" w:space="0" w:color="auto"/>
              <w:right w:val="single" w:sz="4" w:space="0" w:color="auto"/>
            </w:tcBorders>
            <w:vAlign w:val="center"/>
          </w:tcPr>
          <w:p w:rsidR="00BC3B20" w:rsidRPr="00417F5D" w:rsidRDefault="00BC3B20">
            <w:pPr>
              <w:rPr>
                <w:rFonts w:asciiTheme="minorEastAsia" w:eastAsiaTheme="minorEastAsia" w:hAnsiTheme="minorEastAsia" w:cs="宋体"/>
                <w:bCs/>
                <w:color w:val="000000" w:themeColor="text1"/>
              </w:rPr>
            </w:pPr>
            <w:r>
              <w:rPr>
                <w:rFonts w:asciiTheme="minorEastAsia" w:eastAsiaTheme="minorEastAsia" w:hAnsiTheme="minorEastAsia" w:cs="宋体" w:hint="eastAsia"/>
                <w:bCs/>
                <w:color w:val="000000" w:themeColor="text1"/>
              </w:rPr>
              <w:lastRenderedPageBreak/>
              <w:t>06918</w:t>
            </w:r>
          </w:p>
        </w:tc>
        <w:tc>
          <w:tcPr>
            <w:tcW w:w="567" w:type="dxa"/>
            <w:tcBorders>
              <w:top w:val="single" w:sz="4" w:space="0" w:color="auto"/>
              <w:left w:val="single" w:sz="4" w:space="0" w:color="auto"/>
              <w:bottom w:val="single" w:sz="4" w:space="0" w:color="auto"/>
              <w:right w:val="single" w:sz="4" w:space="0" w:color="auto"/>
            </w:tcBorders>
          </w:tcPr>
          <w:p w:rsidR="00BC3B20" w:rsidRPr="00417F5D" w:rsidRDefault="00BC3B20" w:rsidP="009C100D">
            <w:pPr>
              <w:rPr>
                <w:rFonts w:asciiTheme="minorEastAsia" w:eastAsiaTheme="minorEastAsia" w:hAnsiTheme="minorEastAsia"/>
                <w:color w:val="000000"/>
              </w:rPr>
            </w:pPr>
            <w:r>
              <w:rPr>
                <w:rFonts w:asciiTheme="minorEastAsia" w:eastAsiaTheme="minorEastAsia" w:hAnsiTheme="minorEastAsia" w:hint="eastAsia"/>
                <w:color w:val="000000"/>
              </w:rPr>
              <w:t>陈生</w:t>
            </w:r>
          </w:p>
        </w:tc>
        <w:tc>
          <w:tcPr>
            <w:tcW w:w="3402" w:type="dxa"/>
            <w:tcBorders>
              <w:top w:val="single" w:sz="4" w:space="0" w:color="auto"/>
              <w:left w:val="single" w:sz="4" w:space="0" w:color="auto"/>
              <w:bottom w:val="single" w:sz="4" w:space="0" w:color="auto"/>
              <w:right w:val="single" w:sz="4" w:space="0" w:color="auto"/>
            </w:tcBorders>
          </w:tcPr>
          <w:p w:rsidR="00BC3B20" w:rsidRPr="00D53E79" w:rsidRDefault="00BC3B20" w:rsidP="009C100D">
            <w:pPr>
              <w:rPr>
                <w:rFonts w:asciiTheme="minorEastAsia" w:eastAsiaTheme="minorEastAsia" w:hAnsiTheme="minorEastAsia"/>
                <w:color w:val="000000" w:themeColor="text1"/>
              </w:rPr>
            </w:pPr>
            <w:r w:rsidRPr="00D53E79">
              <w:rPr>
                <w:rFonts w:asciiTheme="minorEastAsia" w:eastAsiaTheme="minorEastAsia" w:hAnsiTheme="minorEastAsia" w:hint="eastAsia"/>
                <w:color w:val="000000" w:themeColor="text1"/>
              </w:rPr>
              <w:t>改善人居环境方面,</w:t>
            </w:r>
            <w:r w:rsidRPr="00D53E79">
              <w:rPr>
                <w:rFonts w:asciiTheme="minorEastAsia" w:eastAsiaTheme="minorEastAsia" w:hAnsiTheme="minorEastAsia" w:hint="eastAsia"/>
              </w:rPr>
              <w:t>育德社区的确有所改善</w:t>
            </w:r>
            <w:r>
              <w:rPr>
                <w:rFonts w:asciiTheme="minorEastAsia" w:eastAsiaTheme="minorEastAsia" w:hAnsiTheme="minorEastAsia" w:hint="eastAsia"/>
              </w:rPr>
              <w:t>。但</w:t>
            </w:r>
            <w:r w:rsidRPr="00D53E79">
              <w:rPr>
                <w:rFonts w:asciiTheme="minorEastAsia" w:eastAsiaTheme="minorEastAsia" w:hAnsiTheme="minorEastAsia" w:hint="eastAsia"/>
                <w:color w:val="000000" w:themeColor="text1"/>
              </w:rPr>
              <w:t>现在</w:t>
            </w:r>
            <w:r>
              <w:rPr>
                <w:rFonts w:asciiTheme="minorEastAsia" w:eastAsiaTheme="minorEastAsia" w:hAnsiTheme="minorEastAsia" w:hint="eastAsia"/>
                <w:color w:val="000000" w:themeColor="text1"/>
              </w:rPr>
              <w:t>困扰居民的是</w:t>
            </w:r>
            <w:r w:rsidRPr="00D53E79">
              <w:rPr>
                <w:rFonts w:asciiTheme="minorEastAsia" w:eastAsiaTheme="minorEastAsia" w:hAnsiTheme="minorEastAsia" w:hint="eastAsia"/>
                <w:color w:val="000000" w:themeColor="text1"/>
              </w:rPr>
              <w:t>共享电动单车</w:t>
            </w:r>
            <w:r>
              <w:rPr>
                <w:rFonts w:asciiTheme="minorEastAsia" w:eastAsiaTheme="minorEastAsia" w:hAnsiTheme="minorEastAsia" w:hint="eastAsia"/>
                <w:color w:val="000000" w:themeColor="text1"/>
              </w:rPr>
              <w:t>问题</w:t>
            </w:r>
            <w:r w:rsidRPr="00D53E79">
              <w:rPr>
                <w:rFonts w:asciiTheme="minorEastAsia" w:eastAsiaTheme="minorEastAsia" w:hAnsiTheme="minorEastAsia" w:hint="eastAsia"/>
                <w:color w:val="000000" w:themeColor="text1"/>
              </w:rPr>
              <w:t>。</w:t>
            </w:r>
            <w:r>
              <w:t>共享电单车在聚德街</w:t>
            </w:r>
            <w:r>
              <w:t>30</w:t>
            </w:r>
            <w:r>
              <w:t>幢富康小区门口乱停放，阻碍通行</w:t>
            </w:r>
            <w:r>
              <w:rPr>
                <w:rFonts w:hint="eastAsia"/>
              </w:rPr>
              <w:t>，</w:t>
            </w:r>
            <w:r>
              <w:t>尤其是在每天</w:t>
            </w:r>
            <w:r>
              <w:rPr>
                <w:rFonts w:hint="eastAsia"/>
              </w:rPr>
              <w:t>清晨</w:t>
            </w:r>
            <w:r>
              <w:t>情况尤为严重。</w:t>
            </w:r>
            <w:r w:rsidRPr="00D53E79">
              <w:rPr>
                <w:rFonts w:asciiTheme="minorEastAsia" w:eastAsiaTheme="minorEastAsia" w:hAnsiTheme="minorEastAsia" w:hint="eastAsia"/>
                <w:color w:val="000000"/>
              </w:rPr>
              <w:t>很多城市禁止</w:t>
            </w:r>
            <w:r w:rsidRPr="00D53E79">
              <w:rPr>
                <w:rFonts w:asciiTheme="minorEastAsia" w:eastAsiaTheme="minorEastAsia" w:hAnsiTheme="minorEastAsia" w:hint="eastAsia"/>
                <w:color w:val="000000" w:themeColor="text1"/>
              </w:rPr>
              <w:t>共享电动单车的投放，但是</w:t>
            </w:r>
            <w:r>
              <w:rPr>
                <w:rFonts w:asciiTheme="minorEastAsia" w:eastAsiaTheme="minorEastAsia" w:hAnsiTheme="minorEastAsia" w:hint="eastAsia"/>
                <w:color w:val="000000" w:themeColor="text1"/>
              </w:rPr>
              <w:t>我市</w:t>
            </w:r>
            <w:r w:rsidRPr="00D53E79">
              <w:rPr>
                <w:rFonts w:asciiTheme="minorEastAsia" w:eastAsiaTheme="minorEastAsia" w:hAnsiTheme="minorEastAsia" w:hint="eastAsia"/>
                <w:color w:val="000000" w:themeColor="text1"/>
              </w:rPr>
              <w:t>的共享电动单车深入到</w:t>
            </w:r>
            <w:r>
              <w:rPr>
                <w:rFonts w:hint="eastAsia"/>
              </w:rPr>
              <w:t>内街、</w:t>
            </w:r>
            <w:r>
              <w:t>小区门口</w:t>
            </w:r>
            <w:r>
              <w:rPr>
                <w:rFonts w:hint="eastAsia"/>
              </w:rPr>
              <w:t>都可以停放。难道有关部门就不能</w:t>
            </w:r>
            <w:r w:rsidRPr="00B32BAA">
              <w:rPr>
                <w:rFonts w:asciiTheme="minorEastAsia" w:eastAsiaTheme="minorEastAsia" w:hAnsiTheme="minorEastAsia" w:hint="eastAsia"/>
                <w:color w:val="333333"/>
                <w:shd w:val="clear" w:color="auto" w:fill="FFFFFF"/>
              </w:rPr>
              <w:t>规范共享自行车停车点设置</w:t>
            </w:r>
            <w:r>
              <w:rPr>
                <w:rFonts w:asciiTheme="minorEastAsia" w:eastAsiaTheme="minorEastAsia" w:hAnsiTheme="minorEastAsia" w:hint="eastAsia"/>
                <w:color w:val="333333"/>
                <w:shd w:val="clear" w:color="auto" w:fill="FFFFFF"/>
              </w:rPr>
              <w:t>？！</w:t>
            </w:r>
            <w:r>
              <w:t>共享电单车</w:t>
            </w:r>
            <w:r>
              <w:rPr>
                <w:rFonts w:hint="eastAsia"/>
              </w:rPr>
              <w:t>噪音大，停放在居民楼下还严重影响楼上居民的休息。建议有关部门</w:t>
            </w:r>
            <w:r w:rsidRPr="00B32BAA">
              <w:rPr>
                <w:rFonts w:asciiTheme="minorEastAsia" w:eastAsiaTheme="minorEastAsia" w:hAnsiTheme="minorEastAsia" w:hint="eastAsia"/>
                <w:color w:val="333333"/>
                <w:shd w:val="clear" w:color="auto" w:fill="FFFFFF"/>
              </w:rPr>
              <w:t>规范共享自行车停</w:t>
            </w:r>
            <w:r>
              <w:rPr>
                <w:rFonts w:asciiTheme="minorEastAsia" w:eastAsiaTheme="minorEastAsia" w:hAnsiTheme="minorEastAsia" w:hint="eastAsia"/>
                <w:color w:val="333333"/>
                <w:shd w:val="clear" w:color="auto" w:fill="FFFFFF"/>
              </w:rPr>
              <w:t>放</w:t>
            </w:r>
            <w:r w:rsidRPr="00B32BAA">
              <w:rPr>
                <w:rFonts w:asciiTheme="minorEastAsia" w:eastAsiaTheme="minorEastAsia" w:hAnsiTheme="minorEastAsia" w:hint="eastAsia"/>
                <w:color w:val="333333"/>
                <w:shd w:val="clear" w:color="auto" w:fill="FFFFFF"/>
              </w:rPr>
              <w:t>点</w:t>
            </w:r>
            <w:r>
              <w:rPr>
                <w:rFonts w:asciiTheme="minorEastAsia" w:eastAsiaTheme="minorEastAsia" w:hAnsiTheme="minorEastAsia" w:hint="eastAsia"/>
                <w:color w:val="333333"/>
                <w:shd w:val="clear" w:color="auto" w:fill="FFFFFF"/>
              </w:rPr>
              <w:t>，</w:t>
            </w:r>
            <w:r w:rsidRPr="00D25648">
              <w:rPr>
                <w:rFonts w:hint="eastAsia"/>
              </w:rPr>
              <w:t>提升城市品质</w:t>
            </w:r>
            <w:r>
              <w:rPr>
                <w:rFonts w:hint="eastAsia"/>
              </w:rPr>
              <w:t>！</w:t>
            </w:r>
          </w:p>
        </w:tc>
        <w:tc>
          <w:tcPr>
            <w:tcW w:w="709" w:type="dxa"/>
            <w:tcBorders>
              <w:top w:val="single" w:sz="4" w:space="0" w:color="auto"/>
              <w:left w:val="single" w:sz="4" w:space="0" w:color="auto"/>
              <w:bottom w:val="single" w:sz="4" w:space="0" w:color="auto"/>
              <w:right w:val="single" w:sz="4" w:space="0" w:color="auto"/>
            </w:tcBorders>
          </w:tcPr>
          <w:p w:rsidR="00BC3B20" w:rsidRDefault="00BC3B20">
            <w:r w:rsidRPr="009102A6">
              <w:rPr>
                <w:rFonts w:asciiTheme="minorEastAsia" w:eastAsiaTheme="minorEastAsia" w:hAnsiTheme="minorEastAsia" w:hint="eastAsia"/>
              </w:rPr>
              <w:t>咨询</w:t>
            </w:r>
          </w:p>
        </w:tc>
        <w:tc>
          <w:tcPr>
            <w:tcW w:w="850" w:type="dxa"/>
            <w:tcBorders>
              <w:top w:val="single" w:sz="4" w:space="0" w:color="auto"/>
              <w:left w:val="single" w:sz="4" w:space="0" w:color="auto"/>
              <w:bottom w:val="single" w:sz="4" w:space="0" w:color="auto"/>
              <w:right w:val="single" w:sz="4" w:space="0" w:color="auto"/>
            </w:tcBorders>
          </w:tcPr>
          <w:p w:rsidR="00BC3B20" w:rsidRDefault="00BC3B20">
            <w:r w:rsidRPr="004206CF">
              <w:rPr>
                <w:rFonts w:asciiTheme="minorEastAsia" w:eastAsiaTheme="minorEastAsia" w:hAnsiTheme="minorEastAsia" w:hint="eastAsia"/>
              </w:rPr>
              <w:t>市</w:t>
            </w:r>
            <w:r>
              <w:rPr>
                <w:rFonts w:asciiTheme="minorEastAsia" w:eastAsiaTheme="minorEastAsia" w:hAnsiTheme="minorEastAsia" w:hint="eastAsia"/>
              </w:rPr>
              <w:t>住建局</w:t>
            </w:r>
          </w:p>
        </w:tc>
        <w:tc>
          <w:tcPr>
            <w:tcW w:w="6095" w:type="dxa"/>
            <w:tcBorders>
              <w:top w:val="single" w:sz="4" w:space="0" w:color="auto"/>
              <w:left w:val="single" w:sz="4" w:space="0" w:color="auto"/>
              <w:bottom w:val="single" w:sz="4" w:space="0" w:color="auto"/>
              <w:right w:val="single" w:sz="4" w:space="0" w:color="auto"/>
            </w:tcBorders>
          </w:tcPr>
          <w:p w:rsidR="00BC3B20" w:rsidRPr="008E031E" w:rsidRDefault="00BC3B20" w:rsidP="008E031E">
            <w:pPr>
              <w:widowControl/>
              <w:shd w:val="clear" w:color="auto" w:fill="FFFFFF"/>
              <w:spacing w:line="300" w:lineRule="atLeast"/>
              <w:ind w:firstLine="330"/>
              <w:rPr>
                <w:color w:val="000000"/>
                <w:kern w:val="0"/>
              </w:rPr>
            </w:pPr>
            <w:r w:rsidRPr="008E031E">
              <w:rPr>
                <w:rFonts w:ascii="宋体" w:hAnsi="宋体" w:hint="eastAsia"/>
                <w:color w:val="000000"/>
                <w:kern w:val="0"/>
                <w:sz w:val="22"/>
                <w:szCs w:val="22"/>
              </w:rPr>
              <w:t>一、共享单车乱停乱放一直是城市管理的一个弊病，为规范我市共享单车管理，江门市交通运输局牵头印发了《关于印发&lt;关于规范江门市互联网租赁自行车发展的指导意见&gt;的通知》（江交局[2019]75 号），意见了明确各职能部门责任，由各市（区）政府负责合理设置自行车停放区，收集自行车停放区数据，督促企业加强停车秩序管理；市城市管理、市公安部门依法对车辆占用城市公共空间乱停乱放、影响市容市貌和通行安全的行为进行处理。自2018年城市品质提升以来，由市城管局牵头对共享车辆进行规范管理，划定共享车辆专用停车点，整治乱停乱放。目前，蓬江区已累计设置停车区465处，但由于未能完全覆盖全区，仍有部分区域存在乱停乱放的现象。</w:t>
            </w:r>
          </w:p>
          <w:p w:rsidR="00BC3B20" w:rsidRPr="008E031E" w:rsidRDefault="00BC3B20" w:rsidP="008E031E">
            <w:pPr>
              <w:widowControl/>
              <w:shd w:val="clear" w:color="auto" w:fill="FFFFFF"/>
              <w:spacing w:line="300" w:lineRule="atLeast"/>
              <w:ind w:firstLine="440"/>
              <w:jc w:val="left"/>
              <w:rPr>
                <w:color w:val="000000"/>
                <w:kern w:val="0"/>
              </w:rPr>
            </w:pPr>
            <w:r w:rsidRPr="008E031E">
              <w:rPr>
                <w:rFonts w:ascii="宋体" w:hAnsi="宋体" w:hint="eastAsia"/>
                <w:color w:val="000000"/>
                <w:kern w:val="0"/>
                <w:sz w:val="22"/>
                <w:szCs w:val="22"/>
              </w:rPr>
              <w:t>二、对于市民陈生反映聚德街30幢富康小区门口存在共享电动单车乱停放扰民的问题，经实地调查，情况属实。调查显示，交警部门为了保障内街道路的通行秩序和停车秩序，在育德社区内街人行道上规划了适当的二轮机动车和非机动车临时停车位，上述临时停车位并非共享车辆的专项停车位，但因部分市民的不文明使用，导致出现乱停乱放现象。目前，蓬江区城管局已加强执法，对违规停放的共享单车进行清理，并多次约谈共享单车运营单位，责令加强整改。对此，市提质办将尽快协调蓬江区政府、市交通运输局、市城管局、市公安局等相关部门对共享车辆停放管理、投放规模和运营监管等问题进一步探讨，在该位置合理选择地段设置共享车辆专用停放点，加强划线工作，规范共享车辆的停放秩序。督促蓬江区政府责令共享车辆运营单位整改，加强共享车辆停放秩序管理，合理安排时段进行换电池、车辆投放等工作，减少扰民。</w:t>
            </w:r>
          </w:p>
        </w:tc>
        <w:tc>
          <w:tcPr>
            <w:tcW w:w="709" w:type="dxa"/>
            <w:tcBorders>
              <w:top w:val="single" w:sz="4" w:space="0" w:color="auto"/>
              <w:left w:val="single" w:sz="4" w:space="0" w:color="auto"/>
              <w:bottom w:val="single" w:sz="4" w:space="0" w:color="auto"/>
              <w:right w:val="single" w:sz="4" w:space="0" w:color="auto"/>
            </w:tcBorders>
          </w:tcPr>
          <w:p w:rsidR="00BC3B20" w:rsidRPr="00417F5D" w:rsidRDefault="00BC3B20">
            <w:pPr>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无法联系</w:t>
            </w:r>
          </w:p>
        </w:tc>
      </w:tr>
    </w:tbl>
    <w:p w:rsidR="00565E88" w:rsidRPr="00565E88" w:rsidRDefault="007B7A27" w:rsidP="00417F5D">
      <w:pPr>
        <w:tabs>
          <w:tab w:val="left" w:pos="9990"/>
        </w:tabs>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全回复。</w:t>
      </w:r>
    </w:p>
    <w:sectPr w:rsidR="00565E88" w:rsidRPr="00565E88" w:rsidSect="006B6334">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3B9" w:rsidRDefault="003B03B9" w:rsidP="00417F5D">
      <w:r>
        <w:separator/>
      </w:r>
    </w:p>
  </w:endnote>
  <w:endnote w:type="continuationSeparator" w:id="0">
    <w:p w:rsidR="003B03B9" w:rsidRDefault="003B03B9" w:rsidP="0041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3B9" w:rsidRDefault="003B03B9" w:rsidP="00417F5D">
      <w:r>
        <w:separator/>
      </w:r>
    </w:p>
  </w:footnote>
  <w:footnote w:type="continuationSeparator" w:id="0">
    <w:p w:rsidR="003B03B9" w:rsidRDefault="003B03B9" w:rsidP="00417F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7512"/>
    <w:rsid w:val="00004598"/>
    <w:rsid w:val="00011C71"/>
    <w:rsid w:val="00020573"/>
    <w:rsid w:val="000349CA"/>
    <w:rsid w:val="000375D4"/>
    <w:rsid w:val="00037B1B"/>
    <w:rsid w:val="00040424"/>
    <w:rsid w:val="00042A02"/>
    <w:rsid w:val="0004404E"/>
    <w:rsid w:val="000601A6"/>
    <w:rsid w:val="00060FB6"/>
    <w:rsid w:val="00061A70"/>
    <w:rsid w:val="00062213"/>
    <w:rsid w:val="0008160F"/>
    <w:rsid w:val="00081F12"/>
    <w:rsid w:val="00094394"/>
    <w:rsid w:val="000A6B48"/>
    <w:rsid w:val="000B6859"/>
    <w:rsid w:val="000D0C86"/>
    <w:rsid w:val="000D28DD"/>
    <w:rsid w:val="000E0D26"/>
    <w:rsid w:val="000E2076"/>
    <w:rsid w:val="000E6A8A"/>
    <w:rsid w:val="000F0933"/>
    <w:rsid w:val="000F4164"/>
    <w:rsid w:val="0010381C"/>
    <w:rsid w:val="00111614"/>
    <w:rsid w:val="001202C8"/>
    <w:rsid w:val="00143A3B"/>
    <w:rsid w:val="001571F7"/>
    <w:rsid w:val="00160F61"/>
    <w:rsid w:val="001626A0"/>
    <w:rsid w:val="00172369"/>
    <w:rsid w:val="00173E77"/>
    <w:rsid w:val="001778BC"/>
    <w:rsid w:val="00186D8A"/>
    <w:rsid w:val="001A0204"/>
    <w:rsid w:val="001B6865"/>
    <w:rsid w:val="001C617E"/>
    <w:rsid w:val="00201431"/>
    <w:rsid w:val="00212ED4"/>
    <w:rsid w:val="0022253E"/>
    <w:rsid w:val="00224E67"/>
    <w:rsid w:val="00233652"/>
    <w:rsid w:val="0023413D"/>
    <w:rsid w:val="0023732E"/>
    <w:rsid w:val="00252110"/>
    <w:rsid w:val="00257EE8"/>
    <w:rsid w:val="00271FE3"/>
    <w:rsid w:val="002842D1"/>
    <w:rsid w:val="002847D1"/>
    <w:rsid w:val="00296D86"/>
    <w:rsid w:val="002A2224"/>
    <w:rsid w:val="002B1FAB"/>
    <w:rsid w:val="002B2D2E"/>
    <w:rsid w:val="002C0AFD"/>
    <w:rsid w:val="002C7175"/>
    <w:rsid w:val="002D1C33"/>
    <w:rsid w:val="002E1D37"/>
    <w:rsid w:val="002E2EDC"/>
    <w:rsid w:val="002E3B7E"/>
    <w:rsid w:val="002F17C9"/>
    <w:rsid w:val="002F2EB3"/>
    <w:rsid w:val="0030119B"/>
    <w:rsid w:val="0031574A"/>
    <w:rsid w:val="0031586C"/>
    <w:rsid w:val="00340A06"/>
    <w:rsid w:val="00344D92"/>
    <w:rsid w:val="00363EF2"/>
    <w:rsid w:val="00373EBA"/>
    <w:rsid w:val="0037580C"/>
    <w:rsid w:val="0038125E"/>
    <w:rsid w:val="003B03B9"/>
    <w:rsid w:val="003C583E"/>
    <w:rsid w:val="003C691A"/>
    <w:rsid w:val="003D0424"/>
    <w:rsid w:val="00401363"/>
    <w:rsid w:val="0040485F"/>
    <w:rsid w:val="00406CE0"/>
    <w:rsid w:val="00411DC4"/>
    <w:rsid w:val="00417F5D"/>
    <w:rsid w:val="00421D63"/>
    <w:rsid w:val="004234BC"/>
    <w:rsid w:val="00426F1B"/>
    <w:rsid w:val="00427C56"/>
    <w:rsid w:val="00435192"/>
    <w:rsid w:val="0044599E"/>
    <w:rsid w:val="0045505E"/>
    <w:rsid w:val="00470144"/>
    <w:rsid w:val="00473AE4"/>
    <w:rsid w:val="00477A2E"/>
    <w:rsid w:val="00491E39"/>
    <w:rsid w:val="0049222F"/>
    <w:rsid w:val="004A1B15"/>
    <w:rsid w:val="004A41F2"/>
    <w:rsid w:val="004B03B4"/>
    <w:rsid w:val="004B4FF0"/>
    <w:rsid w:val="004C2399"/>
    <w:rsid w:val="004C6600"/>
    <w:rsid w:val="004C6ED7"/>
    <w:rsid w:val="004D02A0"/>
    <w:rsid w:val="004F261A"/>
    <w:rsid w:val="004F7D0B"/>
    <w:rsid w:val="0051181F"/>
    <w:rsid w:val="00520E9F"/>
    <w:rsid w:val="00523831"/>
    <w:rsid w:val="00523BAD"/>
    <w:rsid w:val="0054405A"/>
    <w:rsid w:val="00545231"/>
    <w:rsid w:val="00551C3E"/>
    <w:rsid w:val="0055285D"/>
    <w:rsid w:val="005606A2"/>
    <w:rsid w:val="00565E88"/>
    <w:rsid w:val="00573F61"/>
    <w:rsid w:val="005758C3"/>
    <w:rsid w:val="005912C6"/>
    <w:rsid w:val="00593A80"/>
    <w:rsid w:val="005A528E"/>
    <w:rsid w:val="005D037C"/>
    <w:rsid w:val="005D7262"/>
    <w:rsid w:val="005E01A4"/>
    <w:rsid w:val="005F0B18"/>
    <w:rsid w:val="0060459D"/>
    <w:rsid w:val="006068C6"/>
    <w:rsid w:val="00613AF3"/>
    <w:rsid w:val="00617443"/>
    <w:rsid w:val="00630815"/>
    <w:rsid w:val="00635399"/>
    <w:rsid w:val="00636D68"/>
    <w:rsid w:val="00645AEE"/>
    <w:rsid w:val="006561D3"/>
    <w:rsid w:val="00657657"/>
    <w:rsid w:val="00674611"/>
    <w:rsid w:val="006928FA"/>
    <w:rsid w:val="006A5409"/>
    <w:rsid w:val="006B5632"/>
    <w:rsid w:val="006B6334"/>
    <w:rsid w:val="006B6BB2"/>
    <w:rsid w:val="006C21DD"/>
    <w:rsid w:val="006C7D7C"/>
    <w:rsid w:val="007000D1"/>
    <w:rsid w:val="00702102"/>
    <w:rsid w:val="00705DBF"/>
    <w:rsid w:val="0072293C"/>
    <w:rsid w:val="007278DD"/>
    <w:rsid w:val="007320B5"/>
    <w:rsid w:val="0074740E"/>
    <w:rsid w:val="0075337F"/>
    <w:rsid w:val="00755EAF"/>
    <w:rsid w:val="00766E27"/>
    <w:rsid w:val="0077042D"/>
    <w:rsid w:val="007705E8"/>
    <w:rsid w:val="007723FB"/>
    <w:rsid w:val="007760FB"/>
    <w:rsid w:val="00791A46"/>
    <w:rsid w:val="00794FA1"/>
    <w:rsid w:val="007A5ECE"/>
    <w:rsid w:val="007B6D54"/>
    <w:rsid w:val="007B7A27"/>
    <w:rsid w:val="007B7D0E"/>
    <w:rsid w:val="007C6DC1"/>
    <w:rsid w:val="007C7779"/>
    <w:rsid w:val="007D4846"/>
    <w:rsid w:val="007D5C27"/>
    <w:rsid w:val="007D7664"/>
    <w:rsid w:val="007E7453"/>
    <w:rsid w:val="007F3DC9"/>
    <w:rsid w:val="007F6BE5"/>
    <w:rsid w:val="0081173A"/>
    <w:rsid w:val="0081571D"/>
    <w:rsid w:val="00822DC8"/>
    <w:rsid w:val="0082334D"/>
    <w:rsid w:val="008556ED"/>
    <w:rsid w:val="00855F04"/>
    <w:rsid w:val="0086034B"/>
    <w:rsid w:val="0086044C"/>
    <w:rsid w:val="00865FE8"/>
    <w:rsid w:val="00866478"/>
    <w:rsid w:val="00873605"/>
    <w:rsid w:val="00880EF7"/>
    <w:rsid w:val="0089004C"/>
    <w:rsid w:val="008A1E3F"/>
    <w:rsid w:val="008C0A21"/>
    <w:rsid w:val="008C338B"/>
    <w:rsid w:val="008C62C4"/>
    <w:rsid w:val="008D3FAE"/>
    <w:rsid w:val="008E031E"/>
    <w:rsid w:val="008F42EB"/>
    <w:rsid w:val="008F584E"/>
    <w:rsid w:val="008F7C8F"/>
    <w:rsid w:val="00904918"/>
    <w:rsid w:val="00910641"/>
    <w:rsid w:val="00930570"/>
    <w:rsid w:val="00946D40"/>
    <w:rsid w:val="0095243B"/>
    <w:rsid w:val="00970CDA"/>
    <w:rsid w:val="0099027B"/>
    <w:rsid w:val="00990EDB"/>
    <w:rsid w:val="009971BB"/>
    <w:rsid w:val="00997377"/>
    <w:rsid w:val="009B05F3"/>
    <w:rsid w:val="009B2A7B"/>
    <w:rsid w:val="009C1739"/>
    <w:rsid w:val="009D5434"/>
    <w:rsid w:val="009F4396"/>
    <w:rsid w:val="00A00933"/>
    <w:rsid w:val="00A04BDC"/>
    <w:rsid w:val="00A053AE"/>
    <w:rsid w:val="00A3444E"/>
    <w:rsid w:val="00A4149F"/>
    <w:rsid w:val="00A45E1F"/>
    <w:rsid w:val="00A460DE"/>
    <w:rsid w:val="00A50EF6"/>
    <w:rsid w:val="00A5115F"/>
    <w:rsid w:val="00A529E5"/>
    <w:rsid w:val="00A618B5"/>
    <w:rsid w:val="00A76C64"/>
    <w:rsid w:val="00A9647A"/>
    <w:rsid w:val="00A97DFA"/>
    <w:rsid w:val="00AA753A"/>
    <w:rsid w:val="00AB6BD1"/>
    <w:rsid w:val="00AB7512"/>
    <w:rsid w:val="00AC051C"/>
    <w:rsid w:val="00AC25B6"/>
    <w:rsid w:val="00AC4776"/>
    <w:rsid w:val="00AD414E"/>
    <w:rsid w:val="00AE38DC"/>
    <w:rsid w:val="00AF0D03"/>
    <w:rsid w:val="00AF3E73"/>
    <w:rsid w:val="00B0077F"/>
    <w:rsid w:val="00B22174"/>
    <w:rsid w:val="00B23F8C"/>
    <w:rsid w:val="00B32BAA"/>
    <w:rsid w:val="00B34325"/>
    <w:rsid w:val="00B35D9E"/>
    <w:rsid w:val="00B52D4C"/>
    <w:rsid w:val="00B55F2F"/>
    <w:rsid w:val="00B651B6"/>
    <w:rsid w:val="00B66662"/>
    <w:rsid w:val="00B733DD"/>
    <w:rsid w:val="00B7539E"/>
    <w:rsid w:val="00B76F12"/>
    <w:rsid w:val="00B82A68"/>
    <w:rsid w:val="00B83A62"/>
    <w:rsid w:val="00B85D35"/>
    <w:rsid w:val="00B9381A"/>
    <w:rsid w:val="00BA3814"/>
    <w:rsid w:val="00BA7E05"/>
    <w:rsid w:val="00BB1F23"/>
    <w:rsid w:val="00BB3A4A"/>
    <w:rsid w:val="00BB3D34"/>
    <w:rsid w:val="00BC2420"/>
    <w:rsid w:val="00BC2C72"/>
    <w:rsid w:val="00BC3B20"/>
    <w:rsid w:val="00BD3329"/>
    <w:rsid w:val="00BE0D49"/>
    <w:rsid w:val="00BE14AF"/>
    <w:rsid w:val="00BE2D8C"/>
    <w:rsid w:val="00BF3244"/>
    <w:rsid w:val="00BF7D36"/>
    <w:rsid w:val="00C070DC"/>
    <w:rsid w:val="00C22F75"/>
    <w:rsid w:val="00C345C7"/>
    <w:rsid w:val="00C34664"/>
    <w:rsid w:val="00C379E6"/>
    <w:rsid w:val="00C42F58"/>
    <w:rsid w:val="00C50463"/>
    <w:rsid w:val="00C57938"/>
    <w:rsid w:val="00C62971"/>
    <w:rsid w:val="00C6374A"/>
    <w:rsid w:val="00C6686C"/>
    <w:rsid w:val="00C676D7"/>
    <w:rsid w:val="00C71F0B"/>
    <w:rsid w:val="00C73F8E"/>
    <w:rsid w:val="00C760F7"/>
    <w:rsid w:val="00C85635"/>
    <w:rsid w:val="00C86E6B"/>
    <w:rsid w:val="00CC1EF7"/>
    <w:rsid w:val="00CC37AE"/>
    <w:rsid w:val="00CD666A"/>
    <w:rsid w:val="00CE3624"/>
    <w:rsid w:val="00CF0DE6"/>
    <w:rsid w:val="00CF2D8C"/>
    <w:rsid w:val="00D03A17"/>
    <w:rsid w:val="00D05A07"/>
    <w:rsid w:val="00D0719A"/>
    <w:rsid w:val="00D131BC"/>
    <w:rsid w:val="00D13E45"/>
    <w:rsid w:val="00D22E3D"/>
    <w:rsid w:val="00D374A0"/>
    <w:rsid w:val="00D43FBB"/>
    <w:rsid w:val="00D53E79"/>
    <w:rsid w:val="00D60CA3"/>
    <w:rsid w:val="00D74332"/>
    <w:rsid w:val="00D86E39"/>
    <w:rsid w:val="00DA0FE4"/>
    <w:rsid w:val="00DA7426"/>
    <w:rsid w:val="00DB554D"/>
    <w:rsid w:val="00DB5B5B"/>
    <w:rsid w:val="00DB5C94"/>
    <w:rsid w:val="00DB795B"/>
    <w:rsid w:val="00DC7E59"/>
    <w:rsid w:val="00DD739A"/>
    <w:rsid w:val="00E02A08"/>
    <w:rsid w:val="00E058E4"/>
    <w:rsid w:val="00E229B7"/>
    <w:rsid w:val="00E22E76"/>
    <w:rsid w:val="00E32F55"/>
    <w:rsid w:val="00E34767"/>
    <w:rsid w:val="00E34F85"/>
    <w:rsid w:val="00E40EC0"/>
    <w:rsid w:val="00E4159B"/>
    <w:rsid w:val="00E43598"/>
    <w:rsid w:val="00E52057"/>
    <w:rsid w:val="00E56FF7"/>
    <w:rsid w:val="00E6462C"/>
    <w:rsid w:val="00E72D42"/>
    <w:rsid w:val="00E74C2B"/>
    <w:rsid w:val="00E819F6"/>
    <w:rsid w:val="00EA371E"/>
    <w:rsid w:val="00EB5D31"/>
    <w:rsid w:val="00EC09E3"/>
    <w:rsid w:val="00EC37C9"/>
    <w:rsid w:val="00EF77A1"/>
    <w:rsid w:val="00F064FE"/>
    <w:rsid w:val="00F20A70"/>
    <w:rsid w:val="00F22541"/>
    <w:rsid w:val="00F27D2C"/>
    <w:rsid w:val="00F542B1"/>
    <w:rsid w:val="00F60197"/>
    <w:rsid w:val="00F63BC1"/>
    <w:rsid w:val="00F73F6E"/>
    <w:rsid w:val="00F769CD"/>
    <w:rsid w:val="00F81A37"/>
    <w:rsid w:val="00F85415"/>
    <w:rsid w:val="00F93739"/>
    <w:rsid w:val="00F94F71"/>
    <w:rsid w:val="00FB1068"/>
    <w:rsid w:val="00FB3BE9"/>
    <w:rsid w:val="00FD2089"/>
    <w:rsid w:val="00FD6D0C"/>
    <w:rsid w:val="00FE1988"/>
    <w:rsid w:val="00FE2FF6"/>
    <w:rsid w:val="12BD4E32"/>
    <w:rsid w:val="1CE17D22"/>
    <w:rsid w:val="33557D3E"/>
    <w:rsid w:val="5B760AD7"/>
    <w:rsid w:val="699E1537"/>
    <w:rsid w:val="6B443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334"/>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B6334"/>
    <w:pPr>
      <w:tabs>
        <w:tab w:val="center" w:pos="4153"/>
        <w:tab w:val="right" w:pos="8306"/>
      </w:tabs>
      <w:snapToGrid w:val="0"/>
      <w:jc w:val="left"/>
    </w:pPr>
    <w:rPr>
      <w:sz w:val="18"/>
      <w:szCs w:val="18"/>
    </w:rPr>
  </w:style>
  <w:style w:type="paragraph" w:styleId="a4">
    <w:name w:val="header"/>
    <w:basedOn w:val="a"/>
    <w:link w:val="Char0"/>
    <w:uiPriority w:val="99"/>
    <w:unhideWhenUsed/>
    <w:rsid w:val="006B6334"/>
    <w:pPr>
      <w:pBdr>
        <w:bottom w:val="single" w:sz="6" w:space="1" w:color="auto"/>
      </w:pBdr>
      <w:tabs>
        <w:tab w:val="center" w:pos="4153"/>
        <w:tab w:val="right" w:pos="8306"/>
      </w:tabs>
      <w:snapToGrid w:val="0"/>
      <w:jc w:val="center"/>
    </w:pPr>
    <w:rPr>
      <w:sz w:val="18"/>
      <w:szCs w:val="18"/>
    </w:rPr>
  </w:style>
  <w:style w:type="paragraph" w:styleId="a5">
    <w:name w:val="footnote text"/>
    <w:basedOn w:val="a"/>
    <w:link w:val="Char1"/>
    <w:uiPriority w:val="99"/>
    <w:unhideWhenUsed/>
    <w:qFormat/>
    <w:rsid w:val="006B6334"/>
    <w:pPr>
      <w:widowControl/>
      <w:jc w:val="left"/>
    </w:pPr>
    <w:rPr>
      <w:rFonts w:ascii="Calibri" w:hAnsi="Calibri"/>
      <w:kern w:val="0"/>
      <w:sz w:val="20"/>
      <w:szCs w:val="20"/>
    </w:rPr>
  </w:style>
  <w:style w:type="character" w:customStyle="1" w:styleId="Char0">
    <w:name w:val="页眉 Char"/>
    <w:basedOn w:val="a0"/>
    <w:link w:val="a4"/>
    <w:uiPriority w:val="99"/>
    <w:rsid w:val="006B6334"/>
    <w:rPr>
      <w:sz w:val="18"/>
      <w:szCs w:val="18"/>
    </w:rPr>
  </w:style>
  <w:style w:type="character" w:customStyle="1" w:styleId="Char">
    <w:name w:val="页脚 Char"/>
    <w:basedOn w:val="a0"/>
    <w:link w:val="a3"/>
    <w:uiPriority w:val="99"/>
    <w:qFormat/>
    <w:rsid w:val="006B6334"/>
    <w:rPr>
      <w:sz w:val="18"/>
      <w:szCs w:val="18"/>
    </w:rPr>
  </w:style>
  <w:style w:type="paragraph" w:customStyle="1" w:styleId="DecimalAligned">
    <w:name w:val="Decimal Aligned"/>
    <w:basedOn w:val="a"/>
    <w:uiPriority w:val="40"/>
    <w:qFormat/>
    <w:rsid w:val="006B6334"/>
    <w:pPr>
      <w:widowControl/>
      <w:tabs>
        <w:tab w:val="decimal" w:pos="360"/>
      </w:tabs>
      <w:spacing w:after="200" w:line="276" w:lineRule="auto"/>
      <w:jc w:val="left"/>
    </w:pPr>
    <w:rPr>
      <w:rFonts w:ascii="Calibri" w:hAnsi="Calibri"/>
      <w:kern w:val="0"/>
      <w:sz w:val="22"/>
      <w:szCs w:val="22"/>
    </w:rPr>
  </w:style>
  <w:style w:type="character" w:customStyle="1" w:styleId="Char1">
    <w:name w:val="脚注文本 Char"/>
    <w:basedOn w:val="a0"/>
    <w:link w:val="a5"/>
    <w:uiPriority w:val="99"/>
    <w:qFormat/>
    <w:rsid w:val="006B6334"/>
    <w:rPr>
      <w:rFonts w:ascii="Calibri" w:eastAsia="宋体" w:hAnsi="Calibri" w:cs="Times New Roman"/>
      <w:kern w:val="0"/>
      <w:sz w:val="20"/>
      <w:szCs w:val="20"/>
    </w:rPr>
  </w:style>
  <w:style w:type="character" w:customStyle="1" w:styleId="1">
    <w:name w:val="不明显强调1"/>
    <w:basedOn w:val="a0"/>
    <w:uiPriority w:val="19"/>
    <w:qFormat/>
    <w:rsid w:val="006B6334"/>
    <w:rPr>
      <w:rFonts w:eastAsia="宋体" w:cs="Times New Roman"/>
      <w:i/>
      <w:iCs/>
      <w:color w:val="808080"/>
      <w:szCs w:val="22"/>
      <w:lang w:eastAsia="zh-CN"/>
    </w:rPr>
  </w:style>
  <w:style w:type="table" w:customStyle="1" w:styleId="-11">
    <w:name w:val="浅色底纹 - 强调文字颜色 11"/>
    <w:basedOn w:val="a1"/>
    <w:uiPriority w:val="60"/>
    <w:qFormat/>
    <w:rsid w:val="006B6334"/>
    <w:rPr>
      <w:rFonts w:ascii="Calibri" w:eastAsia="宋体" w:hAnsi="Calibri" w:cs="Times New Roman"/>
      <w:color w:val="365F91"/>
      <w:sz w:val="22"/>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861725">
      <w:bodyDiv w:val="1"/>
      <w:marLeft w:val="0"/>
      <w:marRight w:val="0"/>
      <w:marTop w:val="0"/>
      <w:marBottom w:val="0"/>
      <w:divBdr>
        <w:top w:val="none" w:sz="0" w:space="0" w:color="auto"/>
        <w:left w:val="none" w:sz="0" w:space="0" w:color="auto"/>
        <w:bottom w:val="none" w:sz="0" w:space="0" w:color="auto"/>
        <w:right w:val="none" w:sz="0" w:space="0" w:color="auto"/>
      </w:divBdr>
    </w:div>
    <w:div w:id="962348920">
      <w:bodyDiv w:val="1"/>
      <w:marLeft w:val="0"/>
      <w:marRight w:val="0"/>
      <w:marTop w:val="0"/>
      <w:marBottom w:val="0"/>
      <w:divBdr>
        <w:top w:val="none" w:sz="0" w:space="0" w:color="auto"/>
        <w:left w:val="none" w:sz="0" w:space="0" w:color="auto"/>
        <w:bottom w:val="none" w:sz="0" w:space="0" w:color="auto"/>
        <w:right w:val="none" w:sz="0" w:space="0" w:color="auto"/>
      </w:divBdr>
    </w:div>
    <w:div w:id="1758747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E68CD8-2CC3-4DDD-94A2-0DADFE64D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229</Words>
  <Characters>1309</Characters>
  <Application>Microsoft Office Word</Application>
  <DocSecurity>0</DocSecurity>
  <Lines>10</Lines>
  <Paragraphs>3</Paragraphs>
  <ScaleCrop>false</ScaleCrop>
  <Company>Microsoft</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3</cp:revision>
  <dcterms:created xsi:type="dcterms:W3CDTF">2019-11-26T02:00:00Z</dcterms:created>
  <dcterms:modified xsi:type="dcterms:W3CDTF">2020-01-03T08:55:00Z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