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ACA" w:rsidRDefault="007D4ACA" w:rsidP="007D4ACA">
      <w:pPr>
        <w:spacing w:line="520" w:lineRule="exact"/>
        <w:rPr>
          <w:rFonts w:eastAsia="黑体" w:cs="黑体" w:hint="eastAsia"/>
          <w:color w:val="000000"/>
          <w:szCs w:val="32"/>
        </w:rPr>
      </w:pPr>
      <w:r>
        <w:rPr>
          <w:rFonts w:eastAsia="黑体" w:cs="黑体" w:hint="eastAsia"/>
          <w:color w:val="000000"/>
          <w:szCs w:val="32"/>
        </w:rPr>
        <w:t>附件</w:t>
      </w:r>
    </w:p>
    <w:p w:rsidR="007D4ACA" w:rsidRDefault="007D4ACA" w:rsidP="007D4ACA">
      <w:pPr>
        <w:spacing w:line="520" w:lineRule="exact"/>
        <w:rPr>
          <w:rFonts w:eastAsia="黑体" w:cs="黑体" w:hint="eastAsia"/>
          <w:color w:val="000000"/>
          <w:szCs w:val="32"/>
        </w:rPr>
      </w:pPr>
    </w:p>
    <w:p w:rsidR="007D4ACA" w:rsidRDefault="007D4ACA" w:rsidP="007D4ACA">
      <w:pPr>
        <w:spacing w:line="640" w:lineRule="exact"/>
        <w:jc w:val="center"/>
        <w:rPr>
          <w:rFonts w:eastAsia="方正小标宋简体" w:cs="方正小标宋简体" w:hint="eastAsia"/>
          <w:color w:val="000000"/>
          <w:sz w:val="44"/>
          <w:szCs w:val="44"/>
        </w:rPr>
      </w:pPr>
      <w:r>
        <w:rPr>
          <w:rFonts w:eastAsia="方正小标宋简体" w:cs="方正小标宋简体" w:hint="eastAsia"/>
          <w:color w:val="000000"/>
          <w:sz w:val="44"/>
          <w:szCs w:val="44"/>
        </w:rPr>
        <w:t>广东省市场监督管理局决定废止的</w:t>
      </w:r>
    </w:p>
    <w:p w:rsidR="007D4ACA" w:rsidRDefault="007D4ACA" w:rsidP="007D4ACA">
      <w:pPr>
        <w:spacing w:afterLines="50" w:after="156" w:line="640" w:lineRule="exact"/>
        <w:jc w:val="center"/>
        <w:rPr>
          <w:rFonts w:eastAsia="方正小标宋简体" w:cs="方正小标宋简体" w:hint="eastAsia"/>
          <w:color w:val="000000"/>
          <w:sz w:val="44"/>
          <w:szCs w:val="44"/>
        </w:rPr>
      </w:pPr>
      <w:r>
        <w:rPr>
          <w:rFonts w:eastAsia="方正小标宋简体" w:cs="方正小标宋简体" w:hint="eastAsia"/>
          <w:color w:val="000000"/>
          <w:sz w:val="44"/>
          <w:szCs w:val="44"/>
        </w:rPr>
        <w:t>规范性文件目录</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676"/>
        <w:gridCol w:w="5641"/>
        <w:gridCol w:w="3510"/>
      </w:tblGrid>
      <w:tr w:rsidR="007D4ACA" w:rsidTr="00C16709">
        <w:trPr>
          <w:trHeight w:val="709"/>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eastAsia="黑体" w:cs="黑体" w:hint="eastAsia"/>
                <w:color w:val="000000"/>
                <w:sz w:val="28"/>
                <w:szCs w:val="28"/>
              </w:rPr>
            </w:pPr>
            <w:r>
              <w:rPr>
                <w:rFonts w:eastAsia="黑体" w:cs="黑体" w:hint="eastAsia"/>
                <w:color w:val="000000"/>
                <w:kern w:val="0"/>
                <w:sz w:val="28"/>
                <w:szCs w:val="28"/>
                <w:lang w:bidi="ar"/>
              </w:rPr>
              <w:t>序号</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eastAsia="黑体" w:cs="黑体" w:hint="eastAsia"/>
                <w:color w:val="000000"/>
                <w:sz w:val="28"/>
                <w:szCs w:val="28"/>
              </w:rPr>
            </w:pPr>
            <w:r>
              <w:rPr>
                <w:rFonts w:eastAsia="黑体" w:cs="黑体" w:hint="eastAsia"/>
                <w:color w:val="000000"/>
                <w:kern w:val="0"/>
                <w:sz w:val="28"/>
                <w:szCs w:val="28"/>
                <w:lang w:bidi="ar"/>
              </w:rPr>
              <w:t>文件名称</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eastAsia="黑体" w:cs="黑体" w:hint="eastAsia"/>
                <w:color w:val="000000"/>
                <w:sz w:val="28"/>
                <w:szCs w:val="28"/>
              </w:rPr>
            </w:pPr>
            <w:r>
              <w:rPr>
                <w:rFonts w:eastAsia="黑体" w:cs="黑体" w:hint="eastAsia"/>
                <w:color w:val="000000"/>
                <w:kern w:val="0"/>
                <w:sz w:val="28"/>
                <w:szCs w:val="28"/>
                <w:lang w:bidi="ar"/>
              </w:rPr>
              <w:t>文号</w:t>
            </w:r>
          </w:p>
        </w:tc>
      </w:tr>
      <w:tr w:rsidR="007D4ACA" w:rsidTr="00C16709">
        <w:trPr>
          <w:trHeight w:val="525"/>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t>1</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广东省工商行政管理局关于广东省流通领域商品质量抽查检验的工作规范</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粤工商消字〔</w:t>
            </w:r>
            <w:r>
              <w:rPr>
                <w:rFonts w:cs="仿宋_GB2312" w:hint="eastAsia"/>
                <w:color w:val="000000"/>
                <w:kern w:val="0"/>
                <w:sz w:val="28"/>
                <w:szCs w:val="28"/>
                <w:lang w:bidi="ar"/>
              </w:rPr>
              <w:t>2016</w:t>
            </w:r>
            <w:r>
              <w:rPr>
                <w:rFonts w:cs="仿宋_GB2312" w:hint="eastAsia"/>
                <w:color w:val="000000"/>
                <w:kern w:val="0"/>
                <w:sz w:val="28"/>
                <w:szCs w:val="28"/>
                <w:lang w:bidi="ar"/>
              </w:rPr>
              <w:t>〕</w:t>
            </w:r>
            <w:r>
              <w:rPr>
                <w:rFonts w:cs="仿宋_GB2312" w:hint="eastAsia"/>
                <w:color w:val="000000"/>
                <w:kern w:val="0"/>
                <w:sz w:val="28"/>
                <w:szCs w:val="28"/>
                <w:lang w:bidi="ar"/>
              </w:rPr>
              <w:t>111</w:t>
            </w:r>
            <w:r>
              <w:rPr>
                <w:rFonts w:cs="仿宋_GB2312" w:hint="eastAsia"/>
                <w:color w:val="000000"/>
                <w:kern w:val="0"/>
                <w:sz w:val="28"/>
                <w:szCs w:val="28"/>
                <w:lang w:bidi="ar"/>
              </w:rPr>
              <w:t>号</w:t>
            </w:r>
          </w:p>
        </w:tc>
      </w:tr>
      <w:tr w:rsidR="007D4ACA" w:rsidTr="00C16709">
        <w:trPr>
          <w:trHeight w:val="1072"/>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kern w:val="0"/>
                <w:sz w:val="28"/>
                <w:szCs w:val="28"/>
                <w:lang w:bidi="ar"/>
              </w:rPr>
            </w:pPr>
            <w:r>
              <w:rPr>
                <w:rFonts w:cs="仿宋_GB2312" w:hint="eastAsia"/>
                <w:color w:val="000000"/>
                <w:kern w:val="0"/>
                <w:sz w:val="28"/>
                <w:szCs w:val="28"/>
                <w:lang w:bidi="ar"/>
              </w:rPr>
              <w:t>2</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kern w:val="0"/>
                <w:sz w:val="28"/>
                <w:szCs w:val="28"/>
                <w:lang w:bidi="ar"/>
              </w:rPr>
            </w:pPr>
            <w:r>
              <w:rPr>
                <w:rFonts w:cs="仿宋_GB2312" w:hint="eastAsia"/>
                <w:color w:val="000000"/>
                <w:kern w:val="0"/>
                <w:sz w:val="28"/>
                <w:szCs w:val="28"/>
                <w:lang w:bidi="ar"/>
              </w:rPr>
              <w:t>广东省工商行政管理局流通领域化肥农药商品质量监管规定</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kern w:val="0"/>
                <w:sz w:val="28"/>
                <w:szCs w:val="28"/>
                <w:lang w:bidi="ar"/>
              </w:rPr>
            </w:pPr>
            <w:r>
              <w:rPr>
                <w:rFonts w:cs="仿宋_GB2312" w:hint="eastAsia"/>
                <w:color w:val="000000"/>
                <w:kern w:val="0"/>
                <w:sz w:val="28"/>
                <w:szCs w:val="28"/>
                <w:lang w:bidi="ar"/>
              </w:rPr>
              <w:t>粤工商〔</w:t>
            </w:r>
            <w:r>
              <w:rPr>
                <w:rFonts w:cs="仿宋_GB2312" w:hint="eastAsia"/>
                <w:color w:val="000000"/>
                <w:kern w:val="0"/>
                <w:sz w:val="28"/>
                <w:szCs w:val="28"/>
                <w:lang w:bidi="ar"/>
              </w:rPr>
              <w:t>2007</w:t>
            </w:r>
            <w:r>
              <w:rPr>
                <w:rFonts w:cs="仿宋_GB2312" w:hint="eastAsia"/>
                <w:color w:val="000000"/>
                <w:kern w:val="0"/>
                <w:sz w:val="28"/>
                <w:szCs w:val="28"/>
                <w:lang w:bidi="ar"/>
              </w:rPr>
              <w:t>〕</w:t>
            </w:r>
            <w:r>
              <w:rPr>
                <w:rFonts w:cs="仿宋_GB2312" w:hint="eastAsia"/>
                <w:color w:val="000000"/>
                <w:kern w:val="0"/>
                <w:sz w:val="28"/>
                <w:szCs w:val="28"/>
                <w:lang w:bidi="ar"/>
              </w:rPr>
              <w:t>19</w:t>
            </w:r>
            <w:r>
              <w:rPr>
                <w:rFonts w:cs="仿宋_GB2312" w:hint="eastAsia"/>
                <w:color w:val="000000"/>
                <w:kern w:val="0"/>
                <w:sz w:val="28"/>
                <w:szCs w:val="28"/>
                <w:lang w:bidi="ar"/>
              </w:rPr>
              <w:t>号</w:t>
            </w:r>
          </w:p>
        </w:tc>
      </w:tr>
      <w:tr w:rsidR="007D4ACA" w:rsidTr="00C16709">
        <w:trPr>
          <w:trHeight w:val="90"/>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t>3</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广东省工商行政管理局关于广东省著名商标认定职能转移监管评估办法</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proofErr w:type="gramStart"/>
            <w:r>
              <w:rPr>
                <w:rFonts w:cs="仿宋_GB2312" w:hint="eastAsia"/>
                <w:color w:val="000000"/>
                <w:kern w:val="0"/>
                <w:sz w:val="28"/>
                <w:szCs w:val="28"/>
                <w:lang w:bidi="ar"/>
              </w:rPr>
              <w:t>粤工商标</w:t>
            </w:r>
            <w:proofErr w:type="gramEnd"/>
            <w:r>
              <w:rPr>
                <w:rFonts w:cs="仿宋_GB2312" w:hint="eastAsia"/>
                <w:color w:val="000000"/>
                <w:kern w:val="0"/>
                <w:sz w:val="28"/>
                <w:szCs w:val="28"/>
                <w:lang w:bidi="ar"/>
              </w:rPr>
              <w:t>字〔</w:t>
            </w:r>
            <w:r>
              <w:rPr>
                <w:rFonts w:cs="仿宋_GB2312" w:hint="eastAsia"/>
                <w:color w:val="000000"/>
                <w:kern w:val="0"/>
                <w:sz w:val="28"/>
                <w:szCs w:val="28"/>
                <w:lang w:bidi="ar"/>
              </w:rPr>
              <w:t>2013</w:t>
            </w:r>
            <w:r>
              <w:rPr>
                <w:rFonts w:cs="仿宋_GB2312" w:hint="eastAsia"/>
                <w:color w:val="000000"/>
                <w:kern w:val="0"/>
                <w:sz w:val="28"/>
                <w:szCs w:val="28"/>
                <w:lang w:bidi="ar"/>
              </w:rPr>
              <w:t>〕</w:t>
            </w:r>
            <w:r>
              <w:rPr>
                <w:rFonts w:cs="仿宋_GB2312" w:hint="eastAsia"/>
                <w:color w:val="000000"/>
                <w:kern w:val="0"/>
                <w:sz w:val="28"/>
                <w:szCs w:val="28"/>
                <w:lang w:bidi="ar"/>
              </w:rPr>
              <w:t>389</w:t>
            </w:r>
            <w:r>
              <w:rPr>
                <w:rFonts w:cs="仿宋_GB2312" w:hint="eastAsia"/>
                <w:color w:val="000000"/>
                <w:kern w:val="0"/>
                <w:sz w:val="28"/>
                <w:szCs w:val="28"/>
                <w:lang w:bidi="ar"/>
              </w:rPr>
              <w:t>号</w:t>
            </w:r>
          </w:p>
        </w:tc>
      </w:tr>
      <w:tr w:rsidR="007D4ACA" w:rsidTr="00C16709">
        <w:trPr>
          <w:trHeight w:val="1145"/>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t>4</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广东省工商行政管理局关于鼓励支持我省网络商品交易及有关服务健康发展的若干意见</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粤工商市字〔</w:t>
            </w:r>
            <w:r>
              <w:rPr>
                <w:rFonts w:cs="仿宋_GB2312" w:hint="eastAsia"/>
                <w:color w:val="000000"/>
                <w:kern w:val="0"/>
                <w:sz w:val="28"/>
                <w:szCs w:val="28"/>
                <w:lang w:bidi="ar"/>
              </w:rPr>
              <w:t>2012</w:t>
            </w:r>
            <w:r>
              <w:rPr>
                <w:rFonts w:cs="仿宋_GB2312" w:hint="eastAsia"/>
                <w:color w:val="000000"/>
                <w:kern w:val="0"/>
                <w:sz w:val="28"/>
                <w:szCs w:val="28"/>
                <w:lang w:bidi="ar"/>
              </w:rPr>
              <w:t>〕</w:t>
            </w:r>
            <w:r>
              <w:rPr>
                <w:rFonts w:cs="仿宋_GB2312" w:hint="eastAsia"/>
                <w:color w:val="000000"/>
                <w:kern w:val="0"/>
                <w:sz w:val="28"/>
                <w:szCs w:val="28"/>
                <w:lang w:bidi="ar"/>
              </w:rPr>
              <w:t>443</w:t>
            </w:r>
            <w:r>
              <w:rPr>
                <w:rFonts w:cs="仿宋_GB2312" w:hint="eastAsia"/>
                <w:color w:val="000000"/>
                <w:kern w:val="0"/>
                <w:sz w:val="28"/>
                <w:szCs w:val="28"/>
                <w:lang w:bidi="ar"/>
              </w:rPr>
              <w:t>号</w:t>
            </w:r>
          </w:p>
        </w:tc>
      </w:tr>
      <w:tr w:rsidR="007D4ACA" w:rsidTr="00C16709">
        <w:trPr>
          <w:trHeight w:val="472"/>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t>5</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广东省工商行政管理局关于启用拍卖活动备案网上公示系统的通知</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粤工商明电</w:t>
            </w:r>
            <w:r>
              <w:rPr>
                <w:rFonts w:cs="仿宋_GB2312" w:hint="eastAsia"/>
                <w:color w:val="000000"/>
                <w:kern w:val="0"/>
                <w:sz w:val="28"/>
                <w:szCs w:val="28"/>
                <w:lang w:bidi="ar"/>
              </w:rPr>
              <w:t>[2011]35</w:t>
            </w:r>
            <w:r>
              <w:rPr>
                <w:rFonts w:cs="仿宋_GB2312" w:hint="eastAsia"/>
                <w:color w:val="000000"/>
                <w:kern w:val="0"/>
                <w:sz w:val="28"/>
                <w:szCs w:val="28"/>
                <w:lang w:bidi="ar"/>
              </w:rPr>
              <w:t>号</w:t>
            </w:r>
          </w:p>
        </w:tc>
      </w:tr>
      <w:tr w:rsidR="007D4ACA" w:rsidTr="00C16709">
        <w:trPr>
          <w:trHeight w:val="577"/>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t>6</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广东省工商行政管理局关于规范农资经营质量管理行为的工作意见</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粤工商市字〔</w:t>
            </w:r>
            <w:r>
              <w:rPr>
                <w:rFonts w:cs="仿宋_GB2312" w:hint="eastAsia"/>
                <w:color w:val="000000"/>
                <w:kern w:val="0"/>
                <w:sz w:val="28"/>
                <w:szCs w:val="28"/>
                <w:lang w:bidi="ar"/>
              </w:rPr>
              <w:t>2010</w:t>
            </w:r>
            <w:r>
              <w:rPr>
                <w:rFonts w:cs="仿宋_GB2312" w:hint="eastAsia"/>
                <w:color w:val="000000"/>
                <w:kern w:val="0"/>
                <w:sz w:val="28"/>
                <w:szCs w:val="28"/>
                <w:lang w:bidi="ar"/>
              </w:rPr>
              <w:t>〕</w:t>
            </w:r>
            <w:r>
              <w:rPr>
                <w:rFonts w:cs="仿宋_GB2312" w:hint="eastAsia"/>
                <w:color w:val="000000"/>
                <w:kern w:val="0"/>
                <w:sz w:val="28"/>
                <w:szCs w:val="28"/>
                <w:lang w:bidi="ar"/>
              </w:rPr>
              <w:t>238</w:t>
            </w:r>
            <w:r>
              <w:rPr>
                <w:rFonts w:cs="仿宋_GB2312" w:hint="eastAsia"/>
                <w:color w:val="000000"/>
                <w:kern w:val="0"/>
                <w:sz w:val="28"/>
                <w:szCs w:val="28"/>
                <w:lang w:bidi="ar"/>
              </w:rPr>
              <w:t>号</w:t>
            </w:r>
          </w:p>
        </w:tc>
      </w:tr>
      <w:tr w:rsidR="007D4ACA" w:rsidTr="00C16709">
        <w:trPr>
          <w:trHeight w:val="412"/>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t>7</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广东省工商行政管理局关于台湾居民申办个体工商户登记管理的试行办法</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粤工商外企字〔</w:t>
            </w:r>
            <w:r>
              <w:rPr>
                <w:rFonts w:cs="仿宋_GB2312" w:hint="eastAsia"/>
                <w:color w:val="000000"/>
                <w:kern w:val="0"/>
                <w:sz w:val="28"/>
                <w:szCs w:val="28"/>
                <w:lang w:bidi="ar"/>
              </w:rPr>
              <w:t>2009</w:t>
            </w:r>
            <w:r>
              <w:rPr>
                <w:rFonts w:cs="仿宋_GB2312" w:hint="eastAsia"/>
                <w:color w:val="000000"/>
                <w:kern w:val="0"/>
                <w:sz w:val="28"/>
                <w:szCs w:val="28"/>
                <w:lang w:bidi="ar"/>
              </w:rPr>
              <w:t>〕</w:t>
            </w:r>
            <w:r>
              <w:rPr>
                <w:rFonts w:cs="仿宋_GB2312" w:hint="eastAsia"/>
                <w:color w:val="000000"/>
                <w:kern w:val="0"/>
                <w:sz w:val="28"/>
                <w:szCs w:val="28"/>
                <w:lang w:bidi="ar"/>
              </w:rPr>
              <w:t>610</w:t>
            </w:r>
            <w:r>
              <w:rPr>
                <w:rFonts w:cs="仿宋_GB2312" w:hint="eastAsia"/>
                <w:color w:val="000000"/>
                <w:kern w:val="0"/>
                <w:sz w:val="28"/>
                <w:szCs w:val="28"/>
                <w:lang w:bidi="ar"/>
              </w:rPr>
              <w:t>号</w:t>
            </w:r>
          </w:p>
        </w:tc>
      </w:tr>
      <w:tr w:rsidR="007D4ACA" w:rsidTr="00C16709">
        <w:trPr>
          <w:trHeight w:val="600"/>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t>8</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textAlignment w:val="center"/>
              <w:rPr>
                <w:rFonts w:cs="仿宋_GB2312" w:hint="eastAsia"/>
                <w:color w:val="000000"/>
                <w:sz w:val="28"/>
                <w:szCs w:val="28"/>
              </w:rPr>
            </w:pPr>
            <w:r>
              <w:rPr>
                <w:rFonts w:cs="仿宋_GB2312" w:hint="eastAsia"/>
                <w:color w:val="000000"/>
                <w:kern w:val="0"/>
                <w:sz w:val="28"/>
                <w:szCs w:val="28"/>
                <w:lang w:bidi="ar"/>
              </w:rPr>
              <w:t>广东省质量技术监督局行政处罚信息公开办法</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proofErr w:type="gramStart"/>
            <w:r>
              <w:rPr>
                <w:rFonts w:cs="仿宋_GB2312" w:hint="eastAsia"/>
                <w:color w:val="000000"/>
                <w:kern w:val="0"/>
                <w:sz w:val="28"/>
                <w:szCs w:val="28"/>
                <w:lang w:bidi="ar"/>
              </w:rPr>
              <w:t>粤质监</w:t>
            </w:r>
            <w:proofErr w:type="gramEnd"/>
            <w:r>
              <w:rPr>
                <w:rFonts w:cs="仿宋_GB2312" w:hint="eastAsia"/>
                <w:color w:val="000000"/>
                <w:kern w:val="0"/>
                <w:sz w:val="28"/>
                <w:szCs w:val="28"/>
                <w:lang w:bidi="ar"/>
              </w:rPr>
              <w:t>〔</w:t>
            </w:r>
            <w:r>
              <w:rPr>
                <w:rFonts w:cs="仿宋_GB2312" w:hint="eastAsia"/>
                <w:color w:val="000000"/>
                <w:kern w:val="0"/>
                <w:sz w:val="28"/>
                <w:szCs w:val="28"/>
                <w:lang w:bidi="ar"/>
              </w:rPr>
              <w:t>2016</w:t>
            </w:r>
            <w:r>
              <w:rPr>
                <w:rFonts w:cs="仿宋_GB2312" w:hint="eastAsia"/>
                <w:color w:val="000000"/>
                <w:kern w:val="0"/>
                <w:sz w:val="28"/>
                <w:szCs w:val="28"/>
                <w:lang w:bidi="ar"/>
              </w:rPr>
              <w:t>〕</w:t>
            </w:r>
            <w:r>
              <w:rPr>
                <w:rFonts w:cs="仿宋_GB2312" w:hint="eastAsia"/>
                <w:color w:val="000000"/>
                <w:kern w:val="0"/>
                <w:sz w:val="28"/>
                <w:szCs w:val="28"/>
                <w:lang w:bidi="ar"/>
              </w:rPr>
              <w:t>85</w:t>
            </w:r>
            <w:r>
              <w:rPr>
                <w:rFonts w:cs="仿宋_GB2312" w:hint="eastAsia"/>
                <w:color w:val="000000"/>
                <w:kern w:val="0"/>
                <w:sz w:val="28"/>
                <w:szCs w:val="28"/>
                <w:lang w:bidi="ar"/>
              </w:rPr>
              <w:t>号</w:t>
            </w:r>
          </w:p>
        </w:tc>
      </w:tr>
      <w:tr w:rsidR="007D4ACA" w:rsidTr="00C16709">
        <w:trPr>
          <w:trHeight w:val="1213"/>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t>9</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广东省质监局印发《广东省质量技术监督局关于产品质量监督抽查的管理办法》的通知</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proofErr w:type="gramStart"/>
            <w:r>
              <w:rPr>
                <w:rFonts w:cs="仿宋_GB2312" w:hint="eastAsia"/>
                <w:color w:val="000000"/>
                <w:kern w:val="0"/>
                <w:sz w:val="28"/>
                <w:szCs w:val="28"/>
                <w:lang w:bidi="ar"/>
              </w:rPr>
              <w:t>粤质监</w:t>
            </w:r>
            <w:proofErr w:type="gramEnd"/>
            <w:r>
              <w:rPr>
                <w:rFonts w:cs="仿宋_GB2312" w:hint="eastAsia"/>
                <w:color w:val="000000"/>
                <w:kern w:val="0"/>
                <w:sz w:val="28"/>
                <w:szCs w:val="28"/>
                <w:lang w:bidi="ar"/>
              </w:rPr>
              <w:t>〔</w:t>
            </w:r>
            <w:r>
              <w:rPr>
                <w:rFonts w:cs="仿宋_GB2312" w:hint="eastAsia"/>
                <w:color w:val="000000"/>
                <w:kern w:val="0"/>
                <w:sz w:val="28"/>
                <w:szCs w:val="28"/>
                <w:lang w:bidi="ar"/>
              </w:rPr>
              <w:t>2014</w:t>
            </w:r>
            <w:r>
              <w:rPr>
                <w:rFonts w:cs="仿宋_GB2312" w:hint="eastAsia"/>
                <w:color w:val="000000"/>
                <w:kern w:val="0"/>
                <w:sz w:val="28"/>
                <w:szCs w:val="28"/>
                <w:lang w:bidi="ar"/>
              </w:rPr>
              <w:t>〕</w:t>
            </w:r>
            <w:r>
              <w:rPr>
                <w:rFonts w:cs="仿宋_GB2312" w:hint="eastAsia"/>
                <w:color w:val="000000"/>
                <w:kern w:val="0"/>
                <w:sz w:val="28"/>
                <w:szCs w:val="28"/>
                <w:lang w:bidi="ar"/>
              </w:rPr>
              <w:t>11</w:t>
            </w:r>
            <w:r>
              <w:rPr>
                <w:rFonts w:cs="仿宋_GB2312" w:hint="eastAsia"/>
                <w:color w:val="000000"/>
                <w:kern w:val="0"/>
                <w:sz w:val="28"/>
                <w:szCs w:val="28"/>
                <w:lang w:bidi="ar"/>
              </w:rPr>
              <w:t>号</w:t>
            </w:r>
          </w:p>
        </w:tc>
      </w:tr>
      <w:tr w:rsidR="007D4ACA" w:rsidTr="00C16709">
        <w:trPr>
          <w:trHeight w:val="459"/>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t>10</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textAlignment w:val="center"/>
              <w:rPr>
                <w:rFonts w:cs="仿宋_GB2312" w:hint="eastAsia"/>
                <w:color w:val="000000"/>
                <w:sz w:val="28"/>
                <w:szCs w:val="28"/>
              </w:rPr>
            </w:pPr>
            <w:r>
              <w:rPr>
                <w:rFonts w:cs="仿宋_GB2312" w:hint="eastAsia"/>
                <w:color w:val="000000"/>
                <w:kern w:val="0"/>
                <w:sz w:val="28"/>
                <w:szCs w:val="28"/>
                <w:lang w:bidi="ar"/>
              </w:rPr>
              <w:t>广东省质量技术监督局企业产品和服务标准自我声明公开和监督制度建设实施方案</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proofErr w:type="gramStart"/>
            <w:r>
              <w:rPr>
                <w:rFonts w:cs="仿宋_GB2312" w:hint="eastAsia"/>
                <w:color w:val="000000"/>
                <w:kern w:val="0"/>
                <w:sz w:val="28"/>
                <w:szCs w:val="28"/>
                <w:lang w:bidi="ar"/>
              </w:rPr>
              <w:t>粤质监</w:t>
            </w:r>
            <w:proofErr w:type="gramEnd"/>
            <w:r>
              <w:rPr>
                <w:rFonts w:cs="仿宋_GB2312" w:hint="eastAsia"/>
                <w:color w:val="000000"/>
                <w:kern w:val="0"/>
                <w:sz w:val="28"/>
                <w:szCs w:val="28"/>
                <w:lang w:bidi="ar"/>
              </w:rPr>
              <w:t>〔</w:t>
            </w:r>
            <w:r>
              <w:rPr>
                <w:rFonts w:cs="仿宋_GB2312" w:hint="eastAsia"/>
                <w:color w:val="000000"/>
                <w:kern w:val="0"/>
                <w:sz w:val="28"/>
                <w:szCs w:val="28"/>
                <w:lang w:bidi="ar"/>
              </w:rPr>
              <w:t>2016</w:t>
            </w:r>
            <w:r>
              <w:rPr>
                <w:rFonts w:cs="仿宋_GB2312" w:hint="eastAsia"/>
                <w:color w:val="000000"/>
                <w:kern w:val="0"/>
                <w:sz w:val="28"/>
                <w:szCs w:val="28"/>
                <w:lang w:bidi="ar"/>
              </w:rPr>
              <w:t>〕</w:t>
            </w:r>
            <w:r>
              <w:rPr>
                <w:rFonts w:cs="仿宋_GB2312" w:hint="eastAsia"/>
                <w:color w:val="000000"/>
                <w:kern w:val="0"/>
                <w:sz w:val="28"/>
                <w:szCs w:val="28"/>
                <w:lang w:bidi="ar"/>
              </w:rPr>
              <w:t>77</w:t>
            </w:r>
            <w:r>
              <w:rPr>
                <w:rFonts w:cs="仿宋_GB2312" w:hint="eastAsia"/>
                <w:color w:val="000000"/>
                <w:kern w:val="0"/>
                <w:sz w:val="28"/>
                <w:szCs w:val="28"/>
                <w:lang w:bidi="ar"/>
              </w:rPr>
              <w:t>号</w:t>
            </w:r>
          </w:p>
        </w:tc>
      </w:tr>
      <w:tr w:rsidR="007D4ACA" w:rsidTr="00C16709">
        <w:trPr>
          <w:trHeight w:val="695"/>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lastRenderedPageBreak/>
              <w:t>11</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textAlignment w:val="center"/>
              <w:rPr>
                <w:rFonts w:cs="仿宋_GB2312" w:hint="eastAsia"/>
                <w:color w:val="000000"/>
                <w:sz w:val="28"/>
                <w:szCs w:val="28"/>
              </w:rPr>
            </w:pPr>
            <w:r>
              <w:rPr>
                <w:rFonts w:cs="仿宋_GB2312" w:hint="eastAsia"/>
                <w:color w:val="000000"/>
                <w:kern w:val="0"/>
                <w:sz w:val="28"/>
                <w:szCs w:val="28"/>
                <w:lang w:bidi="ar"/>
              </w:rPr>
              <w:t>转发国家质检总局关于计量器具许可证管理及处罚有关问题的通知</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proofErr w:type="gramStart"/>
            <w:r>
              <w:rPr>
                <w:rFonts w:cs="仿宋_GB2312" w:hint="eastAsia"/>
                <w:color w:val="000000"/>
                <w:kern w:val="0"/>
                <w:sz w:val="28"/>
                <w:szCs w:val="28"/>
                <w:lang w:bidi="ar"/>
              </w:rPr>
              <w:t>粤质监量函</w:t>
            </w:r>
            <w:proofErr w:type="gramEnd"/>
            <w:r>
              <w:rPr>
                <w:rFonts w:cs="仿宋_GB2312" w:hint="eastAsia"/>
                <w:color w:val="000000"/>
                <w:kern w:val="0"/>
                <w:sz w:val="28"/>
                <w:szCs w:val="28"/>
                <w:lang w:bidi="ar"/>
              </w:rPr>
              <w:t>〔</w:t>
            </w:r>
            <w:r>
              <w:rPr>
                <w:rFonts w:cs="仿宋_GB2312" w:hint="eastAsia"/>
                <w:color w:val="000000"/>
                <w:kern w:val="0"/>
                <w:sz w:val="28"/>
                <w:szCs w:val="28"/>
                <w:lang w:bidi="ar"/>
              </w:rPr>
              <w:t>2002</w:t>
            </w:r>
            <w:r>
              <w:rPr>
                <w:rFonts w:cs="仿宋_GB2312" w:hint="eastAsia"/>
                <w:color w:val="000000"/>
                <w:kern w:val="0"/>
                <w:sz w:val="28"/>
                <w:szCs w:val="28"/>
                <w:lang w:bidi="ar"/>
              </w:rPr>
              <w:t>〕</w:t>
            </w:r>
            <w:r>
              <w:rPr>
                <w:rFonts w:cs="仿宋_GB2312" w:hint="eastAsia"/>
                <w:color w:val="000000"/>
                <w:kern w:val="0"/>
                <w:sz w:val="28"/>
                <w:szCs w:val="28"/>
                <w:lang w:bidi="ar"/>
              </w:rPr>
              <w:t>300</w:t>
            </w:r>
            <w:r>
              <w:rPr>
                <w:rFonts w:cs="仿宋_GB2312" w:hint="eastAsia"/>
                <w:color w:val="000000"/>
                <w:kern w:val="0"/>
                <w:sz w:val="28"/>
                <w:szCs w:val="28"/>
                <w:lang w:bidi="ar"/>
              </w:rPr>
              <w:t>号</w:t>
            </w:r>
          </w:p>
        </w:tc>
      </w:tr>
      <w:tr w:rsidR="007D4ACA" w:rsidTr="00C16709">
        <w:trPr>
          <w:trHeight w:val="667"/>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t>12</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textAlignment w:val="center"/>
              <w:rPr>
                <w:rFonts w:cs="仿宋_GB2312" w:hint="eastAsia"/>
                <w:color w:val="000000"/>
                <w:sz w:val="28"/>
                <w:szCs w:val="28"/>
              </w:rPr>
            </w:pPr>
            <w:r>
              <w:rPr>
                <w:rFonts w:cs="仿宋_GB2312" w:hint="eastAsia"/>
                <w:color w:val="000000"/>
                <w:kern w:val="0"/>
                <w:sz w:val="28"/>
                <w:szCs w:val="28"/>
                <w:lang w:bidi="ar"/>
              </w:rPr>
              <w:t>广东省质监局关于印发《广东省质监局关于推进工业产品生产许可证管理目录调整和简化审批程序改革试点工作的实施意见》的通知</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proofErr w:type="gramStart"/>
            <w:r>
              <w:rPr>
                <w:rFonts w:cs="仿宋_GB2312" w:hint="eastAsia"/>
                <w:color w:val="000000"/>
                <w:kern w:val="0"/>
                <w:sz w:val="28"/>
                <w:szCs w:val="28"/>
                <w:lang w:bidi="ar"/>
              </w:rPr>
              <w:t>粤质监规</w:t>
            </w:r>
            <w:proofErr w:type="gramEnd"/>
            <w:r>
              <w:rPr>
                <w:rFonts w:cs="仿宋_GB2312" w:hint="eastAsia"/>
                <w:color w:val="000000"/>
                <w:kern w:val="0"/>
                <w:sz w:val="28"/>
                <w:szCs w:val="28"/>
                <w:lang w:bidi="ar"/>
              </w:rPr>
              <w:t>〔</w:t>
            </w:r>
            <w:r>
              <w:rPr>
                <w:rFonts w:cs="仿宋_GB2312" w:hint="eastAsia"/>
                <w:color w:val="000000"/>
                <w:kern w:val="0"/>
                <w:sz w:val="28"/>
                <w:szCs w:val="28"/>
                <w:lang w:bidi="ar"/>
              </w:rPr>
              <w:t>2018</w:t>
            </w:r>
            <w:r>
              <w:rPr>
                <w:rFonts w:cs="仿宋_GB2312" w:hint="eastAsia"/>
                <w:color w:val="000000"/>
                <w:kern w:val="0"/>
                <w:sz w:val="28"/>
                <w:szCs w:val="28"/>
                <w:lang w:bidi="ar"/>
              </w:rPr>
              <w:t>〕</w:t>
            </w:r>
            <w:r>
              <w:rPr>
                <w:rFonts w:cs="仿宋_GB2312" w:hint="eastAsia"/>
                <w:color w:val="000000"/>
                <w:kern w:val="0"/>
                <w:sz w:val="28"/>
                <w:szCs w:val="28"/>
                <w:lang w:bidi="ar"/>
              </w:rPr>
              <w:t>1</w:t>
            </w:r>
            <w:r>
              <w:rPr>
                <w:rFonts w:cs="仿宋_GB2312" w:hint="eastAsia"/>
                <w:color w:val="000000"/>
                <w:kern w:val="0"/>
                <w:sz w:val="28"/>
                <w:szCs w:val="28"/>
                <w:lang w:bidi="ar"/>
              </w:rPr>
              <w:t>号</w:t>
            </w:r>
          </w:p>
        </w:tc>
      </w:tr>
      <w:tr w:rsidR="007D4ACA" w:rsidTr="00C16709">
        <w:trPr>
          <w:trHeight w:val="90"/>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sz w:val="28"/>
                <w:szCs w:val="28"/>
              </w:rPr>
            </w:pPr>
            <w:r>
              <w:rPr>
                <w:rFonts w:cs="仿宋_GB2312" w:hint="eastAsia"/>
                <w:color w:val="000000"/>
                <w:kern w:val="0"/>
                <w:sz w:val="28"/>
                <w:szCs w:val="28"/>
                <w:lang w:bidi="ar"/>
              </w:rPr>
              <w:t>13</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textAlignment w:val="center"/>
              <w:rPr>
                <w:rFonts w:cs="仿宋_GB2312" w:hint="eastAsia"/>
                <w:color w:val="000000"/>
                <w:sz w:val="28"/>
                <w:szCs w:val="28"/>
              </w:rPr>
            </w:pPr>
            <w:r>
              <w:rPr>
                <w:rFonts w:cs="仿宋_GB2312" w:hint="eastAsia"/>
                <w:color w:val="000000"/>
                <w:kern w:val="0"/>
                <w:sz w:val="28"/>
                <w:szCs w:val="28"/>
                <w:lang w:bidi="ar"/>
              </w:rPr>
              <w:t>广东省食品药品监督管理局关于婴幼儿配方乳粉销售的监督管理办法</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sz w:val="28"/>
                <w:szCs w:val="28"/>
              </w:rPr>
            </w:pPr>
            <w:r>
              <w:rPr>
                <w:rFonts w:cs="仿宋_GB2312" w:hint="eastAsia"/>
                <w:color w:val="000000"/>
                <w:kern w:val="0"/>
                <w:sz w:val="28"/>
                <w:szCs w:val="28"/>
                <w:lang w:bidi="ar"/>
              </w:rPr>
              <w:t>粤</w:t>
            </w:r>
            <w:proofErr w:type="gramStart"/>
            <w:r>
              <w:rPr>
                <w:rFonts w:cs="仿宋_GB2312" w:hint="eastAsia"/>
                <w:color w:val="000000"/>
                <w:kern w:val="0"/>
                <w:sz w:val="28"/>
                <w:szCs w:val="28"/>
                <w:lang w:bidi="ar"/>
              </w:rPr>
              <w:t>食药监法〔</w:t>
            </w:r>
            <w:r>
              <w:rPr>
                <w:rFonts w:cs="仿宋_GB2312" w:hint="eastAsia"/>
                <w:color w:val="000000"/>
                <w:kern w:val="0"/>
                <w:sz w:val="28"/>
                <w:szCs w:val="28"/>
                <w:lang w:bidi="ar"/>
              </w:rPr>
              <w:t>2014</w:t>
            </w:r>
            <w:r>
              <w:rPr>
                <w:rFonts w:cs="仿宋_GB2312" w:hint="eastAsia"/>
                <w:color w:val="000000"/>
                <w:kern w:val="0"/>
                <w:sz w:val="28"/>
                <w:szCs w:val="28"/>
                <w:lang w:bidi="ar"/>
              </w:rPr>
              <w:t>〕</w:t>
            </w:r>
            <w:proofErr w:type="gramEnd"/>
            <w:r>
              <w:rPr>
                <w:rFonts w:cs="仿宋_GB2312" w:hint="eastAsia"/>
                <w:color w:val="000000"/>
                <w:kern w:val="0"/>
                <w:sz w:val="28"/>
                <w:szCs w:val="28"/>
                <w:lang w:bidi="ar"/>
              </w:rPr>
              <w:t>87</w:t>
            </w:r>
            <w:r>
              <w:rPr>
                <w:rFonts w:cs="仿宋_GB2312" w:hint="eastAsia"/>
                <w:color w:val="000000"/>
                <w:kern w:val="0"/>
                <w:sz w:val="28"/>
                <w:szCs w:val="28"/>
                <w:lang w:bidi="ar"/>
              </w:rPr>
              <w:t>号</w:t>
            </w:r>
          </w:p>
        </w:tc>
      </w:tr>
      <w:tr w:rsidR="007D4ACA" w:rsidTr="00C16709">
        <w:trPr>
          <w:trHeight w:val="90"/>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kern w:val="0"/>
                <w:sz w:val="28"/>
                <w:szCs w:val="28"/>
                <w:lang w:bidi="ar"/>
              </w:rPr>
            </w:pPr>
            <w:r>
              <w:rPr>
                <w:rFonts w:cs="仿宋_GB2312" w:hint="eastAsia"/>
                <w:color w:val="000000"/>
                <w:kern w:val="0"/>
                <w:sz w:val="28"/>
                <w:szCs w:val="28"/>
                <w:lang w:bidi="ar"/>
              </w:rPr>
              <w:t>14</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textAlignment w:val="center"/>
              <w:rPr>
                <w:rFonts w:cs="仿宋_GB2312" w:hint="eastAsia"/>
                <w:color w:val="000000"/>
                <w:kern w:val="0"/>
                <w:sz w:val="28"/>
                <w:szCs w:val="28"/>
                <w:lang w:bidi="ar"/>
              </w:rPr>
            </w:pPr>
            <w:r>
              <w:rPr>
                <w:rFonts w:cs="仿宋_GB2312" w:hint="eastAsia"/>
                <w:color w:val="000000"/>
                <w:kern w:val="0"/>
                <w:sz w:val="28"/>
                <w:szCs w:val="28"/>
                <w:lang w:bidi="ar"/>
              </w:rPr>
              <w:t>广东省食品药品监督管理局食品药品抽样检验实施办法</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kern w:val="0"/>
                <w:sz w:val="28"/>
                <w:szCs w:val="28"/>
                <w:lang w:bidi="ar"/>
              </w:rPr>
            </w:pPr>
            <w:r>
              <w:rPr>
                <w:rFonts w:cs="仿宋_GB2312" w:hint="eastAsia"/>
                <w:color w:val="000000"/>
                <w:kern w:val="0"/>
                <w:sz w:val="28"/>
                <w:szCs w:val="28"/>
                <w:lang w:bidi="ar"/>
              </w:rPr>
              <w:t>粤食药监局法〔</w:t>
            </w:r>
            <w:r>
              <w:rPr>
                <w:rFonts w:cs="仿宋_GB2312" w:hint="eastAsia"/>
                <w:color w:val="000000"/>
                <w:kern w:val="0"/>
                <w:sz w:val="28"/>
                <w:szCs w:val="28"/>
                <w:lang w:bidi="ar"/>
              </w:rPr>
              <w:t>2017</w:t>
            </w:r>
            <w:r>
              <w:rPr>
                <w:rFonts w:cs="仿宋_GB2312" w:hint="eastAsia"/>
                <w:color w:val="000000"/>
                <w:kern w:val="0"/>
                <w:sz w:val="28"/>
                <w:szCs w:val="28"/>
                <w:lang w:bidi="ar"/>
              </w:rPr>
              <w:t>〕</w:t>
            </w:r>
            <w:r>
              <w:rPr>
                <w:rFonts w:cs="仿宋_GB2312" w:hint="eastAsia"/>
                <w:color w:val="000000"/>
                <w:kern w:val="0"/>
                <w:sz w:val="28"/>
                <w:szCs w:val="28"/>
                <w:lang w:bidi="ar"/>
              </w:rPr>
              <w:t>31</w:t>
            </w:r>
            <w:r>
              <w:rPr>
                <w:rFonts w:cs="仿宋_GB2312" w:hint="eastAsia"/>
                <w:color w:val="000000"/>
                <w:kern w:val="0"/>
                <w:sz w:val="28"/>
                <w:szCs w:val="28"/>
                <w:lang w:bidi="ar"/>
              </w:rPr>
              <w:t>号</w:t>
            </w:r>
          </w:p>
        </w:tc>
      </w:tr>
      <w:tr w:rsidR="007D4ACA" w:rsidTr="00C16709">
        <w:trPr>
          <w:trHeight w:val="90"/>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kern w:val="0"/>
                <w:sz w:val="28"/>
                <w:szCs w:val="28"/>
                <w:lang w:bidi="ar"/>
              </w:rPr>
            </w:pPr>
            <w:r>
              <w:rPr>
                <w:rFonts w:cs="仿宋_GB2312" w:hint="eastAsia"/>
                <w:color w:val="000000"/>
                <w:kern w:val="0"/>
                <w:sz w:val="28"/>
                <w:szCs w:val="28"/>
                <w:lang w:bidi="ar"/>
              </w:rPr>
              <w:t>15</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textAlignment w:val="center"/>
              <w:rPr>
                <w:rFonts w:cs="仿宋_GB2312" w:hint="eastAsia"/>
                <w:color w:val="000000"/>
                <w:kern w:val="0"/>
                <w:sz w:val="28"/>
                <w:szCs w:val="28"/>
                <w:lang w:bidi="ar"/>
              </w:rPr>
            </w:pPr>
            <w:r>
              <w:rPr>
                <w:rFonts w:cs="仿宋_GB2312" w:hint="eastAsia"/>
                <w:color w:val="000000"/>
                <w:kern w:val="0"/>
                <w:sz w:val="28"/>
                <w:szCs w:val="28"/>
                <w:lang w:bidi="ar"/>
              </w:rPr>
              <w:t>广东省食品药品监督管理局关于食品药品行政处罚的程序细则</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left"/>
              <w:textAlignment w:val="center"/>
              <w:rPr>
                <w:rFonts w:cs="仿宋_GB2312" w:hint="eastAsia"/>
                <w:color w:val="000000"/>
                <w:kern w:val="0"/>
                <w:sz w:val="28"/>
                <w:szCs w:val="28"/>
                <w:lang w:bidi="ar"/>
              </w:rPr>
            </w:pPr>
            <w:r>
              <w:rPr>
                <w:rFonts w:cs="仿宋_GB2312" w:hint="eastAsia"/>
                <w:color w:val="000000"/>
                <w:kern w:val="0"/>
                <w:sz w:val="28"/>
                <w:szCs w:val="28"/>
                <w:lang w:bidi="ar"/>
              </w:rPr>
              <w:t>粤食药监局法〔</w:t>
            </w:r>
            <w:r>
              <w:rPr>
                <w:rFonts w:cs="仿宋_GB2312" w:hint="eastAsia"/>
                <w:color w:val="000000"/>
                <w:kern w:val="0"/>
                <w:sz w:val="28"/>
                <w:szCs w:val="28"/>
                <w:lang w:bidi="ar"/>
              </w:rPr>
              <w:t>2017</w:t>
            </w:r>
            <w:r>
              <w:rPr>
                <w:rFonts w:cs="仿宋_GB2312" w:hint="eastAsia"/>
                <w:color w:val="000000"/>
                <w:kern w:val="0"/>
                <w:sz w:val="28"/>
                <w:szCs w:val="28"/>
                <w:lang w:bidi="ar"/>
              </w:rPr>
              <w:t>〕</w:t>
            </w:r>
            <w:r>
              <w:rPr>
                <w:rFonts w:cs="仿宋_GB2312" w:hint="eastAsia"/>
                <w:color w:val="000000"/>
                <w:kern w:val="0"/>
                <w:sz w:val="28"/>
                <w:szCs w:val="28"/>
                <w:lang w:bidi="ar"/>
              </w:rPr>
              <w:t>42</w:t>
            </w:r>
            <w:r>
              <w:rPr>
                <w:rFonts w:cs="仿宋_GB2312" w:hint="eastAsia"/>
                <w:color w:val="000000"/>
                <w:kern w:val="0"/>
                <w:sz w:val="28"/>
                <w:szCs w:val="28"/>
                <w:lang w:bidi="ar"/>
              </w:rPr>
              <w:t>号</w:t>
            </w:r>
          </w:p>
        </w:tc>
      </w:tr>
      <w:tr w:rsidR="007D4ACA" w:rsidTr="00C16709">
        <w:trPr>
          <w:trHeight w:val="813"/>
          <w:jc w:val="center"/>
        </w:trPr>
        <w:tc>
          <w:tcPr>
            <w:tcW w:w="676"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jc w:val="center"/>
              <w:textAlignment w:val="center"/>
              <w:rPr>
                <w:rFonts w:cs="仿宋_GB2312" w:hint="eastAsia"/>
                <w:color w:val="000000"/>
                <w:kern w:val="0"/>
                <w:sz w:val="28"/>
                <w:szCs w:val="28"/>
                <w:lang w:bidi="ar"/>
              </w:rPr>
            </w:pPr>
            <w:r>
              <w:rPr>
                <w:rFonts w:cs="仿宋_GB2312" w:hint="eastAsia"/>
                <w:color w:val="000000"/>
                <w:kern w:val="0"/>
                <w:sz w:val="28"/>
                <w:szCs w:val="28"/>
                <w:lang w:bidi="ar"/>
              </w:rPr>
              <w:t>16</w:t>
            </w:r>
          </w:p>
        </w:tc>
        <w:tc>
          <w:tcPr>
            <w:tcW w:w="5641"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textAlignment w:val="center"/>
              <w:rPr>
                <w:rFonts w:cs="仿宋_GB2312" w:hint="eastAsia"/>
                <w:color w:val="000000"/>
                <w:kern w:val="0"/>
                <w:sz w:val="28"/>
                <w:szCs w:val="28"/>
                <w:lang w:bidi="ar"/>
              </w:rPr>
            </w:pPr>
            <w:r>
              <w:rPr>
                <w:rFonts w:cs="仿宋_GB2312" w:hint="eastAsia"/>
                <w:color w:val="000000"/>
                <w:kern w:val="0"/>
                <w:sz w:val="28"/>
                <w:szCs w:val="28"/>
                <w:lang w:bidi="ar"/>
              </w:rPr>
              <w:t>广东省物价局关于价格行政执法管辖的规定</w:t>
            </w:r>
          </w:p>
        </w:tc>
        <w:tc>
          <w:tcPr>
            <w:tcW w:w="3510" w:type="dxa"/>
            <w:tcBorders>
              <w:top w:val="single" w:sz="4" w:space="0" w:color="000000"/>
              <w:left w:val="single" w:sz="4" w:space="0" w:color="000000"/>
              <w:bottom w:val="single" w:sz="4" w:space="0" w:color="000000"/>
              <w:right w:val="single" w:sz="4" w:space="0" w:color="000000"/>
            </w:tcBorders>
            <w:vAlign w:val="center"/>
          </w:tcPr>
          <w:p w:rsidR="007D4ACA" w:rsidRDefault="007D4ACA" w:rsidP="00C16709">
            <w:pPr>
              <w:widowControl/>
              <w:spacing w:line="520" w:lineRule="exact"/>
              <w:textAlignment w:val="center"/>
              <w:rPr>
                <w:rFonts w:cs="仿宋_GB2312" w:hint="eastAsia"/>
                <w:color w:val="000000"/>
                <w:kern w:val="0"/>
                <w:sz w:val="28"/>
                <w:szCs w:val="28"/>
                <w:lang w:bidi="ar"/>
              </w:rPr>
            </w:pPr>
            <w:r>
              <w:rPr>
                <w:rFonts w:cs="仿宋_GB2312" w:hint="eastAsia"/>
                <w:color w:val="000000"/>
                <w:kern w:val="0"/>
                <w:sz w:val="28"/>
                <w:szCs w:val="28"/>
                <w:lang w:bidi="ar"/>
              </w:rPr>
              <w:t>粤价〔</w:t>
            </w:r>
            <w:r>
              <w:rPr>
                <w:rFonts w:cs="仿宋_GB2312" w:hint="eastAsia"/>
                <w:color w:val="000000"/>
                <w:kern w:val="0"/>
                <w:sz w:val="28"/>
                <w:szCs w:val="28"/>
                <w:lang w:bidi="ar"/>
              </w:rPr>
              <w:t>2013</w:t>
            </w:r>
            <w:r>
              <w:rPr>
                <w:rFonts w:cs="仿宋_GB2312" w:hint="eastAsia"/>
                <w:color w:val="000000"/>
                <w:kern w:val="0"/>
                <w:sz w:val="28"/>
                <w:szCs w:val="28"/>
                <w:lang w:bidi="ar"/>
              </w:rPr>
              <w:t>〕</w:t>
            </w:r>
            <w:r>
              <w:rPr>
                <w:rFonts w:cs="仿宋_GB2312" w:hint="eastAsia"/>
                <w:color w:val="000000"/>
                <w:kern w:val="0"/>
                <w:sz w:val="28"/>
                <w:szCs w:val="28"/>
                <w:lang w:bidi="ar"/>
              </w:rPr>
              <w:t>149</w:t>
            </w:r>
            <w:r>
              <w:rPr>
                <w:rFonts w:cs="仿宋_GB2312" w:hint="eastAsia"/>
                <w:color w:val="000000"/>
                <w:kern w:val="0"/>
                <w:sz w:val="28"/>
                <w:szCs w:val="28"/>
                <w:lang w:bidi="ar"/>
              </w:rPr>
              <w:t>号</w:t>
            </w:r>
          </w:p>
        </w:tc>
      </w:tr>
    </w:tbl>
    <w:p w:rsidR="007D4ACA" w:rsidRDefault="007D4ACA" w:rsidP="007D4ACA">
      <w:pPr>
        <w:spacing w:line="240" w:lineRule="exact"/>
        <w:rPr>
          <w:rFonts w:hint="eastAsia"/>
          <w:color w:val="000000"/>
          <w:szCs w:val="30"/>
        </w:rPr>
      </w:pPr>
    </w:p>
    <w:p w:rsidR="007D4ACA" w:rsidRDefault="007D4ACA" w:rsidP="007D4ACA">
      <w:pPr>
        <w:spacing w:line="240" w:lineRule="exact"/>
        <w:rPr>
          <w:rFonts w:eastAsia="黑体" w:hint="eastAsia"/>
          <w:color w:val="000000"/>
          <w:szCs w:val="30"/>
        </w:rPr>
      </w:pPr>
    </w:p>
    <w:p w:rsidR="00A439ED" w:rsidRDefault="00A439ED">
      <w:bookmarkStart w:id="0" w:name="_GoBack"/>
      <w:bookmarkEnd w:id="0"/>
    </w:p>
    <w:sectPr w:rsidR="00A439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E9" w:rsidRDefault="00272EE9" w:rsidP="007D4ACA">
      <w:r>
        <w:separator/>
      </w:r>
    </w:p>
  </w:endnote>
  <w:endnote w:type="continuationSeparator" w:id="0">
    <w:p w:rsidR="00272EE9" w:rsidRDefault="00272EE9" w:rsidP="007D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E9" w:rsidRDefault="00272EE9" w:rsidP="007D4ACA">
      <w:r>
        <w:separator/>
      </w:r>
    </w:p>
  </w:footnote>
  <w:footnote w:type="continuationSeparator" w:id="0">
    <w:p w:rsidR="00272EE9" w:rsidRDefault="00272EE9" w:rsidP="007D4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2F"/>
    <w:rsid w:val="00272EE9"/>
    <w:rsid w:val="007D4ACA"/>
    <w:rsid w:val="0094322F"/>
    <w:rsid w:val="00A4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C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A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4ACA"/>
    <w:rPr>
      <w:sz w:val="18"/>
      <w:szCs w:val="18"/>
    </w:rPr>
  </w:style>
  <w:style w:type="paragraph" w:styleId="a4">
    <w:name w:val="footer"/>
    <w:basedOn w:val="a"/>
    <w:link w:val="Char0"/>
    <w:uiPriority w:val="99"/>
    <w:unhideWhenUsed/>
    <w:rsid w:val="007D4A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4ACA"/>
    <w:rPr>
      <w:sz w:val="18"/>
      <w:szCs w:val="18"/>
    </w:rPr>
  </w:style>
  <w:style w:type="paragraph" w:customStyle="1" w:styleId="CharCharCharCharCharCharChar">
    <w:name w:val="Char Char Char Char Char Char Char"/>
    <w:basedOn w:val="a"/>
    <w:rsid w:val="007D4ACA"/>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C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A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4ACA"/>
    <w:rPr>
      <w:sz w:val="18"/>
      <w:szCs w:val="18"/>
    </w:rPr>
  </w:style>
  <w:style w:type="paragraph" w:styleId="a4">
    <w:name w:val="footer"/>
    <w:basedOn w:val="a"/>
    <w:link w:val="Char0"/>
    <w:uiPriority w:val="99"/>
    <w:unhideWhenUsed/>
    <w:rsid w:val="007D4A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4ACA"/>
    <w:rPr>
      <w:sz w:val="18"/>
      <w:szCs w:val="18"/>
    </w:rPr>
  </w:style>
  <w:style w:type="paragraph" w:customStyle="1" w:styleId="CharCharCharCharCharCharChar">
    <w:name w:val="Char Char Char Char Char Char Char"/>
    <w:basedOn w:val="a"/>
    <w:rsid w:val="007D4ACA"/>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甄尉成</dc:creator>
  <cp:keywords/>
  <dc:description/>
  <cp:lastModifiedBy>甄尉成</cp:lastModifiedBy>
  <cp:revision>2</cp:revision>
  <dcterms:created xsi:type="dcterms:W3CDTF">2020-03-03T08:11:00Z</dcterms:created>
  <dcterms:modified xsi:type="dcterms:W3CDTF">2020-03-03T08:11:00Z</dcterms:modified>
</cp:coreProperties>
</file>