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sz w:val="44"/>
          <w:szCs w:val="44"/>
        </w:rPr>
      </w:pPr>
      <w:bookmarkStart w:id="0" w:name="_GoBack"/>
      <w:bookmarkEnd w:id="0"/>
      <w:r>
        <w:rPr>
          <w:rFonts w:hint="eastAsia" w:asciiTheme="majorEastAsia" w:hAnsiTheme="majorEastAsia" w:eastAsiaTheme="majorEastAsia"/>
          <w:b/>
          <w:bCs/>
          <w:sz w:val="44"/>
          <w:szCs w:val="44"/>
        </w:rPr>
        <w:t>致全市人力资源服务机构倡议书</w:t>
      </w:r>
    </w:p>
    <w:p>
      <w:pPr>
        <w:jc w:val="center"/>
        <w:rPr>
          <w:rFonts w:asciiTheme="majorEastAsia" w:hAnsiTheme="majorEastAsia" w:eastAsiaTheme="majorEastAsia"/>
          <w:b/>
          <w:bCs/>
          <w:sz w:val="44"/>
          <w:szCs w:val="44"/>
        </w:rPr>
      </w:pPr>
    </w:p>
    <w:p>
      <w:pPr>
        <w:rPr>
          <w:rFonts w:ascii="仿宋_GB2312" w:eastAsia="仿宋_GB2312" w:hAnsiTheme="majorEastAsia"/>
          <w:sz w:val="32"/>
          <w:szCs w:val="32"/>
        </w:rPr>
      </w:pPr>
      <w:r>
        <w:rPr>
          <w:rFonts w:hint="eastAsia" w:ascii="仿宋_GB2312" w:eastAsia="仿宋_GB2312" w:hAnsiTheme="majorEastAsia"/>
          <w:sz w:val="32"/>
          <w:szCs w:val="32"/>
        </w:rPr>
        <w:t>全市人力资源服务机构：</w:t>
      </w:r>
    </w:p>
    <w:p>
      <w:pPr>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为深入贯彻习近平总书记关于坚决打赢疫情防控阻击战的重要指示批示精神，认真落实</w:t>
      </w:r>
      <w:r>
        <w:rPr>
          <w:rFonts w:ascii="Times New Roman" w:hAnsi="Times New Roman" w:eastAsia="仿宋_GB2312" w:cs="Times New Roman"/>
          <w:sz w:val="32"/>
          <w:szCs w:val="32"/>
        </w:rPr>
        <w:t>党中央、国务院和省委、省政府关于疫情防控</w:t>
      </w:r>
      <w:r>
        <w:rPr>
          <w:rFonts w:hint="eastAsia" w:ascii="Times New Roman" w:hAnsi="Times New Roman" w:eastAsia="仿宋_GB2312" w:cs="Times New Roman"/>
          <w:sz w:val="32"/>
          <w:szCs w:val="32"/>
        </w:rPr>
        <w:t>、复工复产</w:t>
      </w:r>
      <w:r>
        <w:rPr>
          <w:rFonts w:ascii="Times New Roman" w:hAnsi="Times New Roman" w:eastAsia="仿宋_GB2312" w:cs="Times New Roman"/>
          <w:sz w:val="32"/>
          <w:szCs w:val="32"/>
        </w:rPr>
        <w:t>的决策部署</w:t>
      </w:r>
      <w:r>
        <w:rPr>
          <w:rFonts w:hint="eastAsia" w:ascii="仿宋_GB2312" w:eastAsia="仿宋_GB2312" w:hAnsiTheme="majorEastAsia"/>
          <w:sz w:val="32"/>
          <w:szCs w:val="32"/>
        </w:rPr>
        <w:t>，有效解决我市重点企业用工需求，全面推动企业复工复产工作，现就我市组织实施江门市人力资源服务机构五邑企业“复工战”倡议如下：</w:t>
      </w:r>
    </w:p>
    <w:p>
      <w:pPr>
        <w:numPr>
          <w:ilvl w:val="0"/>
          <w:numId w:val="1"/>
        </w:numPr>
        <w:ind w:firstLine="640" w:firstLineChars="200"/>
        <w:rPr>
          <w:rFonts w:ascii="黑体" w:hAnsi="黑体" w:eastAsia="黑体"/>
          <w:bCs/>
          <w:sz w:val="32"/>
          <w:szCs w:val="32"/>
        </w:rPr>
      </w:pPr>
      <w:r>
        <w:rPr>
          <w:rFonts w:hint="eastAsia" w:ascii="黑体" w:hAnsi="黑体" w:eastAsia="黑体"/>
          <w:bCs/>
          <w:sz w:val="32"/>
          <w:szCs w:val="32"/>
        </w:rPr>
        <w:t>充分认识五邑企业“复工战”意义</w:t>
      </w:r>
    </w:p>
    <w:p>
      <w:pPr>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当前抗击新冠肺炎疫情系全社会高度关心关注的社会公共安全事件，党中央号召全国人民要在抓好防疫的基础上，分类分区抓好企业复工复产工作，“防疫战”、“复工战”系当前最重要的工作。“复工战”成败事关经济社会发展，事关民生社会保障供应，事关社会稳定和谐。各级人力资源服务机构要把抗疫援企作为头等大事，发挥信息汇聚、联通各方、专业服务的优势，迎难而上，主动作为、主动担当、主动服务，迅速组织力量投入“复工战”，以最快的响应、最优的机制、最好的服务为复工复产企业提供人力资源支撑，推动我市经济社会发展迅速回归健康发展的轨道，践行人力资源服务机构的责任与担当。</w:t>
      </w:r>
    </w:p>
    <w:p>
      <w:pPr>
        <w:numPr>
          <w:ilvl w:val="0"/>
          <w:numId w:val="1"/>
        </w:numPr>
        <w:ind w:firstLine="640" w:firstLineChars="200"/>
        <w:rPr>
          <w:rFonts w:ascii="黑体" w:hAnsi="黑体" w:eastAsia="黑体"/>
          <w:bCs/>
          <w:sz w:val="32"/>
          <w:szCs w:val="32"/>
        </w:rPr>
      </w:pPr>
      <w:r>
        <w:rPr>
          <w:rFonts w:hint="eastAsia" w:ascii="黑体" w:hAnsi="黑体" w:eastAsia="黑体"/>
          <w:bCs/>
          <w:sz w:val="32"/>
          <w:szCs w:val="32"/>
        </w:rPr>
        <w:t>动员起来积极参与五邑企业“复工战”</w:t>
      </w:r>
    </w:p>
    <w:p>
      <w:pPr>
        <w:ind w:firstLine="640" w:firstLineChars="200"/>
        <w:rPr>
          <w:rFonts w:ascii="Times New Roman" w:hAnsi="Times New Roman" w:eastAsia="仿宋_GB2312"/>
          <w:sz w:val="32"/>
          <w:szCs w:val="32"/>
        </w:rPr>
      </w:pPr>
      <w:r>
        <w:rPr>
          <w:rFonts w:hint="eastAsia" w:ascii="仿宋_GB2312" w:eastAsia="仿宋_GB2312" w:hAnsiTheme="majorEastAsia"/>
          <w:sz w:val="32"/>
          <w:szCs w:val="32"/>
        </w:rPr>
        <w:t>各级公共就业服务机构和人力资源服务机构要积极响应党中央、国务院、省委、省政府、市委市政府号召，迅速动员起来，主动</w:t>
      </w:r>
      <w:r>
        <w:rPr>
          <w:rFonts w:hint="eastAsia" w:ascii="Times New Roman" w:hAnsi="Times New Roman" w:eastAsia="仿宋_GB2312"/>
          <w:sz w:val="32"/>
          <w:szCs w:val="32"/>
        </w:rPr>
        <w:t>参与广东人力资源行业战“疫”公益联盟行动、</w:t>
      </w:r>
      <w:r>
        <w:rPr>
          <w:rFonts w:hint="eastAsia" w:ascii="仿宋_GB2312" w:eastAsia="仿宋_GB2312" w:hAnsiTheme="majorEastAsia"/>
          <w:sz w:val="32"/>
          <w:szCs w:val="32"/>
        </w:rPr>
        <w:t>五邑企业“复工战”，成立</w:t>
      </w:r>
      <w:r>
        <w:rPr>
          <w:rFonts w:hint="eastAsia" w:ascii="Times New Roman" w:hAnsi="Times New Roman" w:eastAsia="仿宋_GB2312"/>
          <w:sz w:val="32"/>
          <w:szCs w:val="32"/>
        </w:rPr>
        <w:t>“五邑企业‘复工战’HR先锋队”，“你用工，我保障！众志成城，坚决打赢防疫战、复工战”。请“五邑企业‘复工战’HR先锋队”成员统一填写《江门市五邑企业“复工战”HR先锋队报名表》送江门市人力资源和社会保障局（江门市人才交流服务中心，</w:t>
      </w:r>
      <w:r>
        <w:rPr>
          <w:rFonts w:hint="eastAsia" w:ascii="仿宋_GB2312" w:hAnsi="仿宋_GB2312" w:eastAsia="仿宋_GB2312" w:cs="仿宋_GB2312"/>
          <w:sz w:val="32"/>
          <w:szCs w:val="32"/>
        </w:rPr>
        <w:t>联系人：林劲超，联系电话：</w:t>
      </w:r>
      <w:r>
        <w:rPr>
          <w:rFonts w:hint="eastAsia" w:ascii="仿宋_GB2312" w:hAnsi="仿宋_GB2312" w:eastAsia="仿宋_GB2312" w:cs="仿宋_GB2312"/>
          <w:sz w:val="32"/>
          <w:szCs w:val="32"/>
          <w:lang w:val="en-US" w:eastAsia="zh-CN"/>
        </w:rPr>
        <w:t>3935271</w:t>
      </w:r>
      <w:r>
        <w:rPr>
          <w:rFonts w:hint="eastAsia" w:ascii="仿宋_GB2312" w:hAnsi="仿宋_GB2312" w:eastAsia="仿宋_GB2312" w:cs="仿宋_GB2312"/>
          <w:sz w:val="32"/>
          <w:szCs w:val="32"/>
        </w:rPr>
        <w:t>，邮箱：jmrcjlzx@126.com</w:t>
      </w:r>
      <w:r>
        <w:rPr>
          <w:rFonts w:hint="eastAsia" w:ascii="Times New Roman" w:hAnsi="Times New Roman" w:eastAsia="仿宋_GB2312"/>
          <w:sz w:val="32"/>
          <w:szCs w:val="32"/>
        </w:rPr>
        <w:t>），建立五邑企业“复工战”HR先锋队工作联络群。</w:t>
      </w:r>
    </w:p>
    <w:p>
      <w:pPr>
        <w:numPr>
          <w:ilvl w:val="0"/>
          <w:numId w:val="1"/>
        </w:numPr>
        <w:ind w:firstLine="640" w:firstLineChars="200"/>
        <w:rPr>
          <w:rFonts w:ascii="黑体" w:hAnsi="黑体" w:eastAsia="黑体"/>
          <w:bCs/>
          <w:sz w:val="32"/>
          <w:szCs w:val="32"/>
        </w:rPr>
      </w:pPr>
      <w:r>
        <w:rPr>
          <w:rFonts w:hint="eastAsia" w:ascii="黑体" w:hAnsi="黑体" w:eastAsia="黑体"/>
          <w:bCs/>
          <w:sz w:val="32"/>
          <w:szCs w:val="32"/>
        </w:rPr>
        <w:t>迅速行动投身五邑企业“复工战”</w:t>
      </w:r>
    </w:p>
    <w:p>
      <w:pPr>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各级公共就业服务机构和人力资源服务机构要在切实做好防疫防控工作基础上，全力以赴，迅速行动，积极投身到</w:t>
      </w:r>
      <w:r>
        <w:rPr>
          <w:rFonts w:hint="eastAsia" w:ascii="Times New Roman" w:hAnsi="Times New Roman" w:eastAsia="仿宋_GB2312"/>
          <w:sz w:val="32"/>
          <w:szCs w:val="32"/>
        </w:rPr>
        <w:t>五邑企业“复工战”。</w:t>
      </w:r>
      <w:r>
        <w:rPr>
          <w:rFonts w:hint="eastAsia" w:ascii="仿宋_GB2312" w:eastAsia="仿宋_GB2312" w:hAnsiTheme="majorEastAsia"/>
          <w:sz w:val="32"/>
          <w:szCs w:val="32"/>
        </w:rPr>
        <w:t>要迅速组织摸清重点企业用工需求和就业困难群体、农村富余劳动力情况，广泛发布供求信息，搭建对接平台。对重点企业提供免费或优惠的专业化用工招聘、线上培训等专业化人力资源服务，建立区域对接机制，健全专人跟踪服务，全力满足企业的用工和劳动者的求职需求。要加强政策宣传和兑现，有效推动企业复工复产。要严格落实本单位防控主体责任，保障人力资源服务员工身心健康。努力</w:t>
      </w:r>
      <w:r>
        <w:rPr>
          <w:rFonts w:hint="eastAsia" w:ascii="Times New Roman" w:hAnsi="Times New Roman" w:eastAsia="仿宋_GB2312"/>
          <w:sz w:val="32"/>
          <w:szCs w:val="32"/>
        </w:rPr>
        <w:t>争当抗疫援企的“领头雁”、</w:t>
      </w:r>
      <w:r>
        <w:rPr>
          <w:rFonts w:hint="eastAsia" w:ascii="仿宋_GB2312" w:eastAsia="仿宋_GB2312" w:hAnsiTheme="majorEastAsia"/>
          <w:sz w:val="32"/>
          <w:szCs w:val="32"/>
        </w:rPr>
        <w:t>优质服务的“排头兵”、疫情防控的“桥头堡”。</w:t>
      </w:r>
    </w:p>
    <w:p>
      <w:pPr>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国有疫，我有责。请全市人力资源服务机构行动起来，坚定信心，众志成城，同舟共济，以更积极的作为、更务实的举措、更有力的行动，为打赢疫情防控阻击战贡献更大的力量！我们坚信，在党中央的坚强领导和全社会的共同努力下，我们一定能打赢这场疫情防控的人民战争！</w:t>
      </w: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jc w:val="right"/>
        <w:rPr>
          <w:rFonts w:ascii="仿宋_GB2312" w:eastAsia="仿宋_GB2312" w:hAnsiTheme="majorEastAsia"/>
          <w:sz w:val="32"/>
          <w:szCs w:val="32"/>
        </w:rPr>
      </w:pPr>
      <w:r>
        <w:rPr>
          <w:rFonts w:hint="eastAsia" w:ascii="仿宋_GB2312" w:eastAsia="仿宋_GB2312" w:hAnsiTheme="majorEastAsia"/>
          <w:sz w:val="32"/>
          <w:szCs w:val="32"/>
        </w:rPr>
        <w:t>江门市人力资源和社会保障局</w:t>
      </w:r>
    </w:p>
    <w:p>
      <w:pPr>
        <w:jc w:val="right"/>
        <w:rPr>
          <w:rFonts w:ascii="仿宋_GB2312" w:eastAsia="仿宋_GB2312" w:hAnsiTheme="majorEastAsia"/>
          <w:sz w:val="32"/>
          <w:szCs w:val="32"/>
        </w:rPr>
      </w:pPr>
      <w:r>
        <w:rPr>
          <w:rFonts w:ascii="仿宋_GB2312" w:eastAsia="仿宋_GB2312" w:hAnsiTheme="majorEastAsia"/>
          <w:sz w:val="32"/>
          <w:szCs w:val="32"/>
        </w:rPr>
        <w:t>2020年2月2</w:t>
      </w:r>
      <w:r>
        <w:rPr>
          <w:rFonts w:hint="eastAsia" w:ascii="仿宋_GB2312" w:eastAsia="仿宋_GB2312" w:hAnsiTheme="majorEastAsia"/>
          <w:sz w:val="32"/>
          <w:szCs w:val="32"/>
        </w:rPr>
        <w:t>8</w:t>
      </w:r>
      <w:r>
        <w:rPr>
          <w:rFonts w:ascii="仿宋_GB2312" w:eastAsia="仿宋_GB2312" w:hAnsiTheme="majorEastAsia"/>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962008"/>
    <w:multiLevelType w:val="singleLevel"/>
    <w:tmpl w:val="B99620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4D"/>
    <w:rsid w:val="00052EEB"/>
    <w:rsid w:val="000B3E06"/>
    <w:rsid w:val="00266DB4"/>
    <w:rsid w:val="003B1EF2"/>
    <w:rsid w:val="0041024D"/>
    <w:rsid w:val="004B1332"/>
    <w:rsid w:val="00513EB9"/>
    <w:rsid w:val="006C5697"/>
    <w:rsid w:val="00743780"/>
    <w:rsid w:val="00781A09"/>
    <w:rsid w:val="00785EF6"/>
    <w:rsid w:val="008A73D1"/>
    <w:rsid w:val="00A74F17"/>
    <w:rsid w:val="00AD2071"/>
    <w:rsid w:val="00BB6AF3"/>
    <w:rsid w:val="00C22E04"/>
    <w:rsid w:val="00F62C2A"/>
    <w:rsid w:val="00FB511B"/>
    <w:rsid w:val="00FD4D09"/>
    <w:rsid w:val="010262D4"/>
    <w:rsid w:val="313E4EF5"/>
    <w:rsid w:val="342F3433"/>
    <w:rsid w:val="419C58C2"/>
    <w:rsid w:val="54312C66"/>
    <w:rsid w:val="6F0A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Company>
  <Pages>3</Pages>
  <Words>173</Words>
  <Characters>991</Characters>
  <Lines>8</Lines>
  <Paragraphs>2</Paragraphs>
  <TotalTime>0</TotalTime>
  <ScaleCrop>false</ScaleCrop>
  <LinksUpToDate>false</LinksUpToDate>
  <CharactersWithSpaces>1162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2020-03-11T08:20:00Z</dcterms:created>
  <dc:creator>林劲超</dc:creator>
  <cp:lastModifiedBy>李惠锋</cp:lastModifiedBy>
  <dcterms:modified xsi:type="dcterms:W3CDTF">2020-03-12T02:14:06Z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