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F8" w:rsidRPr="00281825" w:rsidRDefault="004A39F8">
      <w:pPr>
        <w:rPr>
          <w:rFonts w:asciiTheme="minorEastAsia" w:hAnsiTheme="minorEastAsia"/>
          <w:sz w:val="24"/>
          <w:szCs w:val="24"/>
        </w:rPr>
      </w:pPr>
      <w:r w:rsidRPr="00281825">
        <w:rPr>
          <w:rFonts w:asciiTheme="minorEastAsia" w:hAnsiTheme="minorEastAsia" w:hint="eastAsia"/>
          <w:sz w:val="24"/>
          <w:szCs w:val="24"/>
        </w:rPr>
        <w:t>附件1</w:t>
      </w:r>
    </w:p>
    <w:p w:rsidR="00F639C9" w:rsidRPr="004A39F8" w:rsidRDefault="004A39F8" w:rsidP="004A39F8">
      <w:pPr>
        <w:jc w:val="center"/>
        <w:rPr>
          <w:rFonts w:ascii="方正小标宋简体" w:eastAsia="方正小标宋简体"/>
          <w:sz w:val="44"/>
          <w:szCs w:val="44"/>
        </w:rPr>
      </w:pPr>
      <w:r w:rsidRPr="004A39F8">
        <w:rPr>
          <w:rFonts w:ascii="方正小标宋简体" w:eastAsia="方正小标宋简体" w:hint="eastAsia"/>
          <w:sz w:val="44"/>
          <w:szCs w:val="44"/>
        </w:rPr>
        <w:t>承接</w:t>
      </w:r>
      <w:r w:rsidR="005166ED">
        <w:rPr>
          <w:rFonts w:ascii="方正小标宋简体" w:eastAsia="方正小标宋简体" w:hint="eastAsia"/>
          <w:sz w:val="44"/>
          <w:szCs w:val="44"/>
        </w:rPr>
        <w:t>省</w:t>
      </w:r>
      <w:r w:rsidRPr="004A39F8">
        <w:rPr>
          <w:rFonts w:ascii="方正小标宋简体" w:eastAsia="方正小标宋简体" w:hint="eastAsia"/>
          <w:sz w:val="44"/>
          <w:szCs w:val="44"/>
        </w:rPr>
        <w:t>委托事项清单</w:t>
      </w:r>
    </w:p>
    <w:tbl>
      <w:tblPr>
        <w:tblW w:w="15735" w:type="dxa"/>
        <w:tblInd w:w="-703" w:type="dxa"/>
        <w:tblLayout w:type="fixed"/>
        <w:tblCellMar>
          <w:left w:w="0" w:type="dxa"/>
          <w:right w:w="0" w:type="dxa"/>
        </w:tblCellMar>
        <w:tblLook w:val="04A0"/>
        <w:tblPrChange w:id="0" w:author="梁慧娜" w:date="2020-03-26T09:05:00Z">
          <w:tblPr>
            <w:tblW w:w="15999" w:type="dxa"/>
            <w:tblInd w:w="-703" w:type="dxa"/>
            <w:tblLayout w:type="fixed"/>
            <w:tblCellMar>
              <w:left w:w="0" w:type="dxa"/>
              <w:right w:w="0" w:type="dxa"/>
            </w:tblCellMar>
            <w:tblLook w:val="04A0"/>
          </w:tblPr>
        </w:tblPrChange>
      </w:tblPr>
      <w:tblGrid>
        <w:gridCol w:w="709"/>
        <w:gridCol w:w="1003"/>
        <w:gridCol w:w="5961"/>
        <w:gridCol w:w="2333"/>
        <w:gridCol w:w="1902"/>
        <w:gridCol w:w="2693"/>
        <w:gridCol w:w="1134"/>
        <w:tblGridChange w:id="1">
          <w:tblGrid>
            <w:gridCol w:w="709"/>
            <w:gridCol w:w="1003"/>
            <w:gridCol w:w="5961"/>
            <w:gridCol w:w="2333"/>
            <w:gridCol w:w="2333"/>
            <w:gridCol w:w="2512"/>
            <w:gridCol w:w="1148"/>
          </w:tblGrid>
        </w:tblGridChange>
      </w:tblGrid>
      <w:tr w:rsidR="008A0859" w:rsidTr="003156AA">
        <w:trPr>
          <w:trHeight w:hRule="exact" w:val="655"/>
          <w:trPrChange w:id="2" w:author="梁慧娜" w:date="2020-03-26T09:05:00Z">
            <w:trPr>
              <w:trHeight w:hRule="exact" w:val="655"/>
            </w:trPr>
          </w:trPrChange>
        </w:trPr>
        <w:tc>
          <w:tcPr>
            <w:tcW w:w="709" w:type="dxa"/>
            <w:tcBorders>
              <w:top w:val="single" w:sz="5" w:space="0" w:color="000000"/>
              <w:left w:val="single" w:sz="5" w:space="0" w:color="000000"/>
              <w:bottom w:val="single" w:sz="5" w:space="0" w:color="000000"/>
              <w:right w:val="single" w:sz="5" w:space="0" w:color="000000"/>
            </w:tcBorders>
            <w:vAlign w:val="center"/>
            <w:tcPrChange w:id="3" w:author="梁慧娜" w:date="2020-03-26T09:05:00Z">
              <w:tcPr>
                <w:tcW w:w="709"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1D3518">
            <w:pPr>
              <w:spacing w:before="224" w:after="150" w:line="267" w:lineRule="exact"/>
              <w:ind w:right="94"/>
              <w:jc w:val="right"/>
              <w:textAlignment w:val="baseline"/>
              <w:rPr>
                <w:rFonts w:asciiTheme="minorEastAsia" w:hAnsiTheme="minorEastAsia"/>
                <w:b/>
                <w:color w:val="000000"/>
                <w:sz w:val="23"/>
                <w:lang w:val="zh-CN"/>
              </w:rPr>
            </w:pPr>
            <w:r w:rsidRPr="004751F2">
              <w:rPr>
                <w:rFonts w:asciiTheme="minorEastAsia" w:hAnsiTheme="minorEastAsia"/>
                <w:b/>
                <w:color w:val="000000"/>
                <w:sz w:val="23"/>
                <w:lang w:val="zh-CN"/>
              </w:rPr>
              <w:t>序号</w:t>
            </w:r>
            <w:r w:rsidRPr="004751F2">
              <w:rPr>
                <w:rFonts w:asciiTheme="minorEastAsia" w:hAnsiTheme="minorEastAsia"/>
                <w:b/>
                <w:color w:val="000000"/>
                <w:sz w:val="24"/>
              </w:rPr>
              <w:t xml:space="preserve"> </w:t>
            </w:r>
          </w:p>
        </w:tc>
        <w:tc>
          <w:tcPr>
            <w:tcW w:w="1003" w:type="dxa"/>
            <w:tcBorders>
              <w:top w:val="single" w:sz="5" w:space="0" w:color="000000"/>
              <w:left w:val="single" w:sz="5" w:space="0" w:color="000000"/>
              <w:bottom w:val="single" w:sz="5" w:space="0" w:color="000000"/>
              <w:right w:val="single" w:sz="5" w:space="0" w:color="000000"/>
            </w:tcBorders>
            <w:vAlign w:val="center"/>
            <w:tcPrChange w:id="4" w:author="梁慧娜" w:date="2020-03-26T09:05:00Z">
              <w:tcPr>
                <w:tcW w:w="1003"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1D3518">
            <w:pPr>
              <w:spacing w:before="228" w:after="146" w:line="267" w:lineRule="exact"/>
              <w:jc w:val="center"/>
              <w:textAlignment w:val="baseline"/>
              <w:rPr>
                <w:rFonts w:asciiTheme="minorEastAsia" w:hAnsiTheme="minorEastAsia"/>
                <w:b/>
                <w:color w:val="000000"/>
                <w:sz w:val="23"/>
                <w:lang w:val="zh-CN"/>
              </w:rPr>
            </w:pPr>
            <w:r w:rsidRPr="004751F2">
              <w:rPr>
                <w:rFonts w:asciiTheme="minorEastAsia" w:hAnsiTheme="minorEastAsia" w:hint="eastAsia"/>
                <w:b/>
                <w:color w:val="000000"/>
                <w:sz w:val="23"/>
                <w:lang w:val="zh-CN"/>
              </w:rPr>
              <w:t>事项</w:t>
            </w:r>
            <w:r w:rsidRPr="004751F2">
              <w:rPr>
                <w:rFonts w:asciiTheme="minorEastAsia" w:hAnsiTheme="minorEastAsia"/>
                <w:b/>
                <w:color w:val="000000"/>
                <w:sz w:val="23"/>
                <w:lang w:val="zh-CN"/>
              </w:rPr>
              <w:t>类别</w:t>
            </w:r>
            <w:r w:rsidRPr="004751F2">
              <w:rPr>
                <w:rFonts w:asciiTheme="minorEastAsia" w:hAnsiTheme="minorEastAsia"/>
                <w:b/>
                <w:color w:val="000000"/>
                <w:sz w:val="24"/>
              </w:rPr>
              <w:t xml:space="preserve"> </w:t>
            </w:r>
          </w:p>
        </w:tc>
        <w:tc>
          <w:tcPr>
            <w:tcW w:w="5961" w:type="dxa"/>
            <w:tcBorders>
              <w:top w:val="single" w:sz="5" w:space="0" w:color="000000"/>
              <w:left w:val="single" w:sz="5" w:space="0" w:color="000000"/>
              <w:bottom w:val="single" w:sz="5" w:space="0" w:color="000000"/>
              <w:right w:val="single" w:sz="5" w:space="0" w:color="000000"/>
            </w:tcBorders>
            <w:vAlign w:val="center"/>
            <w:tcPrChange w:id="5" w:author="梁慧娜" w:date="2020-03-26T09:05:00Z">
              <w:tcPr>
                <w:tcW w:w="5961"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1D3518">
            <w:pPr>
              <w:spacing w:before="230" w:after="144" w:line="267" w:lineRule="exact"/>
              <w:ind w:left="2202"/>
              <w:textAlignment w:val="baseline"/>
              <w:rPr>
                <w:rFonts w:asciiTheme="minorEastAsia" w:hAnsiTheme="minorEastAsia"/>
                <w:b/>
                <w:color w:val="000000"/>
                <w:sz w:val="23"/>
                <w:lang w:val="zh-CN"/>
              </w:rPr>
            </w:pPr>
            <w:r w:rsidRPr="004751F2">
              <w:rPr>
                <w:rFonts w:asciiTheme="minorEastAsia" w:hAnsiTheme="minorEastAsia"/>
                <w:b/>
                <w:color w:val="000000"/>
                <w:sz w:val="23"/>
                <w:lang w:val="zh-CN"/>
              </w:rPr>
              <w:t>事项名称</w:t>
            </w:r>
            <w:r w:rsidRPr="004751F2">
              <w:rPr>
                <w:rFonts w:asciiTheme="minorEastAsia" w:hAnsiTheme="minorEastAsia"/>
                <w:b/>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Change w:id="6" w:author="梁慧娜" w:date="2020-03-26T09:05:00Z">
              <w:tcPr>
                <w:tcW w:w="2333" w:type="dxa"/>
                <w:tcBorders>
                  <w:top w:val="single" w:sz="5" w:space="0" w:color="000000"/>
                  <w:left w:val="single" w:sz="5" w:space="0" w:color="000000"/>
                  <w:bottom w:val="single" w:sz="5" w:space="0" w:color="000000"/>
                  <w:right w:val="single" w:sz="5" w:space="0" w:color="000000"/>
                </w:tcBorders>
              </w:tcPr>
            </w:tcPrChange>
          </w:tcPr>
          <w:p w:rsidR="008A0859" w:rsidRPr="004751F2" w:rsidRDefault="008A0859" w:rsidP="001D3518">
            <w:pPr>
              <w:spacing w:before="236" w:after="138" w:line="267" w:lineRule="exact"/>
              <w:ind w:right="677"/>
              <w:jc w:val="right"/>
              <w:textAlignment w:val="baseline"/>
              <w:rPr>
                <w:rFonts w:asciiTheme="minorEastAsia" w:hAnsiTheme="minorEastAsia"/>
                <w:b/>
                <w:color w:val="000000"/>
                <w:sz w:val="23"/>
                <w:lang w:val="zh-CN"/>
              </w:rPr>
            </w:pPr>
            <w:r>
              <w:rPr>
                <w:rFonts w:asciiTheme="minorEastAsia" w:hAnsiTheme="minorEastAsia" w:hint="eastAsia"/>
                <w:b/>
                <w:color w:val="000000"/>
                <w:sz w:val="23"/>
                <w:lang w:val="zh-CN"/>
              </w:rPr>
              <w:t>委托单位</w:t>
            </w:r>
          </w:p>
        </w:tc>
        <w:tc>
          <w:tcPr>
            <w:tcW w:w="1902" w:type="dxa"/>
            <w:tcBorders>
              <w:top w:val="single" w:sz="5" w:space="0" w:color="000000"/>
              <w:left w:val="single" w:sz="5" w:space="0" w:color="000000"/>
              <w:bottom w:val="single" w:sz="5" w:space="0" w:color="000000"/>
              <w:right w:val="single" w:sz="5" w:space="0" w:color="000000"/>
            </w:tcBorders>
            <w:vAlign w:val="center"/>
            <w:tcPrChange w:id="7" w:author="梁慧娜" w:date="2020-03-26T09:05:00Z">
              <w:tcPr>
                <w:tcW w:w="2333"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3156AA">
            <w:pPr>
              <w:jc w:val="center"/>
              <w:textAlignment w:val="baseline"/>
              <w:rPr>
                <w:rFonts w:asciiTheme="minorEastAsia" w:hAnsiTheme="minorEastAsia"/>
                <w:b/>
                <w:color w:val="000000"/>
                <w:sz w:val="23"/>
                <w:lang w:val="zh-CN"/>
              </w:rPr>
              <w:pPrChange w:id="8" w:author="梁慧娜" w:date="2020-03-26T09:06:00Z">
                <w:pPr>
                  <w:spacing w:before="236" w:after="138" w:line="267" w:lineRule="exact"/>
                  <w:ind w:right="677"/>
                  <w:jc w:val="right"/>
                  <w:textAlignment w:val="baseline"/>
                </w:pPr>
              </w:pPrChange>
            </w:pPr>
            <w:r w:rsidRPr="004751F2">
              <w:rPr>
                <w:rFonts w:asciiTheme="minorEastAsia" w:hAnsiTheme="minorEastAsia"/>
                <w:b/>
                <w:color w:val="000000"/>
                <w:sz w:val="23"/>
                <w:lang w:val="zh-CN"/>
              </w:rPr>
              <w:t>承接单位</w:t>
            </w:r>
          </w:p>
        </w:tc>
        <w:tc>
          <w:tcPr>
            <w:tcW w:w="2693" w:type="dxa"/>
            <w:tcBorders>
              <w:top w:val="single" w:sz="5" w:space="0" w:color="000000"/>
              <w:left w:val="single" w:sz="5" w:space="0" w:color="000000"/>
              <w:bottom w:val="single" w:sz="5" w:space="0" w:color="000000"/>
              <w:right w:val="single" w:sz="5" w:space="0" w:color="000000"/>
            </w:tcBorders>
            <w:vAlign w:val="center"/>
            <w:tcPrChange w:id="9" w:author="梁慧娜" w:date="2020-03-26T09:05:00Z">
              <w:tcPr>
                <w:tcW w:w="2512"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1D3518">
            <w:pPr>
              <w:spacing w:before="243" w:after="131" w:line="267" w:lineRule="exact"/>
              <w:jc w:val="center"/>
              <w:textAlignment w:val="baseline"/>
              <w:rPr>
                <w:rFonts w:asciiTheme="minorEastAsia" w:hAnsiTheme="minorEastAsia"/>
                <w:b/>
                <w:color w:val="000000"/>
                <w:sz w:val="23"/>
                <w:lang w:val="zh-CN"/>
              </w:rPr>
            </w:pPr>
            <w:r w:rsidRPr="004751F2">
              <w:rPr>
                <w:rFonts w:asciiTheme="minorEastAsia" w:hAnsiTheme="minorEastAsia"/>
                <w:b/>
                <w:color w:val="000000"/>
                <w:sz w:val="23"/>
                <w:lang w:val="zh-CN"/>
              </w:rPr>
              <w:t>备注</w:t>
            </w:r>
          </w:p>
        </w:tc>
        <w:tc>
          <w:tcPr>
            <w:tcW w:w="1134" w:type="dxa"/>
            <w:tcBorders>
              <w:top w:val="single" w:sz="5" w:space="0" w:color="000000"/>
              <w:left w:val="single" w:sz="5" w:space="0" w:color="000000"/>
              <w:bottom w:val="single" w:sz="5" w:space="0" w:color="000000"/>
              <w:right w:val="single" w:sz="5" w:space="0" w:color="000000"/>
            </w:tcBorders>
            <w:tcPrChange w:id="10" w:author="梁慧娜" w:date="2020-03-26T09:05:00Z">
              <w:tcPr>
                <w:tcW w:w="1148" w:type="dxa"/>
                <w:tcBorders>
                  <w:top w:val="single" w:sz="5" w:space="0" w:color="000000"/>
                  <w:left w:val="single" w:sz="5" w:space="0" w:color="000000"/>
                  <w:bottom w:val="single" w:sz="5" w:space="0" w:color="000000"/>
                  <w:right w:val="single" w:sz="5" w:space="0" w:color="000000"/>
                </w:tcBorders>
              </w:tcPr>
            </w:tcPrChange>
          </w:tcPr>
          <w:p w:rsidR="008A0859" w:rsidRPr="004751F2" w:rsidRDefault="008A0859" w:rsidP="001D3518">
            <w:pPr>
              <w:spacing w:before="243" w:after="131" w:line="267" w:lineRule="exact"/>
              <w:jc w:val="center"/>
              <w:textAlignment w:val="baseline"/>
              <w:rPr>
                <w:rFonts w:asciiTheme="minorEastAsia" w:hAnsiTheme="minorEastAsia"/>
                <w:b/>
                <w:color w:val="000000"/>
                <w:sz w:val="23"/>
                <w:lang w:val="zh-CN"/>
              </w:rPr>
            </w:pPr>
            <w:r w:rsidRPr="004751F2">
              <w:rPr>
                <w:rFonts w:asciiTheme="minorEastAsia" w:hAnsiTheme="minorEastAsia" w:hint="eastAsia"/>
                <w:b/>
                <w:color w:val="000000"/>
                <w:sz w:val="23"/>
                <w:lang w:val="zh-CN"/>
              </w:rPr>
              <w:t>承办科室</w:t>
            </w:r>
          </w:p>
        </w:tc>
      </w:tr>
      <w:tr w:rsidR="008A0859" w:rsidTr="003156AA">
        <w:trPr>
          <w:trHeight w:hRule="exact" w:val="2700"/>
          <w:trPrChange w:id="11" w:author="梁慧娜" w:date="2020-03-26T09:05:00Z">
            <w:trPr>
              <w:trHeight w:hRule="exact" w:val="2700"/>
            </w:trPr>
          </w:trPrChange>
        </w:trPr>
        <w:tc>
          <w:tcPr>
            <w:tcW w:w="709" w:type="dxa"/>
            <w:tcBorders>
              <w:top w:val="single" w:sz="5" w:space="0" w:color="000000"/>
              <w:left w:val="single" w:sz="5" w:space="0" w:color="000000"/>
              <w:bottom w:val="single" w:sz="5" w:space="0" w:color="000000"/>
              <w:right w:val="single" w:sz="5" w:space="0" w:color="000000"/>
            </w:tcBorders>
            <w:vAlign w:val="center"/>
            <w:tcPrChange w:id="12" w:author="梁慧娜" w:date="2020-03-26T09:05:00Z">
              <w:tcPr>
                <w:tcW w:w="709" w:type="dxa"/>
                <w:tcBorders>
                  <w:top w:val="single" w:sz="5" w:space="0" w:color="000000"/>
                  <w:left w:val="single" w:sz="5" w:space="0" w:color="000000"/>
                  <w:bottom w:val="single" w:sz="5" w:space="0" w:color="000000"/>
                  <w:right w:val="single" w:sz="5" w:space="0" w:color="000000"/>
                </w:tcBorders>
                <w:vAlign w:val="center"/>
              </w:tcPr>
            </w:tcPrChange>
          </w:tcPr>
          <w:p w:rsidR="008A0859" w:rsidRPr="004751F2" w:rsidRDefault="008A0859" w:rsidP="001D3518">
            <w:pPr>
              <w:spacing w:before="466" w:after="434" w:line="267" w:lineRule="exact"/>
              <w:ind w:right="94"/>
              <w:jc w:val="center"/>
              <w:textAlignment w:val="baseline"/>
              <w:rPr>
                <w:rFonts w:asciiTheme="minorEastAsia" w:hAnsiTheme="minorEastAsia"/>
                <w:color w:val="000000"/>
                <w:sz w:val="24"/>
                <w:szCs w:val="24"/>
                <w:lang w:val="zh-CN"/>
              </w:rPr>
            </w:pPr>
            <w:r w:rsidRPr="004751F2">
              <w:rPr>
                <w:rFonts w:asciiTheme="minorEastAsia" w:hAnsiTheme="minorEastAsia"/>
                <w:color w:val="000000"/>
                <w:sz w:val="24"/>
                <w:szCs w:val="24"/>
                <w:lang w:val="zh-CN"/>
              </w:rPr>
              <w:t>1</w:t>
            </w:r>
          </w:p>
        </w:tc>
        <w:tc>
          <w:tcPr>
            <w:tcW w:w="1003" w:type="dxa"/>
            <w:tcBorders>
              <w:top w:val="single" w:sz="5" w:space="0" w:color="000000"/>
              <w:left w:val="single" w:sz="5" w:space="0" w:color="000000"/>
              <w:bottom w:val="single" w:sz="5" w:space="0" w:color="000000"/>
              <w:right w:val="single" w:sz="5" w:space="0" w:color="000000"/>
            </w:tcBorders>
            <w:vAlign w:val="center"/>
            <w:tcPrChange w:id="13" w:author="梁慧娜" w:date="2020-03-26T09:05:00Z">
              <w:tcPr>
                <w:tcW w:w="1003"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8A0859" w:rsidP="001D3518">
            <w:pPr>
              <w:spacing w:before="473" w:after="427" w:line="267" w:lineRule="exact"/>
              <w:jc w:val="center"/>
              <w:textAlignment w:val="baseline"/>
              <w:rPr>
                <w:rFonts w:asciiTheme="minorEastAsia" w:hAnsiTheme="minorEastAsia"/>
                <w:color w:val="000000"/>
                <w:sz w:val="24"/>
                <w:szCs w:val="24"/>
                <w:lang w:val="zh-CN"/>
              </w:rPr>
            </w:pPr>
            <w:r w:rsidRPr="007419BE">
              <w:rPr>
                <w:rFonts w:asciiTheme="minorEastAsia" w:hAnsiTheme="minorEastAsia"/>
                <w:color w:val="000000"/>
                <w:sz w:val="24"/>
                <w:szCs w:val="24"/>
                <w:lang w:val="zh-CN"/>
              </w:rPr>
              <w:t>行政处罚</w:t>
            </w:r>
          </w:p>
        </w:tc>
        <w:tc>
          <w:tcPr>
            <w:tcW w:w="5961" w:type="dxa"/>
            <w:tcBorders>
              <w:top w:val="single" w:sz="5" w:space="0" w:color="000000"/>
              <w:left w:val="single" w:sz="5" w:space="0" w:color="000000"/>
              <w:bottom w:val="single" w:sz="5" w:space="0" w:color="000000"/>
              <w:right w:val="single" w:sz="5" w:space="0" w:color="000000"/>
            </w:tcBorders>
            <w:vAlign w:val="center"/>
            <w:tcPrChange w:id="14" w:author="梁慧娜" w:date="2020-03-26T09:05:00Z">
              <w:tcPr>
                <w:tcW w:w="5961"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8A0859" w:rsidP="001D3518">
            <w:pPr>
              <w:spacing w:before="159" w:after="129" w:line="293" w:lineRule="exact"/>
              <w:ind w:left="36"/>
              <w:jc w:val="center"/>
              <w:textAlignment w:val="baseline"/>
              <w:rPr>
                <w:rFonts w:asciiTheme="minorEastAsia" w:hAnsiTheme="minorEastAsia"/>
                <w:color w:val="000000"/>
                <w:sz w:val="24"/>
                <w:szCs w:val="24"/>
                <w:lang w:val="zh-CN"/>
              </w:rPr>
            </w:pPr>
            <w:r w:rsidRPr="007419BE">
              <w:rPr>
                <w:rFonts w:asciiTheme="minorEastAsia" w:hAnsiTheme="minorEastAsia"/>
                <w:color w:val="000000"/>
                <w:sz w:val="24"/>
                <w:szCs w:val="24"/>
                <w:lang w:val="zh-CN"/>
              </w:rPr>
              <w:t>对价格监测定点单位和临时监测单位不按价格监测报告制度的规定报送价格监测资料，虚报、瞒报、伪造、篡改、拒报或屡次迟报价格监测资料的行为的行政处罚</w:t>
            </w:r>
          </w:p>
        </w:tc>
        <w:tc>
          <w:tcPr>
            <w:tcW w:w="2333" w:type="dxa"/>
            <w:tcBorders>
              <w:top w:val="single" w:sz="5" w:space="0" w:color="000000"/>
              <w:left w:val="single" w:sz="5" w:space="0" w:color="000000"/>
              <w:bottom w:val="single" w:sz="5" w:space="0" w:color="000000"/>
              <w:right w:val="single" w:sz="5" w:space="0" w:color="000000"/>
            </w:tcBorders>
            <w:vAlign w:val="center"/>
            <w:tcPrChange w:id="15" w:author="梁慧娜" w:date="2020-03-26T09:05:00Z">
              <w:tcPr>
                <w:tcW w:w="2333"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8A0859" w:rsidP="008A0859">
            <w:pPr>
              <w:spacing w:before="309" w:after="268" w:line="295" w:lineRule="exact"/>
              <w:ind w:left="36"/>
              <w:jc w:val="center"/>
              <w:textAlignment w:val="baseline"/>
              <w:rPr>
                <w:rFonts w:asciiTheme="minorEastAsia" w:hAnsiTheme="minorEastAsia"/>
                <w:color w:val="000000"/>
                <w:spacing w:val="-3"/>
                <w:sz w:val="24"/>
                <w:szCs w:val="24"/>
                <w:lang w:val="zh-CN"/>
              </w:rPr>
            </w:pPr>
            <w:r>
              <w:rPr>
                <w:rFonts w:asciiTheme="minorEastAsia" w:hAnsiTheme="minorEastAsia" w:hint="eastAsia"/>
                <w:color w:val="000000"/>
                <w:spacing w:val="-3"/>
                <w:sz w:val="24"/>
                <w:szCs w:val="24"/>
                <w:lang w:val="zh-CN"/>
              </w:rPr>
              <w:t>广东省发展和改革委</w:t>
            </w:r>
          </w:p>
        </w:tc>
        <w:tc>
          <w:tcPr>
            <w:tcW w:w="1902" w:type="dxa"/>
            <w:tcBorders>
              <w:top w:val="single" w:sz="5" w:space="0" w:color="000000"/>
              <w:left w:val="single" w:sz="5" w:space="0" w:color="000000"/>
              <w:bottom w:val="single" w:sz="5" w:space="0" w:color="000000"/>
              <w:right w:val="single" w:sz="5" w:space="0" w:color="000000"/>
            </w:tcBorders>
            <w:vAlign w:val="center"/>
            <w:tcPrChange w:id="16" w:author="梁慧娜" w:date="2020-03-26T09:05:00Z">
              <w:tcPr>
                <w:tcW w:w="2333"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8A0859" w:rsidP="001D3518">
            <w:pPr>
              <w:spacing w:before="309" w:after="268" w:line="295" w:lineRule="exact"/>
              <w:ind w:left="36"/>
              <w:jc w:val="center"/>
              <w:textAlignment w:val="baseline"/>
              <w:rPr>
                <w:rFonts w:asciiTheme="minorEastAsia" w:hAnsiTheme="minorEastAsia"/>
                <w:color w:val="000000"/>
                <w:spacing w:val="-3"/>
                <w:sz w:val="24"/>
                <w:szCs w:val="24"/>
                <w:lang w:val="zh-CN"/>
              </w:rPr>
            </w:pPr>
            <w:r w:rsidRPr="007419BE">
              <w:rPr>
                <w:rFonts w:asciiTheme="minorEastAsia" w:hAnsiTheme="minorEastAsia" w:hint="eastAsia"/>
                <w:color w:val="000000"/>
                <w:spacing w:val="-3"/>
                <w:sz w:val="24"/>
                <w:szCs w:val="24"/>
                <w:lang w:val="zh-CN"/>
              </w:rPr>
              <w:t>江门市发展和</w:t>
            </w:r>
            <w:proofErr w:type="gramStart"/>
            <w:r w:rsidRPr="007419BE">
              <w:rPr>
                <w:rFonts w:asciiTheme="minorEastAsia" w:hAnsiTheme="minorEastAsia" w:hint="eastAsia"/>
                <w:color w:val="000000"/>
                <w:spacing w:val="-3"/>
                <w:sz w:val="24"/>
                <w:szCs w:val="24"/>
                <w:lang w:val="zh-CN"/>
              </w:rPr>
              <w:t>改革局</w:t>
            </w:r>
            <w:proofErr w:type="gramEnd"/>
          </w:p>
        </w:tc>
        <w:tc>
          <w:tcPr>
            <w:tcW w:w="2693" w:type="dxa"/>
            <w:tcBorders>
              <w:top w:val="single" w:sz="5" w:space="0" w:color="000000"/>
              <w:left w:val="single" w:sz="5" w:space="0" w:color="000000"/>
              <w:bottom w:val="single" w:sz="5" w:space="0" w:color="000000"/>
              <w:right w:val="single" w:sz="5" w:space="0" w:color="000000"/>
            </w:tcBorders>
            <w:vAlign w:val="center"/>
            <w:tcPrChange w:id="17" w:author="梁慧娜" w:date="2020-03-26T09:05:00Z">
              <w:tcPr>
                <w:tcW w:w="2512"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8A0859" w:rsidP="001D3518">
            <w:pPr>
              <w:spacing w:line="288" w:lineRule="exact"/>
              <w:ind w:left="36"/>
              <w:jc w:val="center"/>
              <w:textAlignment w:val="baseline"/>
              <w:rPr>
                <w:rFonts w:asciiTheme="minorEastAsia" w:hAnsiTheme="minorEastAsia"/>
                <w:color w:val="000000"/>
                <w:spacing w:val="-3"/>
                <w:sz w:val="24"/>
                <w:szCs w:val="24"/>
                <w:lang w:val="zh-CN"/>
              </w:rPr>
            </w:pPr>
            <w:r w:rsidRPr="007419BE">
              <w:rPr>
                <w:rFonts w:asciiTheme="minorEastAsia" w:hAnsiTheme="minorEastAsia"/>
                <w:color w:val="000000"/>
                <w:spacing w:val="-3"/>
                <w:sz w:val="24"/>
                <w:szCs w:val="24"/>
                <w:lang w:val="zh-CN"/>
              </w:rPr>
              <w:t>委托范围限于“省级价格主管部门直接选定的价格监测定点单位和临时监测单位”</w:t>
            </w:r>
          </w:p>
        </w:tc>
        <w:tc>
          <w:tcPr>
            <w:tcW w:w="1134" w:type="dxa"/>
            <w:tcBorders>
              <w:top w:val="single" w:sz="5" w:space="0" w:color="000000"/>
              <w:left w:val="single" w:sz="5" w:space="0" w:color="000000"/>
              <w:bottom w:val="single" w:sz="5" w:space="0" w:color="000000"/>
              <w:right w:val="single" w:sz="5" w:space="0" w:color="000000"/>
            </w:tcBorders>
            <w:vAlign w:val="center"/>
            <w:tcPrChange w:id="18" w:author="梁慧娜" w:date="2020-03-26T09:05:00Z">
              <w:tcPr>
                <w:tcW w:w="1148" w:type="dxa"/>
                <w:tcBorders>
                  <w:top w:val="single" w:sz="5" w:space="0" w:color="000000"/>
                  <w:left w:val="single" w:sz="5" w:space="0" w:color="000000"/>
                  <w:bottom w:val="single" w:sz="5" w:space="0" w:color="000000"/>
                  <w:right w:val="single" w:sz="5" w:space="0" w:color="000000"/>
                </w:tcBorders>
                <w:vAlign w:val="center"/>
              </w:tcPr>
            </w:tcPrChange>
          </w:tcPr>
          <w:p w:rsidR="008A0859" w:rsidRPr="007419BE" w:rsidRDefault="00445BBB" w:rsidP="004A39F8">
            <w:pPr>
              <w:spacing w:line="288" w:lineRule="exact"/>
              <w:ind w:left="36"/>
              <w:jc w:val="center"/>
              <w:textAlignment w:val="baseline"/>
              <w:rPr>
                <w:rFonts w:asciiTheme="minorEastAsia" w:hAnsiTheme="minorEastAsia"/>
                <w:color w:val="000000"/>
                <w:spacing w:val="-3"/>
                <w:sz w:val="24"/>
                <w:szCs w:val="24"/>
                <w:lang w:val="zh-CN"/>
              </w:rPr>
            </w:pPr>
            <w:r>
              <w:t>价格成本调查队（价格监测中心）</w:t>
            </w:r>
          </w:p>
        </w:tc>
      </w:tr>
    </w:tbl>
    <w:p w:rsidR="004A39F8" w:rsidRPr="004A39F8" w:rsidRDefault="004A39F8"/>
    <w:sectPr w:rsidR="004A39F8" w:rsidRPr="004A39F8" w:rsidSect="004A39F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B1" w:rsidRDefault="007836B1" w:rsidP="005166ED">
      <w:r>
        <w:separator/>
      </w:r>
    </w:p>
  </w:endnote>
  <w:endnote w:type="continuationSeparator" w:id="0">
    <w:p w:rsidR="007836B1" w:rsidRDefault="007836B1" w:rsidP="00516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B1" w:rsidRDefault="007836B1" w:rsidP="005166ED">
      <w:r>
        <w:separator/>
      </w:r>
    </w:p>
  </w:footnote>
  <w:footnote w:type="continuationSeparator" w:id="0">
    <w:p w:rsidR="007836B1" w:rsidRDefault="007836B1" w:rsidP="00516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9F8"/>
    <w:rsid w:val="00073AFE"/>
    <w:rsid w:val="000A5609"/>
    <w:rsid w:val="001675E3"/>
    <w:rsid w:val="00183CCF"/>
    <w:rsid w:val="00281825"/>
    <w:rsid w:val="003156AA"/>
    <w:rsid w:val="00317E85"/>
    <w:rsid w:val="003B202F"/>
    <w:rsid w:val="004132A5"/>
    <w:rsid w:val="004157DD"/>
    <w:rsid w:val="00445BBB"/>
    <w:rsid w:val="004751F2"/>
    <w:rsid w:val="00482ADF"/>
    <w:rsid w:val="004A39F8"/>
    <w:rsid w:val="005166ED"/>
    <w:rsid w:val="00543F55"/>
    <w:rsid w:val="00613A9F"/>
    <w:rsid w:val="0067723A"/>
    <w:rsid w:val="007419BE"/>
    <w:rsid w:val="007836B1"/>
    <w:rsid w:val="008A0859"/>
    <w:rsid w:val="008D435C"/>
    <w:rsid w:val="008E15C8"/>
    <w:rsid w:val="009B0042"/>
    <w:rsid w:val="00A36F9A"/>
    <w:rsid w:val="00A40B94"/>
    <w:rsid w:val="00B822FB"/>
    <w:rsid w:val="00BF09C5"/>
    <w:rsid w:val="00DF16AF"/>
    <w:rsid w:val="00E82971"/>
    <w:rsid w:val="00F13CEF"/>
    <w:rsid w:val="00F63696"/>
    <w:rsid w:val="00F639C9"/>
    <w:rsid w:val="00F77F24"/>
    <w:rsid w:val="00FC18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6ED"/>
    <w:rPr>
      <w:sz w:val="18"/>
      <w:szCs w:val="18"/>
    </w:rPr>
  </w:style>
  <w:style w:type="paragraph" w:styleId="a4">
    <w:name w:val="footer"/>
    <w:basedOn w:val="a"/>
    <w:link w:val="Char0"/>
    <w:uiPriority w:val="99"/>
    <w:semiHidden/>
    <w:unhideWhenUsed/>
    <w:rsid w:val="005166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6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梁慧娜</dc:creator>
  <cp:lastModifiedBy>梁慧娜</cp:lastModifiedBy>
  <cp:revision>9</cp:revision>
  <dcterms:created xsi:type="dcterms:W3CDTF">2020-03-19T02:52:00Z</dcterms:created>
  <dcterms:modified xsi:type="dcterms:W3CDTF">2020-03-26T01:04:00Z</dcterms:modified>
</cp:coreProperties>
</file>