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85" w:rsidRDefault="00DE4E85" w:rsidP="00DE4E85">
      <w:pPr>
        <w:spacing w:line="0" w:lineRule="atLeast"/>
        <w:rPr>
          <w:rFonts w:ascii="黑体" w:eastAsia="黑体" w:hAnsi="黑体" w:cs="华文中宋"/>
          <w:bCs/>
          <w:szCs w:val="36"/>
        </w:rPr>
      </w:pPr>
      <w:r>
        <w:rPr>
          <w:rFonts w:ascii="黑体" w:eastAsia="黑体" w:hAnsi="黑体" w:cs="华文中宋" w:hint="eastAsia"/>
          <w:bCs/>
          <w:szCs w:val="36"/>
        </w:rPr>
        <w:t>附件2</w:t>
      </w:r>
    </w:p>
    <w:p w:rsidR="00DE4E85" w:rsidRDefault="00DE4E85" w:rsidP="00DE4E85">
      <w:pPr>
        <w:spacing w:line="0" w:lineRule="atLeast"/>
        <w:jc w:val="center"/>
        <w:rPr>
          <w:rFonts w:ascii="方正小标宋简体" w:eastAsia="方正小标宋简体" w:cs="华文中宋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华文中宋" w:hint="eastAsia"/>
          <w:bCs/>
          <w:sz w:val="44"/>
          <w:szCs w:val="44"/>
        </w:rPr>
        <w:t>2020年度江门市火灾高危单位名单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1549"/>
        <w:gridCol w:w="6232"/>
      </w:tblGrid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bookmarkEnd w:id="0"/>
          <w:p w:rsidR="00DE4E85" w:rsidRDefault="00DE4E85" w:rsidP="00681230">
            <w:pPr>
              <w:spacing w:line="0" w:lineRule="atLeas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管辖单位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单位名称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市消防支队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江门市中心医院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市消防支队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江门万达广场商业物业管理有限公司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市消防支队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江门市逸豪酒店有限公司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市消防支队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江门职业技术学院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市消防支队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江门义乌小商品城有限公司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市消防支队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江门市名冠金凯悦大酒店有限公司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市消防支队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江门市滨江体育中心（会展中心）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市消防支队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国际广场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市消防支队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江门美吉特广场经营服务有限公司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蓬江大队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嘉宝莉化工集团股份有限公司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蓬江大队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喜威( 江门) 液化石油气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有限公司森叶充装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站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蓬江大队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江门国精合成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材料有限公司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蓬江大队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江门市制漆厂有限公司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蓬江大队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江门市锦隆实业有限公司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江海大队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江门市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景悦商业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有限公司中环店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新会大队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广东千色花化工有限公司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新会大队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江门市三木化工有限公司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新会大队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江门市亨源石油化工有限公司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新会大队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江门宜大化工储运有限公司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鹤山大队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鹤山市海逸房地产有限公司鹤山广场 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鹤山大队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鹤山市人民医院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22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鹤山大队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中国石油化工股份有限公司广东江门鹤山石油分公司杰洲油库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鹤山大队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鹤山市第一中学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台山大队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台山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市斗山华鸿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石油气有限公司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台山大队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台山市海宴液化石油气有限公司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台山大队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台山市富源石油气有限公司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台山大队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台山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市茂台石油气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台山大队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台山市广海液化石油气供应有限公司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台山大队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台山广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安霖化工有限公司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台山大队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台山市昌大昌物业管理有限公司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开平大队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开平市中心医院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开平大队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广东富港物业服务有限公司开平分公司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开平大队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开平市集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投资发展有限公司开平大厦酒店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开平大队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开平潭江半岛酒店有限公司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开平大队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开平市威尔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逊酒店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恩平大队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恩平市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侨星酒店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经营管理有限公司 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恩平大队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恩平市金源置业发展有限公司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(金沙时代广场)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恩平大队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恩平市鳌峰世纪商业广场有限公司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恩平大队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恩平市荣辉物业管理有限公司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恩平大队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恩平市华盛物业管理有限公司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（锦江国际购物广场）</w:t>
            </w:r>
          </w:p>
        </w:tc>
      </w:tr>
      <w:tr w:rsidR="00DE4E85" w:rsidTr="00681230">
        <w:trPr>
          <w:cantSplit/>
          <w:trHeight w:val="5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spacing w:line="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恩平大队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85" w:rsidRDefault="00DE4E85" w:rsidP="00681230">
            <w:pPr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恩平市御景湾物业管理有限公司</w:t>
            </w:r>
          </w:p>
        </w:tc>
      </w:tr>
    </w:tbl>
    <w:p w:rsidR="00DE4E85" w:rsidRDefault="00DE4E85" w:rsidP="00DE4E85">
      <w:pPr>
        <w:spacing w:line="0" w:lineRule="atLeast"/>
        <w:ind w:right="640"/>
        <w:rPr>
          <w:rFonts w:ascii="仿宋_GB2312" w:eastAsia="仿宋_GB2312" w:hAnsi="华文仿宋"/>
        </w:rPr>
      </w:pPr>
    </w:p>
    <w:p w:rsidR="00DE4E85" w:rsidRPr="00E01AC3" w:rsidRDefault="00DE4E85" w:rsidP="00DE4E85">
      <w:pPr>
        <w:spacing w:line="220" w:lineRule="atLeast"/>
        <w:ind w:firstLineChars="300" w:firstLine="960"/>
        <w:jc w:val="both"/>
        <w:rPr>
          <w:rFonts w:ascii="仿宋_GB2312" w:eastAsia="仿宋_GB2312" w:hAnsiTheme="majorEastAsia"/>
          <w:sz w:val="32"/>
          <w:szCs w:val="32"/>
        </w:rPr>
      </w:pPr>
    </w:p>
    <w:p w:rsidR="00360E38" w:rsidRPr="00DE4E85" w:rsidRDefault="00360E38"/>
    <w:sectPr w:rsidR="00360E38" w:rsidRPr="00DE4E8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85"/>
    <w:rsid w:val="000B4307"/>
    <w:rsid w:val="000F3AFE"/>
    <w:rsid w:val="00214A0A"/>
    <w:rsid w:val="00360E38"/>
    <w:rsid w:val="004E4160"/>
    <w:rsid w:val="00516F59"/>
    <w:rsid w:val="00626755"/>
    <w:rsid w:val="006B0D4C"/>
    <w:rsid w:val="007A3439"/>
    <w:rsid w:val="008F0F18"/>
    <w:rsid w:val="00981F90"/>
    <w:rsid w:val="00AC2CF5"/>
    <w:rsid w:val="00B47920"/>
    <w:rsid w:val="00B704E1"/>
    <w:rsid w:val="00C11600"/>
    <w:rsid w:val="00C120D8"/>
    <w:rsid w:val="00D05A52"/>
    <w:rsid w:val="00DE4E85"/>
    <w:rsid w:val="00EB1AB8"/>
    <w:rsid w:val="00ED5941"/>
    <w:rsid w:val="00EE142C"/>
    <w:rsid w:val="00F046F5"/>
    <w:rsid w:val="00F10C3D"/>
    <w:rsid w:val="00F4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8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8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>HP Inc.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2020-03-31T08:53:00Z</dcterms:created>
  <dcterms:modified xsi:type="dcterms:W3CDTF">2020-03-31T08:53:00Z</dcterms:modified>
</cp:coreProperties>
</file>