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FD3" w:rsidRDefault="008C6BC7">
      <w:pPr>
        <w:rPr>
          <w:rFonts w:ascii="文鼎小标宋简" w:eastAsia="文鼎小标宋简" w:hAnsi="文鼎小标宋简" w:cs="文鼎小标宋简"/>
          <w:sz w:val="36"/>
          <w:szCs w:val="28"/>
        </w:rPr>
      </w:pPr>
      <w:r>
        <w:rPr>
          <w:rFonts w:ascii="黑体" w:eastAsia="黑体" w:hAnsi="黑体" w:cs="黑体" w:hint="eastAsia"/>
        </w:rPr>
        <w:t xml:space="preserve">附件1                             </w:t>
      </w:r>
      <w:r>
        <w:rPr>
          <w:rFonts w:ascii="文鼎小标宋简" w:eastAsia="文鼎小标宋简" w:hAnsi="文鼎小标宋简" w:cs="文鼎小标宋简" w:hint="eastAsia"/>
          <w:sz w:val="36"/>
          <w:szCs w:val="28"/>
        </w:rPr>
        <w:t xml:space="preserve">随机抽查信息公开表（暂行） </w:t>
      </w:r>
    </w:p>
    <w:tbl>
      <w:tblPr>
        <w:tblStyle w:val="a4"/>
        <w:tblW w:w="14174" w:type="dxa"/>
        <w:tblLayout w:type="fixed"/>
        <w:tblLook w:val="04A0"/>
      </w:tblPr>
      <w:tblGrid>
        <w:gridCol w:w="870"/>
        <w:gridCol w:w="2215"/>
        <w:gridCol w:w="1418"/>
        <w:gridCol w:w="1534"/>
        <w:gridCol w:w="3427"/>
        <w:gridCol w:w="1559"/>
        <w:gridCol w:w="1647"/>
        <w:gridCol w:w="1504"/>
      </w:tblGrid>
      <w:tr w:rsidR="005B6FD3">
        <w:tc>
          <w:tcPr>
            <w:tcW w:w="14174" w:type="dxa"/>
            <w:gridSpan w:val="8"/>
          </w:tcPr>
          <w:p w:rsidR="005B6FD3" w:rsidRDefault="008C6BC7" w:rsidP="00264D23">
            <w:pPr>
              <w:jc w:val="center"/>
            </w:pPr>
            <w:r>
              <w:rPr>
                <w:rFonts w:hint="eastAsia"/>
                <w:bCs/>
                <w:kern w:val="0"/>
                <w:sz w:val="28"/>
                <w:szCs w:val="28"/>
                <w:u w:val="single"/>
              </w:rPr>
              <w:t>20</w:t>
            </w:r>
            <w:r w:rsidR="00264D23">
              <w:rPr>
                <w:rFonts w:hint="eastAsia"/>
                <w:bCs/>
                <w:kern w:val="0"/>
                <w:sz w:val="28"/>
                <w:szCs w:val="28"/>
                <w:u w:val="single"/>
              </w:rPr>
              <w:t>20</w:t>
            </w:r>
            <w:r>
              <w:rPr>
                <w:bCs/>
                <w:kern w:val="0"/>
                <w:sz w:val="28"/>
                <w:szCs w:val="28"/>
                <w:u w:val="single"/>
              </w:rPr>
              <w:t>年</w:t>
            </w:r>
            <w:r>
              <w:rPr>
                <w:rFonts w:hint="eastAsia"/>
                <w:bCs/>
                <w:kern w:val="0"/>
                <w:sz w:val="28"/>
                <w:szCs w:val="28"/>
                <w:u w:val="single"/>
              </w:rPr>
              <w:t>江门</w:t>
            </w:r>
            <w:r>
              <w:rPr>
                <w:bCs/>
                <w:kern w:val="0"/>
                <w:sz w:val="28"/>
                <w:szCs w:val="28"/>
                <w:u w:val="single"/>
              </w:rPr>
              <w:t>市</w:t>
            </w:r>
            <w:r>
              <w:rPr>
                <w:rFonts w:hint="eastAsia"/>
                <w:bCs/>
                <w:kern w:val="0"/>
                <w:sz w:val="28"/>
                <w:szCs w:val="28"/>
                <w:u w:val="single"/>
              </w:rPr>
              <w:t>蓬江区</w:t>
            </w:r>
            <w:r>
              <w:rPr>
                <w:bCs/>
                <w:kern w:val="0"/>
                <w:sz w:val="28"/>
                <w:szCs w:val="28"/>
                <w:u w:val="single"/>
              </w:rPr>
              <w:t>第</w:t>
            </w:r>
            <w:r w:rsidR="00264D23">
              <w:rPr>
                <w:rFonts w:hint="eastAsia"/>
                <w:bCs/>
                <w:kern w:val="0"/>
                <w:sz w:val="28"/>
                <w:szCs w:val="28"/>
                <w:u w:val="single"/>
              </w:rPr>
              <w:t>一</w:t>
            </w:r>
            <w:r>
              <w:rPr>
                <w:bCs/>
                <w:kern w:val="0"/>
                <w:sz w:val="28"/>
                <w:szCs w:val="28"/>
                <w:u w:val="single"/>
              </w:rPr>
              <w:t>季度随机抽查情况公示表</w:t>
            </w:r>
          </w:p>
        </w:tc>
      </w:tr>
      <w:tr w:rsidR="005B6FD3" w:rsidTr="00DC4FD8">
        <w:tc>
          <w:tcPr>
            <w:tcW w:w="870" w:type="dxa"/>
          </w:tcPr>
          <w:p w:rsidR="005B6FD3" w:rsidRDefault="008C6BC7">
            <w:pPr>
              <w:jc w:val="center"/>
              <w:rPr>
                <w:b/>
                <w:kern w:val="0"/>
                <w:sz w:val="28"/>
                <w:szCs w:val="28"/>
              </w:rPr>
            </w:pPr>
            <w:r>
              <w:rPr>
                <w:rFonts w:hint="eastAsia"/>
                <w:b/>
                <w:kern w:val="0"/>
                <w:sz w:val="28"/>
                <w:szCs w:val="28"/>
              </w:rPr>
              <w:t>序号</w:t>
            </w:r>
          </w:p>
        </w:tc>
        <w:tc>
          <w:tcPr>
            <w:tcW w:w="2215" w:type="dxa"/>
          </w:tcPr>
          <w:p w:rsidR="005B6FD3" w:rsidRDefault="008C6BC7">
            <w:pPr>
              <w:jc w:val="center"/>
              <w:rPr>
                <w:b/>
                <w:kern w:val="0"/>
                <w:sz w:val="28"/>
                <w:szCs w:val="28"/>
              </w:rPr>
            </w:pPr>
            <w:r>
              <w:rPr>
                <w:rFonts w:hint="eastAsia"/>
                <w:b/>
                <w:kern w:val="0"/>
                <w:sz w:val="28"/>
                <w:szCs w:val="28"/>
              </w:rPr>
              <w:t>企业名称</w:t>
            </w:r>
          </w:p>
        </w:tc>
        <w:tc>
          <w:tcPr>
            <w:tcW w:w="1418" w:type="dxa"/>
          </w:tcPr>
          <w:p w:rsidR="005B6FD3" w:rsidRDefault="008C6BC7">
            <w:r>
              <w:rPr>
                <w:b/>
                <w:kern w:val="0"/>
                <w:sz w:val="28"/>
                <w:szCs w:val="28"/>
              </w:rPr>
              <w:t>企业类型</w:t>
            </w:r>
          </w:p>
        </w:tc>
        <w:tc>
          <w:tcPr>
            <w:tcW w:w="1534" w:type="dxa"/>
          </w:tcPr>
          <w:p w:rsidR="005B6FD3" w:rsidRDefault="008C6BC7">
            <w:pPr>
              <w:jc w:val="center"/>
              <w:rPr>
                <w:b/>
                <w:kern w:val="0"/>
                <w:sz w:val="28"/>
                <w:szCs w:val="28"/>
              </w:rPr>
            </w:pPr>
            <w:r>
              <w:rPr>
                <w:rFonts w:hint="eastAsia"/>
                <w:b/>
                <w:kern w:val="0"/>
                <w:sz w:val="28"/>
                <w:szCs w:val="28"/>
              </w:rPr>
              <w:t>检查时间</w:t>
            </w:r>
          </w:p>
        </w:tc>
        <w:tc>
          <w:tcPr>
            <w:tcW w:w="3427" w:type="dxa"/>
          </w:tcPr>
          <w:p w:rsidR="005B6FD3" w:rsidRDefault="008C6BC7">
            <w:pPr>
              <w:jc w:val="center"/>
              <w:rPr>
                <w:b/>
                <w:kern w:val="0"/>
                <w:sz w:val="28"/>
                <w:szCs w:val="28"/>
              </w:rPr>
            </w:pPr>
            <w:r>
              <w:rPr>
                <w:rFonts w:hint="eastAsia"/>
                <w:b/>
                <w:kern w:val="0"/>
                <w:sz w:val="28"/>
                <w:szCs w:val="28"/>
              </w:rPr>
              <w:t>检查情况</w:t>
            </w:r>
          </w:p>
        </w:tc>
        <w:tc>
          <w:tcPr>
            <w:tcW w:w="1559" w:type="dxa"/>
          </w:tcPr>
          <w:p w:rsidR="005B6FD3" w:rsidRDefault="008C6BC7">
            <w:pPr>
              <w:jc w:val="center"/>
              <w:rPr>
                <w:b/>
                <w:kern w:val="0"/>
                <w:sz w:val="28"/>
                <w:szCs w:val="28"/>
              </w:rPr>
            </w:pPr>
            <w:r>
              <w:rPr>
                <w:rFonts w:hint="eastAsia"/>
                <w:b/>
                <w:kern w:val="0"/>
                <w:sz w:val="28"/>
                <w:szCs w:val="28"/>
              </w:rPr>
              <w:t>检查结果</w:t>
            </w:r>
          </w:p>
        </w:tc>
        <w:tc>
          <w:tcPr>
            <w:tcW w:w="1647" w:type="dxa"/>
          </w:tcPr>
          <w:p w:rsidR="005B6FD3" w:rsidRDefault="008C6BC7">
            <w:pPr>
              <w:jc w:val="center"/>
              <w:rPr>
                <w:b/>
                <w:kern w:val="0"/>
                <w:sz w:val="28"/>
                <w:szCs w:val="28"/>
              </w:rPr>
            </w:pPr>
            <w:r>
              <w:rPr>
                <w:rFonts w:hint="eastAsia"/>
                <w:b/>
                <w:kern w:val="0"/>
                <w:sz w:val="28"/>
                <w:szCs w:val="28"/>
              </w:rPr>
              <w:t>处理结果</w:t>
            </w:r>
          </w:p>
        </w:tc>
        <w:tc>
          <w:tcPr>
            <w:tcW w:w="1504" w:type="dxa"/>
          </w:tcPr>
          <w:p w:rsidR="005B6FD3" w:rsidRDefault="008C6BC7">
            <w:pPr>
              <w:jc w:val="center"/>
              <w:rPr>
                <w:b/>
                <w:kern w:val="0"/>
                <w:sz w:val="28"/>
                <w:szCs w:val="28"/>
              </w:rPr>
            </w:pPr>
            <w:r>
              <w:rPr>
                <w:rFonts w:hint="eastAsia"/>
                <w:b/>
                <w:kern w:val="0"/>
                <w:sz w:val="28"/>
                <w:szCs w:val="28"/>
              </w:rPr>
              <w:t>备注</w:t>
            </w:r>
          </w:p>
        </w:tc>
      </w:tr>
      <w:tr w:rsidR="00FD4EF0" w:rsidTr="00DC4FD8">
        <w:trPr>
          <w:trHeight w:val="3908"/>
        </w:trPr>
        <w:tc>
          <w:tcPr>
            <w:tcW w:w="870" w:type="dxa"/>
            <w:vAlign w:val="center"/>
          </w:tcPr>
          <w:p w:rsidR="00FD4EF0" w:rsidRPr="00DA72B8" w:rsidRDefault="00FD4EF0">
            <w:pPr>
              <w:jc w:val="center"/>
              <w:rPr>
                <w:sz w:val="24"/>
              </w:rPr>
            </w:pPr>
            <w:bookmarkStart w:id="0" w:name="OLE_LINK1" w:colFirst="2" w:colLast="2"/>
            <w:r w:rsidRPr="00DA72B8">
              <w:rPr>
                <w:rFonts w:hint="eastAsia"/>
                <w:sz w:val="24"/>
              </w:rPr>
              <w:t>1</w:t>
            </w:r>
          </w:p>
        </w:tc>
        <w:tc>
          <w:tcPr>
            <w:tcW w:w="2215" w:type="dxa"/>
            <w:vAlign w:val="center"/>
          </w:tcPr>
          <w:p w:rsidR="00FD4EF0" w:rsidRPr="00DA72B8" w:rsidRDefault="00FD4EF0">
            <w:pPr>
              <w:jc w:val="center"/>
              <w:rPr>
                <w:sz w:val="24"/>
              </w:rPr>
            </w:pPr>
            <w:hyperlink r:id="rId7" w:history="1">
              <w:r w:rsidRPr="00FD4EF0">
                <w:rPr>
                  <w:sz w:val="24"/>
                </w:rPr>
                <w:t>江门市蓬江区荷塘保利金属材料厂</w:t>
              </w:r>
            </w:hyperlink>
          </w:p>
        </w:tc>
        <w:tc>
          <w:tcPr>
            <w:tcW w:w="1418" w:type="dxa"/>
            <w:vAlign w:val="center"/>
          </w:tcPr>
          <w:p w:rsidR="00FD4EF0" w:rsidRPr="00DA72B8" w:rsidRDefault="00FD4EF0">
            <w:pPr>
              <w:jc w:val="center"/>
              <w:rPr>
                <w:sz w:val="24"/>
              </w:rPr>
            </w:pPr>
            <w:r>
              <w:rPr>
                <w:sz w:val="24"/>
              </w:rPr>
              <w:t>一般</w:t>
            </w:r>
          </w:p>
        </w:tc>
        <w:tc>
          <w:tcPr>
            <w:tcW w:w="1534" w:type="dxa"/>
            <w:vAlign w:val="center"/>
          </w:tcPr>
          <w:p w:rsidR="00FD4EF0" w:rsidRPr="00DA72B8" w:rsidRDefault="00FD4EF0">
            <w:pPr>
              <w:jc w:val="center"/>
              <w:rPr>
                <w:sz w:val="24"/>
              </w:rPr>
            </w:pPr>
            <w:r w:rsidRPr="00FD4EF0">
              <w:rPr>
                <w:sz w:val="24"/>
              </w:rPr>
              <w:t>2020</w:t>
            </w:r>
            <w:r w:rsidRPr="00FD4EF0">
              <w:rPr>
                <w:sz w:val="24"/>
              </w:rPr>
              <w:t>年</w:t>
            </w:r>
            <w:r w:rsidRPr="00FD4EF0">
              <w:rPr>
                <w:sz w:val="24"/>
              </w:rPr>
              <w:t>03</w:t>
            </w:r>
            <w:r w:rsidRPr="00FD4EF0">
              <w:rPr>
                <w:sz w:val="24"/>
              </w:rPr>
              <w:t>月</w:t>
            </w:r>
            <w:r w:rsidRPr="00FD4EF0">
              <w:rPr>
                <w:sz w:val="24"/>
              </w:rPr>
              <w:t>09</w:t>
            </w:r>
            <w:r w:rsidRPr="00FD4EF0">
              <w:rPr>
                <w:sz w:val="24"/>
              </w:rPr>
              <w:t>日</w:t>
            </w:r>
          </w:p>
        </w:tc>
        <w:tc>
          <w:tcPr>
            <w:tcW w:w="3427" w:type="dxa"/>
            <w:vAlign w:val="center"/>
          </w:tcPr>
          <w:p w:rsidR="00FD4EF0" w:rsidRDefault="00FD4EF0" w:rsidP="005B3E71">
            <w:pPr>
              <w:spacing w:line="300" w:lineRule="exact"/>
              <w:rPr>
                <w:sz w:val="18"/>
                <w:szCs w:val="18"/>
              </w:rPr>
            </w:pPr>
            <w:r w:rsidRPr="00FD4EF0">
              <w:rPr>
                <w:rFonts w:hint="eastAsia"/>
                <w:sz w:val="21"/>
                <w:szCs w:val="21"/>
              </w:rPr>
              <w:t>现场检查时，江门市蓬江区荷塘保利金属材料厂原厂址现为江门市蓬江区祥瑞铜业有限公司，检查时正在生产，该处从事铜制品生产项目，主要生产设备有：电熔炉</w:t>
            </w:r>
            <w:r w:rsidRPr="00FD4EF0">
              <w:rPr>
                <w:rFonts w:hint="eastAsia"/>
                <w:sz w:val="21"/>
                <w:szCs w:val="21"/>
              </w:rPr>
              <w:t>2</w:t>
            </w:r>
            <w:r w:rsidRPr="00FD4EF0">
              <w:rPr>
                <w:rFonts w:hint="eastAsia"/>
                <w:sz w:val="21"/>
                <w:szCs w:val="21"/>
              </w:rPr>
              <w:t>台、淬火炉</w:t>
            </w:r>
            <w:r w:rsidRPr="00FD4EF0">
              <w:rPr>
                <w:rFonts w:hint="eastAsia"/>
                <w:sz w:val="21"/>
                <w:szCs w:val="21"/>
              </w:rPr>
              <w:t>1</w:t>
            </w:r>
            <w:r w:rsidRPr="00FD4EF0">
              <w:rPr>
                <w:rFonts w:hint="eastAsia"/>
                <w:sz w:val="21"/>
                <w:szCs w:val="21"/>
              </w:rPr>
              <w:t>台、加热炉</w:t>
            </w:r>
            <w:r w:rsidRPr="00FD4EF0">
              <w:rPr>
                <w:rFonts w:hint="eastAsia"/>
                <w:sz w:val="21"/>
                <w:szCs w:val="21"/>
              </w:rPr>
              <w:t>1</w:t>
            </w:r>
            <w:r w:rsidRPr="00FD4EF0">
              <w:rPr>
                <w:rFonts w:hint="eastAsia"/>
                <w:sz w:val="21"/>
                <w:szCs w:val="21"/>
              </w:rPr>
              <w:t>台，压延机</w:t>
            </w:r>
            <w:r w:rsidRPr="00FD4EF0">
              <w:rPr>
                <w:rFonts w:hint="eastAsia"/>
                <w:sz w:val="21"/>
                <w:szCs w:val="21"/>
              </w:rPr>
              <w:t>4</w:t>
            </w:r>
            <w:r w:rsidRPr="00FD4EF0">
              <w:rPr>
                <w:rFonts w:hint="eastAsia"/>
                <w:sz w:val="21"/>
                <w:szCs w:val="21"/>
              </w:rPr>
              <w:t>台等，主要生产工艺为来料（废铜）</w:t>
            </w:r>
            <w:r w:rsidRPr="00FD4EF0">
              <w:rPr>
                <w:rFonts w:hint="eastAsia"/>
                <w:sz w:val="21"/>
                <w:szCs w:val="21"/>
              </w:rPr>
              <w:t>-</w:t>
            </w:r>
            <w:r w:rsidRPr="00FD4EF0">
              <w:rPr>
                <w:rFonts w:hint="eastAsia"/>
                <w:sz w:val="21"/>
                <w:szCs w:val="21"/>
              </w:rPr>
              <w:t>熔铜</w:t>
            </w:r>
            <w:r w:rsidRPr="00FD4EF0">
              <w:rPr>
                <w:rFonts w:hint="eastAsia"/>
                <w:sz w:val="21"/>
                <w:szCs w:val="21"/>
              </w:rPr>
              <w:t>-</w:t>
            </w:r>
            <w:r w:rsidRPr="00FD4EF0">
              <w:rPr>
                <w:rFonts w:hint="eastAsia"/>
                <w:sz w:val="21"/>
                <w:szCs w:val="21"/>
              </w:rPr>
              <w:t>成型铜锭</w:t>
            </w:r>
            <w:r w:rsidRPr="00FD4EF0">
              <w:rPr>
                <w:rFonts w:hint="eastAsia"/>
                <w:sz w:val="21"/>
                <w:szCs w:val="21"/>
              </w:rPr>
              <w:t>-</w:t>
            </w:r>
            <w:r w:rsidRPr="00FD4EF0">
              <w:rPr>
                <w:rFonts w:hint="eastAsia"/>
                <w:sz w:val="21"/>
                <w:szCs w:val="21"/>
              </w:rPr>
              <w:t>加热</w:t>
            </w:r>
            <w:r w:rsidRPr="00FD4EF0">
              <w:rPr>
                <w:rFonts w:hint="eastAsia"/>
                <w:sz w:val="21"/>
                <w:szCs w:val="21"/>
              </w:rPr>
              <w:t>-</w:t>
            </w:r>
            <w:r w:rsidRPr="00FD4EF0">
              <w:rPr>
                <w:rFonts w:hint="eastAsia"/>
                <w:sz w:val="21"/>
                <w:szCs w:val="21"/>
              </w:rPr>
              <w:t>压延</w:t>
            </w:r>
            <w:r w:rsidRPr="00FD4EF0">
              <w:rPr>
                <w:rFonts w:hint="eastAsia"/>
                <w:sz w:val="21"/>
                <w:szCs w:val="21"/>
              </w:rPr>
              <w:t>-</w:t>
            </w:r>
            <w:r w:rsidRPr="00FD4EF0">
              <w:rPr>
                <w:rFonts w:hint="eastAsia"/>
                <w:sz w:val="21"/>
                <w:szCs w:val="21"/>
              </w:rPr>
              <w:t>抛光</w:t>
            </w:r>
            <w:r w:rsidRPr="00FD4EF0">
              <w:rPr>
                <w:rFonts w:hint="eastAsia"/>
                <w:sz w:val="21"/>
                <w:szCs w:val="21"/>
              </w:rPr>
              <w:t>-</w:t>
            </w:r>
            <w:r w:rsidRPr="00FD4EF0">
              <w:rPr>
                <w:rFonts w:hint="eastAsia"/>
                <w:sz w:val="21"/>
                <w:szCs w:val="21"/>
              </w:rPr>
              <w:t>压延</w:t>
            </w:r>
            <w:r w:rsidRPr="00FD4EF0">
              <w:rPr>
                <w:rFonts w:hint="eastAsia"/>
                <w:sz w:val="21"/>
                <w:szCs w:val="21"/>
              </w:rPr>
              <w:t>-</w:t>
            </w:r>
            <w:r w:rsidRPr="00FD4EF0">
              <w:rPr>
                <w:rFonts w:hint="eastAsia"/>
                <w:sz w:val="21"/>
                <w:szCs w:val="21"/>
              </w:rPr>
              <w:t>分条成品，经查祥瑞铜业经营的项目无办理环评报批手续和取得排污许可证，已对该厂环境违法行为进行立案查处。</w:t>
            </w:r>
          </w:p>
        </w:tc>
        <w:tc>
          <w:tcPr>
            <w:tcW w:w="1559" w:type="dxa"/>
            <w:vAlign w:val="center"/>
          </w:tcPr>
          <w:p w:rsidR="00FD4EF0" w:rsidRDefault="00FD4EF0" w:rsidP="00627F32">
            <w:pPr>
              <w:jc w:val="center"/>
              <w:rPr>
                <w:sz w:val="18"/>
                <w:szCs w:val="18"/>
              </w:rPr>
            </w:pPr>
            <w:r w:rsidRPr="00FD4EF0">
              <w:rPr>
                <w:rFonts w:hint="eastAsia"/>
                <w:sz w:val="24"/>
              </w:rPr>
              <w:t>祥瑞铜业</w:t>
            </w:r>
            <w:r w:rsidRPr="00806D9E">
              <w:rPr>
                <w:rFonts w:hint="eastAsia"/>
                <w:sz w:val="24"/>
              </w:rPr>
              <w:t>涉嫌未验先投</w:t>
            </w:r>
          </w:p>
        </w:tc>
        <w:tc>
          <w:tcPr>
            <w:tcW w:w="1647" w:type="dxa"/>
            <w:vAlign w:val="center"/>
          </w:tcPr>
          <w:p w:rsidR="00FD4EF0" w:rsidRDefault="00FD4EF0" w:rsidP="00627F32">
            <w:pPr>
              <w:jc w:val="center"/>
              <w:rPr>
                <w:sz w:val="21"/>
                <w:szCs w:val="21"/>
              </w:rPr>
            </w:pPr>
            <w:r w:rsidRPr="00FD4EF0">
              <w:rPr>
                <w:rFonts w:hint="eastAsia"/>
                <w:sz w:val="24"/>
              </w:rPr>
              <w:t>对祥瑞铜业</w:t>
            </w:r>
            <w:r>
              <w:rPr>
                <w:rFonts w:hint="eastAsia"/>
                <w:sz w:val="24"/>
              </w:rPr>
              <w:t>进行</w:t>
            </w:r>
            <w:r w:rsidRPr="00FD4EF0">
              <w:rPr>
                <w:rFonts w:hint="eastAsia"/>
                <w:sz w:val="24"/>
              </w:rPr>
              <w:t>立案查处</w:t>
            </w:r>
          </w:p>
        </w:tc>
        <w:tc>
          <w:tcPr>
            <w:tcW w:w="1504" w:type="dxa"/>
            <w:vAlign w:val="center"/>
          </w:tcPr>
          <w:p w:rsidR="00FD4EF0" w:rsidRDefault="00FD4EF0">
            <w:pPr>
              <w:jc w:val="center"/>
              <w:rPr>
                <w:sz w:val="21"/>
                <w:szCs w:val="21"/>
              </w:rPr>
            </w:pPr>
          </w:p>
        </w:tc>
      </w:tr>
      <w:bookmarkEnd w:id="0"/>
      <w:tr w:rsidR="00FD4EF0" w:rsidTr="00AC3F5D">
        <w:trPr>
          <w:trHeight w:val="2263"/>
        </w:trPr>
        <w:tc>
          <w:tcPr>
            <w:tcW w:w="870" w:type="dxa"/>
            <w:vAlign w:val="center"/>
          </w:tcPr>
          <w:p w:rsidR="00FD4EF0" w:rsidRPr="00DA72B8" w:rsidRDefault="00FD4EF0">
            <w:pPr>
              <w:jc w:val="center"/>
              <w:rPr>
                <w:sz w:val="24"/>
              </w:rPr>
            </w:pPr>
            <w:r w:rsidRPr="00DA72B8">
              <w:rPr>
                <w:rFonts w:hint="eastAsia"/>
                <w:sz w:val="24"/>
              </w:rPr>
              <w:t>2</w:t>
            </w:r>
          </w:p>
        </w:tc>
        <w:tc>
          <w:tcPr>
            <w:tcW w:w="2215" w:type="dxa"/>
            <w:vAlign w:val="center"/>
          </w:tcPr>
          <w:p w:rsidR="00FD4EF0" w:rsidRPr="00DA72B8" w:rsidRDefault="00FD4EF0">
            <w:pPr>
              <w:jc w:val="center"/>
              <w:rPr>
                <w:sz w:val="24"/>
              </w:rPr>
            </w:pPr>
            <w:hyperlink r:id="rId8" w:history="1">
              <w:r w:rsidRPr="00FD4EF0">
                <w:rPr>
                  <w:sz w:val="24"/>
                </w:rPr>
                <w:t>蓬江区新业建材店</w:t>
              </w:r>
            </w:hyperlink>
          </w:p>
        </w:tc>
        <w:tc>
          <w:tcPr>
            <w:tcW w:w="1418" w:type="dxa"/>
            <w:vAlign w:val="center"/>
          </w:tcPr>
          <w:p w:rsidR="00FD4EF0" w:rsidRPr="00DA72B8" w:rsidRDefault="00FD4EF0">
            <w:pPr>
              <w:jc w:val="center"/>
              <w:rPr>
                <w:sz w:val="24"/>
              </w:rPr>
            </w:pPr>
            <w:r>
              <w:rPr>
                <w:sz w:val="24"/>
              </w:rPr>
              <w:t>一般</w:t>
            </w:r>
          </w:p>
        </w:tc>
        <w:tc>
          <w:tcPr>
            <w:tcW w:w="1534" w:type="dxa"/>
            <w:vAlign w:val="center"/>
          </w:tcPr>
          <w:p w:rsidR="00FD4EF0" w:rsidRPr="00DA72B8" w:rsidRDefault="00FD4EF0">
            <w:pPr>
              <w:jc w:val="center"/>
              <w:rPr>
                <w:sz w:val="24"/>
              </w:rPr>
            </w:pPr>
            <w:r w:rsidRPr="00FD4EF0">
              <w:rPr>
                <w:sz w:val="24"/>
              </w:rPr>
              <w:t>2020</w:t>
            </w:r>
            <w:r w:rsidRPr="00FD4EF0">
              <w:rPr>
                <w:sz w:val="24"/>
              </w:rPr>
              <w:t>年</w:t>
            </w:r>
            <w:r w:rsidRPr="00FD4EF0">
              <w:rPr>
                <w:sz w:val="24"/>
              </w:rPr>
              <w:t>03</w:t>
            </w:r>
            <w:r w:rsidRPr="00FD4EF0">
              <w:rPr>
                <w:sz w:val="24"/>
              </w:rPr>
              <w:t>月</w:t>
            </w:r>
            <w:r w:rsidRPr="00FD4EF0">
              <w:rPr>
                <w:sz w:val="24"/>
              </w:rPr>
              <w:t>26</w:t>
            </w:r>
            <w:r w:rsidRPr="00FD4EF0">
              <w:rPr>
                <w:sz w:val="24"/>
              </w:rPr>
              <w:t>日</w:t>
            </w:r>
          </w:p>
        </w:tc>
        <w:tc>
          <w:tcPr>
            <w:tcW w:w="3427" w:type="dxa"/>
            <w:vAlign w:val="center"/>
          </w:tcPr>
          <w:p w:rsidR="00FD4EF0" w:rsidRDefault="00FD4EF0" w:rsidP="004F049C">
            <w:pPr>
              <w:spacing w:line="300" w:lineRule="exact"/>
              <w:rPr>
                <w:sz w:val="18"/>
                <w:szCs w:val="18"/>
              </w:rPr>
            </w:pPr>
            <w:r w:rsidRPr="00FD4EF0">
              <w:rPr>
                <w:rFonts w:hint="eastAsia"/>
                <w:sz w:val="21"/>
                <w:szCs w:val="21"/>
              </w:rPr>
              <w:t>现场检查时，该处正在生产，该处从事五金配件加工项目，生产工艺：原材料</w:t>
            </w:r>
            <w:r w:rsidRPr="00FD4EF0">
              <w:rPr>
                <w:rFonts w:hint="eastAsia"/>
                <w:sz w:val="21"/>
                <w:szCs w:val="21"/>
              </w:rPr>
              <w:t>-</w:t>
            </w:r>
            <w:r w:rsidRPr="00FD4EF0">
              <w:rPr>
                <w:rFonts w:hint="eastAsia"/>
                <w:sz w:val="21"/>
                <w:szCs w:val="21"/>
              </w:rPr>
              <w:t>切粒</w:t>
            </w:r>
            <w:r w:rsidRPr="00FD4EF0">
              <w:rPr>
                <w:rFonts w:hint="eastAsia"/>
                <w:sz w:val="21"/>
                <w:szCs w:val="21"/>
              </w:rPr>
              <w:t>-</w:t>
            </w:r>
            <w:r w:rsidRPr="00FD4EF0">
              <w:rPr>
                <w:rFonts w:hint="eastAsia"/>
                <w:sz w:val="21"/>
                <w:szCs w:val="21"/>
              </w:rPr>
              <w:t>钻孔</w:t>
            </w:r>
            <w:r w:rsidRPr="00FD4EF0">
              <w:rPr>
                <w:rFonts w:hint="eastAsia"/>
                <w:sz w:val="21"/>
                <w:szCs w:val="21"/>
              </w:rPr>
              <w:t>-</w:t>
            </w:r>
            <w:r w:rsidRPr="00FD4EF0">
              <w:rPr>
                <w:rFonts w:hint="eastAsia"/>
                <w:sz w:val="21"/>
                <w:szCs w:val="21"/>
              </w:rPr>
              <w:t>攻牙</w:t>
            </w:r>
            <w:r w:rsidRPr="00FD4EF0">
              <w:rPr>
                <w:rFonts w:hint="eastAsia"/>
                <w:sz w:val="21"/>
                <w:szCs w:val="21"/>
              </w:rPr>
              <w:t>-</w:t>
            </w:r>
            <w:r w:rsidRPr="00FD4EF0">
              <w:rPr>
                <w:rFonts w:hint="eastAsia"/>
                <w:sz w:val="21"/>
                <w:szCs w:val="21"/>
              </w:rPr>
              <w:t>成品，生产设备有液压机</w:t>
            </w:r>
            <w:r w:rsidRPr="00FD4EF0">
              <w:rPr>
                <w:rFonts w:hint="eastAsia"/>
                <w:sz w:val="21"/>
                <w:szCs w:val="21"/>
              </w:rPr>
              <w:t>3</w:t>
            </w:r>
            <w:r w:rsidRPr="00FD4EF0">
              <w:rPr>
                <w:rFonts w:hint="eastAsia"/>
                <w:sz w:val="21"/>
                <w:szCs w:val="21"/>
              </w:rPr>
              <w:t>台、数控机</w:t>
            </w:r>
            <w:r w:rsidRPr="00FD4EF0">
              <w:rPr>
                <w:rFonts w:hint="eastAsia"/>
                <w:sz w:val="21"/>
                <w:szCs w:val="21"/>
              </w:rPr>
              <w:t>3</w:t>
            </w:r>
            <w:r w:rsidRPr="00FD4EF0">
              <w:rPr>
                <w:rFonts w:hint="eastAsia"/>
                <w:sz w:val="21"/>
                <w:szCs w:val="21"/>
              </w:rPr>
              <w:t>台，生产过程中不产生生产废水，产生的一般固体废物为钢材边角料，现场情况已拍照取证。</w:t>
            </w:r>
          </w:p>
        </w:tc>
        <w:tc>
          <w:tcPr>
            <w:tcW w:w="1559" w:type="dxa"/>
            <w:vAlign w:val="center"/>
          </w:tcPr>
          <w:p w:rsidR="00FD4EF0" w:rsidRPr="00DA72B8" w:rsidRDefault="00FD4EF0" w:rsidP="00DC4FD8">
            <w:pPr>
              <w:jc w:val="center"/>
              <w:rPr>
                <w:sz w:val="24"/>
              </w:rPr>
            </w:pPr>
            <w:r w:rsidRPr="00DA72B8">
              <w:rPr>
                <w:rFonts w:hint="eastAsia"/>
                <w:sz w:val="24"/>
              </w:rPr>
              <w:t>未发现违法行为</w:t>
            </w:r>
          </w:p>
        </w:tc>
        <w:tc>
          <w:tcPr>
            <w:tcW w:w="1647" w:type="dxa"/>
            <w:vAlign w:val="center"/>
          </w:tcPr>
          <w:p w:rsidR="00FD4EF0" w:rsidRPr="00DA72B8" w:rsidRDefault="00FD4EF0">
            <w:pPr>
              <w:jc w:val="center"/>
              <w:rPr>
                <w:sz w:val="24"/>
              </w:rPr>
            </w:pPr>
            <w:r w:rsidRPr="00DA72B8">
              <w:rPr>
                <w:rFonts w:hint="eastAsia"/>
                <w:sz w:val="24"/>
              </w:rPr>
              <w:t>加强监督</w:t>
            </w:r>
          </w:p>
        </w:tc>
        <w:tc>
          <w:tcPr>
            <w:tcW w:w="1504" w:type="dxa"/>
          </w:tcPr>
          <w:p w:rsidR="00FD4EF0" w:rsidRDefault="00FD4EF0">
            <w:pPr>
              <w:jc w:val="center"/>
              <w:rPr>
                <w:sz w:val="21"/>
                <w:szCs w:val="21"/>
              </w:rPr>
            </w:pPr>
          </w:p>
        </w:tc>
      </w:tr>
      <w:tr w:rsidR="00AC3F5D" w:rsidTr="00AC3F5D">
        <w:trPr>
          <w:trHeight w:val="1118"/>
        </w:trPr>
        <w:tc>
          <w:tcPr>
            <w:tcW w:w="870" w:type="dxa"/>
            <w:vAlign w:val="center"/>
          </w:tcPr>
          <w:p w:rsidR="00AC3F5D" w:rsidRDefault="00AC3F5D" w:rsidP="00627F32">
            <w:pPr>
              <w:jc w:val="center"/>
              <w:rPr>
                <w:sz w:val="21"/>
                <w:szCs w:val="21"/>
              </w:rPr>
            </w:pPr>
            <w:r>
              <w:rPr>
                <w:rFonts w:hint="eastAsia"/>
                <w:sz w:val="21"/>
                <w:szCs w:val="21"/>
              </w:rPr>
              <w:t>3</w:t>
            </w:r>
          </w:p>
        </w:tc>
        <w:tc>
          <w:tcPr>
            <w:tcW w:w="2215" w:type="dxa"/>
            <w:vAlign w:val="center"/>
          </w:tcPr>
          <w:p w:rsidR="00AC3F5D" w:rsidRPr="00E1779A" w:rsidRDefault="00AC3F5D" w:rsidP="00627F32">
            <w:pPr>
              <w:jc w:val="center"/>
              <w:rPr>
                <w:sz w:val="24"/>
              </w:rPr>
            </w:pPr>
            <w:hyperlink r:id="rId9" w:history="1">
              <w:r w:rsidRPr="00E1779A">
                <w:rPr>
                  <w:sz w:val="24"/>
                </w:rPr>
                <w:t>江门市蓬江区杜阮春辉塑料加工场</w:t>
              </w:r>
            </w:hyperlink>
          </w:p>
        </w:tc>
        <w:tc>
          <w:tcPr>
            <w:tcW w:w="1418" w:type="dxa"/>
            <w:vAlign w:val="center"/>
          </w:tcPr>
          <w:p w:rsidR="00AC3F5D" w:rsidRPr="00E1779A" w:rsidRDefault="00AC3F5D" w:rsidP="00627F32">
            <w:pPr>
              <w:jc w:val="center"/>
              <w:rPr>
                <w:sz w:val="24"/>
              </w:rPr>
            </w:pPr>
            <w:r w:rsidRPr="00E1779A">
              <w:rPr>
                <w:sz w:val="24"/>
              </w:rPr>
              <w:t>一般</w:t>
            </w:r>
          </w:p>
        </w:tc>
        <w:tc>
          <w:tcPr>
            <w:tcW w:w="1534" w:type="dxa"/>
            <w:vAlign w:val="center"/>
          </w:tcPr>
          <w:p w:rsidR="00AC3F5D" w:rsidRPr="00E1779A" w:rsidRDefault="00AC3F5D" w:rsidP="00627F32">
            <w:pPr>
              <w:jc w:val="center"/>
              <w:rPr>
                <w:sz w:val="24"/>
              </w:rPr>
            </w:pPr>
            <w:r w:rsidRPr="00E1779A">
              <w:rPr>
                <w:sz w:val="24"/>
              </w:rPr>
              <w:t>2020</w:t>
            </w:r>
            <w:r w:rsidRPr="00E1779A">
              <w:rPr>
                <w:sz w:val="24"/>
              </w:rPr>
              <w:t>年</w:t>
            </w:r>
            <w:r w:rsidRPr="00E1779A">
              <w:rPr>
                <w:sz w:val="24"/>
              </w:rPr>
              <w:t>03</w:t>
            </w:r>
            <w:r w:rsidRPr="00E1779A">
              <w:rPr>
                <w:sz w:val="24"/>
              </w:rPr>
              <w:t>月</w:t>
            </w:r>
            <w:r w:rsidRPr="00E1779A">
              <w:rPr>
                <w:sz w:val="24"/>
              </w:rPr>
              <w:t>26</w:t>
            </w:r>
            <w:r w:rsidRPr="00E1779A">
              <w:rPr>
                <w:sz w:val="24"/>
              </w:rPr>
              <w:t>日</w:t>
            </w:r>
          </w:p>
        </w:tc>
        <w:tc>
          <w:tcPr>
            <w:tcW w:w="3427" w:type="dxa"/>
            <w:vAlign w:val="center"/>
          </w:tcPr>
          <w:p w:rsidR="00AC3F5D" w:rsidRDefault="00AC3F5D" w:rsidP="00627F32">
            <w:pPr>
              <w:spacing w:line="300" w:lineRule="exact"/>
              <w:jc w:val="center"/>
              <w:rPr>
                <w:sz w:val="18"/>
                <w:szCs w:val="18"/>
              </w:rPr>
            </w:pPr>
            <w:r w:rsidRPr="00E1779A">
              <w:rPr>
                <w:rFonts w:hint="eastAsia"/>
                <w:sz w:val="21"/>
                <w:szCs w:val="21"/>
              </w:rPr>
              <w:t>该厂已关停。</w:t>
            </w:r>
          </w:p>
        </w:tc>
        <w:tc>
          <w:tcPr>
            <w:tcW w:w="1559" w:type="dxa"/>
            <w:vAlign w:val="center"/>
          </w:tcPr>
          <w:p w:rsidR="00AC3F5D" w:rsidRPr="00F727E4" w:rsidRDefault="00AC3F5D" w:rsidP="00627F32">
            <w:pPr>
              <w:jc w:val="center"/>
              <w:rPr>
                <w:sz w:val="24"/>
              </w:rPr>
            </w:pPr>
            <w:r w:rsidRPr="00F727E4">
              <w:rPr>
                <w:rFonts w:hint="eastAsia"/>
                <w:sz w:val="24"/>
              </w:rPr>
              <w:t>已关闭</w:t>
            </w:r>
          </w:p>
        </w:tc>
        <w:tc>
          <w:tcPr>
            <w:tcW w:w="1647" w:type="dxa"/>
            <w:vAlign w:val="center"/>
          </w:tcPr>
          <w:p w:rsidR="00AC3F5D" w:rsidRDefault="00AC3F5D" w:rsidP="00627F32">
            <w:pPr>
              <w:jc w:val="center"/>
              <w:rPr>
                <w:sz w:val="21"/>
                <w:szCs w:val="21"/>
              </w:rPr>
            </w:pPr>
            <w:r w:rsidRPr="00F727E4">
              <w:rPr>
                <w:rFonts w:hint="eastAsia"/>
                <w:sz w:val="24"/>
              </w:rPr>
              <w:t>其他</w:t>
            </w:r>
          </w:p>
        </w:tc>
        <w:tc>
          <w:tcPr>
            <w:tcW w:w="1504" w:type="dxa"/>
          </w:tcPr>
          <w:p w:rsidR="00AC3F5D" w:rsidRDefault="00AC3F5D" w:rsidP="00627F32">
            <w:pPr>
              <w:jc w:val="center"/>
              <w:rPr>
                <w:sz w:val="21"/>
                <w:szCs w:val="21"/>
              </w:rPr>
            </w:pPr>
          </w:p>
        </w:tc>
      </w:tr>
      <w:tr w:rsidR="00AC3F5D" w:rsidTr="00AC3F5D">
        <w:trPr>
          <w:trHeight w:val="3387"/>
        </w:trPr>
        <w:tc>
          <w:tcPr>
            <w:tcW w:w="870" w:type="dxa"/>
            <w:vAlign w:val="center"/>
          </w:tcPr>
          <w:p w:rsidR="00AC3F5D" w:rsidRPr="00DA72B8" w:rsidRDefault="008C6071">
            <w:pPr>
              <w:jc w:val="center"/>
              <w:rPr>
                <w:sz w:val="24"/>
              </w:rPr>
            </w:pPr>
            <w:r>
              <w:rPr>
                <w:rFonts w:hint="eastAsia"/>
                <w:sz w:val="24"/>
              </w:rPr>
              <w:lastRenderedPageBreak/>
              <w:t>4</w:t>
            </w:r>
          </w:p>
        </w:tc>
        <w:tc>
          <w:tcPr>
            <w:tcW w:w="2215" w:type="dxa"/>
            <w:vAlign w:val="center"/>
          </w:tcPr>
          <w:p w:rsidR="00AC3F5D" w:rsidRPr="00DA72B8" w:rsidRDefault="00AC3F5D">
            <w:pPr>
              <w:jc w:val="center"/>
              <w:rPr>
                <w:sz w:val="24"/>
              </w:rPr>
            </w:pPr>
            <w:hyperlink r:id="rId10" w:history="1">
              <w:r w:rsidRPr="004F049C">
                <w:rPr>
                  <w:sz w:val="24"/>
                </w:rPr>
                <w:t>中国石化销售有限公司广东江门白石加油站</w:t>
              </w:r>
            </w:hyperlink>
          </w:p>
        </w:tc>
        <w:tc>
          <w:tcPr>
            <w:tcW w:w="1418" w:type="dxa"/>
            <w:vAlign w:val="center"/>
          </w:tcPr>
          <w:p w:rsidR="00AC3F5D" w:rsidRPr="00DA72B8" w:rsidRDefault="00AC3F5D">
            <w:pPr>
              <w:jc w:val="center"/>
              <w:rPr>
                <w:sz w:val="24"/>
              </w:rPr>
            </w:pPr>
            <w:r>
              <w:rPr>
                <w:sz w:val="24"/>
              </w:rPr>
              <w:t>一般</w:t>
            </w:r>
          </w:p>
        </w:tc>
        <w:tc>
          <w:tcPr>
            <w:tcW w:w="1534" w:type="dxa"/>
            <w:vAlign w:val="center"/>
          </w:tcPr>
          <w:p w:rsidR="00AC3F5D" w:rsidRPr="00DA72B8" w:rsidRDefault="00AC3F5D">
            <w:pPr>
              <w:jc w:val="center"/>
              <w:rPr>
                <w:sz w:val="24"/>
              </w:rPr>
            </w:pPr>
            <w:r w:rsidRPr="004F049C">
              <w:rPr>
                <w:sz w:val="24"/>
              </w:rPr>
              <w:t>2020</w:t>
            </w:r>
            <w:r w:rsidRPr="004F049C">
              <w:rPr>
                <w:sz w:val="24"/>
              </w:rPr>
              <w:t>年</w:t>
            </w:r>
            <w:r w:rsidRPr="004F049C">
              <w:rPr>
                <w:sz w:val="24"/>
              </w:rPr>
              <w:t>03</w:t>
            </w:r>
            <w:r w:rsidRPr="004F049C">
              <w:rPr>
                <w:sz w:val="24"/>
              </w:rPr>
              <w:t>月</w:t>
            </w:r>
            <w:r w:rsidRPr="004F049C">
              <w:rPr>
                <w:sz w:val="24"/>
              </w:rPr>
              <w:t>12</w:t>
            </w:r>
            <w:r w:rsidRPr="004F049C">
              <w:rPr>
                <w:sz w:val="24"/>
              </w:rPr>
              <w:t>日</w:t>
            </w:r>
          </w:p>
        </w:tc>
        <w:tc>
          <w:tcPr>
            <w:tcW w:w="3427" w:type="dxa"/>
            <w:vAlign w:val="center"/>
          </w:tcPr>
          <w:p w:rsidR="00AC3F5D" w:rsidRDefault="00AC3F5D" w:rsidP="004F049C">
            <w:pPr>
              <w:spacing w:line="300" w:lineRule="exact"/>
              <w:rPr>
                <w:sz w:val="18"/>
                <w:szCs w:val="18"/>
              </w:rPr>
            </w:pPr>
            <w:r w:rsidRPr="004F049C">
              <w:rPr>
                <w:rFonts w:hint="eastAsia"/>
                <w:sz w:val="21"/>
                <w:szCs w:val="21"/>
              </w:rPr>
              <w:t>现场检查时，该站正在经营，主要从事汽油、柴油等销售项目，主要生产设备：</w:t>
            </w:r>
            <w:r w:rsidRPr="004F049C">
              <w:rPr>
                <w:rFonts w:hint="eastAsia"/>
                <w:sz w:val="21"/>
                <w:szCs w:val="21"/>
              </w:rPr>
              <w:t>8</w:t>
            </w:r>
            <w:r w:rsidRPr="004F049C">
              <w:rPr>
                <w:rFonts w:hint="eastAsia"/>
                <w:sz w:val="21"/>
                <w:szCs w:val="21"/>
              </w:rPr>
              <w:t>台加油机，检查发现每台加油机钧安装油气回收装置，已取得排污许可证（编号：</w:t>
            </w:r>
            <w:r w:rsidRPr="004F049C">
              <w:rPr>
                <w:rFonts w:hint="eastAsia"/>
                <w:sz w:val="21"/>
                <w:szCs w:val="21"/>
              </w:rPr>
              <w:t>4407032012340010</w:t>
            </w:r>
            <w:r w:rsidRPr="004F049C">
              <w:rPr>
                <w:rFonts w:hint="eastAsia"/>
                <w:sz w:val="21"/>
                <w:szCs w:val="21"/>
              </w:rPr>
              <w:t>），营业执照统一信用代码未：</w:t>
            </w:r>
            <w:r w:rsidRPr="004F049C">
              <w:rPr>
                <w:rFonts w:hint="eastAsia"/>
                <w:sz w:val="21"/>
                <w:szCs w:val="21"/>
              </w:rPr>
              <w:t>9144070319392839XK,</w:t>
            </w:r>
            <w:r w:rsidRPr="004F049C">
              <w:rPr>
                <w:rFonts w:hint="eastAsia"/>
                <w:sz w:val="21"/>
                <w:szCs w:val="21"/>
              </w:rPr>
              <w:t>现场检查有站长邝健辉全程陪同，检查情况已拍照取证。</w:t>
            </w:r>
          </w:p>
        </w:tc>
        <w:tc>
          <w:tcPr>
            <w:tcW w:w="1559" w:type="dxa"/>
            <w:vAlign w:val="center"/>
          </w:tcPr>
          <w:p w:rsidR="00AC3F5D" w:rsidRPr="00DA72B8" w:rsidRDefault="00AC3F5D" w:rsidP="00DC4FD8">
            <w:pPr>
              <w:jc w:val="center"/>
              <w:rPr>
                <w:sz w:val="24"/>
              </w:rPr>
            </w:pPr>
            <w:r w:rsidRPr="00DA72B8">
              <w:rPr>
                <w:rFonts w:hint="eastAsia"/>
                <w:sz w:val="24"/>
              </w:rPr>
              <w:t>未发现违法行为</w:t>
            </w:r>
          </w:p>
        </w:tc>
        <w:tc>
          <w:tcPr>
            <w:tcW w:w="1647" w:type="dxa"/>
            <w:vAlign w:val="center"/>
          </w:tcPr>
          <w:p w:rsidR="00AC3F5D" w:rsidRPr="00DA72B8" w:rsidRDefault="00AC3F5D" w:rsidP="00163AFF">
            <w:pPr>
              <w:jc w:val="center"/>
              <w:rPr>
                <w:sz w:val="24"/>
              </w:rPr>
            </w:pPr>
            <w:r w:rsidRPr="00DA72B8">
              <w:rPr>
                <w:rFonts w:hint="eastAsia"/>
                <w:sz w:val="24"/>
              </w:rPr>
              <w:t>加强监督</w:t>
            </w:r>
          </w:p>
        </w:tc>
        <w:tc>
          <w:tcPr>
            <w:tcW w:w="1504" w:type="dxa"/>
          </w:tcPr>
          <w:p w:rsidR="00AC3F5D" w:rsidRDefault="00AC3F5D">
            <w:pPr>
              <w:jc w:val="center"/>
              <w:rPr>
                <w:sz w:val="21"/>
                <w:szCs w:val="21"/>
              </w:rPr>
            </w:pPr>
          </w:p>
        </w:tc>
      </w:tr>
      <w:tr w:rsidR="00AC3F5D" w:rsidTr="00AC3F5D">
        <w:trPr>
          <w:trHeight w:val="2398"/>
        </w:trPr>
        <w:tc>
          <w:tcPr>
            <w:tcW w:w="870" w:type="dxa"/>
            <w:vAlign w:val="center"/>
          </w:tcPr>
          <w:p w:rsidR="00AC3F5D" w:rsidRPr="00DA72B8" w:rsidRDefault="008C6071">
            <w:pPr>
              <w:jc w:val="center"/>
              <w:rPr>
                <w:sz w:val="24"/>
              </w:rPr>
            </w:pPr>
            <w:r>
              <w:rPr>
                <w:rFonts w:hint="eastAsia"/>
                <w:sz w:val="24"/>
              </w:rPr>
              <w:t>5</w:t>
            </w:r>
          </w:p>
        </w:tc>
        <w:tc>
          <w:tcPr>
            <w:tcW w:w="2215" w:type="dxa"/>
            <w:vAlign w:val="center"/>
          </w:tcPr>
          <w:p w:rsidR="00AC3F5D" w:rsidRPr="004F049C" w:rsidRDefault="00AC3F5D" w:rsidP="00DA72B8">
            <w:pPr>
              <w:jc w:val="center"/>
              <w:rPr>
                <w:sz w:val="24"/>
              </w:rPr>
            </w:pPr>
            <w:hyperlink r:id="rId11" w:history="1">
              <w:r w:rsidRPr="004F049C">
                <w:rPr>
                  <w:sz w:val="24"/>
                </w:rPr>
                <w:t>江门市蓬江区永华纺织厂</w:t>
              </w:r>
            </w:hyperlink>
          </w:p>
        </w:tc>
        <w:tc>
          <w:tcPr>
            <w:tcW w:w="1418" w:type="dxa"/>
            <w:vAlign w:val="center"/>
          </w:tcPr>
          <w:p w:rsidR="00AC3F5D" w:rsidRPr="004F049C" w:rsidRDefault="00AC3F5D">
            <w:pPr>
              <w:jc w:val="center"/>
              <w:rPr>
                <w:sz w:val="24"/>
              </w:rPr>
            </w:pPr>
            <w:r w:rsidRPr="004F049C">
              <w:rPr>
                <w:sz w:val="24"/>
              </w:rPr>
              <w:t>重点</w:t>
            </w:r>
          </w:p>
        </w:tc>
        <w:tc>
          <w:tcPr>
            <w:tcW w:w="1534" w:type="dxa"/>
            <w:vAlign w:val="center"/>
          </w:tcPr>
          <w:p w:rsidR="00AC3F5D" w:rsidRPr="004F049C" w:rsidRDefault="00AC3F5D" w:rsidP="00DC4FD8">
            <w:pPr>
              <w:jc w:val="center"/>
              <w:rPr>
                <w:sz w:val="24"/>
              </w:rPr>
            </w:pPr>
            <w:r w:rsidRPr="004F049C">
              <w:rPr>
                <w:sz w:val="24"/>
              </w:rPr>
              <w:t>2020</w:t>
            </w:r>
            <w:r w:rsidRPr="004F049C">
              <w:rPr>
                <w:sz w:val="24"/>
              </w:rPr>
              <w:t>年</w:t>
            </w:r>
            <w:r w:rsidRPr="004F049C">
              <w:rPr>
                <w:sz w:val="24"/>
              </w:rPr>
              <w:t>03</w:t>
            </w:r>
            <w:r w:rsidRPr="004F049C">
              <w:rPr>
                <w:sz w:val="24"/>
              </w:rPr>
              <w:t>月</w:t>
            </w:r>
            <w:r w:rsidRPr="004F049C">
              <w:rPr>
                <w:sz w:val="24"/>
              </w:rPr>
              <w:t>10</w:t>
            </w:r>
            <w:r w:rsidRPr="004F049C">
              <w:rPr>
                <w:sz w:val="24"/>
              </w:rPr>
              <w:t>日</w:t>
            </w:r>
          </w:p>
        </w:tc>
        <w:tc>
          <w:tcPr>
            <w:tcW w:w="3427" w:type="dxa"/>
            <w:vAlign w:val="center"/>
          </w:tcPr>
          <w:p w:rsidR="00AC3F5D" w:rsidRDefault="00AC3F5D" w:rsidP="004F049C">
            <w:pPr>
              <w:spacing w:line="300" w:lineRule="exact"/>
              <w:rPr>
                <w:sz w:val="18"/>
                <w:szCs w:val="18"/>
              </w:rPr>
            </w:pPr>
            <w:r w:rsidRPr="004F049C">
              <w:rPr>
                <w:rFonts w:hint="eastAsia"/>
                <w:sz w:val="21"/>
                <w:szCs w:val="21"/>
              </w:rPr>
              <w:t>现场检查时，该厂</w:t>
            </w:r>
            <w:r w:rsidRPr="004F049C">
              <w:rPr>
                <w:rFonts w:hint="eastAsia"/>
                <w:sz w:val="21"/>
                <w:szCs w:val="21"/>
              </w:rPr>
              <w:t>2</w:t>
            </w:r>
            <w:r w:rsidRPr="004F049C">
              <w:rPr>
                <w:rFonts w:hint="eastAsia"/>
                <w:sz w:val="21"/>
                <w:szCs w:val="21"/>
              </w:rPr>
              <w:t>条浆染线正在生产，废水收集治理设施正常运行，排水正常，已配套废气环保除臭设施，正常运行，检测报告显示外排废水、废气均达标。该厂已取得环评审批手续，已取得排污许可证。现场情况已拍照。</w:t>
            </w:r>
          </w:p>
        </w:tc>
        <w:tc>
          <w:tcPr>
            <w:tcW w:w="1559" w:type="dxa"/>
            <w:vAlign w:val="center"/>
          </w:tcPr>
          <w:p w:rsidR="00AC3F5D" w:rsidRPr="00DA72B8" w:rsidRDefault="00AC3F5D" w:rsidP="00DC4FD8">
            <w:pPr>
              <w:jc w:val="center"/>
              <w:rPr>
                <w:sz w:val="24"/>
              </w:rPr>
            </w:pPr>
            <w:r w:rsidRPr="00DA72B8">
              <w:rPr>
                <w:rFonts w:hint="eastAsia"/>
                <w:sz w:val="24"/>
              </w:rPr>
              <w:t>未发现违法行为</w:t>
            </w:r>
          </w:p>
        </w:tc>
        <w:tc>
          <w:tcPr>
            <w:tcW w:w="1647" w:type="dxa"/>
            <w:vAlign w:val="center"/>
          </w:tcPr>
          <w:p w:rsidR="00AC3F5D" w:rsidRPr="00DA72B8" w:rsidRDefault="00AC3F5D" w:rsidP="00163AFF">
            <w:pPr>
              <w:jc w:val="center"/>
              <w:rPr>
                <w:sz w:val="24"/>
              </w:rPr>
            </w:pPr>
            <w:r w:rsidRPr="00DA72B8">
              <w:rPr>
                <w:rFonts w:hint="eastAsia"/>
                <w:sz w:val="24"/>
              </w:rPr>
              <w:t>加强监督</w:t>
            </w:r>
          </w:p>
        </w:tc>
        <w:tc>
          <w:tcPr>
            <w:tcW w:w="1504" w:type="dxa"/>
          </w:tcPr>
          <w:p w:rsidR="00AC3F5D" w:rsidRDefault="00AC3F5D">
            <w:pPr>
              <w:rPr>
                <w:sz w:val="21"/>
                <w:szCs w:val="21"/>
              </w:rPr>
            </w:pPr>
          </w:p>
        </w:tc>
      </w:tr>
      <w:tr w:rsidR="00AC3F5D" w:rsidTr="00AC3F5D">
        <w:trPr>
          <w:trHeight w:val="1531"/>
        </w:trPr>
        <w:tc>
          <w:tcPr>
            <w:tcW w:w="870" w:type="dxa"/>
            <w:vAlign w:val="center"/>
          </w:tcPr>
          <w:p w:rsidR="00AC3F5D" w:rsidRDefault="008C6071" w:rsidP="00627F32">
            <w:pPr>
              <w:jc w:val="center"/>
              <w:rPr>
                <w:sz w:val="21"/>
                <w:szCs w:val="21"/>
              </w:rPr>
            </w:pPr>
            <w:r>
              <w:rPr>
                <w:rFonts w:hint="eastAsia"/>
                <w:sz w:val="21"/>
                <w:szCs w:val="21"/>
              </w:rPr>
              <w:t>6</w:t>
            </w:r>
          </w:p>
        </w:tc>
        <w:tc>
          <w:tcPr>
            <w:tcW w:w="2215" w:type="dxa"/>
            <w:vAlign w:val="center"/>
          </w:tcPr>
          <w:p w:rsidR="00AC3F5D" w:rsidRPr="00F90F5D" w:rsidRDefault="00AC3F5D" w:rsidP="00627F32">
            <w:pPr>
              <w:jc w:val="center"/>
              <w:rPr>
                <w:sz w:val="24"/>
              </w:rPr>
            </w:pPr>
            <w:hyperlink r:id="rId12" w:history="1">
              <w:r w:rsidRPr="00F90F5D">
                <w:rPr>
                  <w:sz w:val="24"/>
                </w:rPr>
                <w:t>江门康博照明电器有限公司</w:t>
              </w:r>
            </w:hyperlink>
          </w:p>
        </w:tc>
        <w:tc>
          <w:tcPr>
            <w:tcW w:w="1418" w:type="dxa"/>
            <w:vAlign w:val="center"/>
          </w:tcPr>
          <w:p w:rsidR="00AC3F5D" w:rsidRPr="00F90F5D" w:rsidRDefault="00AC3F5D" w:rsidP="00627F32">
            <w:pPr>
              <w:jc w:val="center"/>
              <w:rPr>
                <w:sz w:val="24"/>
              </w:rPr>
            </w:pPr>
            <w:r w:rsidRPr="00F90F5D">
              <w:rPr>
                <w:sz w:val="24"/>
              </w:rPr>
              <w:t>一般</w:t>
            </w:r>
          </w:p>
        </w:tc>
        <w:tc>
          <w:tcPr>
            <w:tcW w:w="1534" w:type="dxa"/>
            <w:vAlign w:val="center"/>
          </w:tcPr>
          <w:p w:rsidR="00AC3F5D" w:rsidRPr="00F90F5D" w:rsidRDefault="00AC3F5D" w:rsidP="00627F32">
            <w:pPr>
              <w:jc w:val="center"/>
              <w:rPr>
                <w:sz w:val="24"/>
              </w:rPr>
            </w:pPr>
            <w:r w:rsidRPr="00F90F5D">
              <w:rPr>
                <w:sz w:val="24"/>
              </w:rPr>
              <w:t>2020</w:t>
            </w:r>
            <w:r w:rsidRPr="00F90F5D">
              <w:rPr>
                <w:sz w:val="24"/>
              </w:rPr>
              <w:t>年</w:t>
            </w:r>
            <w:r w:rsidRPr="00F90F5D">
              <w:rPr>
                <w:sz w:val="24"/>
              </w:rPr>
              <w:t>03</w:t>
            </w:r>
            <w:r w:rsidRPr="00F90F5D">
              <w:rPr>
                <w:sz w:val="24"/>
              </w:rPr>
              <w:t>月</w:t>
            </w:r>
            <w:r w:rsidRPr="00F90F5D">
              <w:rPr>
                <w:sz w:val="24"/>
              </w:rPr>
              <w:t>09</w:t>
            </w:r>
            <w:r w:rsidRPr="00F90F5D">
              <w:rPr>
                <w:sz w:val="24"/>
              </w:rPr>
              <w:t>日</w:t>
            </w:r>
          </w:p>
        </w:tc>
        <w:tc>
          <w:tcPr>
            <w:tcW w:w="3427" w:type="dxa"/>
            <w:vAlign w:val="center"/>
          </w:tcPr>
          <w:p w:rsidR="00AC3F5D" w:rsidRDefault="00AC3F5D" w:rsidP="00627F32">
            <w:pPr>
              <w:spacing w:line="300" w:lineRule="exact"/>
              <w:jc w:val="left"/>
              <w:rPr>
                <w:sz w:val="18"/>
                <w:szCs w:val="18"/>
              </w:rPr>
            </w:pPr>
            <w:r w:rsidRPr="00F90F5D">
              <w:rPr>
                <w:rFonts w:hint="eastAsia"/>
                <w:sz w:val="21"/>
                <w:szCs w:val="21"/>
              </w:rPr>
              <w:t>现场检查时该厂已搬迁，营业执照已注销。</w:t>
            </w:r>
          </w:p>
        </w:tc>
        <w:tc>
          <w:tcPr>
            <w:tcW w:w="1559" w:type="dxa"/>
            <w:vAlign w:val="center"/>
          </w:tcPr>
          <w:p w:rsidR="00AC3F5D" w:rsidRDefault="00AC3F5D" w:rsidP="00627F32">
            <w:pPr>
              <w:jc w:val="center"/>
              <w:rPr>
                <w:sz w:val="18"/>
                <w:szCs w:val="18"/>
              </w:rPr>
            </w:pPr>
            <w:r w:rsidRPr="000D286A">
              <w:rPr>
                <w:rFonts w:hint="eastAsia"/>
                <w:sz w:val="24"/>
              </w:rPr>
              <w:t>企业已搬迁</w:t>
            </w:r>
          </w:p>
        </w:tc>
        <w:tc>
          <w:tcPr>
            <w:tcW w:w="1647" w:type="dxa"/>
            <w:vAlign w:val="center"/>
          </w:tcPr>
          <w:p w:rsidR="00AC3F5D" w:rsidRDefault="00AC3F5D" w:rsidP="00627F32">
            <w:pPr>
              <w:jc w:val="center"/>
              <w:rPr>
                <w:sz w:val="21"/>
                <w:szCs w:val="21"/>
              </w:rPr>
            </w:pPr>
            <w:r w:rsidRPr="000D286A">
              <w:rPr>
                <w:rFonts w:hint="eastAsia"/>
                <w:sz w:val="24"/>
              </w:rPr>
              <w:t>其他</w:t>
            </w:r>
          </w:p>
        </w:tc>
        <w:tc>
          <w:tcPr>
            <w:tcW w:w="1504" w:type="dxa"/>
          </w:tcPr>
          <w:p w:rsidR="00AC3F5D" w:rsidRDefault="00AC3F5D" w:rsidP="00627F32">
            <w:pPr>
              <w:jc w:val="center"/>
              <w:rPr>
                <w:sz w:val="21"/>
                <w:szCs w:val="21"/>
              </w:rPr>
            </w:pPr>
          </w:p>
        </w:tc>
      </w:tr>
      <w:tr w:rsidR="00AC3F5D" w:rsidTr="00AC3F5D">
        <w:trPr>
          <w:trHeight w:val="1531"/>
        </w:trPr>
        <w:tc>
          <w:tcPr>
            <w:tcW w:w="870" w:type="dxa"/>
            <w:vAlign w:val="center"/>
          </w:tcPr>
          <w:p w:rsidR="00AC3F5D" w:rsidRDefault="008C6071" w:rsidP="00627F32">
            <w:pPr>
              <w:jc w:val="center"/>
              <w:rPr>
                <w:sz w:val="21"/>
                <w:szCs w:val="21"/>
              </w:rPr>
            </w:pPr>
            <w:r>
              <w:rPr>
                <w:rFonts w:hint="eastAsia"/>
                <w:sz w:val="21"/>
                <w:szCs w:val="21"/>
              </w:rPr>
              <w:t>7</w:t>
            </w:r>
          </w:p>
        </w:tc>
        <w:tc>
          <w:tcPr>
            <w:tcW w:w="2215" w:type="dxa"/>
            <w:vAlign w:val="center"/>
          </w:tcPr>
          <w:p w:rsidR="00AC3F5D" w:rsidRPr="004F049C" w:rsidRDefault="00AC3F5D" w:rsidP="00627F32">
            <w:pPr>
              <w:jc w:val="center"/>
              <w:rPr>
                <w:sz w:val="24"/>
              </w:rPr>
            </w:pPr>
            <w:hyperlink r:id="rId13" w:history="1">
              <w:r w:rsidRPr="004F049C">
                <w:rPr>
                  <w:sz w:val="24"/>
                </w:rPr>
                <w:t>蓬江区铭恒五金制品厂</w:t>
              </w:r>
            </w:hyperlink>
          </w:p>
        </w:tc>
        <w:tc>
          <w:tcPr>
            <w:tcW w:w="1418" w:type="dxa"/>
            <w:vAlign w:val="center"/>
          </w:tcPr>
          <w:p w:rsidR="00AC3F5D" w:rsidRPr="003F3DAA" w:rsidRDefault="00AC3F5D" w:rsidP="00627F32">
            <w:pPr>
              <w:jc w:val="center"/>
              <w:rPr>
                <w:sz w:val="24"/>
              </w:rPr>
            </w:pPr>
            <w:r>
              <w:rPr>
                <w:sz w:val="24"/>
              </w:rPr>
              <w:t>一般</w:t>
            </w:r>
          </w:p>
        </w:tc>
        <w:tc>
          <w:tcPr>
            <w:tcW w:w="1534" w:type="dxa"/>
            <w:vAlign w:val="center"/>
          </w:tcPr>
          <w:p w:rsidR="00AC3F5D" w:rsidRPr="004F049C" w:rsidRDefault="00AC3F5D" w:rsidP="00627F32">
            <w:pPr>
              <w:jc w:val="center"/>
              <w:rPr>
                <w:sz w:val="24"/>
              </w:rPr>
            </w:pPr>
            <w:r w:rsidRPr="004F049C">
              <w:rPr>
                <w:sz w:val="24"/>
              </w:rPr>
              <w:t>2020</w:t>
            </w:r>
            <w:r w:rsidRPr="004F049C">
              <w:rPr>
                <w:sz w:val="24"/>
              </w:rPr>
              <w:t>年</w:t>
            </w:r>
            <w:r w:rsidRPr="004F049C">
              <w:rPr>
                <w:sz w:val="24"/>
              </w:rPr>
              <w:t>03</w:t>
            </w:r>
            <w:r w:rsidRPr="004F049C">
              <w:rPr>
                <w:sz w:val="24"/>
              </w:rPr>
              <w:t>月</w:t>
            </w:r>
            <w:r w:rsidRPr="004F049C">
              <w:rPr>
                <w:sz w:val="24"/>
              </w:rPr>
              <w:t>13</w:t>
            </w:r>
            <w:r w:rsidRPr="004F049C">
              <w:rPr>
                <w:sz w:val="24"/>
              </w:rPr>
              <w:t>日</w:t>
            </w:r>
          </w:p>
        </w:tc>
        <w:tc>
          <w:tcPr>
            <w:tcW w:w="3427" w:type="dxa"/>
            <w:vAlign w:val="center"/>
          </w:tcPr>
          <w:p w:rsidR="00AC3F5D" w:rsidRDefault="00AC3F5D" w:rsidP="00627F32">
            <w:pPr>
              <w:spacing w:line="300" w:lineRule="exact"/>
              <w:jc w:val="left"/>
              <w:rPr>
                <w:sz w:val="18"/>
                <w:szCs w:val="18"/>
              </w:rPr>
            </w:pPr>
            <w:r w:rsidRPr="004F049C">
              <w:rPr>
                <w:rFonts w:hint="eastAsia"/>
                <w:sz w:val="21"/>
                <w:szCs w:val="21"/>
              </w:rPr>
              <w:t>现场检查时该厂大门紧闭，未发现生产情况，现场无厂方人员在场。</w:t>
            </w:r>
          </w:p>
        </w:tc>
        <w:tc>
          <w:tcPr>
            <w:tcW w:w="1559" w:type="dxa"/>
            <w:vAlign w:val="center"/>
          </w:tcPr>
          <w:p w:rsidR="00AC3F5D" w:rsidRPr="00DA72B8" w:rsidRDefault="00AC3F5D" w:rsidP="00627F32">
            <w:pPr>
              <w:jc w:val="center"/>
              <w:rPr>
                <w:sz w:val="24"/>
              </w:rPr>
            </w:pPr>
            <w:r w:rsidRPr="00DA72B8">
              <w:rPr>
                <w:rFonts w:hint="eastAsia"/>
                <w:sz w:val="24"/>
              </w:rPr>
              <w:t>未发现违法行为</w:t>
            </w:r>
          </w:p>
        </w:tc>
        <w:tc>
          <w:tcPr>
            <w:tcW w:w="1647" w:type="dxa"/>
            <w:vAlign w:val="center"/>
          </w:tcPr>
          <w:p w:rsidR="00AC3F5D" w:rsidRPr="003F3DAA" w:rsidRDefault="00AC3F5D" w:rsidP="00627F32">
            <w:pPr>
              <w:jc w:val="center"/>
              <w:rPr>
                <w:sz w:val="24"/>
              </w:rPr>
            </w:pPr>
            <w:r w:rsidRPr="003F3DAA">
              <w:rPr>
                <w:rFonts w:hint="eastAsia"/>
                <w:sz w:val="24"/>
              </w:rPr>
              <w:t>加强监督</w:t>
            </w:r>
          </w:p>
        </w:tc>
        <w:tc>
          <w:tcPr>
            <w:tcW w:w="1504" w:type="dxa"/>
          </w:tcPr>
          <w:p w:rsidR="00AC3F5D" w:rsidRDefault="00AC3F5D" w:rsidP="00627F32">
            <w:pPr>
              <w:jc w:val="center"/>
              <w:rPr>
                <w:sz w:val="21"/>
                <w:szCs w:val="21"/>
              </w:rPr>
            </w:pPr>
          </w:p>
        </w:tc>
      </w:tr>
      <w:tr w:rsidR="00AC3F5D" w:rsidTr="00AC3F5D">
        <w:trPr>
          <w:trHeight w:val="4662"/>
        </w:trPr>
        <w:tc>
          <w:tcPr>
            <w:tcW w:w="870" w:type="dxa"/>
            <w:vAlign w:val="center"/>
          </w:tcPr>
          <w:p w:rsidR="00AC3F5D" w:rsidRDefault="008C6071">
            <w:pPr>
              <w:jc w:val="center"/>
              <w:rPr>
                <w:sz w:val="21"/>
                <w:szCs w:val="21"/>
              </w:rPr>
            </w:pPr>
            <w:r>
              <w:rPr>
                <w:rFonts w:hint="eastAsia"/>
                <w:sz w:val="21"/>
                <w:szCs w:val="21"/>
              </w:rPr>
              <w:lastRenderedPageBreak/>
              <w:t>8</w:t>
            </w:r>
          </w:p>
        </w:tc>
        <w:tc>
          <w:tcPr>
            <w:tcW w:w="2215" w:type="dxa"/>
            <w:vAlign w:val="center"/>
          </w:tcPr>
          <w:p w:rsidR="00AC3F5D" w:rsidRPr="004F049C" w:rsidRDefault="00AC3F5D">
            <w:pPr>
              <w:jc w:val="center"/>
              <w:rPr>
                <w:sz w:val="24"/>
              </w:rPr>
            </w:pPr>
            <w:hyperlink r:id="rId14" w:history="1">
              <w:r w:rsidRPr="004F049C">
                <w:rPr>
                  <w:sz w:val="24"/>
                </w:rPr>
                <w:t>广东万丰摩轮有限公司</w:t>
              </w:r>
            </w:hyperlink>
          </w:p>
        </w:tc>
        <w:tc>
          <w:tcPr>
            <w:tcW w:w="1418" w:type="dxa"/>
            <w:vAlign w:val="center"/>
          </w:tcPr>
          <w:p w:rsidR="00AC3F5D" w:rsidRPr="004F049C" w:rsidRDefault="00AC3F5D">
            <w:pPr>
              <w:jc w:val="center"/>
              <w:rPr>
                <w:sz w:val="24"/>
              </w:rPr>
            </w:pPr>
            <w:r w:rsidRPr="004F049C">
              <w:rPr>
                <w:sz w:val="24"/>
              </w:rPr>
              <w:t>重点</w:t>
            </w:r>
          </w:p>
        </w:tc>
        <w:tc>
          <w:tcPr>
            <w:tcW w:w="1534" w:type="dxa"/>
            <w:vAlign w:val="center"/>
          </w:tcPr>
          <w:p w:rsidR="00AC3F5D" w:rsidRPr="004F049C" w:rsidRDefault="00AC3F5D" w:rsidP="00DC4FD8">
            <w:pPr>
              <w:jc w:val="center"/>
              <w:rPr>
                <w:sz w:val="24"/>
              </w:rPr>
            </w:pPr>
            <w:r w:rsidRPr="004F049C">
              <w:rPr>
                <w:sz w:val="24"/>
              </w:rPr>
              <w:t>2020</w:t>
            </w:r>
            <w:r w:rsidRPr="004F049C">
              <w:rPr>
                <w:sz w:val="24"/>
              </w:rPr>
              <w:t>年</w:t>
            </w:r>
            <w:r w:rsidRPr="004F049C">
              <w:rPr>
                <w:sz w:val="24"/>
              </w:rPr>
              <w:t>03</w:t>
            </w:r>
            <w:r w:rsidRPr="004F049C">
              <w:rPr>
                <w:sz w:val="24"/>
              </w:rPr>
              <w:t>月</w:t>
            </w:r>
            <w:r w:rsidRPr="004F049C">
              <w:rPr>
                <w:sz w:val="24"/>
              </w:rPr>
              <w:t>05</w:t>
            </w:r>
            <w:r w:rsidRPr="004F049C">
              <w:rPr>
                <w:sz w:val="24"/>
              </w:rPr>
              <w:t>日</w:t>
            </w:r>
          </w:p>
        </w:tc>
        <w:tc>
          <w:tcPr>
            <w:tcW w:w="3427" w:type="dxa"/>
            <w:vAlign w:val="center"/>
          </w:tcPr>
          <w:p w:rsidR="00AC3F5D" w:rsidRPr="004F049C" w:rsidRDefault="00AC3F5D" w:rsidP="004F049C">
            <w:pPr>
              <w:spacing w:line="300" w:lineRule="exact"/>
              <w:rPr>
                <w:sz w:val="21"/>
                <w:szCs w:val="21"/>
              </w:rPr>
            </w:pPr>
            <w:r w:rsidRPr="004F049C">
              <w:rPr>
                <w:rFonts w:hint="eastAsia"/>
                <w:sz w:val="21"/>
                <w:szCs w:val="21"/>
              </w:rPr>
              <w:t>2020</w:t>
            </w:r>
            <w:r w:rsidRPr="004F049C">
              <w:rPr>
                <w:rFonts w:hint="eastAsia"/>
                <w:sz w:val="21"/>
                <w:szCs w:val="21"/>
              </w:rPr>
              <w:t>年</w:t>
            </w:r>
            <w:r w:rsidRPr="004F049C">
              <w:rPr>
                <w:rFonts w:hint="eastAsia"/>
                <w:sz w:val="21"/>
                <w:szCs w:val="21"/>
              </w:rPr>
              <w:t>3</w:t>
            </w:r>
            <w:r w:rsidRPr="004F049C">
              <w:rPr>
                <w:rFonts w:hint="eastAsia"/>
                <w:sz w:val="21"/>
                <w:szCs w:val="21"/>
              </w:rPr>
              <w:t>月</w:t>
            </w:r>
            <w:r w:rsidRPr="004F049C">
              <w:rPr>
                <w:rFonts w:hint="eastAsia"/>
                <w:sz w:val="21"/>
                <w:szCs w:val="21"/>
              </w:rPr>
              <w:t>5</w:t>
            </w:r>
            <w:r w:rsidRPr="004F049C">
              <w:rPr>
                <w:rFonts w:hint="eastAsia"/>
                <w:sz w:val="21"/>
                <w:szCs w:val="21"/>
              </w:rPr>
              <w:t>日，我局执法人员到广东万丰摩轮有限公司检查，该厂位于江门市棠下金桐二路</w:t>
            </w:r>
            <w:r w:rsidRPr="004F049C">
              <w:rPr>
                <w:rFonts w:hint="eastAsia"/>
                <w:sz w:val="21"/>
                <w:szCs w:val="21"/>
              </w:rPr>
              <w:t>12</w:t>
            </w:r>
            <w:r w:rsidRPr="004F049C">
              <w:rPr>
                <w:rFonts w:hint="eastAsia"/>
                <w:sz w:val="21"/>
                <w:szCs w:val="21"/>
              </w:rPr>
              <w:t>号</w:t>
            </w:r>
            <w:r w:rsidRPr="004F049C">
              <w:rPr>
                <w:rFonts w:hint="eastAsia"/>
                <w:sz w:val="21"/>
                <w:szCs w:val="21"/>
              </w:rPr>
              <w:t>2</w:t>
            </w:r>
            <w:r w:rsidRPr="004F049C">
              <w:rPr>
                <w:rFonts w:hint="eastAsia"/>
                <w:sz w:val="21"/>
                <w:szCs w:val="21"/>
              </w:rPr>
              <w:t>幢，主要从事摩托车轮毂生产项目。现场检查时，该企业正在生产，废气、废水治理设施均正常运行，</w:t>
            </w:r>
            <w:r w:rsidRPr="004F049C">
              <w:rPr>
                <w:rFonts w:hint="eastAsia"/>
                <w:sz w:val="21"/>
                <w:szCs w:val="21"/>
              </w:rPr>
              <w:t>VOC</w:t>
            </w:r>
            <w:r w:rsidRPr="004F049C">
              <w:rPr>
                <w:rFonts w:hint="eastAsia"/>
                <w:sz w:val="21"/>
                <w:szCs w:val="21"/>
              </w:rPr>
              <w:t>废气在线监测系统正常运行。该企业已设置危废储存间，危废储存规范并设置标识及台账，已与有资质单位签订危废处置合同。根据江门市东利检测技术服务有限公司检测并编写的《检测报告》（编号：</w:t>
            </w:r>
            <w:r w:rsidRPr="004F049C">
              <w:rPr>
                <w:rFonts w:hint="eastAsia"/>
                <w:sz w:val="21"/>
                <w:szCs w:val="21"/>
              </w:rPr>
              <w:t>DL-19-1204-Q03</w:t>
            </w:r>
            <w:r w:rsidRPr="004F049C">
              <w:rPr>
                <w:rFonts w:hint="eastAsia"/>
                <w:sz w:val="21"/>
                <w:szCs w:val="21"/>
              </w:rPr>
              <w:t>）显示，该厂的外排各项污染物指标均达标。现场情况已拍照。</w:t>
            </w:r>
          </w:p>
        </w:tc>
        <w:tc>
          <w:tcPr>
            <w:tcW w:w="1559" w:type="dxa"/>
            <w:vAlign w:val="center"/>
          </w:tcPr>
          <w:p w:rsidR="00AC3F5D" w:rsidRPr="00DA72B8" w:rsidRDefault="00AC3F5D" w:rsidP="00163AFF">
            <w:pPr>
              <w:jc w:val="center"/>
              <w:rPr>
                <w:sz w:val="24"/>
              </w:rPr>
            </w:pPr>
            <w:r w:rsidRPr="00DA72B8">
              <w:rPr>
                <w:rFonts w:hint="eastAsia"/>
                <w:sz w:val="24"/>
              </w:rPr>
              <w:t>未发现违法行为</w:t>
            </w:r>
          </w:p>
        </w:tc>
        <w:tc>
          <w:tcPr>
            <w:tcW w:w="1647" w:type="dxa"/>
            <w:vAlign w:val="center"/>
          </w:tcPr>
          <w:p w:rsidR="00AC3F5D" w:rsidRDefault="00AC3F5D">
            <w:pPr>
              <w:jc w:val="center"/>
              <w:rPr>
                <w:sz w:val="21"/>
                <w:szCs w:val="21"/>
              </w:rPr>
            </w:pPr>
            <w:r w:rsidRPr="00DA72B8">
              <w:rPr>
                <w:rFonts w:hint="eastAsia"/>
                <w:sz w:val="24"/>
              </w:rPr>
              <w:t>加强监督</w:t>
            </w:r>
          </w:p>
        </w:tc>
        <w:tc>
          <w:tcPr>
            <w:tcW w:w="1504" w:type="dxa"/>
          </w:tcPr>
          <w:p w:rsidR="00AC3F5D" w:rsidRDefault="00AC3F5D">
            <w:pPr>
              <w:jc w:val="center"/>
              <w:rPr>
                <w:sz w:val="21"/>
                <w:szCs w:val="21"/>
              </w:rPr>
            </w:pPr>
          </w:p>
        </w:tc>
      </w:tr>
      <w:tr w:rsidR="00AC3F5D" w:rsidTr="00AC3F5D">
        <w:trPr>
          <w:trHeight w:val="3112"/>
        </w:trPr>
        <w:tc>
          <w:tcPr>
            <w:tcW w:w="870" w:type="dxa"/>
            <w:vAlign w:val="center"/>
          </w:tcPr>
          <w:p w:rsidR="00AC3F5D" w:rsidRDefault="008C6071" w:rsidP="00C01493">
            <w:pPr>
              <w:jc w:val="center"/>
              <w:rPr>
                <w:sz w:val="21"/>
                <w:szCs w:val="21"/>
              </w:rPr>
            </w:pPr>
            <w:r>
              <w:rPr>
                <w:rFonts w:hint="eastAsia"/>
                <w:sz w:val="21"/>
                <w:szCs w:val="21"/>
              </w:rPr>
              <w:t>9</w:t>
            </w:r>
          </w:p>
        </w:tc>
        <w:tc>
          <w:tcPr>
            <w:tcW w:w="2215" w:type="dxa"/>
            <w:vAlign w:val="center"/>
          </w:tcPr>
          <w:p w:rsidR="00AC3F5D" w:rsidRPr="00F90F5D" w:rsidRDefault="00AC3F5D" w:rsidP="00C01493">
            <w:pPr>
              <w:jc w:val="center"/>
              <w:rPr>
                <w:sz w:val="24"/>
              </w:rPr>
            </w:pPr>
            <w:hyperlink r:id="rId15" w:history="1">
              <w:r w:rsidRPr="00F90F5D">
                <w:rPr>
                  <w:sz w:val="24"/>
                </w:rPr>
                <w:t>中烟摩迪（江门）纸业有限公司</w:t>
              </w:r>
            </w:hyperlink>
          </w:p>
        </w:tc>
        <w:tc>
          <w:tcPr>
            <w:tcW w:w="1418" w:type="dxa"/>
            <w:vAlign w:val="center"/>
          </w:tcPr>
          <w:p w:rsidR="00AC3F5D" w:rsidRPr="00F90F5D" w:rsidRDefault="00AC3F5D" w:rsidP="00C01493">
            <w:pPr>
              <w:jc w:val="center"/>
              <w:rPr>
                <w:sz w:val="24"/>
              </w:rPr>
            </w:pPr>
            <w:r w:rsidRPr="00F90F5D">
              <w:rPr>
                <w:sz w:val="24"/>
              </w:rPr>
              <w:t>重点</w:t>
            </w:r>
          </w:p>
        </w:tc>
        <w:tc>
          <w:tcPr>
            <w:tcW w:w="1534" w:type="dxa"/>
            <w:vAlign w:val="center"/>
          </w:tcPr>
          <w:p w:rsidR="00AC3F5D" w:rsidRPr="00F90F5D" w:rsidRDefault="00AC3F5D" w:rsidP="00C01493">
            <w:pPr>
              <w:jc w:val="center"/>
              <w:rPr>
                <w:sz w:val="24"/>
              </w:rPr>
            </w:pPr>
            <w:r w:rsidRPr="00F90F5D">
              <w:rPr>
                <w:sz w:val="24"/>
              </w:rPr>
              <w:t>2020</w:t>
            </w:r>
            <w:r w:rsidRPr="00F90F5D">
              <w:rPr>
                <w:sz w:val="24"/>
              </w:rPr>
              <w:t>年</w:t>
            </w:r>
            <w:r w:rsidRPr="00F90F5D">
              <w:rPr>
                <w:sz w:val="24"/>
              </w:rPr>
              <w:t>03</w:t>
            </w:r>
            <w:r w:rsidRPr="00F90F5D">
              <w:rPr>
                <w:sz w:val="24"/>
              </w:rPr>
              <w:t>月</w:t>
            </w:r>
            <w:r w:rsidRPr="00F90F5D">
              <w:rPr>
                <w:sz w:val="24"/>
              </w:rPr>
              <w:t>17</w:t>
            </w:r>
            <w:r w:rsidRPr="00F90F5D">
              <w:rPr>
                <w:sz w:val="24"/>
              </w:rPr>
              <w:t>日</w:t>
            </w:r>
          </w:p>
        </w:tc>
        <w:tc>
          <w:tcPr>
            <w:tcW w:w="3427" w:type="dxa"/>
            <w:vAlign w:val="center"/>
          </w:tcPr>
          <w:p w:rsidR="00AC3F5D" w:rsidRPr="00F90F5D" w:rsidRDefault="00AC3F5D" w:rsidP="00C01493">
            <w:pPr>
              <w:spacing w:line="300" w:lineRule="exact"/>
              <w:jc w:val="left"/>
              <w:rPr>
                <w:sz w:val="21"/>
                <w:szCs w:val="21"/>
              </w:rPr>
            </w:pPr>
            <w:r w:rsidRPr="00F90F5D">
              <w:rPr>
                <w:rFonts w:hint="eastAsia"/>
                <w:sz w:val="21"/>
                <w:szCs w:val="21"/>
              </w:rPr>
              <w:t>现场检查时，该厂正在生产，主要从事卷烟纸、成型纸等生产项目，生产时会产生废水，已配套环保治理设施，正常运行，废水在线监控正常，检测报告显示外排污染物均达标。现场已设置危废储存间，按规范设置危废标识及台账，并与有资质单位签订危废处置合同。现场情况已拍照。</w:t>
            </w:r>
          </w:p>
        </w:tc>
        <w:tc>
          <w:tcPr>
            <w:tcW w:w="1559" w:type="dxa"/>
            <w:vAlign w:val="center"/>
          </w:tcPr>
          <w:p w:rsidR="00AC3F5D" w:rsidRPr="00DA72B8" w:rsidRDefault="00AC3F5D" w:rsidP="00C01493">
            <w:pPr>
              <w:jc w:val="center"/>
              <w:rPr>
                <w:sz w:val="24"/>
              </w:rPr>
            </w:pPr>
            <w:r w:rsidRPr="00DA72B8">
              <w:rPr>
                <w:rFonts w:hint="eastAsia"/>
                <w:sz w:val="24"/>
              </w:rPr>
              <w:t>未发现违法行为</w:t>
            </w:r>
          </w:p>
        </w:tc>
        <w:tc>
          <w:tcPr>
            <w:tcW w:w="1647" w:type="dxa"/>
            <w:vAlign w:val="center"/>
          </w:tcPr>
          <w:p w:rsidR="00AC3F5D" w:rsidRPr="003F3DAA" w:rsidRDefault="00AC3F5D" w:rsidP="00C01493">
            <w:pPr>
              <w:jc w:val="center"/>
              <w:rPr>
                <w:sz w:val="24"/>
              </w:rPr>
            </w:pPr>
            <w:r w:rsidRPr="003F3DAA">
              <w:rPr>
                <w:rFonts w:hint="eastAsia"/>
                <w:sz w:val="24"/>
              </w:rPr>
              <w:t>加强监督</w:t>
            </w:r>
          </w:p>
        </w:tc>
        <w:tc>
          <w:tcPr>
            <w:tcW w:w="1504" w:type="dxa"/>
          </w:tcPr>
          <w:p w:rsidR="00AC3F5D" w:rsidRDefault="00AC3F5D" w:rsidP="00C01493">
            <w:pPr>
              <w:jc w:val="center"/>
              <w:rPr>
                <w:sz w:val="21"/>
                <w:szCs w:val="21"/>
              </w:rPr>
            </w:pPr>
          </w:p>
        </w:tc>
      </w:tr>
      <w:tr w:rsidR="00AC3F5D" w:rsidTr="00AC3F5D">
        <w:trPr>
          <w:trHeight w:val="1260"/>
        </w:trPr>
        <w:tc>
          <w:tcPr>
            <w:tcW w:w="870" w:type="dxa"/>
            <w:vAlign w:val="center"/>
          </w:tcPr>
          <w:p w:rsidR="00AC3F5D" w:rsidRDefault="008C6071" w:rsidP="00627F32">
            <w:pPr>
              <w:jc w:val="center"/>
              <w:rPr>
                <w:sz w:val="21"/>
                <w:szCs w:val="21"/>
              </w:rPr>
            </w:pPr>
            <w:r>
              <w:rPr>
                <w:rFonts w:hint="eastAsia"/>
                <w:sz w:val="21"/>
                <w:szCs w:val="21"/>
              </w:rPr>
              <w:t>10</w:t>
            </w:r>
          </w:p>
        </w:tc>
        <w:tc>
          <w:tcPr>
            <w:tcW w:w="2215" w:type="dxa"/>
            <w:vAlign w:val="center"/>
          </w:tcPr>
          <w:p w:rsidR="00AC3F5D" w:rsidRPr="00E1779A" w:rsidRDefault="00AC3F5D" w:rsidP="00627F32">
            <w:pPr>
              <w:jc w:val="center"/>
              <w:rPr>
                <w:sz w:val="24"/>
              </w:rPr>
            </w:pPr>
            <w:hyperlink r:id="rId16" w:history="1">
              <w:r w:rsidRPr="00E1779A">
                <w:rPr>
                  <w:sz w:val="24"/>
                </w:rPr>
                <w:t>江门市迪森木业制品有限公司</w:t>
              </w:r>
            </w:hyperlink>
          </w:p>
        </w:tc>
        <w:tc>
          <w:tcPr>
            <w:tcW w:w="1418" w:type="dxa"/>
            <w:vAlign w:val="center"/>
          </w:tcPr>
          <w:p w:rsidR="00AC3F5D" w:rsidRPr="00E1779A" w:rsidRDefault="00AC3F5D" w:rsidP="00627F32">
            <w:pPr>
              <w:jc w:val="center"/>
              <w:rPr>
                <w:sz w:val="24"/>
              </w:rPr>
            </w:pPr>
            <w:r w:rsidRPr="00E1779A">
              <w:rPr>
                <w:sz w:val="24"/>
              </w:rPr>
              <w:t>一般</w:t>
            </w:r>
          </w:p>
        </w:tc>
        <w:tc>
          <w:tcPr>
            <w:tcW w:w="1534" w:type="dxa"/>
            <w:vAlign w:val="center"/>
          </w:tcPr>
          <w:p w:rsidR="00AC3F5D" w:rsidRPr="00E1779A" w:rsidRDefault="00AC3F5D" w:rsidP="00627F32">
            <w:pPr>
              <w:jc w:val="center"/>
              <w:rPr>
                <w:sz w:val="24"/>
              </w:rPr>
            </w:pPr>
            <w:r w:rsidRPr="00E1779A">
              <w:rPr>
                <w:sz w:val="24"/>
              </w:rPr>
              <w:t>2020</w:t>
            </w:r>
            <w:r w:rsidRPr="00E1779A">
              <w:rPr>
                <w:sz w:val="24"/>
              </w:rPr>
              <w:t>年</w:t>
            </w:r>
            <w:r w:rsidRPr="00E1779A">
              <w:rPr>
                <w:sz w:val="24"/>
              </w:rPr>
              <w:t>03</w:t>
            </w:r>
            <w:r w:rsidRPr="00E1779A">
              <w:rPr>
                <w:sz w:val="24"/>
              </w:rPr>
              <w:t>月</w:t>
            </w:r>
            <w:r w:rsidRPr="00E1779A">
              <w:rPr>
                <w:sz w:val="24"/>
              </w:rPr>
              <w:t>26</w:t>
            </w:r>
            <w:r w:rsidRPr="00E1779A">
              <w:rPr>
                <w:sz w:val="24"/>
              </w:rPr>
              <w:t>日</w:t>
            </w:r>
          </w:p>
        </w:tc>
        <w:tc>
          <w:tcPr>
            <w:tcW w:w="3427" w:type="dxa"/>
            <w:vAlign w:val="center"/>
          </w:tcPr>
          <w:p w:rsidR="00AC3F5D" w:rsidRPr="00F727E4" w:rsidRDefault="00AC3F5D" w:rsidP="00627F32">
            <w:pPr>
              <w:spacing w:line="300" w:lineRule="exact"/>
              <w:jc w:val="center"/>
              <w:rPr>
                <w:sz w:val="24"/>
              </w:rPr>
            </w:pPr>
            <w:r w:rsidRPr="00E1779A">
              <w:rPr>
                <w:rFonts w:hint="eastAsia"/>
                <w:sz w:val="21"/>
                <w:szCs w:val="21"/>
              </w:rPr>
              <w:t>该厂已关停。</w:t>
            </w:r>
          </w:p>
        </w:tc>
        <w:tc>
          <w:tcPr>
            <w:tcW w:w="1559" w:type="dxa"/>
            <w:vAlign w:val="center"/>
          </w:tcPr>
          <w:p w:rsidR="00AC3F5D" w:rsidRPr="00F727E4" w:rsidRDefault="00AC3F5D" w:rsidP="00627F32">
            <w:pPr>
              <w:jc w:val="center"/>
              <w:rPr>
                <w:sz w:val="24"/>
              </w:rPr>
            </w:pPr>
            <w:r w:rsidRPr="00F727E4">
              <w:rPr>
                <w:rFonts w:hint="eastAsia"/>
                <w:sz w:val="24"/>
              </w:rPr>
              <w:t>已关闭</w:t>
            </w:r>
          </w:p>
        </w:tc>
        <w:tc>
          <w:tcPr>
            <w:tcW w:w="1647" w:type="dxa"/>
            <w:vAlign w:val="center"/>
          </w:tcPr>
          <w:p w:rsidR="00AC3F5D" w:rsidRDefault="00AC3F5D" w:rsidP="00627F32">
            <w:pPr>
              <w:jc w:val="center"/>
              <w:rPr>
                <w:sz w:val="21"/>
                <w:szCs w:val="21"/>
              </w:rPr>
            </w:pPr>
            <w:r w:rsidRPr="00F727E4">
              <w:rPr>
                <w:rFonts w:hint="eastAsia"/>
                <w:sz w:val="24"/>
              </w:rPr>
              <w:t>其他</w:t>
            </w:r>
          </w:p>
        </w:tc>
        <w:tc>
          <w:tcPr>
            <w:tcW w:w="1504" w:type="dxa"/>
          </w:tcPr>
          <w:p w:rsidR="00AC3F5D" w:rsidRDefault="00AC3F5D" w:rsidP="00627F32">
            <w:pPr>
              <w:jc w:val="center"/>
              <w:rPr>
                <w:sz w:val="21"/>
                <w:szCs w:val="21"/>
              </w:rPr>
            </w:pPr>
          </w:p>
        </w:tc>
      </w:tr>
      <w:tr w:rsidR="00AC3F5D" w:rsidTr="008C6071">
        <w:trPr>
          <w:trHeight w:val="3245"/>
        </w:trPr>
        <w:tc>
          <w:tcPr>
            <w:tcW w:w="870" w:type="dxa"/>
            <w:vAlign w:val="center"/>
          </w:tcPr>
          <w:p w:rsidR="00AC3F5D" w:rsidRDefault="008C6071">
            <w:pPr>
              <w:jc w:val="center"/>
              <w:rPr>
                <w:sz w:val="21"/>
                <w:szCs w:val="21"/>
              </w:rPr>
            </w:pPr>
            <w:r>
              <w:rPr>
                <w:rFonts w:hint="eastAsia"/>
                <w:sz w:val="21"/>
                <w:szCs w:val="21"/>
              </w:rPr>
              <w:lastRenderedPageBreak/>
              <w:t>11</w:t>
            </w:r>
          </w:p>
        </w:tc>
        <w:tc>
          <w:tcPr>
            <w:tcW w:w="2215" w:type="dxa"/>
            <w:vAlign w:val="center"/>
          </w:tcPr>
          <w:p w:rsidR="00AC3F5D" w:rsidRPr="00F90F5D" w:rsidRDefault="00AC3F5D">
            <w:pPr>
              <w:jc w:val="center"/>
              <w:rPr>
                <w:sz w:val="24"/>
              </w:rPr>
            </w:pPr>
            <w:hyperlink r:id="rId17" w:history="1">
              <w:r w:rsidRPr="00F90F5D">
                <w:rPr>
                  <w:sz w:val="24"/>
                </w:rPr>
                <w:t>江门市利华实业有限公司</w:t>
              </w:r>
            </w:hyperlink>
          </w:p>
        </w:tc>
        <w:tc>
          <w:tcPr>
            <w:tcW w:w="1418" w:type="dxa"/>
            <w:vAlign w:val="center"/>
          </w:tcPr>
          <w:p w:rsidR="00AC3F5D" w:rsidRPr="00F90F5D" w:rsidRDefault="00AC3F5D">
            <w:pPr>
              <w:jc w:val="center"/>
              <w:rPr>
                <w:sz w:val="24"/>
              </w:rPr>
            </w:pPr>
            <w:r w:rsidRPr="00F90F5D">
              <w:rPr>
                <w:sz w:val="24"/>
              </w:rPr>
              <w:t>重点</w:t>
            </w:r>
          </w:p>
        </w:tc>
        <w:tc>
          <w:tcPr>
            <w:tcW w:w="1534" w:type="dxa"/>
            <w:vAlign w:val="center"/>
          </w:tcPr>
          <w:p w:rsidR="00AC3F5D" w:rsidRPr="00F90F5D" w:rsidRDefault="00AC3F5D">
            <w:pPr>
              <w:jc w:val="center"/>
              <w:rPr>
                <w:sz w:val="24"/>
              </w:rPr>
            </w:pPr>
            <w:r w:rsidRPr="00F90F5D">
              <w:rPr>
                <w:sz w:val="24"/>
              </w:rPr>
              <w:t>2020</w:t>
            </w:r>
            <w:r w:rsidRPr="00F90F5D">
              <w:rPr>
                <w:sz w:val="24"/>
              </w:rPr>
              <w:t>年</w:t>
            </w:r>
            <w:r w:rsidRPr="00F90F5D">
              <w:rPr>
                <w:sz w:val="24"/>
              </w:rPr>
              <w:t>03</w:t>
            </w:r>
            <w:r w:rsidRPr="00F90F5D">
              <w:rPr>
                <w:sz w:val="24"/>
              </w:rPr>
              <w:t>月</w:t>
            </w:r>
            <w:r w:rsidRPr="00F90F5D">
              <w:rPr>
                <w:sz w:val="24"/>
              </w:rPr>
              <w:t>11</w:t>
            </w:r>
            <w:r w:rsidRPr="00F90F5D">
              <w:rPr>
                <w:sz w:val="24"/>
              </w:rPr>
              <w:t>日</w:t>
            </w:r>
          </w:p>
        </w:tc>
        <w:tc>
          <w:tcPr>
            <w:tcW w:w="3427" w:type="dxa"/>
            <w:vAlign w:val="center"/>
          </w:tcPr>
          <w:p w:rsidR="00AC3F5D" w:rsidRDefault="00AC3F5D" w:rsidP="00DA72B8">
            <w:pPr>
              <w:spacing w:line="300" w:lineRule="exact"/>
              <w:jc w:val="left"/>
              <w:rPr>
                <w:sz w:val="18"/>
                <w:szCs w:val="18"/>
              </w:rPr>
            </w:pPr>
            <w:r w:rsidRPr="00F90F5D">
              <w:rPr>
                <w:rFonts w:hint="eastAsia"/>
                <w:sz w:val="21"/>
                <w:szCs w:val="21"/>
              </w:rPr>
              <w:t>现场检查时，该厂正在生产，主要从事五金家具制造项目，生产工艺为</w:t>
            </w:r>
            <w:r w:rsidRPr="00F90F5D">
              <w:rPr>
                <w:rFonts w:hint="eastAsia"/>
                <w:sz w:val="21"/>
                <w:szCs w:val="21"/>
              </w:rPr>
              <w:t>:</w:t>
            </w:r>
            <w:r w:rsidRPr="00F90F5D">
              <w:rPr>
                <w:rFonts w:hint="eastAsia"/>
                <w:sz w:val="21"/>
                <w:szCs w:val="21"/>
              </w:rPr>
              <w:t>开料→焊接→除油→清洗→除锈→清洗→喷粉→烘干→包装→出货，生产时会产生废气、废水，均已配套环保治理设施，正常运行，检测报告显示外排污染物均达标。该厂已设置危废储存间，按规范设置危废标识及台账，已与有资质单位签订危废处置合同。现场情况已拍照。</w:t>
            </w:r>
          </w:p>
        </w:tc>
        <w:tc>
          <w:tcPr>
            <w:tcW w:w="1559" w:type="dxa"/>
            <w:vAlign w:val="center"/>
          </w:tcPr>
          <w:p w:rsidR="00AC3F5D" w:rsidRPr="00DA72B8" w:rsidRDefault="00AC3F5D" w:rsidP="00163AFF">
            <w:pPr>
              <w:jc w:val="center"/>
              <w:rPr>
                <w:sz w:val="24"/>
              </w:rPr>
            </w:pPr>
            <w:r w:rsidRPr="00DA72B8">
              <w:rPr>
                <w:rFonts w:hint="eastAsia"/>
                <w:sz w:val="24"/>
              </w:rPr>
              <w:t>未发现违法行为</w:t>
            </w:r>
          </w:p>
        </w:tc>
        <w:tc>
          <w:tcPr>
            <w:tcW w:w="1647" w:type="dxa"/>
            <w:vAlign w:val="center"/>
          </w:tcPr>
          <w:p w:rsidR="00AC3F5D" w:rsidRPr="003F3DAA" w:rsidRDefault="00AC3F5D" w:rsidP="00163AFF">
            <w:pPr>
              <w:jc w:val="center"/>
              <w:rPr>
                <w:sz w:val="24"/>
              </w:rPr>
            </w:pPr>
            <w:r w:rsidRPr="003F3DAA">
              <w:rPr>
                <w:rFonts w:hint="eastAsia"/>
                <w:sz w:val="24"/>
              </w:rPr>
              <w:t>加强监督</w:t>
            </w:r>
          </w:p>
        </w:tc>
        <w:tc>
          <w:tcPr>
            <w:tcW w:w="1504" w:type="dxa"/>
          </w:tcPr>
          <w:p w:rsidR="00AC3F5D" w:rsidRDefault="00AC3F5D">
            <w:pPr>
              <w:jc w:val="center"/>
              <w:rPr>
                <w:sz w:val="21"/>
                <w:szCs w:val="21"/>
              </w:rPr>
            </w:pPr>
          </w:p>
        </w:tc>
      </w:tr>
      <w:tr w:rsidR="00AC3F5D" w:rsidTr="00E652F8">
        <w:trPr>
          <w:trHeight w:val="2545"/>
        </w:trPr>
        <w:tc>
          <w:tcPr>
            <w:tcW w:w="870" w:type="dxa"/>
            <w:vAlign w:val="center"/>
          </w:tcPr>
          <w:p w:rsidR="00AC3F5D" w:rsidRDefault="00AC3F5D" w:rsidP="008C6071">
            <w:pPr>
              <w:jc w:val="center"/>
              <w:rPr>
                <w:sz w:val="21"/>
                <w:szCs w:val="21"/>
              </w:rPr>
            </w:pPr>
            <w:r>
              <w:rPr>
                <w:rFonts w:hint="eastAsia"/>
                <w:sz w:val="21"/>
                <w:szCs w:val="21"/>
              </w:rPr>
              <w:t>1</w:t>
            </w:r>
            <w:r w:rsidR="008C6071">
              <w:rPr>
                <w:rFonts w:hint="eastAsia"/>
                <w:sz w:val="21"/>
                <w:szCs w:val="21"/>
              </w:rPr>
              <w:t>2</w:t>
            </w:r>
          </w:p>
        </w:tc>
        <w:tc>
          <w:tcPr>
            <w:tcW w:w="2215" w:type="dxa"/>
            <w:vAlign w:val="center"/>
          </w:tcPr>
          <w:p w:rsidR="00AC3F5D" w:rsidRPr="002B5970" w:rsidRDefault="00AC3F5D" w:rsidP="00627F32">
            <w:pPr>
              <w:jc w:val="center"/>
              <w:rPr>
                <w:sz w:val="24"/>
              </w:rPr>
            </w:pPr>
            <w:hyperlink r:id="rId18" w:history="1">
              <w:r w:rsidRPr="002B5970">
                <w:rPr>
                  <w:sz w:val="24"/>
                </w:rPr>
                <w:t>江门市蓬江区柏和环保砖厂</w:t>
              </w:r>
            </w:hyperlink>
          </w:p>
        </w:tc>
        <w:tc>
          <w:tcPr>
            <w:tcW w:w="1418" w:type="dxa"/>
            <w:vAlign w:val="center"/>
          </w:tcPr>
          <w:p w:rsidR="00AC3F5D" w:rsidRPr="002B5970" w:rsidRDefault="00AC3F5D" w:rsidP="00627F32">
            <w:pPr>
              <w:jc w:val="center"/>
              <w:rPr>
                <w:sz w:val="24"/>
              </w:rPr>
            </w:pPr>
            <w:r w:rsidRPr="002B5970">
              <w:rPr>
                <w:sz w:val="24"/>
              </w:rPr>
              <w:t>一般</w:t>
            </w:r>
          </w:p>
        </w:tc>
        <w:tc>
          <w:tcPr>
            <w:tcW w:w="1534" w:type="dxa"/>
            <w:vAlign w:val="center"/>
          </w:tcPr>
          <w:p w:rsidR="00AC3F5D" w:rsidRPr="002B5970" w:rsidRDefault="00AC3F5D" w:rsidP="00627F32">
            <w:pPr>
              <w:jc w:val="center"/>
              <w:rPr>
                <w:sz w:val="24"/>
              </w:rPr>
            </w:pPr>
            <w:r w:rsidRPr="002B5970">
              <w:rPr>
                <w:sz w:val="24"/>
              </w:rPr>
              <w:t>2020</w:t>
            </w:r>
            <w:r w:rsidRPr="002B5970">
              <w:rPr>
                <w:sz w:val="24"/>
              </w:rPr>
              <w:t>年</w:t>
            </w:r>
            <w:r w:rsidRPr="002B5970">
              <w:rPr>
                <w:sz w:val="24"/>
              </w:rPr>
              <w:t>03</w:t>
            </w:r>
            <w:r w:rsidRPr="002B5970">
              <w:rPr>
                <w:sz w:val="24"/>
              </w:rPr>
              <w:t>月</w:t>
            </w:r>
            <w:r w:rsidRPr="002B5970">
              <w:rPr>
                <w:sz w:val="24"/>
              </w:rPr>
              <w:t>13</w:t>
            </w:r>
            <w:r w:rsidRPr="002B5970">
              <w:rPr>
                <w:sz w:val="24"/>
              </w:rPr>
              <w:t>日</w:t>
            </w:r>
          </w:p>
        </w:tc>
        <w:tc>
          <w:tcPr>
            <w:tcW w:w="3427" w:type="dxa"/>
            <w:vAlign w:val="center"/>
          </w:tcPr>
          <w:p w:rsidR="00AC3F5D" w:rsidRPr="000D286A" w:rsidRDefault="00AC3F5D" w:rsidP="00627F32">
            <w:pPr>
              <w:spacing w:line="300" w:lineRule="exact"/>
              <w:rPr>
                <w:sz w:val="24"/>
              </w:rPr>
            </w:pPr>
            <w:r w:rsidRPr="002B5970">
              <w:rPr>
                <w:rFonts w:hint="eastAsia"/>
                <w:sz w:val="21"/>
                <w:szCs w:val="21"/>
              </w:rPr>
              <w:t>现场检查发现，该厂未生产。主要从事环保轻质砖生产项目。主要生产设备：环保砖生产线</w:t>
            </w:r>
            <w:r w:rsidRPr="002B5970">
              <w:rPr>
                <w:rFonts w:hint="eastAsia"/>
                <w:sz w:val="21"/>
                <w:szCs w:val="21"/>
              </w:rPr>
              <w:t>1</w:t>
            </w:r>
            <w:r w:rsidRPr="002B5970">
              <w:rPr>
                <w:rFonts w:hint="eastAsia"/>
                <w:sz w:val="21"/>
                <w:szCs w:val="21"/>
              </w:rPr>
              <w:t>条。主要生产工序为：原料</w:t>
            </w:r>
            <w:r w:rsidRPr="002B5970">
              <w:rPr>
                <w:rFonts w:hint="eastAsia"/>
                <w:sz w:val="21"/>
                <w:szCs w:val="21"/>
              </w:rPr>
              <w:t>-</w:t>
            </w:r>
            <w:r w:rsidRPr="002B5970">
              <w:rPr>
                <w:rFonts w:hint="eastAsia"/>
                <w:sz w:val="21"/>
                <w:szCs w:val="21"/>
              </w:rPr>
              <w:t>混料（搅拌）</w:t>
            </w:r>
            <w:r w:rsidRPr="002B5970">
              <w:rPr>
                <w:rFonts w:hint="eastAsia"/>
                <w:sz w:val="21"/>
                <w:szCs w:val="21"/>
              </w:rPr>
              <w:t>-</w:t>
            </w:r>
            <w:r w:rsidRPr="002B5970">
              <w:rPr>
                <w:rFonts w:hint="eastAsia"/>
                <w:sz w:val="21"/>
                <w:szCs w:val="21"/>
              </w:rPr>
              <w:t>成型</w:t>
            </w:r>
            <w:r w:rsidRPr="002B5970">
              <w:rPr>
                <w:rFonts w:hint="eastAsia"/>
                <w:sz w:val="21"/>
                <w:szCs w:val="21"/>
              </w:rPr>
              <w:t>-</w:t>
            </w:r>
            <w:r w:rsidRPr="002B5970">
              <w:rPr>
                <w:rFonts w:hint="eastAsia"/>
                <w:sz w:val="21"/>
                <w:szCs w:val="21"/>
              </w:rPr>
              <w:t>成品。混料搅拌过程中产生的废气经治理设施（水喷淋）处理后排放，该厂无工艺废水外排。现场检查有该厂负责人简锡和全程陪同，现场检查情况已拍照录像取证（以下空白）。</w:t>
            </w:r>
          </w:p>
        </w:tc>
        <w:tc>
          <w:tcPr>
            <w:tcW w:w="1559" w:type="dxa"/>
            <w:vAlign w:val="center"/>
          </w:tcPr>
          <w:p w:rsidR="00AC3F5D" w:rsidRPr="00DA72B8" w:rsidRDefault="00AC3F5D" w:rsidP="00627F32">
            <w:pPr>
              <w:jc w:val="center"/>
              <w:rPr>
                <w:sz w:val="24"/>
              </w:rPr>
            </w:pPr>
            <w:r w:rsidRPr="00DA72B8">
              <w:rPr>
                <w:rFonts w:hint="eastAsia"/>
                <w:sz w:val="24"/>
              </w:rPr>
              <w:t>未发现违法行为</w:t>
            </w:r>
          </w:p>
        </w:tc>
        <w:tc>
          <w:tcPr>
            <w:tcW w:w="1647" w:type="dxa"/>
            <w:vAlign w:val="center"/>
          </w:tcPr>
          <w:p w:rsidR="00AC3F5D" w:rsidRPr="003F3DAA" w:rsidRDefault="00AC3F5D" w:rsidP="00627F32">
            <w:pPr>
              <w:jc w:val="center"/>
              <w:rPr>
                <w:sz w:val="24"/>
              </w:rPr>
            </w:pPr>
            <w:r w:rsidRPr="003F3DAA">
              <w:rPr>
                <w:rFonts w:hint="eastAsia"/>
                <w:sz w:val="24"/>
              </w:rPr>
              <w:t>加强监督</w:t>
            </w:r>
          </w:p>
        </w:tc>
        <w:tc>
          <w:tcPr>
            <w:tcW w:w="1504" w:type="dxa"/>
          </w:tcPr>
          <w:p w:rsidR="00AC3F5D" w:rsidRDefault="00AC3F5D" w:rsidP="00627F32">
            <w:pPr>
              <w:jc w:val="center"/>
              <w:rPr>
                <w:sz w:val="21"/>
                <w:szCs w:val="21"/>
              </w:rPr>
            </w:pPr>
          </w:p>
        </w:tc>
      </w:tr>
      <w:tr w:rsidR="00AC3F5D" w:rsidTr="00FE23EB">
        <w:trPr>
          <w:trHeight w:val="1935"/>
        </w:trPr>
        <w:tc>
          <w:tcPr>
            <w:tcW w:w="870" w:type="dxa"/>
            <w:vAlign w:val="center"/>
          </w:tcPr>
          <w:p w:rsidR="00AC3F5D" w:rsidRDefault="00AC3F5D" w:rsidP="008C6071">
            <w:pPr>
              <w:jc w:val="center"/>
              <w:rPr>
                <w:sz w:val="21"/>
                <w:szCs w:val="21"/>
              </w:rPr>
            </w:pPr>
            <w:r>
              <w:rPr>
                <w:rFonts w:hint="eastAsia"/>
                <w:sz w:val="21"/>
                <w:szCs w:val="21"/>
              </w:rPr>
              <w:t>1</w:t>
            </w:r>
            <w:r w:rsidR="008C6071">
              <w:rPr>
                <w:rFonts w:hint="eastAsia"/>
                <w:sz w:val="21"/>
                <w:szCs w:val="21"/>
              </w:rPr>
              <w:t>3</w:t>
            </w:r>
          </w:p>
        </w:tc>
        <w:tc>
          <w:tcPr>
            <w:tcW w:w="2215" w:type="dxa"/>
            <w:vAlign w:val="center"/>
          </w:tcPr>
          <w:p w:rsidR="00AC3F5D" w:rsidRPr="008F2EA6" w:rsidRDefault="00AC3F5D">
            <w:pPr>
              <w:jc w:val="center"/>
              <w:rPr>
                <w:sz w:val="24"/>
              </w:rPr>
            </w:pPr>
            <w:hyperlink r:id="rId19" w:history="1">
              <w:r w:rsidRPr="00F90F5D">
                <w:rPr>
                  <w:sz w:val="24"/>
                </w:rPr>
                <w:t>江门市碧源污水治理有限责任公司</w:t>
              </w:r>
              <w:r w:rsidRPr="00F90F5D">
                <w:rPr>
                  <w:sz w:val="24"/>
                </w:rPr>
                <w:t>(</w:t>
              </w:r>
              <w:r w:rsidRPr="00F90F5D">
                <w:rPr>
                  <w:sz w:val="24"/>
                </w:rPr>
                <w:t>江门市丰乐污水处理厂</w:t>
              </w:r>
              <w:r w:rsidRPr="00F90F5D">
                <w:rPr>
                  <w:sz w:val="24"/>
                </w:rPr>
                <w:t>)</w:t>
              </w:r>
            </w:hyperlink>
          </w:p>
        </w:tc>
        <w:tc>
          <w:tcPr>
            <w:tcW w:w="1418" w:type="dxa"/>
            <w:vAlign w:val="center"/>
          </w:tcPr>
          <w:p w:rsidR="00AC3F5D" w:rsidRPr="00F90F5D" w:rsidRDefault="00AC3F5D">
            <w:pPr>
              <w:jc w:val="center"/>
              <w:rPr>
                <w:sz w:val="24"/>
              </w:rPr>
            </w:pPr>
            <w:r w:rsidRPr="00F90F5D">
              <w:rPr>
                <w:sz w:val="24"/>
              </w:rPr>
              <w:t>重点</w:t>
            </w:r>
          </w:p>
        </w:tc>
        <w:tc>
          <w:tcPr>
            <w:tcW w:w="1534" w:type="dxa"/>
            <w:vAlign w:val="center"/>
          </w:tcPr>
          <w:p w:rsidR="00AC3F5D" w:rsidRPr="00F90F5D" w:rsidRDefault="00AC3F5D">
            <w:pPr>
              <w:jc w:val="center"/>
              <w:rPr>
                <w:sz w:val="24"/>
              </w:rPr>
            </w:pPr>
            <w:r w:rsidRPr="00F90F5D">
              <w:rPr>
                <w:sz w:val="24"/>
              </w:rPr>
              <w:t>2020</w:t>
            </w:r>
            <w:r w:rsidRPr="00F90F5D">
              <w:rPr>
                <w:sz w:val="24"/>
              </w:rPr>
              <w:t>年</w:t>
            </w:r>
            <w:r w:rsidRPr="00F90F5D">
              <w:rPr>
                <w:sz w:val="24"/>
              </w:rPr>
              <w:t>03</w:t>
            </w:r>
            <w:r w:rsidRPr="00F90F5D">
              <w:rPr>
                <w:sz w:val="24"/>
              </w:rPr>
              <w:t>月</w:t>
            </w:r>
            <w:r w:rsidRPr="00F90F5D">
              <w:rPr>
                <w:sz w:val="24"/>
              </w:rPr>
              <w:t>05</w:t>
            </w:r>
            <w:r w:rsidRPr="00F90F5D">
              <w:rPr>
                <w:sz w:val="24"/>
              </w:rPr>
              <w:t>日</w:t>
            </w:r>
          </w:p>
        </w:tc>
        <w:tc>
          <w:tcPr>
            <w:tcW w:w="3427" w:type="dxa"/>
            <w:vAlign w:val="center"/>
          </w:tcPr>
          <w:p w:rsidR="00AC3F5D" w:rsidRDefault="00AC3F5D" w:rsidP="00DA72B8">
            <w:pPr>
              <w:spacing w:line="300" w:lineRule="exact"/>
              <w:jc w:val="left"/>
              <w:rPr>
                <w:sz w:val="18"/>
                <w:szCs w:val="18"/>
              </w:rPr>
            </w:pPr>
            <w:r w:rsidRPr="00F90F5D">
              <w:rPr>
                <w:rFonts w:hint="eastAsia"/>
                <w:sz w:val="21"/>
                <w:szCs w:val="21"/>
              </w:rPr>
              <w:t>现场检查时，该厂正在生产，生产工艺为</w:t>
            </w:r>
            <w:r w:rsidRPr="00F90F5D">
              <w:rPr>
                <w:rFonts w:hint="eastAsia"/>
                <w:sz w:val="21"/>
                <w:szCs w:val="21"/>
              </w:rPr>
              <w:t>:</w:t>
            </w:r>
            <w:r w:rsidRPr="00F90F5D">
              <w:rPr>
                <w:rFonts w:hint="eastAsia"/>
                <w:sz w:val="21"/>
                <w:szCs w:val="21"/>
              </w:rPr>
              <w:t>进水→粗格栅及污水提升泵房→细格栅及曝气沉沙池→氧化沟→周进周出二沉池→纤维滤池→反硝化滤池→紫外消毒渠→出水，设施正常运行，排水正常，在线监控正常。现场已配套废气治理设施，正常运行，处理工艺为</w:t>
            </w:r>
            <w:r w:rsidRPr="00F90F5D">
              <w:rPr>
                <w:rFonts w:hint="eastAsia"/>
                <w:sz w:val="21"/>
                <w:szCs w:val="21"/>
              </w:rPr>
              <w:t>:</w:t>
            </w:r>
            <w:r w:rsidRPr="00F90F5D">
              <w:rPr>
                <w:rFonts w:hint="eastAsia"/>
                <w:sz w:val="21"/>
                <w:szCs w:val="21"/>
              </w:rPr>
              <w:t>活性氧离子除臭→湿式碱喷淋深度除臭。该厂已取得排污许可证。现场情况已拍照。</w:t>
            </w:r>
          </w:p>
        </w:tc>
        <w:tc>
          <w:tcPr>
            <w:tcW w:w="1559" w:type="dxa"/>
            <w:vAlign w:val="center"/>
          </w:tcPr>
          <w:p w:rsidR="00AC3F5D" w:rsidRPr="00DA72B8" w:rsidRDefault="00AC3F5D" w:rsidP="00163AFF">
            <w:pPr>
              <w:jc w:val="center"/>
              <w:rPr>
                <w:sz w:val="24"/>
              </w:rPr>
            </w:pPr>
            <w:r w:rsidRPr="00DA72B8">
              <w:rPr>
                <w:rFonts w:hint="eastAsia"/>
                <w:sz w:val="24"/>
              </w:rPr>
              <w:t>未发现违法行为</w:t>
            </w:r>
          </w:p>
        </w:tc>
        <w:tc>
          <w:tcPr>
            <w:tcW w:w="1647" w:type="dxa"/>
            <w:vAlign w:val="center"/>
          </w:tcPr>
          <w:p w:rsidR="00AC3F5D" w:rsidRPr="003F3DAA" w:rsidRDefault="00AC3F5D" w:rsidP="00163AFF">
            <w:pPr>
              <w:jc w:val="center"/>
              <w:rPr>
                <w:sz w:val="24"/>
              </w:rPr>
            </w:pPr>
            <w:r w:rsidRPr="003F3DAA">
              <w:rPr>
                <w:rFonts w:hint="eastAsia"/>
                <w:sz w:val="24"/>
              </w:rPr>
              <w:t>加强监督</w:t>
            </w:r>
          </w:p>
        </w:tc>
        <w:tc>
          <w:tcPr>
            <w:tcW w:w="1504" w:type="dxa"/>
          </w:tcPr>
          <w:p w:rsidR="00AC3F5D" w:rsidRDefault="00AC3F5D">
            <w:pPr>
              <w:jc w:val="center"/>
              <w:rPr>
                <w:sz w:val="21"/>
                <w:szCs w:val="21"/>
              </w:rPr>
            </w:pPr>
          </w:p>
        </w:tc>
      </w:tr>
      <w:tr w:rsidR="00AC3F5D" w:rsidTr="00AC3F5D">
        <w:trPr>
          <w:trHeight w:val="2394"/>
        </w:trPr>
        <w:tc>
          <w:tcPr>
            <w:tcW w:w="870" w:type="dxa"/>
            <w:vAlign w:val="center"/>
          </w:tcPr>
          <w:p w:rsidR="00AC3F5D" w:rsidRDefault="00AC3F5D">
            <w:pPr>
              <w:jc w:val="center"/>
              <w:rPr>
                <w:sz w:val="21"/>
                <w:szCs w:val="21"/>
              </w:rPr>
            </w:pPr>
            <w:r>
              <w:rPr>
                <w:rFonts w:hint="eastAsia"/>
                <w:sz w:val="21"/>
                <w:szCs w:val="21"/>
              </w:rPr>
              <w:lastRenderedPageBreak/>
              <w:t>14</w:t>
            </w:r>
          </w:p>
        </w:tc>
        <w:tc>
          <w:tcPr>
            <w:tcW w:w="2215" w:type="dxa"/>
            <w:vAlign w:val="center"/>
          </w:tcPr>
          <w:p w:rsidR="00AC3F5D" w:rsidRPr="003250AB" w:rsidRDefault="00AC3F5D">
            <w:pPr>
              <w:jc w:val="center"/>
              <w:rPr>
                <w:sz w:val="24"/>
              </w:rPr>
            </w:pPr>
            <w:hyperlink r:id="rId20" w:history="1">
              <w:r w:rsidRPr="003250AB">
                <w:rPr>
                  <w:sz w:val="24"/>
                </w:rPr>
                <w:t>华电福新江门能源有限公司</w:t>
              </w:r>
            </w:hyperlink>
          </w:p>
        </w:tc>
        <w:tc>
          <w:tcPr>
            <w:tcW w:w="1418" w:type="dxa"/>
            <w:vAlign w:val="center"/>
          </w:tcPr>
          <w:p w:rsidR="00AC3F5D" w:rsidRPr="003250AB" w:rsidRDefault="00AC3F5D">
            <w:pPr>
              <w:jc w:val="center"/>
              <w:rPr>
                <w:sz w:val="24"/>
              </w:rPr>
            </w:pPr>
            <w:r w:rsidRPr="003250AB">
              <w:rPr>
                <w:sz w:val="24"/>
              </w:rPr>
              <w:t>重点</w:t>
            </w:r>
          </w:p>
        </w:tc>
        <w:tc>
          <w:tcPr>
            <w:tcW w:w="1534" w:type="dxa"/>
            <w:vAlign w:val="center"/>
          </w:tcPr>
          <w:p w:rsidR="00AC3F5D" w:rsidRPr="003250AB" w:rsidRDefault="00AC3F5D">
            <w:pPr>
              <w:jc w:val="center"/>
              <w:rPr>
                <w:sz w:val="24"/>
              </w:rPr>
            </w:pPr>
            <w:r w:rsidRPr="003250AB">
              <w:rPr>
                <w:sz w:val="24"/>
              </w:rPr>
              <w:t>2020</w:t>
            </w:r>
            <w:r w:rsidRPr="003250AB">
              <w:rPr>
                <w:sz w:val="24"/>
              </w:rPr>
              <w:t>年</w:t>
            </w:r>
            <w:r w:rsidRPr="003250AB">
              <w:rPr>
                <w:sz w:val="24"/>
              </w:rPr>
              <w:t>03</w:t>
            </w:r>
            <w:r w:rsidRPr="003250AB">
              <w:rPr>
                <w:sz w:val="24"/>
              </w:rPr>
              <w:t>月</w:t>
            </w:r>
            <w:r w:rsidRPr="003250AB">
              <w:rPr>
                <w:sz w:val="24"/>
              </w:rPr>
              <w:t>13</w:t>
            </w:r>
            <w:r w:rsidRPr="003250AB">
              <w:rPr>
                <w:sz w:val="24"/>
              </w:rPr>
              <w:t>日</w:t>
            </w:r>
          </w:p>
        </w:tc>
        <w:tc>
          <w:tcPr>
            <w:tcW w:w="3427" w:type="dxa"/>
            <w:vAlign w:val="center"/>
          </w:tcPr>
          <w:p w:rsidR="00AC3F5D" w:rsidRPr="000D286A" w:rsidRDefault="00AC3F5D" w:rsidP="005B3E71">
            <w:pPr>
              <w:spacing w:line="300" w:lineRule="exact"/>
              <w:rPr>
                <w:sz w:val="24"/>
              </w:rPr>
            </w:pPr>
            <w:r w:rsidRPr="003250AB">
              <w:rPr>
                <w:rFonts w:hint="eastAsia"/>
                <w:sz w:val="21"/>
                <w:szCs w:val="21"/>
              </w:rPr>
              <w:t>现场检查时，该企业正在生产，</w:t>
            </w:r>
            <w:r w:rsidRPr="003250AB">
              <w:rPr>
                <w:rFonts w:hint="eastAsia"/>
                <w:sz w:val="21"/>
                <w:szCs w:val="21"/>
              </w:rPr>
              <w:t>2</w:t>
            </w:r>
            <w:r w:rsidRPr="003250AB">
              <w:rPr>
                <w:rFonts w:hint="eastAsia"/>
                <w:sz w:val="21"/>
                <w:szCs w:val="21"/>
              </w:rPr>
              <w:t>套燃气</w:t>
            </w:r>
            <w:r w:rsidRPr="003250AB">
              <w:rPr>
                <w:rFonts w:hint="eastAsia"/>
                <w:sz w:val="21"/>
                <w:szCs w:val="21"/>
              </w:rPr>
              <w:t>-</w:t>
            </w:r>
            <w:r w:rsidRPr="003250AB">
              <w:rPr>
                <w:rFonts w:hint="eastAsia"/>
                <w:sz w:val="21"/>
                <w:szCs w:val="21"/>
              </w:rPr>
              <w:t>蒸汽联合循环机组正常运行，废气在线监控正常，检测报告显示外排污染物均达标。现场已设置危废储存间，按规范设置危废标识及台账。已取得排污许可证。现场情况已拍照。</w:t>
            </w:r>
          </w:p>
        </w:tc>
        <w:tc>
          <w:tcPr>
            <w:tcW w:w="1559" w:type="dxa"/>
            <w:vAlign w:val="center"/>
          </w:tcPr>
          <w:p w:rsidR="00AC3F5D" w:rsidRPr="00DA72B8" w:rsidRDefault="00AC3F5D" w:rsidP="00627F32">
            <w:pPr>
              <w:jc w:val="center"/>
              <w:rPr>
                <w:sz w:val="24"/>
              </w:rPr>
            </w:pPr>
            <w:r w:rsidRPr="00DA72B8">
              <w:rPr>
                <w:rFonts w:hint="eastAsia"/>
                <w:sz w:val="24"/>
              </w:rPr>
              <w:t>未发现违法行为</w:t>
            </w:r>
          </w:p>
        </w:tc>
        <w:tc>
          <w:tcPr>
            <w:tcW w:w="1647" w:type="dxa"/>
            <w:vAlign w:val="center"/>
          </w:tcPr>
          <w:p w:rsidR="00AC3F5D" w:rsidRPr="003F3DAA" w:rsidRDefault="00AC3F5D" w:rsidP="00627F32">
            <w:pPr>
              <w:jc w:val="center"/>
              <w:rPr>
                <w:sz w:val="24"/>
              </w:rPr>
            </w:pPr>
            <w:r w:rsidRPr="003F3DAA">
              <w:rPr>
                <w:rFonts w:hint="eastAsia"/>
                <w:sz w:val="24"/>
              </w:rPr>
              <w:t>加强监督</w:t>
            </w:r>
          </w:p>
        </w:tc>
        <w:tc>
          <w:tcPr>
            <w:tcW w:w="1504" w:type="dxa"/>
          </w:tcPr>
          <w:p w:rsidR="00AC3F5D" w:rsidRDefault="00AC3F5D">
            <w:pPr>
              <w:jc w:val="center"/>
              <w:rPr>
                <w:sz w:val="21"/>
                <w:szCs w:val="21"/>
              </w:rPr>
            </w:pPr>
          </w:p>
        </w:tc>
      </w:tr>
      <w:tr w:rsidR="00AC3F5D" w:rsidTr="00AC3F5D">
        <w:trPr>
          <w:trHeight w:val="3250"/>
        </w:trPr>
        <w:tc>
          <w:tcPr>
            <w:tcW w:w="870" w:type="dxa"/>
            <w:vAlign w:val="center"/>
          </w:tcPr>
          <w:p w:rsidR="00AC3F5D" w:rsidRDefault="00AC3F5D">
            <w:pPr>
              <w:jc w:val="center"/>
              <w:rPr>
                <w:sz w:val="21"/>
                <w:szCs w:val="21"/>
              </w:rPr>
            </w:pPr>
            <w:r>
              <w:rPr>
                <w:rFonts w:hint="eastAsia"/>
                <w:sz w:val="21"/>
                <w:szCs w:val="21"/>
              </w:rPr>
              <w:t>15</w:t>
            </w:r>
          </w:p>
        </w:tc>
        <w:tc>
          <w:tcPr>
            <w:tcW w:w="2215" w:type="dxa"/>
            <w:vAlign w:val="center"/>
          </w:tcPr>
          <w:p w:rsidR="00AC3F5D" w:rsidRPr="00FE23EB" w:rsidRDefault="00AC3F5D">
            <w:pPr>
              <w:jc w:val="center"/>
              <w:rPr>
                <w:sz w:val="24"/>
              </w:rPr>
            </w:pPr>
            <w:hyperlink r:id="rId21" w:history="1">
              <w:r w:rsidRPr="005B3E71">
                <w:rPr>
                  <w:sz w:val="24"/>
                </w:rPr>
                <w:t>广东现代集装箱有限公司</w:t>
              </w:r>
            </w:hyperlink>
          </w:p>
        </w:tc>
        <w:tc>
          <w:tcPr>
            <w:tcW w:w="1418" w:type="dxa"/>
            <w:vAlign w:val="center"/>
          </w:tcPr>
          <w:p w:rsidR="00AC3F5D" w:rsidRPr="00FE23EB" w:rsidRDefault="00AC3F5D">
            <w:pPr>
              <w:jc w:val="center"/>
              <w:rPr>
                <w:sz w:val="24"/>
              </w:rPr>
            </w:pPr>
            <w:r>
              <w:rPr>
                <w:sz w:val="24"/>
              </w:rPr>
              <w:t>重点</w:t>
            </w:r>
          </w:p>
        </w:tc>
        <w:tc>
          <w:tcPr>
            <w:tcW w:w="1534" w:type="dxa"/>
            <w:vAlign w:val="center"/>
          </w:tcPr>
          <w:p w:rsidR="00AC3F5D" w:rsidRPr="005B3E71" w:rsidRDefault="00AC3F5D">
            <w:pPr>
              <w:jc w:val="center"/>
              <w:rPr>
                <w:sz w:val="24"/>
              </w:rPr>
            </w:pPr>
            <w:r w:rsidRPr="005B3E71">
              <w:rPr>
                <w:sz w:val="24"/>
              </w:rPr>
              <w:t>2020</w:t>
            </w:r>
            <w:r w:rsidRPr="005B3E71">
              <w:rPr>
                <w:sz w:val="24"/>
              </w:rPr>
              <w:t>年</w:t>
            </w:r>
            <w:r w:rsidRPr="005B3E71">
              <w:rPr>
                <w:sz w:val="24"/>
              </w:rPr>
              <w:t>03</w:t>
            </w:r>
            <w:r w:rsidRPr="005B3E71">
              <w:rPr>
                <w:sz w:val="24"/>
              </w:rPr>
              <w:t>月</w:t>
            </w:r>
            <w:r w:rsidRPr="005B3E71">
              <w:rPr>
                <w:sz w:val="24"/>
              </w:rPr>
              <w:t>09</w:t>
            </w:r>
            <w:r w:rsidRPr="005B3E71">
              <w:rPr>
                <w:sz w:val="24"/>
              </w:rPr>
              <w:t>日</w:t>
            </w:r>
          </w:p>
        </w:tc>
        <w:tc>
          <w:tcPr>
            <w:tcW w:w="3427" w:type="dxa"/>
            <w:vAlign w:val="center"/>
          </w:tcPr>
          <w:p w:rsidR="00AC3F5D" w:rsidRDefault="00AC3F5D" w:rsidP="005B3E71">
            <w:pPr>
              <w:spacing w:line="300" w:lineRule="exact"/>
              <w:rPr>
                <w:sz w:val="18"/>
                <w:szCs w:val="18"/>
              </w:rPr>
            </w:pPr>
            <w:r w:rsidRPr="005B3E71">
              <w:rPr>
                <w:rFonts w:hint="eastAsia"/>
                <w:sz w:val="21"/>
                <w:szCs w:val="21"/>
              </w:rPr>
              <w:t>现场检查时该厂部分工序正在生产，从事集装箱生产项目，主要生产设备有</w:t>
            </w:r>
            <w:r w:rsidRPr="005B3E71">
              <w:rPr>
                <w:rFonts w:hint="eastAsia"/>
                <w:sz w:val="21"/>
                <w:szCs w:val="21"/>
              </w:rPr>
              <w:t>3</w:t>
            </w:r>
            <w:r w:rsidRPr="005B3E71">
              <w:rPr>
                <w:rFonts w:hint="eastAsia"/>
                <w:sz w:val="21"/>
                <w:szCs w:val="21"/>
              </w:rPr>
              <w:t>个喷漆房，生产工序：开卷</w:t>
            </w:r>
            <w:r w:rsidRPr="005B3E71">
              <w:rPr>
                <w:rFonts w:hint="eastAsia"/>
                <w:sz w:val="21"/>
                <w:szCs w:val="21"/>
              </w:rPr>
              <w:t>--</w:t>
            </w:r>
            <w:r w:rsidRPr="005B3E71">
              <w:rPr>
                <w:rFonts w:hint="eastAsia"/>
                <w:sz w:val="21"/>
                <w:szCs w:val="21"/>
              </w:rPr>
              <w:t>打砂</w:t>
            </w:r>
            <w:r w:rsidRPr="005B3E71">
              <w:rPr>
                <w:rFonts w:hint="eastAsia"/>
                <w:sz w:val="21"/>
                <w:szCs w:val="21"/>
              </w:rPr>
              <w:t>--</w:t>
            </w:r>
            <w:r w:rsidRPr="005B3E71">
              <w:rPr>
                <w:rFonts w:hint="eastAsia"/>
                <w:sz w:val="21"/>
                <w:szCs w:val="21"/>
              </w:rPr>
              <w:t>冲压成型</w:t>
            </w:r>
            <w:r w:rsidRPr="005B3E71">
              <w:rPr>
                <w:rFonts w:hint="eastAsia"/>
                <w:sz w:val="21"/>
                <w:szCs w:val="21"/>
              </w:rPr>
              <w:t>--</w:t>
            </w:r>
            <w:r w:rsidRPr="005B3E71">
              <w:rPr>
                <w:rFonts w:hint="eastAsia"/>
                <w:sz w:val="21"/>
                <w:szCs w:val="21"/>
              </w:rPr>
              <w:t>焊接</w:t>
            </w:r>
            <w:r w:rsidRPr="005B3E71">
              <w:rPr>
                <w:rFonts w:hint="eastAsia"/>
                <w:sz w:val="21"/>
                <w:szCs w:val="21"/>
              </w:rPr>
              <w:t>--</w:t>
            </w:r>
            <w:r w:rsidRPr="005B3E71">
              <w:rPr>
                <w:rFonts w:hint="eastAsia"/>
                <w:sz w:val="21"/>
                <w:szCs w:val="21"/>
              </w:rPr>
              <w:t>整箱打砂</w:t>
            </w:r>
            <w:r w:rsidRPr="005B3E71">
              <w:rPr>
                <w:rFonts w:hint="eastAsia"/>
                <w:sz w:val="21"/>
                <w:szCs w:val="21"/>
              </w:rPr>
              <w:t>--</w:t>
            </w:r>
            <w:r w:rsidRPr="005B3E71">
              <w:rPr>
                <w:rFonts w:hint="eastAsia"/>
                <w:sz w:val="21"/>
                <w:szCs w:val="21"/>
              </w:rPr>
              <w:t>喷漆烘干</w:t>
            </w:r>
            <w:r w:rsidRPr="005B3E71">
              <w:rPr>
                <w:rFonts w:hint="eastAsia"/>
                <w:sz w:val="21"/>
                <w:szCs w:val="21"/>
              </w:rPr>
              <w:t>--</w:t>
            </w:r>
            <w:r w:rsidRPr="005B3E71">
              <w:rPr>
                <w:rFonts w:hint="eastAsia"/>
                <w:sz w:val="21"/>
                <w:szCs w:val="21"/>
              </w:rPr>
              <w:t>零部件</w:t>
            </w:r>
            <w:r w:rsidRPr="005B3E71">
              <w:rPr>
                <w:rFonts w:hint="eastAsia"/>
                <w:sz w:val="21"/>
                <w:szCs w:val="21"/>
              </w:rPr>
              <w:t>--</w:t>
            </w:r>
            <w:r w:rsidRPr="005B3E71">
              <w:rPr>
                <w:rFonts w:hint="eastAsia"/>
                <w:sz w:val="21"/>
                <w:szCs w:val="21"/>
              </w:rPr>
              <w:t>检验</w:t>
            </w:r>
            <w:r w:rsidRPr="005B3E71">
              <w:rPr>
                <w:rFonts w:hint="eastAsia"/>
                <w:sz w:val="21"/>
                <w:szCs w:val="21"/>
              </w:rPr>
              <w:t>--</w:t>
            </w:r>
            <w:r w:rsidRPr="005B3E71">
              <w:rPr>
                <w:rFonts w:hint="eastAsia"/>
                <w:sz w:val="21"/>
                <w:szCs w:val="21"/>
              </w:rPr>
              <w:t>成品。现场检查时喷漆工序没有生产，只有焊接、打砂等前工序进行生产。喷漆工序配套活性炭吸附治理设施。该厂已设置危险废物储存间存放危险废物。现场情况已拍照取证。</w:t>
            </w:r>
          </w:p>
        </w:tc>
        <w:tc>
          <w:tcPr>
            <w:tcW w:w="1559" w:type="dxa"/>
            <w:vAlign w:val="center"/>
          </w:tcPr>
          <w:p w:rsidR="00AC3F5D" w:rsidRPr="00DA72B8" w:rsidRDefault="00AC3F5D" w:rsidP="00163AFF">
            <w:pPr>
              <w:jc w:val="center"/>
              <w:rPr>
                <w:sz w:val="24"/>
              </w:rPr>
            </w:pPr>
            <w:r w:rsidRPr="00DA72B8">
              <w:rPr>
                <w:rFonts w:hint="eastAsia"/>
                <w:sz w:val="24"/>
              </w:rPr>
              <w:t>未发现违法行为</w:t>
            </w:r>
          </w:p>
        </w:tc>
        <w:tc>
          <w:tcPr>
            <w:tcW w:w="1647" w:type="dxa"/>
            <w:vAlign w:val="center"/>
          </w:tcPr>
          <w:p w:rsidR="00AC3F5D" w:rsidRPr="003F3DAA" w:rsidRDefault="00AC3F5D" w:rsidP="00163AFF">
            <w:pPr>
              <w:jc w:val="center"/>
              <w:rPr>
                <w:sz w:val="24"/>
              </w:rPr>
            </w:pPr>
            <w:r w:rsidRPr="003F3DAA">
              <w:rPr>
                <w:rFonts w:hint="eastAsia"/>
                <w:sz w:val="24"/>
              </w:rPr>
              <w:t>加强监督</w:t>
            </w:r>
          </w:p>
        </w:tc>
        <w:tc>
          <w:tcPr>
            <w:tcW w:w="1504" w:type="dxa"/>
          </w:tcPr>
          <w:p w:rsidR="00AC3F5D" w:rsidRDefault="00AC3F5D">
            <w:pPr>
              <w:jc w:val="center"/>
              <w:rPr>
                <w:sz w:val="21"/>
                <w:szCs w:val="21"/>
              </w:rPr>
            </w:pPr>
          </w:p>
        </w:tc>
      </w:tr>
      <w:tr w:rsidR="00AC3F5D" w:rsidTr="00AC3F5D">
        <w:trPr>
          <w:trHeight w:val="3537"/>
        </w:trPr>
        <w:tc>
          <w:tcPr>
            <w:tcW w:w="870" w:type="dxa"/>
            <w:vAlign w:val="center"/>
          </w:tcPr>
          <w:p w:rsidR="00AC3F5D" w:rsidRDefault="00AC3F5D">
            <w:pPr>
              <w:jc w:val="center"/>
              <w:rPr>
                <w:sz w:val="21"/>
                <w:szCs w:val="21"/>
              </w:rPr>
            </w:pPr>
            <w:r>
              <w:rPr>
                <w:rFonts w:hint="eastAsia"/>
                <w:sz w:val="21"/>
                <w:szCs w:val="21"/>
              </w:rPr>
              <w:t>16</w:t>
            </w:r>
          </w:p>
        </w:tc>
        <w:tc>
          <w:tcPr>
            <w:tcW w:w="2215" w:type="dxa"/>
            <w:vAlign w:val="center"/>
          </w:tcPr>
          <w:p w:rsidR="00AC3F5D" w:rsidRPr="005B3E71" w:rsidRDefault="00AC3F5D" w:rsidP="00C01493">
            <w:pPr>
              <w:jc w:val="center"/>
              <w:rPr>
                <w:sz w:val="24"/>
              </w:rPr>
            </w:pPr>
            <w:hyperlink r:id="rId22" w:history="1">
              <w:r w:rsidRPr="005B3E71">
                <w:rPr>
                  <w:sz w:val="24"/>
                </w:rPr>
                <w:t>江门市皮革总厂</w:t>
              </w:r>
            </w:hyperlink>
          </w:p>
        </w:tc>
        <w:tc>
          <w:tcPr>
            <w:tcW w:w="1418" w:type="dxa"/>
            <w:vAlign w:val="center"/>
          </w:tcPr>
          <w:p w:rsidR="00AC3F5D" w:rsidRPr="005B3E71" w:rsidRDefault="00AC3F5D" w:rsidP="00C01493">
            <w:pPr>
              <w:jc w:val="center"/>
              <w:rPr>
                <w:sz w:val="24"/>
              </w:rPr>
            </w:pPr>
            <w:r w:rsidRPr="005B3E71">
              <w:rPr>
                <w:sz w:val="24"/>
              </w:rPr>
              <w:t>重点</w:t>
            </w:r>
          </w:p>
        </w:tc>
        <w:tc>
          <w:tcPr>
            <w:tcW w:w="1534" w:type="dxa"/>
            <w:vAlign w:val="center"/>
          </w:tcPr>
          <w:p w:rsidR="00AC3F5D" w:rsidRPr="005B3E71" w:rsidRDefault="00AC3F5D" w:rsidP="00C01493">
            <w:pPr>
              <w:jc w:val="center"/>
              <w:rPr>
                <w:sz w:val="24"/>
              </w:rPr>
            </w:pPr>
            <w:r w:rsidRPr="005B3E71">
              <w:rPr>
                <w:sz w:val="24"/>
              </w:rPr>
              <w:t>2020</w:t>
            </w:r>
            <w:r w:rsidRPr="005B3E71">
              <w:rPr>
                <w:sz w:val="24"/>
              </w:rPr>
              <w:t>年</w:t>
            </w:r>
            <w:r w:rsidRPr="005B3E71">
              <w:rPr>
                <w:sz w:val="24"/>
              </w:rPr>
              <w:t>02</w:t>
            </w:r>
            <w:r w:rsidRPr="005B3E71">
              <w:rPr>
                <w:sz w:val="24"/>
              </w:rPr>
              <w:t>月</w:t>
            </w:r>
            <w:r w:rsidRPr="005B3E71">
              <w:rPr>
                <w:sz w:val="24"/>
              </w:rPr>
              <w:t>25</w:t>
            </w:r>
            <w:r w:rsidRPr="005B3E71">
              <w:rPr>
                <w:sz w:val="24"/>
              </w:rPr>
              <w:t>日</w:t>
            </w:r>
          </w:p>
        </w:tc>
        <w:tc>
          <w:tcPr>
            <w:tcW w:w="3427" w:type="dxa"/>
            <w:vAlign w:val="center"/>
          </w:tcPr>
          <w:p w:rsidR="00AC3F5D" w:rsidRDefault="00AC3F5D" w:rsidP="005B3E71">
            <w:pPr>
              <w:spacing w:line="300" w:lineRule="exact"/>
              <w:rPr>
                <w:sz w:val="18"/>
                <w:szCs w:val="18"/>
              </w:rPr>
            </w:pPr>
            <w:r w:rsidRPr="005B3E71">
              <w:rPr>
                <w:rFonts w:hint="eastAsia"/>
                <w:sz w:val="21"/>
                <w:szCs w:val="21"/>
              </w:rPr>
              <w:t>现场检查时，该厂复鞣工序正在生产，主要从事皮革加工制造项目，主要生产工艺为：原皮</w:t>
            </w:r>
            <w:r w:rsidRPr="005B3E71">
              <w:rPr>
                <w:rFonts w:hint="eastAsia"/>
                <w:sz w:val="21"/>
                <w:szCs w:val="21"/>
              </w:rPr>
              <w:t>-</w:t>
            </w:r>
            <w:r w:rsidRPr="005B3E71">
              <w:rPr>
                <w:rFonts w:hint="eastAsia"/>
                <w:sz w:val="21"/>
                <w:szCs w:val="21"/>
              </w:rPr>
              <w:t>修剪</w:t>
            </w:r>
            <w:r w:rsidRPr="005B3E71">
              <w:rPr>
                <w:rFonts w:hint="eastAsia"/>
                <w:sz w:val="21"/>
                <w:szCs w:val="21"/>
              </w:rPr>
              <w:t>-</w:t>
            </w:r>
            <w:r w:rsidRPr="005B3E71">
              <w:rPr>
                <w:rFonts w:hint="eastAsia"/>
                <w:sz w:val="21"/>
                <w:szCs w:val="21"/>
              </w:rPr>
              <w:t>复鞣</w:t>
            </w:r>
            <w:r w:rsidRPr="005B3E71">
              <w:rPr>
                <w:rFonts w:hint="eastAsia"/>
                <w:sz w:val="21"/>
                <w:szCs w:val="21"/>
              </w:rPr>
              <w:t>-</w:t>
            </w:r>
            <w:r w:rsidRPr="005B3E71">
              <w:rPr>
                <w:rFonts w:hint="eastAsia"/>
                <w:sz w:val="21"/>
                <w:szCs w:val="21"/>
              </w:rPr>
              <w:t>干燥</w:t>
            </w:r>
            <w:r w:rsidRPr="005B3E71">
              <w:rPr>
                <w:rFonts w:hint="eastAsia"/>
                <w:sz w:val="21"/>
                <w:szCs w:val="21"/>
              </w:rPr>
              <w:t>-</w:t>
            </w:r>
            <w:r w:rsidRPr="005B3E71">
              <w:rPr>
                <w:rFonts w:hint="eastAsia"/>
                <w:sz w:val="21"/>
                <w:szCs w:val="21"/>
              </w:rPr>
              <w:t>喷皮</w:t>
            </w:r>
            <w:r w:rsidRPr="005B3E71">
              <w:rPr>
                <w:rFonts w:hint="eastAsia"/>
                <w:sz w:val="21"/>
                <w:szCs w:val="21"/>
              </w:rPr>
              <w:t>-</w:t>
            </w:r>
            <w:r w:rsidRPr="005B3E71">
              <w:rPr>
                <w:rFonts w:hint="eastAsia"/>
                <w:sz w:val="21"/>
                <w:szCs w:val="21"/>
              </w:rPr>
              <w:t>后整理</w:t>
            </w:r>
            <w:r w:rsidRPr="005B3E71">
              <w:rPr>
                <w:rFonts w:hint="eastAsia"/>
                <w:sz w:val="21"/>
                <w:szCs w:val="21"/>
              </w:rPr>
              <w:t>-</w:t>
            </w:r>
            <w:r w:rsidRPr="005B3E71">
              <w:rPr>
                <w:rFonts w:hint="eastAsia"/>
                <w:sz w:val="21"/>
                <w:szCs w:val="21"/>
              </w:rPr>
              <w:t>成品。我局已委托广东利诚检测技术有限公司江门分公司对其外排废气进行取样监测，有该厂负责人鲁剑波全程陪同。现场检查和取样监测情况已拍照录像取证。根据检测报告（报告编号：</w:t>
            </w:r>
            <w:r w:rsidRPr="005B3E71">
              <w:rPr>
                <w:rFonts w:hint="eastAsia"/>
                <w:sz w:val="21"/>
                <w:szCs w:val="21"/>
              </w:rPr>
              <w:t>PJJCQ20022501</w:t>
            </w:r>
            <w:r w:rsidRPr="005B3E71">
              <w:rPr>
                <w:rFonts w:hint="eastAsia"/>
                <w:sz w:val="21"/>
                <w:szCs w:val="21"/>
              </w:rPr>
              <w:t>）显示该厂外排废气（臭气）达标排放。</w:t>
            </w:r>
          </w:p>
        </w:tc>
        <w:tc>
          <w:tcPr>
            <w:tcW w:w="1559" w:type="dxa"/>
            <w:vAlign w:val="center"/>
          </w:tcPr>
          <w:p w:rsidR="00AC3F5D" w:rsidRPr="00DA72B8" w:rsidRDefault="00AC3F5D" w:rsidP="00627F32">
            <w:pPr>
              <w:jc w:val="center"/>
              <w:rPr>
                <w:sz w:val="24"/>
              </w:rPr>
            </w:pPr>
            <w:r w:rsidRPr="00DA72B8">
              <w:rPr>
                <w:rFonts w:hint="eastAsia"/>
                <w:sz w:val="24"/>
              </w:rPr>
              <w:t>未发现违法行为</w:t>
            </w:r>
          </w:p>
        </w:tc>
        <w:tc>
          <w:tcPr>
            <w:tcW w:w="1647" w:type="dxa"/>
            <w:vAlign w:val="center"/>
          </w:tcPr>
          <w:p w:rsidR="00AC3F5D" w:rsidRPr="003F3DAA" w:rsidRDefault="00AC3F5D" w:rsidP="00627F32">
            <w:pPr>
              <w:jc w:val="center"/>
              <w:rPr>
                <w:sz w:val="24"/>
              </w:rPr>
            </w:pPr>
            <w:r w:rsidRPr="003F3DAA">
              <w:rPr>
                <w:rFonts w:hint="eastAsia"/>
                <w:sz w:val="24"/>
              </w:rPr>
              <w:t>加强监督</w:t>
            </w:r>
          </w:p>
        </w:tc>
        <w:tc>
          <w:tcPr>
            <w:tcW w:w="1504" w:type="dxa"/>
          </w:tcPr>
          <w:p w:rsidR="00AC3F5D" w:rsidRDefault="00AC3F5D">
            <w:pPr>
              <w:jc w:val="center"/>
              <w:rPr>
                <w:sz w:val="21"/>
                <w:szCs w:val="21"/>
              </w:rPr>
            </w:pPr>
          </w:p>
        </w:tc>
      </w:tr>
      <w:tr w:rsidR="00AC3F5D" w:rsidTr="00DC4FD8">
        <w:trPr>
          <w:trHeight w:val="1406"/>
        </w:trPr>
        <w:tc>
          <w:tcPr>
            <w:tcW w:w="870" w:type="dxa"/>
            <w:vAlign w:val="center"/>
          </w:tcPr>
          <w:p w:rsidR="00AC3F5D" w:rsidRDefault="00AC3F5D" w:rsidP="00E652F8">
            <w:pPr>
              <w:jc w:val="center"/>
              <w:rPr>
                <w:sz w:val="21"/>
                <w:szCs w:val="21"/>
              </w:rPr>
            </w:pPr>
            <w:r>
              <w:rPr>
                <w:rFonts w:hint="eastAsia"/>
                <w:sz w:val="21"/>
                <w:szCs w:val="21"/>
              </w:rPr>
              <w:lastRenderedPageBreak/>
              <w:t>17</w:t>
            </w:r>
          </w:p>
        </w:tc>
        <w:tc>
          <w:tcPr>
            <w:tcW w:w="2215" w:type="dxa"/>
            <w:vAlign w:val="center"/>
          </w:tcPr>
          <w:p w:rsidR="00AC3F5D" w:rsidRPr="002B5970" w:rsidRDefault="00AC3F5D">
            <w:pPr>
              <w:jc w:val="center"/>
              <w:rPr>
                <w:sz w:val="24"/>
              </w:rPr>
            </w:pPr>
            <w:hyperlink r:id="rId23" w:history="1">
              <w:r w:rsidRPr="002B5970">
                <w:rPr>
                  <w:sz w:val="24"/>
                </w:rPr>
                <w:t>江门市蓬江区洪盛实业有限公司</w:t>
              </w:r>
            </w:hyperlink>
          </w:p>
        </w:tc>
        <w:tc>
          <w:tcPr>
            <w:tcW w:w="1418" w:type="dxa"/>
            <w:vAlign w:val="center"/>
          </w:tcPr>
          <w:p w:rsidR="00AC3F5D" w:rsidRPr="002B5970" w:rsidRDefault="00AC3F5D">
            <w:pPr>
              <w:jc w:val="center"/>
              <w:rPr>
                <w:sz w:val="24"/>
              </w:rPr>
            </w:pPr>
            <w:r w:rsidRPr="002B5970">
              <w:rPr>
                <w:sz w:val="24"/>
              </w:rPr>
              <w:t>重点</w:t>
            </w:r>
          </w:p>
        </w:tc>
        <w:tc>
          <w:tcPr>
            <w:tcW w:w="1534" w:type="dxa"/>
            <w:vAlign w:val="center"/>
          </w:tcPr>
          <w:p w:rsidR="00AC3F5D" w:rsidRPr="002B5970" w:rsidRDefault="00AC3F5D">
            <w:pPr>
              <w:jc w:val="center"/>
              <w:rPr>
                <w:sz w:val="24"/>
              </w:rPr>
            </w:pPr>
            <w:r w:rsidRPr="002B5970">
              <w:rPr>
                <w:sz w:val="24"/>
              </w:rPr>
              <w:t>2020</w:t>
            </w:r>
            <w:r w:rsidRPr="002B5970">
              <w:rPr>
                <w:sz w:val="24"/>
              </w:rPr>
              <w:t>年</w:t>
            </w:r>
            <w:r w:rsidRPr="002B5970">
              <w:rPr>
                <w:sz w:val="24"/>
              </w:rPr>
              <w:t>01</w:t>
            </w:r>
            <w:r w:rsidRPr="002B5970">
              <w:rPr>
                <w:sz w:val="24"/>
              </w:rPr>
              <w:t>月</w:t>
            </w:r>
            <w:r w:rsidRPr="002B5970">
              <w:rPr>
                <w:sz w:val="24"/>
              </w:rPr>
              <w:t>15</w:t>
            </w:r>
            <w:r w:rsidRPr="002B5970">
              <w:rPr>
                <w:sz w:val="24"/>
              </w:rPr>
              <w:t>日</w:t>
            </w:r>
          </w:p>
        </w:tc>
        <w:tc>
          <w:tcPr>
            <w:tcW w:w="3427" w:type="dxa"/>
            <w:vAlign w:val="center"/>
          </w:tcPr>
          <w:p w:rsidR="00AC3F5D" w:rsidRDefault="00AC3F5D" w:rsidP="00FE23EB">
            <w:pPr>
              <w:spacing w:line="300" w:lineRule="exact"/>
              <w:jc w:val="left"/>
              <w:rPr>
                <w:sz w:val="18"/>
                <w:szCs w:val="18"/>
              </w:rPr>
            </w:pPr>
            <w:r w:rsidRPr="002B5970">
              <w:rPr>
                <w:rFonts w:hint="eastAsia"/>
                <w:sz w:val="21"/>
                <w:szCs w:val="21"/>
              </w:rPr>
              <w:t>现场检查时该处正在生产，该处从事污水处理及其再生利用项目，配套的废水治理设施正在运行，已办理国家版排污许可证。</w:t>
            </w:r>
          </w:p>
        </w:tc>
        <w:tc>
          <w:tcPr>
            <w:tcW w:w="1559" w:type="dxa"/>
            <w:vAlign w:val="center"/>
          </w:tcPr>
          <w:p w:rsidR="00AC3F5D" w:rsidRPr="00DA72B8" w:rsidRDefault="00AC3F5D" w:rsidP="00163AFF">
            <w:pPr>
              <w:jc w:val="center"/>
              <w:rPr>
                <w:sz w:val="24"/>
              </w:rPr>
            </w:pPr>
            <w:r w:rsidRPr="00DA72B8">
              <w:rPr>
                <w:rFonts w:hint="eastAsia"/>
                <w:sz w:val="24"/>
              </w:rPr>
              <w:t>未发现违法行为</w:t>
            </w:r>
          </w:p>
        </w:tc>
        <w:tc>
          <w:tcPr>
            <w:tcW w:w="1647" w:type="dxa"/>
            <w:vAlign w:val="center"/>
          </w:tcPr>
          <w:p w:rsidR="00AC3F5D" w:rsidRPr="003F3DAA" w:rsidRDefault="00AC3F5D" w:rsidP="00163AFF">
            <w:pPr>
              <w:jc w:val="center"/>
              <w:rPr>
                <w:sz w:val="24"/>
              </w:rPr>
            </w:pPr>
            <w:r w:rsidRPr="003F3DAA">
              <w:rPr>
                <w:rFonts w:hint="eastAsia"/>
                <w:sz w:val="24"/>
              </w:rPr>
              <w:t>加强监督</w:t>
            </w:r>
          </w:p>
        </w:tc>
        <w:tc>
          <w:tcPr>
            <w:tcW w:w="1504" w:type="dxa"/>
          </w:tcPr>
          <w:p w:rsidR="00AC3F5D" w:rsidRDefault="00AC3F5D">
            <w:pPr>
              <w:jc w:val="center"/>
              <w:rPr>
                <w:sz w:val="21"/>
                <w:szCs w:val="21"/>
              </w:rPr>
            </w:pPr>
          </w:p>
        </w:tc>
      </w:tr>
      <w:tr w:rsidR="008C6071" w:rsidTr="008C6071">
        <w:trPr>
          <w:trHeight w:val="1975"/>
        </w:trPr>
        <w:tc>
          <w:tcPr>
            <w:tcW w:w="870" w:type="dxa"/>
            <w:vAlign w:val="center"/>
          </w:tcPr>
          <w:p w:rsidR="008C6071" w:rsidRDefault="008C6071" w:rsidP="008C6071">
            <w:pPr>
              <w:jc w:val="center"/>
            </w:pPr>
            <w:r>
              <w:rPr>
                <w:rFonts w:hint="eastAsia"/>
                <w:sz w:val="21"/>
                <w:szCs w:val="21"/>
              </w:rPr>
              <w:t>1</w:t>
            </w:r>
            <w:r>
              <w:rPr>
                <w:rFonts w:hint="eastAsia"/>
                <w:sz w:val="21"/>
                <w:szCs w:val="21"/>
              </w:rPr>
              <w:t>8</w:t>
            </w:r>
          </w:p>
        </w:tc>
        <w:tc>
          <w:tcPr>
            <w:tcW w:w="2215" w:type="dxa"/>
            <w:vAlign w:val="center"/>
          </w:tcPr>
          <w:p w:rsidR="008C6071" w:rsidRPr="00F90F5D" w:rsidRDefault="008C6071" w:rsidP="00627F32">
            <w:pPr>
              <w:jc w:val="center"/>
              <w:rPr>
                <w:sz w:val="24"/>
              </w:rPr>
            </w:pPr>
            <w:hyperlink r:id="rId24" w:history="1">
              <w:r w:rsidRPr="00F90F5D">
                <w:rPr>
                  <w:sz w:val="24"/>
                </w:rPr>
                <w:t>江门嘉成纺织服装有限公司</w:t>
              </w:r>
            </w:hyperlink>
          </w:p>
        </w:tc>
        <w:tc>
          <w:tcPr>
            <w:tcW w:w="1418" w:type="dxa"/>
            <w:vAlign w:val="center"/>
          </w:tcPr>
          <w:p w:rsidR="008C6071" w:rsidRPr="00F90F5D" w:rsidRDefault="008C6071" w:rsidP="00627F32">
            <w:pPr>
              <w:jc w:val="center"/>
              <w:rPr>
                <w:sz w:val="24"/>
              </w:rPr>
            </w:pPr>
            <w:r w:rsidRPr="00F90F5D">
              <w:rPr>
                <w:sz w:val="24"/>
              </w:rPr>
              <w:t>重点</w:t>
            </w:r>
          </w:p>
        </w:tc>
        <w:tc>
          <w:tcPr>
            <w:tcW w:w="1534" w:type="dxa"/>
            <w:vAlign w:val="center"/>
          </w:tcPr>
          <w:p w:rsidR="008C6071" w:rsidRPr="00F90F5D" w:rsidRDefault="008C6071" w:rsidP="00627F32">
            <w:pPr>
              <w:jc w:val="center"/>
              <w:rPr>
                <w:sz w:val="24"/>
              </w:rPr>
            </w:pPr>
            <w:r w:rsidRPr="00F90F5D">
              <w:rPr>
                <w:sz w:val="24"/>
              </w:rPr>
              <w:t>2020</w:t>
            </w:r>
            <w:r w:rsidRPr="00F90F5D">
              <w:rPr>
                <w:sz w:val="24"/>
              </w:rPr>
              <w:t>年</w:t>
            </w:r>
            <w:r w:rsidRPr="00F90F5D">
              <w:rPr>
                <w:sz w:val="24"/>
              </w:rPr>
              <w:t>03</w:t>
            </w:r>
            <w:r w:rsidRPr="00F90F5D">
              <w:rPr>
                <w:sz w:val="24"/>
              </w:rPr>
              <w:t>月</w:t>
            </w:r>
            <w:r w:rsidRPr="00F90F5D">
              <w:rPr>
                <w:sz w:val="24"/>
              </w:rPr>
              <w:t>10</w:t>
            </w:r>
            <w:r w:rsidRPr="00F90F5D">
              <w:rPr>
                <w:sz w:val="24"/>
              </w:rPr>
              <w:t>日</w:t>
            </w:r>
          </w:p>
        </w:tc>
        <w:tc>
          <w:tcPr>
            <w:tcW w:w="3427" w:type="dxa"/>
            <w:vAlign w:val="center"/>
          </w:tcPr>
          <w:p w:rsidR="008C6071" w:rsidRDefault="008C6071" w:rsidP="00627F32">
            <w:pPr>
              <w:spacing w:line="300" w:lineRule="exact"/>
              <w:jc w:val="left"/>
              <w:rPr>
                <w:sz w:val="18"/>
                <w:szCs w:val="18"/>
              </w:rPr>
            </w:pPr>
            <w:r w:rsidRPr="00F90F5D">
              <w:rPr>
                <w:rFonts w:hint="eastAsia"/>
                <w:sz w:val="21"/>
                <w:szCs w:val="21"/>
              </w:rPr>
              <w:t>现场检查时，该厂正在生产，</w:t>
            </w:r>
            <w:r w:rsidRPr="00F90F5D">
              <w:rPr>
                <w:rFonts w:hint="eastAsia"/>
                <w:sz w:val="21"/>
                <w:szCs w:val="21"/>
              </w:rPr>
              <w:t>3</w:t>
            </w:r>
            <w:r w:rsidRPr="00F90F5D">
              <w:rPr>
                <w:rFonts w:hint="eastAsia"/>
                <w:sz w:val="21"/>
                <w:szCs w:val="21"/>
              </w:rPr>
              <w:t>条浆染线正在运行，已配套废水环保治理设施，正常运行，排水正常，在线监控指标正常，检测报告显示外排污染物均达标。该厂已取得排污许可证。</w:t>
            </w:r>
          </w:p>
        </w:tc>
        <w:tc>
          <w:tcPr>
            <w:tcW w:w="1559" w:type="dxa"/>
            <w:vAlign w:val="center"/>
          </w:tcPr>
          <w:p w:rsidR="008C6071" w:rsidRPr="00DA72B8" w:rsidRDefault="008C6071" w:rsidP="00627F32">
            <w:pPr>
              <w:jc w:val="center"/>
              <w:rPr>
                <w:sz w:val="24"/>
              </w:rPr>
            </w:pPr>
            <w:r w:rsidRPr="00DA72B8">
              <w:rPr>
                <w:rFonts w:hint="eastAsia"/>
                <w:sz w:val="24"/>
              </w:rPr>
              <w:t>未发现违法行为</w:t>
            </w:r>
          </w:p>
        </w:tc>
        <w:tc>
          <w:tcPr>
            <w:tcW w:w="1647" w:type="dxa"/>
            <w:vAlign w:val="center"/>
          </w:tcPr>
          <w:p w:rsidR="008C6071" w:rsidRPr="003F3DAA" w:rsidRDefault="008C6071" w:rsidP="00627F32">
            <w:pPr>
              <w:jc w:val="center"/>
              <w:rPr>
                <w:sz w:val="24"/>
              </w:rPr>
            </w:pPr>
            <w:r w:rsidRPr="003F3DAA">
              <w:rPr>
                <w:rFonts w:hint="eastAsia"/>
                <w:sz w:val="24"/>
              </w:rPr>
              <w:t>加强监督</w:t>
            </w:r>
          </w:p>
        </w:tc>
        <w:tc>
          <w:tcPr>
            <w:tcW w:w="1504" w:type="dxa"/>
          </w:tcPr>
          <w:p w:rsidR="008C6071" w:rsidRDefault="008C6071" w:rsidP="00627F32">
            <w:pPr>
              <w:jc w:val="center"/>
              <w:rPr>
                <w:sz w:val="21"/>
                <w:szCs w:val="21"/>
              </w:rPr>
            </w:pPr>
          </w:p>
        </w:tc>
      </w:tr>
      <w:tr w:rsidR="008C6071" w:rsidTr="008C6071">
        <w:trPr>
          <w:trHeight w:val="5234"/>
        </w:trPr>
        <w:tc>
          <w:tcPr>
            <w:tcW w:w="870" w:type="dxa"/>
            <w:vAlign w:val="center"/>
          </w:tcPr>
          <w:p w:rsidR="008C6071" w:rsidRDefault="008C6071">
            <w:pPr>
              <w:jc w:val="center"/>
              <w:rPr>
                <w:sz w:val="21"/>
                <w:szCs w:val="21"/>
              </w:rPr>
            </w:pPr>
            <w:r>
              <w:rPr>
                <w:rFonts w:hint="eastAsia"/>
                <w:sz w:val="21"/>
                <w:szCs w:val="21"/>
              </w:rPr>
              <w:t>19</w:t>
            </w:r>
          </w:p>
        </w:tc>
        <w:tc>
          <w:tcPr>
            <w:tcW w:w="2215" w:type="dxa"/>
            <w:vAlign w:val="center"/>
          </w:tcPr>
          <w:p w:rsidR="008C6071" w:rsidRPr="002B5970" w:rsidRDefault="008C6071">
            <w:pPr>
              <w:jc w:val="center"/>
              <w:rPr>
                <w:sz w:val="24"/>
              </w:rPr>
            </w:pPr>
            <w:hyperlink r:id="rId25" w:history="1">
              <w:r w:rsidRPr="002B5970">
                <w:rPr>
                  <w:sz w:val="24"/>
                </w:rPr>
                <w:t>江门市杜阮裕昌织造企业有限公司</w:t>
              </w:r>
            </w:hyperlink>
          </w:p>
        </w:tc>
        <w:tc>
          <w:tcPr>
            <w:tcW w:w="1418" w:type="dxa"/>
            <w:vAlign w:val="center"/>
          </w:tcPr>
          <w:p w:rsidR="008C6071" w:rsidRPr="002B5970" w:rsidRDefault="008C6071">
            <w:pPr>
              <w:jc w:val="center"/>
              <w:rPr>
                <w:sz w:val="24"/>
              </w:rPr>
            </w:pPr>
            <w:r w:rsidRPr="002B5970">
              <w:rPr>
                <w:sz w:val="24"/>
              </w:rPr>
              <w:t>重点</w:t>
            </w:r>
          </w:p>
        </w:tc>
        <w:tc>
          <w:tcPr>
            <w:tcW w:w="1534" w:type="dxa"/>
            <w:vAlign w:val="center"/>
          </w:tcPr>
          <w:p w:rsidR="008C6071" w:rsidRPr="002B5970" w:rsidRDefault="008C6071" w:rsidP="00806D9E">
            <w:pPr>
              <w:jc w:val="center"/>
              <w:rPr>
                <w:sz w:val="24"/>
              </w:rPr>
            </w:pPr>
            <w:r w:rsidRPr="002B5970">
              <w:rPr>
                <w:sz w:val="24"/>
              </w:rPr>
              <w:t>2020</w:t>
            </w:r>
            <w:r w:rsidRPr="002B5970">
              <w:rPr>
                <w:sz w:val="24"/>
              </w:rPr>
              <w:t>年</w:t>
            </w:r>
            <w:r w:rsidRPr="002B5970">
              <w:rPr>
                <w:sz w:val="24"/>
              </w:rPr>
              <w:t>03</w:t>
            </w:r>
            <w:r w:rsidRPr="002B5970">
              <w:rPr>
                <w:sz w:val="24"/>
              </w:rPr>
              <w:t>月</w:t>
            </w:r>
            <w:r w:rsidRPr="002B5970">
              <w:rPr>
                <w:sz w:val="24"/>
              </w:rPr>
              <w:t>05</w:t>
            </w:r>
            <w:r w:rsidRPr="002B5970">
              <w:rPr>
                <w:sz w:val="24"/>
              </w:rPr>
              <w:t>日</w:t>
            </w:r>
          </w:p>
        </w:tc>
        <w:tc>
          <w:tcPr>
            <w:tcW w:w="3427" w:type="dxa"/>
            <w:vAlign w:val="center"/>
          </w:tcPr>
          <w:p w:rsidR="008C6071" w:rsidRDefault="008C6071" w:rsidP="002B5970">
            <w:pPr>
              <w:spacing w:line="300" w:lineRule="exact"/>
              <w:rPr>
                <w:sz w:val="18"/>
                <w:szCs w:val="18"/>
              </w:rPr>
            </w:pPr>
            <w:r w:rsidRPr="002B5970">
              <w:rPr>
                <w:rFonts w:hint="eastAsia"/>
                <w:sz w:val="21"/>
                <w:szCs w:val="21"/>
              </w:rPr>
              <w:t>现场检查时，该厂正在生产，主要从事纺织印染项目。主要生产设备为染缸</w:t>
            </w:r>
            <w:r w:rsidRPr="002B5970">
              <w:rPr>
                <w:rFonts w:hint="eastAsia"/>
                <w:sz w:val="21"/>
                <w:szCs w:val="21"/>
              </w:rPr>
              <w:t>49</w:t>
            </w:r>
            <w:r w:rsidRPr="002B5970">
              <w:rPr>
                <w:rFonts w:hint="eastAsia"/>
                <w:sz w:val="21"/>
                <w:szCs w:val="21"/>
              </w:rPr>
              <w:t>台、前导</w:t>
            </w:r>
            <w:r w:rsidRPr="002B5970">
              <w:rPr>
                <w:rFonts w:hint="eastAsia"/>
                <w:sz w:val="21"/>
                <w:szCs w:val="21"/>
              </w:rPr>
              <w:t>5</w:t>
            </w:r>
            <w:r w:rsidRPr="002B5970">
              <w:rPr>
                <w:rFonts w:hint="eastAsia"/>
                <w:sz w:val="21"/>
                <w:szCs w:val="21"/>
              </w:rPr>
              <w:t>台、走马机</w:t>
            </w:r>
            <w:r w:rsidRPr="002B5970">
              <w:rPr>
                <w:rFonts w:hint="eastAsia"/>
                <w:sz w:val="21"/>
                <w:szCs w:val="21"/>
              </w:rPr>
              <w:t>449</w:t>
            </w:r>
            <w:r w:rsidRPr="002B5970">
              <w:rPr>
                <w:rFonts w:hint="eastAsia"/>
                <w:sz w:val="21"/>
                <w:szCs w:val="21"/>
              </w:rPr>
              <w:t>台，打头机</w:t>
            </w:r>
            <w:r w:rsidRPr="002B5970">
              <w:rPr>
                <w:rFonts w:hint="eastAsia"/>
                <w:sz w:val="21"/>
                <w:szCs w:val="21"/>
              </w:rPr>
              <w:t>72</w:t>
            </w:r>
            <w:r w:rsidRPr="002B5970">
              <w:rPr>
                <w:rFonts w:hint="eastAsia"/>
                <w:sz w:val="21"/>
                <w:szCs w:val="21"/>
              </w:rPr>
              <w:t>台，烘箱</w:t>
            </w:r>
            <w:r w:rsidRPr="002B5970">
              <w:rPr>
                <w:rFonts w:hint="eastAsia"/>
                <w:sz w:val="21"/>
                <w:szCs w:val="21"/>
              </w:rPr>
              <w:t>1</w:t>
            </w:r>
            <w:r w:rsidRPr="002B5970">
              <w:rPr>
                <w:rFonts w:hint="eastAsia"/>
                <w:sz w:val="21"/>
                <w:szCs w:val="21"/>
              </w:rPr>
              <w:t>台，生产工艺为：胚纱</w:t>
            </w:r>
            <w:r w:rsidRPr="002B5970">
              <w:rPr>
                <w:rFonts w:hint="eastAsia"/>
                <w:sz w:val="21"/>
                <w:szCs w:val="21"/>
              </w:rPr>
              <w:t>-</w:t>
            </w:r>
            <w:r w:rsidRPr="002B5970">
              <w:rPr>
                <w:rFonts w:hint="eastAsia"/>
                <w:sz w:val="21"/>
                <w:szCs w:val="21"/>
              </w:rPr>
              <w:t>染色</w:t>
            </w:r>
            <w:r w:rsidRPr="002B5970">
              <w:rPr>
                <w:rFonts w:hint="eastAsia"/>
                <w:sz w:val="21"/>
                <w:szCs w:val="21"/>
              </w:rPr>
              <w:t>-</w:t>
            </w:r>
            <w:r w:rsidRPr="002B5970">
              <w:rPr>
                <w:rFonts w:hint="eastAsia"/>
                <w:sz w:val="21"/>
                <w:szCs w:val="21"/>
              </w:rPr>
              <w:t>织造</w:t>
            </w:r>
            <w:r w:rsidRPr="002B5970">
              <w:rPr>
                <w:rFonts w:hint="eastAsia"/>
                <w:sz w:val="21"/>
                <w:szCs w:val="21"/>
              </w:rPr>
              <w:t>-</w:t>
            </w:r>
            <w:r w:rsidRPr="002B5970">
              <w:rPr>
                <w:rFonts w:hint="eastAsia"/>
                <w:sz w:val="21"/>
                <w:szCs w:val="21"/>
              </w:rPr>
              <w:t>打头，燃生物质锅炉产生的废气经“布袋除尘器</w:t>
            </w:r>
            <w:r w:rsidRPr="002B5970">
              <w:rPr>
                <w:rFonts w:hint="eastAsia"/>
                <w:sz w:val="21"/>
                <w:szCs w:val="21"/>
              </w:rPr>
              <w:t>+</w:t>
            </w:r>
            <w:r w:rsidRPr="002B5970">
              <w:rPr>
                <w:rFonts w:hint="eastAsia"/>
                <w:sz w:val="21"/>
                <w:szCs w:val="21"/>
              </w:rPr>
              <w:t>旋风除尘器</w:t>
            </w:r>
            <w:r w:rsidRPr="002B5970">
              <w:rPr>
                <w:rFonts w:hint="eastAsia"/>
                <w:sz w:val="21"/>
                <w:szCs w:val="21"/>
              </w:rPr>
              <w:t>+CSR</w:t>
            </w:r>
            <w:r w:rsidRPr="002B5970">
              <w:rPr>
                <w:rFonts w:hint="eastAsia"/>
                <w:sz w:val="21"/>
                <w:szCs w:val="21"/>
              </w:rPr>
              <w:t>脱硝装置</w:t>
            </w:r>
            <w:r w:rsidRPr="002B5970">
              <w:rPr>
                <w:rFonts w:hint="eastAsia"/>
                <w:sz w:val="21"/>
                <w:szCs w:val="21"/>
              </w:rPr>
              <w:t>+</w:t>
            </w:r>
            <w:r w:rsidRPr="002B5970">
              <w:rPr>
                <w:rFonts w:hint="eastAsia"/>
                <w:sz w:val="21"/>
                <w:szCs w:val="21"/>
              </w:rPr>
              <w:t>水喷淋”处理后，通过</w:t>
            </w:r>
            <w:r w:rsidRPr="002B5970">
              <w:rPr>
                <w:rFonts w:hint="eastAsia"/>
                <w:sz w:val="21"/>
                <w:szCs w:val="21"/>
              </w:rPr>
              <w:t>40</w:t>
            </w:r>
            <w:r w:rsidRPr="002B5970">
              <w:rPr>
                <w:rFonts w:hint="eastAsia"/>
                <w:sz w:val="21"/>
                <w:szCs w:val="21"/>
              </w:rPr>
              <w:t>米高排气筒排放，染色工序产生的废水经废水治理设施处理后排放。该厂在</w:t>
            </w:r>
            <w:r w:rsidRPr="002B5970">
              <w:rPr>
                <w:rFonts w:hint="eastAsia"/>
                <w:sz w:val="21"/>
                <w:szCs w:val="21"/>
              </w:rPr>
              <w:t>2018</w:t>
            </w:r>
            <w:r w:rsidRPr="002B5970">
              <w:rPr>
                <w:rFonts w:hint="eastAsia"/>
                <w:sz w:val="21"/>
                <w:szCs w:val="21"/>
              </w:rPr>
              <w:t>年</w:t>
            </w:r>
            <w:r w:rsidRPr="002B5970">
              <w:rPr>
                <w:rFonts w:hint="eastAsia"/>
                <w:sz w:val="21"/>
                <w:szCs w:val="21"/>
              </w:rPr>
              <w:t>6</w:t>
            </w:r>
            <w:r w:rsidRPr="002B5970">
              <w:rPr>
                <w:rFonts w:hint="eastAsia"/>
                <w:sz w:val="21"/>
                <w:szCs w:val="21"/>
              </w:rPr>
              <w:t>月</w:t>
            </w:r>
            <w:r w:rsidRPr="002B5970">
              <w:rPr>
                <w:rFonts w:hint="eastAsia"/>
                <w:sz w:val="21"/>
                <w:szCs w:val="21"/>
              </w:rPr>
              <w:t>13</w:t>
            </w:r>
            <w:r w:rsidRPr="002B5970">
              <w:rPr>
                <w:rFonts w:hint="eastAsia"/>
                <w:sz w:val="21"/>
                <w:szCs w:val="21"/>
              </w:rPr>
              <w:t>日取得环评批复（蓬环审【</w:t>
            </w:r>
            <w:r w:rsidRPr="002B5970">
              <w:rPr>
                <w:rFonts w:hint="eastAsia"/>
                <w:sz w:val="21"/>
                <w:szCs w:val="21"/>
              </w:rPr>
              <w:t>2018</w:t>
            </w:r>
            <w:r w:rsidRPr="002B5970">
              <w:rPr>
                <w:rFonts w:hint="eastAsia"/>
                <w:sz w:val="21"/>
                <w:szCs w:val="21"/>
              </w:rPr>
              <w:t>】</w:t>
            </w:r>
            <w:r w:rsidRPr="002B5970">
              <w:rPr>
                <w:rFonts w:hint="eastAsia"/>
                <w:sz w:val="21"/>
                <w:szCs w:val="21"/>
              </w:rPr>
              <w:t>55</w:t>
            </w:r>
            <w:r w:rsidRPr="002B5970">
              <w:rPr>
                <w:rFonts w:hint="eastAsia"/>
                <w:sz w:val="21"/>
                <w:szCs w:val="21"/>
              </w:rPr>
              <w:t>号）并于</w:t>
            </w:r>
            <w:r w:rsidRPr="002B5970">
              <w:rPr>
                <w:rFonts w:hint="eastAsia"/>
                <w:sz w:val="21"/>
                <w:szCs w:val="21"/>
              </w:rPr>
              <w:t>2018</w:t>
            </w:r>
            <w:r w:rsidRPr="002B5970">
              <w:rPr>
                <w:rFonts w:hint="eastAsia"/>
                <w:sz w:val="21"/>
                <w:szCs w:val="21"/>
              </w:rPr>
              <w:t>年</w:t>
            </w:r>
            <w:r w:rsidRPr="002B5970">
              <w:rPr>
                <w:rFonts w:hint="eastAsia"/>
                <w:sz w:val="21"/>
                <w:szCs w:val="21"/>
              </w:rPr>
              <w:t>11</w:t>
            </w:r>
            <w:r w:rsidRPr="002B5970">
              <w:rPr>
                <w:rFonts w:hint="eastAsia"/>
                <w:sz w:val="21"/>
                <w:szCs w:val="21"/>
              </w:rPr>
              <w:t>月</w:t>
            </w:r>
            <w:r w:rsidRPr="002B5970">
              <w:rPr>
                <w:rFonts w:hint="eastAsia"/>
                <w:sz w:val="21"/>
                <w:szCs w:val="21"/>
              </w:rPr>
              <w:t>21</w:t>
            </w:r>
            <w:r w:rsidRPr="002B5970">
              <w:rPr>
                <w:rFonts w:hint="eastAsia"/>
                <w:sz w:val="21"/>
                <w:szCs w:val="21"/>
              </w:rPr>
              <w:t>日取得国家版污染物排放许可证（编号：</w:t>
            </w:r>
            <w:r w:rsidRPr="002B5970">
              <w:rPr>
                <w:rFonts w:hint="eastAsia"/>
                <w:sz w:val="21"/>
                <w:szCs w:val="21"/>
              </w:rPr>
              <w:t>91440700617740420E001P),</w:t>
            </w:r>
            <w:r w:rsidRPr="002B5970">
              <w:rPr>
                <w:rFonts w:hint="eastAsia"/>
                <w:sz w:val="21"/>
                <w:szCs w:val="21"/>
              </w:rPr>
              <w:t>该厂已签订突发环境事件应急预案，已签订危废合同，已建立危废仓库。现场检查情况已拍照取证。</w:t>
            </w:r>
          </w:p>
        </w:tc>
        <w:tc>
          <w:tcPr>
            <w:tcW w:w="1559" w:type="dxa"/>
            <w:vAlign w:val="center"/>
          </w:tcPr>
          <w:p w:rsidR="008C6071" w:rsidRPr="00DA72B8" w:rsidRDefault="008C6071" w:rsidP="00627F32">
            <w:pPr>
              <w:jc w:val="center"/>
              <w:rPr>
                <w:sz w:val="24"/>
              </w:rPr>
            </w:pPr>
            <w:r w:rsidRPr="00DA72B8">
              <w:rPr>
                <w:rFonts w:hint="eastAsia"/>
                <w:sz w:val="24"/>
              </w:rPr>
              <w:t>未发现违法行为</w:t>
            </w:r>
          </w:p>
        </w:tc>
        <w:tc>
          <w:tcPr>
            <w:tcW w:w="1647" w:type="dxa"/>
            <w:vAlign w:val="center"/>
          </w:tcPr>
          <w:p w:rsidR="008C6071" w:rsidRPr="003F3DAA" w:rsidRDefault="008C6071" w:rsidP="00627F32">
            <w:pPr>
              <w:jc w:val="center"/>
              <w:rPr>
                <w:sz w:val="24"/>
              </w:rPr>
            </w:pPr>
            <w:r w:rsidRPr="003F3DAA">
              <w:rPr>
                <w:rFonts w:hint="eastAsia"/>
                <w:sz w:val="24"/>
              </w:rPr>
              <w:t>加强监督</w:t>
            </w:r>
          </w:p>
        </w:tc>
        <w:tc>
          <w:tcPr>
            <w:tcW w:w="1504" w:type="dxa"/>
          </w:tcPr>
          <w:p w:rsidR="008C6071" w:rsidRDefault="008C6071">
            <w:pPr>
              <w:jc w:val="center"/>
              <w:rPr>
                <w:sz w:val="21"/>
                <w:szCs w:val="21"/>
              </w:rPr>
            </w:pPr>
          </w:p>
        </w:tc>
      </w:tr>
    </w:tbl>
    <w:p w:rsidR="005B6FD3" w:rsidRDefault="005B6FD3">
      <w:pPr>
        <w:jc w:val="center"/>
        <w:rPr>
          <w:sz w:val="21"/>
          <w:szCs w:val="21"/>
        </w:rPr>
      </w:pPr>
    </w:p>
    <w:p w:rsidR="005B6FD3" w:rsidRDefault="005B6FD3">
      <w:pPr>
        <w:rPr>
          <w:sz w:val="21"/>
          <w:szCs w:val="21"/>
        </w:rPr>
      </w:pPr>
    </w:p>
    <w:sectPr w:rsidR="005B6FD3" w:rsidSect="00DC4FD8">
      <w:pgSz w:w="16838" w:h="11906" w:orient="landscape"/>
      <w:pgMar w:top="1418"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245" w:rsidRDefault="003A2245" w:rsidP="00DB38A3">
      <w:r>
        <w:separator/>
      </w:r>
    </w:p>
  </w:endnote>
  <w:endnote w:type="continuationSeparator" w:id="1">
    <w:p w:rsidR="003A2245" w:rsidRDefault="003A2245" w:rsidP="00DB38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鼎小标宋简">
    <w:altName w:val="黑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245" w:rsidRDefault="003A2245" w:rsidP="00DB38A3">
      <w:r>
        <w:separator/>
      </w:r>
    </w:p>
  </w:footnote>
  <w:footnote w:type="continuationSeparator" w:id="1">
    <w:p w:rsidR="003A2245" w:rsidRDefault="003A2245" w:rsidP="00DB38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47A62"/>
    <w:rsid w:val="000D286A"/>
    <w:rsid w:val="00172A27"/>
    <w:rsid w:val="00264D23"/>
    <w:rsid w:val="002B5970"/>
    <w:rsid w:val="003250AB"/>
    <w:rsid w:val="003A2245"/>
    <w:rsid w:val="003F3DAA"/>
    <w:rsid w:val="004F049C"/>
    <w:rsid w:val="005456D3"/>
    <w:rsid w:val="005B3E71"/>
    <w:rsid w:val="005B6FD3"/>
    <w:rsid w:val="005C751F"/>
    <w:rsid w:val="006037B6"/>
    <w:rsid w:val="00806D9E"/>
    <w:rsid w:val="00844777"/>
    <w:rsid w:val="0088027D"/>
    <w:rsid w:val="008C6071"/>
    <w:rsid w:val="008C6BC7"/>
    <w:rsid w:val="008D7CB3"/>
    <w:rsid w:val="008F2EA6"/>
    <w:rsid w:val="00954086"/>
    <w:rsid w:val="00AC3F5D"/>
    <w:rsid w:val="00AE1E53"/>
    <w:rsid w:val="00B6273A"/>
    <w:rsid w:val="00DA72B8"/>
    <w:rsid w:val="00DB38A3"/>
    <w:rsid w:val="00DC4FD8"/>
    <w:rsid w:val="00DF10B3"/>
    <w:rsid w:val="00E1779A"/>
    <w:rsid w:val="00E652F8"/>
    <w:rsid w:val="00F727E4"/>
    <w:rsid w:val="00F90F5D"/>
    <w:rsid w:val="00FD4EF0"/>
    <w:rsid w:val="00FE23EB"/>
    <w:rsid w:val="01E34947"/>
    <w:rsid w:val="02084B30"/>
    <w:rsid w:val="044229CC"/>
    <w:rsid w:val="05A85A95"/>
    <w:rsid w:val="08702F35"/>
    <w:rsid w:val="0C414398"/>
    <w:rsid w:val="0D34114F"/>
    <w:rsid w:val="0D435219"/>
    <w:rsid w:val="0FD7521E"/>
    <w:rsid w:val="12A753A6"/>
    <w:rsid w:val="12C4047F"/>
    <w:rsid w:val="135B4C59"/>
    <w:rsid w:val="15CD7F40"/>
    <w:rsid w:val="175146DA"/>
    <w:rsid w:val="18133B44"/>
    <w:rsid w:val="196536AF"/>
    <w:rsid w:val="1A2A0C5F"/>
    <w:rsid w:val="1AA07A44"/>
    <w:rsid w:val="1B4C7115"/>
    <w:rsid w:val="1BD32FFE"/>
    <w:rsid w:val="1E1F51E4"/>
    <w:rsid w:val="1FA940CB"/>
    <w:rsid w:val="20CB4602"/>
    <w:rsid w:val="21660049"/>
    <w:rsid w:val="26C31F42"/>
    <w:rsid w:val="27ED3518"/>
    <w:rsid w:val="28E33944"/>
    <w:rsid w:val="2A6B07EF"/>
    <w:rsid w:val="2B610F94"/>
    <w:rsid w:val="2B9D5A12"/>
    <w:rsid w:val="2CC95C3F"/>
    <w:rsid w:val="2DA13BEA"/>
    <w:rsid w:val="2E73580F"/>
    <w:rsid w:val="2FCB2FD3"/>
    <w:rsid w:val="303B1E3C"/>
    <w:rsid w:val="30DC5224"/>
    <w:rsid w:val="3400058E"/>
    <w:rsid w:val="357A7A9E"/>
    <w:rsid w:val="36624B0B"/>
    <w:rsid w:val="376E7368"/>
    <w:rsid w:val="38373A0E"/>
    <w:rsid w:val="3849429A"/>
    <w:rsid w:val="38D37BB9"/>
    <w:rsid w:val="3B7E06E4"/>
    <w:rsid w:val="3C5845E0"/>
    <w:rsid w:val="3E591860"/>
    <w:rsid w:val="3F594BE4"/>
    <w:rsid w:val="41BB7EB9"/>
    <w:rsid w:val="48764A99"/>
    <w:rsid w:val="48EF4B5E"/>
    <w:rsid w:val="4E0E5393"/>
    <w:rsid w:val="4E694274"/>
    <w:rsid w:val="4EC13822"/>
    <w:rsid w:val="4ECB74E4"/>
    <w:rsid w:val="4FEE2EDD"/>
    <w:rsid w:val="513D111B"/>
    <w:rsid w:val="519156EA"/>
    <w:rsid w:val="53FE0EEF"/>
    <w:rsid w:val="54C6103C"/>
    <w:rsid w:val="56CD59A3"/>
    <w:rsid w:val="57FD640B"/>
    <w:rsid w:val="59201FFE"/>
    <w:rsid w:val="59352185"/>
    <w:rsid w:val="5AEF2238"/>
    <w:rsid w:val="5C1E7F0E"/>
    <w:rsid w:val="5C760FEF"/>
    <w:rsid w:val="61C45194"/>
    <w:rsid w:val="628A44DF"/>
    <w:rsid w:val="62F748AF"/>
    <w:rsid w:val="640560A6"/>
    <w:rsid w:val="6610514D"/>
    <w:rsid w:val="664A26F0"/>
    <w:rsid w:val="66CA64E1"/>
    <w:rsid w:val="66DF4A1D"/>
    <w:rsid w:val="67C6468B"/>
    <w:rsid w:val="67F61328"/>
    <w:rsid w:val="69154949"/>
    <w:rsid w:val="6A5C2A32"/>
    <w:rsid w:val="6B996184"/>
    <w:rsid w:val="6CAD7DBC"/>
    <w:rsid w:val="6FEB4D00"/>
    <w:rsid w:val="7317076F"/>
    <w:rsid w:val="763F086A"/>
    <w:rsid w:val="78392CA7"/>
    <w:rsid w:val="7BEF619F"/>
    <w:rsid w:val="7C7467F4"/>
    <w:rsid w:val="7C8815B5"/>
    <w:rsid w:val="7FB03E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6FD3"/>
    <w:pPr>
      <w:widowControl w:val="0"/>
      <w:jc w:val="both"/>
    </w:pPr>
    <w:rPr>
      <w:rFonts w:asciiTheme="minorHAnsi" w:eastAsia="仿宋_GB2312"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B6FD3"/>
    <w:pPr>
      <w:tabs>
        <w:tab w:val="center" w:pos="4153"/>
        <w:tab w:val="right" w:pos="8306"/>
      </w:tabs>
      <w:snapToGrid w:val="0"/>
      <w:jc w:val="left"/>
    </w:pPr>
    <w:rPr>
      <w:sz w:val="18"/>
      <w:szCs w:val="18"/>
    </w:rPr>
  </w:style>
  <w:style w:type="table" w:styleId="a4">
    <w:name w:val="Table Grid"/>
    <w:basedOn w:val="a1"/>
    <w:qFormat/>
    <w:rsid w:val="005B6F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age number"/>
    <w:basedOn w:val="a0"/>
    <w:qFormat/>
    <w:rsid w:val="005B6FD3"/>
  </w:style>
  <w:style w:type="paragraph" w:styleId="a6">
    <w:name w:val="header"/>
    <w:basedOn w:val="a"/>
    <w:link w:val="Char"/>
    <w:rsid w:val="00DB38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B38A3"/>
    <w:rPr>
      <w:rFonts w:asciiTheme="minorHAnsi" w:eastAsia="仿宋_GB2312" w:hAnsiTheme="minorHAnsi" w:cstheme="minorBidi"/>
      <w:kern w:val="2"/>
      <w:sz w:val="18"/>
      <w:szCs w:val="18"/>
    </w:rPr>
  </w:style>
  <w:style w:type="character" w:styleId="a7">
    <w:name w:val="Hyperlink"/>
    <w:basedOn w:val="a0"/>
    <w:uiPriority w:val="99"/>
    <w:unhideWhenUsed/>
    <w:rsid w:val="00844777"/>
    <w:rPr>
      <w:color w:val="0000FF"/>
      <w:u w:val="single"/>
    </w:rPr>
  </w:style>
</w:styles>
</file>

<file path=word/webSettings.xml><?xml version="1.0" encoding="utf-8"?>
<w:webSettings xmlns:r="http://schemas.openxmlformats.org/officeDocument/2006/relationships" xmlns:w="http://schemas.openxmlformats.org/wordprocessingml/2006/main">
  <w:divs>
    <w:div w:id="618798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192.168.82.21:6010/TaskManager/ZFRZ/LawEnforcementLog.aspx?ModuleID=modLN13A3B" TargetMode="External"/><Relationship Id="rId13" Type="http://schemas.openxmlformats.org/officeDocument/2006/relationships/hyperlink" Target="http://192.168.82.21:6010/TaskManager/ZFRZ/LawEnforcementLog.aspx?ModuleID=modLN13A3B" TargetMode="External"/><Relationship Id="rId18" Type="http://schemas.openxmlformats.org/officeDocument/2006/relationships/hyperlink" Target="http://192.168.82.21:6010/TaskManager/ZFRZ/LawEnforcementLog.aspx?ModuleID=modLN13A3B"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192.168.82.21:6010/TaskManager/ZFRZ/LawEnforcementLog.aspx?ModuleID=modLN13A3B" TargetMode="External"/><Relationship Id="rId7" Type="http://schemas.openxmlformats.org/officeDocument/2006/relationships/hyperlink" Target="http://192.168.82.21:6010/TaskManager/ZFRZ/LawEnforcementLog.aspx?ModuleID=modLN13A3B" TargetMode="External"/><Relationship Id="rId12" Type="http://schemas.openxmlformats.org/officeDocument/2006/relationships/hyperlink" Target="http://192.168.82.21:6010/TaskManager/ZFRZ/LawEnforcementLog.aspx?ModuleID=modLN13A3B" TargetMode="External"/><Relationship Id="rId17" Type="http://schemas.openxmlformats.org/officeDocument/2006/relationships/hyperlink" Target="http://192.168.82.21:6010/TaskManager/ZFRZ/LawEnforcementLog.aspx?ModuleID=modLN13A3B" TargetMode="External"/><Relationship Id="rId25" Type="http://schemas.openxmlformats.org/officeDocument/2006/relationships/hyperlink" Target="http://192.168.82.21:6010/TaskManager/ZFRZ/LawEnforcementLog.aspx?ModuleID=modLN13A3B" TargetMode="External"/><Relationship Id="rId2" Type="http://schemas.openxmlformats.org/officeDocument/2006/relationships/styles" Target="styles.xml"/><Relationship Id="rId16" Type="http://schemas.openxmlformats.org/officeDocument/2006/relationships/hyperlink" Target="http://192.168.82.21:6010/TaskManager/ZFRZ/LawEnforcementLog.aspx?ModuleID=modLN13A3B" TargetMode="External"/><Relationship Id="rId20" Type="http://schemas.openxmlformats.org/officeDocument/2006/relationships/hyperlink" Target="http://192.168.82.21:6010/TaskManager/ZFRZ/LawEnforcementLog.aspx?ModuleID=modLN13A3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192.168.82.21:6010/TaskManager/ZFRZ/LawEnforcementLog.aspx?ModuleID=modLN13A3B" TargetMode="External"/><Relationship Id="rId24" Type="http://schemas.openxmlformats.org/officeDocument/2006/relationships/hyperlink" Target="http://192.168.82.21:6010/TaskManager/ZFRZ/LawEnforcementLog.aspx?ModuleID=modLN13A3B" TargetMode="External"/><Relationship Id="rId5" Type="http://schemas.openxmlformats.org/officeDocument/2006/relationships/footnotes" Target="footnotes.xml"/><Relationship Id="rId15" Type="http://schemas.openxmlformats.org/officeDocument/2006/relationships/hyperlink" Target="http://192.168.82.21:6010/TaskManager/ZFRZ/LawEnforcementLog.aspx?ModuleID=modLN13A3B" TargetMode="External"/><Relationship Id="rId23" Type="http://schemas.openxmlformats.org/officeDocument/2006/relationships/hyperlink" Target="http://192.168.82.21:6010/TaskManager/ZFRZ/LawEnforcementLog.aspx?ModuleID=modLN13A3B" TargetMode="External"/><Relationship Id="rId10" Type="http://schemas.openxmlformats.org/officeDocument/2006/relationships/hyperlink" Target="http://192.168.82.21:6010/TaskManager/ZFRZ/LawEnforcementLog.aspx?ModuleID=modLN13A3B" TargetMode="External"/><Relationship Id="rId19" Type="http://schemas.openxmlformats.org/officeDocument/2006/relationships/hyperlink" Target="http://192.168.82.21:6010/TaskManager/ZFRZ/LawEnforcementLog.aspx?ModuleID=modLN13A3B" TargetMode="External"/><Relationship Id="rId4" Type="http://schemas.openxmlformats.org/officeDocument/2006/relationships/webSettings" Target="webSettings.xml"/><Relationship Id="rId9" Type="http://schemas.openxmlformats.org/officeDocument/2006/relationships/hyperlink" Target="http://192.168.82.21:6010/TaskManager/ZFRZ/LawEnforcementLog.aspx?ModuleID=modLN13A3B" TargetMode="External"/><Relationship Id="rId14" Type="http://schemas.openxmlformats.org/officeDocument/2006/relationships/hyperlink" Target="http://192.168.82.21:6010/TaskManager/ZFRZ/LawEnforcementLog.aspx?ModuleID=modLN13A3B" TargetMode="External"/><Relationship Id="rId22" Type="http://schemas.openxmlformats.org/officeDocument/2006/relationships/hyperlink" Target="http://192.168.82.21:6010/TaskManager/ZFRZ/LawEnforcementLog.aspx?ModuleID=modLN13A3B"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6</Pages>
  <Words>774</Words>
  <Characters>4414</Characters>
  <Application>Microsoft Office Word</Application>
  <DocSecurity>0</DocSecurity>
  <Lines>36</Lines>
  <Paragraphs>10</Paragraphs>
  <ScaleCrop>false</ScaleCrop>
  <Company/>
  <LinksUpToDate>false</LinksUpToDate>
  <CharactersWithSpaces>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13</cp:revision>
  <cp:lastPrinted>2019-07-03T08:32:00Z</cp:lastPrinted>
  <dcterms:created xsi:type="dcterms:W3CDTF">2017-12-29T02:38:00Z</dcterms:created>
  <dcterms:modified xsi:type="dcterms:W3CDTF">2020-04-01T08:47:00Z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