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3929A92C" w14:textId="77777777" w:rsidR="00A651D7" w:rsidRDefault="00A651D7" w:rsidP="00A651D7">
      <w:pPr>
        <w:pStyle w:val="Default"/>
        <w:ind w:firstLineChars="0"/>
        <w:jc w:val="both"/>
      </w:pPr>
      <w:bookmarkStart w:id="0" w:name="_Hlk529454502"/>
    </w:p>
    <w:p w14:paraId="7D2E5CFD" w14:textId="61FC62AF" w:rsidR="00A651D7" w:rsidRPr="00A651D7" w:rsidRDefault="00A651D7" w:rsidP="00A651D7">
      <w:pPr>
        <w:pStyle w:val="35"/>
        <w:ind w:firstLine="0"/>
        <w:jc w:val="left"/>
        <w:sectPr w:rsidR="00A651D7" w:rsidRPr="00A651D7">
          <w:headerReference w:type="even" r:id="rId9"/>
          <w:headerReference w:type="default" r:id="rId10"/>
          <w:footerReference w:type="default" r:id="rId11"/>
          <w:headerReference w:type="first" r:id="rId12"/>
          <w:footerReference w:type="first" r:id="rId13"/>
          <w:pgSz w:w="11907" w:h="16840"/>
          <w:pgMar w:top="1701" w:right="1588" w:bottom="1985" w:left="1588" w:header="851" w:footer="1134" w:gutter="0"/>
          <w:cols w:space="720"/>
          <w:titlePg/>
          <w:docGrid w:linePitch="326" w:charSpace="-4916"/>
        </w:sectPr>
      </w:pPr>
      <w:r>
        <w:rPr>
          <w:noProof/>
        </w:rPr>
        <w:drawing>
          <wp:inline distT="0" distB="0" distL="0" distR="0" wp14:anchorId="3B90841E" wp14:editId="76FA379B">
            <wp:extent cx="5544185" cy="7840980"/>
            <wp:effectExtent l="0" t="0" r="0" b="762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4185" cy="7840980"/>
                    </a:xfrm>
                    <a:prstGeom prst="rect">
                      <a:avLst/>
                    </a:prstGeom>
                    <a:noFill/>
                    <a:ln>
                      <a:noFill/>
                    </a:ln>
                  </pic:spPr>
                </pic:pic>
              </a:graphicData>
            </a:graphic>
          </wp:inline>
        </w:drawing>
      </w:r>
      <w:r>
        <w:rPr>
          <w:rFonts w:hint="eastAsia"/>
          <w:noProof/>
        </w:rPr>
        <w:lastRenderedPageBreak/>
        <w:drawing>
          <wp:inline distT="0" distB="0" distL="0" distR="0" wp14:anchorId="5D2455D2" wp14:editId="63901EB7">
            <wp:extent cx="5544185" cy="7840980"/>
            <wp:effectExtent l="0" t="0" r="0" b="762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44185" cy="7840980"/>
                    </a:xfrm>
                    <a:prstGeom prst="rect">
                      <a:avLst/>
                    </a:prstGeom>
                    <a:noFill/>
                    <a:ln>
                      <a:noFill/>
                    </a:ln>
                  </pic:spPr>
                </pic:pic>
              </a:graphicData>
            </a:graphic>
          </wp:inline>
        </w:drawing>
      </w:r>
      <w:r>
        <w:rPr>
          <w:rFonts w:hint="eastAsia"/>
          <w:noProof/>
        </w:rPr>
        <w:lastRenderedPageBreak/>
        <w:drawing>
          <wp:inline distT="0" distB="0" distL="0" distR="0" wp14:anchorId="2A2A434E" wp14:editId="42413E3C">
            <wp:extent cx="5544185" cy="7840980"/>
            <wp:effectExtent l="0" t="0" r="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44185" cy="7840980"/>
                    </a:xfrm>
                    <a:prstGeom prst="rect">
                      <a:avLst/>
                    </a:prstGeom>
                    <a:noFill/>
                    <a:ln>
                      <a:noFill/>
                    </a:ln>
                  </pic:spPr>
                </pic:pic>
              </a:graphicData>
            </a:graphic>
          </wp:inline>
        </w:drawing>
      </w:r>
      <w:r>
        <w:rPr>
          <w:rFonts w:hint="eastAsia"/>
          <w:noProof/>
        </w:rPr>
        <w:lastRenderedPageBreak/>
        <w:drawing>
          <wp:inline distT="0" distB="0" distL="0" distR="0" wp14:anchorId="37C44E4A" wp14:editId="3053716E">
            <wp:extent cx="5544185" cy="7840980"/>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4185" cy="7840980"/>
                    </a:xfrm>
                    <a:prstGeom prst="rect">
                      <a:avLst/>
                    </a:prstGeom>
                    <a:noFill/>
                    <a:ln>
                      <a:noFill/>
                    </a:ln>
                  </pic:spPr>
                </pic:pic>
              </a:graphicData>
            </a:graphic>
          </wp:inline>
        </w:drawing>
      </w:r>
      <w:r>
        <w:rPr>
          <w:rFonts w:hint="eastAsia"/>
          <w:noProof/>
        </w:rPr>
        <w:lastRenderedPageBreak/>
        <w:drawing>
          <wp:inline distT="0" distB="0" distL="0" distR="0" wp14:anchorId="31E2D748" wp14:editId="6BA98912">
            <wp:extent cx="5544185" cy="7840980"/>
            <wp:effectExtent l="0" t="0" r="0"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4185" cy="7840980"/>
                    </a:xfrm>
                    <a:prstGeom prst="rect">
                      <a:avLst/>
                    </a:prstGeom>
                    <a:noFill/>
                    <a:ln>
                      <a:noFill/>
                    </a:ln>
                  </pic:spPr>
                </pic:pic>
              </a:graphicData>
            </a:graphic>
          </wp:inline>
        </w:drawing>
      </w:r>
    </w:p>
    <w:p w14:paraId="76B2446D" w14:textId="77777777" w:rsidR="00DB4BF8" w:rsidRDefault="00656AA8">
      <w:pPr>
        <w:widowControl/>
        <w:spacing w:line="240" w:lineRule="auto"/>
        <w:ind w:firstLineChars="0" w:firstLine="0"/>
        <w:jc w:val="center"/>
        <w:outlineLvl w:val="0"/>
        <w:rPr>
          <w:b/>
          <w:sz w:val="28"/>
          <w:szCs w:val="28"/>
        </w:rPr>
      </w:pPr>
      <w:bookmarkStart w:id="1" w:name="_Toc39856254"/>
      <w:r>
        <w:rPr>
          <w:rFonts w:hAnsi="宋体"/>
          <w:b/>
          <w:sz w:val="28"/>
          <w:szCs w:val="28"/>
        </w:rPr>
        <w:lastRenderedPageBreak/>
        <w:t>《建设项目环境影响报告表》编制说明</w:t>
      </w:r>
      <w:bookmarkEnd w:id="1"/>
    </w:p>
    <w:p w14:paraId="2FF806CE" w14:textId="77777777" w:rsidR="00DB4BF8" w:rsidRDefault="00656AA8">
      <w:pPr>
        <w:spacing w:line="600" w:lineRule="exact"/>
        <w:ind w:firstLine="480"/>
      </w:pPr>
      <w:r>
        <w:rPr>
          <w:rFonts w:hAnsi="宋体"/>
        </w:rPr>
        <w:t>《建设项目环境影响报告表》由具有从事环境影响评价工作资质的单位编制。</w:t>
      </w:r>
    </w:p>
    <w:p w14:paraId="5929D464" w14:textId="77777777" w:rsidR="00DB4BF8" w:rsidRDefault="00656AA8">
      <w:pPr>
        <w:numPr>
          <w:ilvl w:val="0"/>
          <w:numId w:val="7"/>
        </w:numPr>
        <w:tabs>
          <w:tab w:val="clear" w:pos="840"/>
          <w:tab w:val="left" w:pos="535"/>
        </w:tabs>
        <w:spacing w:line="600" w:lineRule="exact"/>
        <w:ind w:left="535" w:firstLine="480"/>
      </w:pPr>
      <w:r>
        <w:rPr>
          <w:rFonts w:hAnsi="宋体"/>
        </w:rPr>
        <w:t>项目名称</w:t>
      </w:r>
      <w:r>
        <w:t>----</w:t>
      </w:r>
      <w:r>
        <w:rPr>
          <w:rFonts w:hAnsi="宋体"/>
        </w:rPr>
        <w:t>指项目立项批复时的名称，应不超过</w:t>
      </w:r>
      <w:r>
        <w:t>30</w:t>
      </w:r>
      <w:r>
        <w:rPr>
          <w:rFonts w:hAnsi="宋体"/>
        </w:rPr>
        <w:t>个字（两个英文字段作一个汉字）。</w:t>
      </w:r>
    </w:p>
    <w:p w14:paraId="34C5EC13" w14:textId="77777777" w:rsidR="00DB4BF8" w:rsidRDefault="00656AA8">
      <w:pPr>
        <w:numPr>
          <w:ilvl w:val="0"/>
          <w:numId w:val="7"/>
        </w:numPr>
        <w:tabs>
          <w:tab w:val="clear" w:pos="840"/>
          <w:tab w:val="left" w:pos="535"/>
        </w:tabs>
        <w:spacing w:line="600" w:lineRule="exact"/>
        <w:ind w:left="535" w:firstLine="480"/>
      </w:pPr>
      <w:r>
        <w:rPr>
          <w:rFonts w:hAnsi="宋体"/>
        </w:rPr>
        <w:t>建设地点</w:t>
      </w:r>
      <w:r>
        <w:t>----</w:t>
      </w:r>
      <w:r>
        <w:rPr>
          <w:rFonts w:hAnsi="宋体"/>
        </w:rPr>
        <w:t>指项目所在地详细地址、公路、铁路应填写起止地点。</w:t>
      </w:r>
    </w:p>
    <w:p w14:paraId="27FE7663" w14:textId="77777777" w:rsidR="00DB4BF8" w:rsidRDefault="00656AA8">
      <w:pPr>
        <w:numPr>
          <w:ilvl w:val="0"/>
          <w:numId w:val="7"/>
        </w:numPr>
        <w:tabs>
          <w:tab w:val="clear" w:pos="840"/>
          <w:tab w:val="left" w:pos="535"/>
        </w:tabs>
        <w:spacing w:line="600" w:lineRule="exact"/>
        <w:ind w:left="535" w:firstLine="480"/>
      </w:pPr>
      <w:r>
        <w:rPr>
          <w:rFonts w:hAnsi="宋体"/>
        </w:rPr>
        <w:t>行业类别</w:t>
      </w:r>
      <w:r>
        <w:t>----</w:t>
      </w:r>
      <w:r>
        <w:rPr>
          <w:rFonts w:hAnsi="宋体"/>
        </w:rPr>
        <w:t>按国标填写。</w:t>
      </w:r>
    </w:p>
    <w:p w14:paraId="68107380" w14:textId="77777777" w:rsidR="00DB4BF8" w:rsidRDefault="00656AA8">
      <w:pPr>
        <w:numPr>
          <w:ilvl w:val="0"/>
          <w:numId w:val="7"/>
        </w:numPr>
        <w:tabs>
          <w:tab w:val="clear" w:pos="840"/>
          <w:tab w:val="left" w:pos="535"/>
        </w:tabs>
        <w:spacing w:line="600" w:lineRule="exact"/>
        <w:ind w:left="535" w:firstLine="480"/>
      </w:pPr>
      <w:r>
        <w:rPr>
          <w:rFonts w:hAnsi="宋体"/>
        </w:rPr>
        <w:t>总投资</w:t>
      </w:r>
      <w:r>
        <w:t>----</w:t>
      </w:r>
      <w:r>
        <w:rPr>
          <w:rFonts w:hAnsi="宋体"/>
        </w:rPr>
        <w:t>指项目投资总额。</w:t>
      </w:r>
    </w:p>
    <w:p w14:paraId="5A2BF6E6" w14:textId="77777777" w:rsidR="00DB4BF8" w:rsidRDefault="00656AA8">
      <w:pPr>
        <w:numPr>
          <w:ilvl w:val="0"/>
          <w:numId w:val="7"/>
        </w:numPr>
        <w:tabs>
          <w:tab w:val="clear" w:pos="840"/>
          <w:tab w:val="left" w:pos="535"/>
        </w:tabs>
        <w:spacing w:line="600" w:lineRule="exact"/>
        <w:ind w:left="535" w:firstLine="480"/>
      </w:pPr>
      <w:r>
        <w:rPr>
          <w:rFonts w:hAnsi="宋体"/>
        </w:rPr>
        <w:t>主要环境保护目标</w:t>
      </w:r>
      <w:r>
        <w:t>----</w:t>
      </w:r>
      <w:r>
        <w:rPr>
          <w:rFonts w:hAnsi="宋体"/>
        </w:rPr>
        <w:t>指项目区周围一定范围内集中居民住宅、学校、医院、保护文物、风景名胜区、水源地和生态敏感点等，应尽可能给出保护目标、性质、规模和距厂界距离等。</w:t>
      </w:r>
    </w:p>
    <w:p w14:paraId="63ABC9FE" w14:textId="77777777" w:rsidR="00DB4BF8" w:rsidRDefault="00656AA8">
      <w:pPr>
        <w:numPr>
          <w:ilvl w:val="0"/>
          <w:numId w:val="7"/>
        </w:numPr>
        <w:tabs>
          <w:tab w:val="clear" w:pos="840"/>
          <w:tab w:val="left" w:pos="535"/>
        </w:tabs>
        <w:ind w:left="535" w:firstLine="480"/>
      </w:pPr>
      <w:r>
        <w:rPr>
          <w:rFonts w:hAnsi="宋体"/>
        </w:rPr>
        <w:t>结论与建议</w:t>
      </w:r>
      <w:r>
        <w:t>----</w:t>
      </w:r>
      <w:r>
        <w:rPr>
          <w:rFonts w:hAnsi="宋体"/>
        </w:rPr>
        <w:t>给出本项目清洁生产、达标排放和总量控制的分析结论，确定污染防治措施的有效性，说明本项目对环境造成的影响，给出建设项目环境可行性的明确结论。同时提出减少环境影响的其它建议。</w:t>
      </w:r>
    </w:p>
    <w:p w14:paraId="5070F974" w14:textId="77777777" w:rsidR="00DB4BF8" w:rsidRDefault="00656AA8">
      <w:pPr>
        <w:numPr>
          <w:ilvl w:val="0"/>
          <w:numId w:val="7"/>
        </w:numPr>
        <w:tabs>
          <w:tab w:val="clear" w:pos="840"/>
          <w:tab w:val="left" w:pos="535"/>
        </w:tabs>
        <w:ind w:left="535" w:firstLine="480"/>
      </w:pPr>
      <w:r>
        <w:rPr>
          <w:rFonts w:hAnsi="宋体"/>
        </w:rPr>
        <w:t>预审意见</w:t>
      </w:r>
      <w:r>
        <w:t>----</w:t>
      </w:r>
      <w:r>
        <w:rPr>
          <w:rFonts w:hAnsi="宋体"/>
        </w:rPr>
        <w:t>由行业主管部门填写答复意见，无主管部门项目，可不填。</w:t>
      </w:r>
    </w:p>
    <w:p w14:paraId="191EAB5D" w14:textId="77777777" w:rsidR="00DB4BF8" w:rsidRDefault="00656AA8">
      <w:pPr>
        <w:ind w:firstLine="480"/>
        <w:jc w:val="center"/>
        <w:rPr>
          <w:rFonts w:hAnsi="宋体"/>
        </w:rPr>
      </w:pPr>
      <w:r>
        <w:rPr>
          <w:rFonts w:hAnsi="宋体"/>
        </w:rPr>
        <w:t>审批意见</w:t>
      </w:r>
      <w:r>
        <w:t>----</w:t>
      </w:r>
      <w:r>
        <w:rPr>
          <w:rFonts w:hAnsi="宋体"/>
        </w:rPr>
        <w:t>由负责审批该项目的环境保护行政主管部门批复。</w:t>
      </w:r>
    </w:p>
    <w:p w14:paraId="48A0C88E" w14:textId="77777777" w:rsidR="00DB4BF8" w:rsidRDefault="00656AA8">
      <w:pPr>
        <w:widowControl/>
        <w:spacing w:line="240" w:lineRule="auto"/>
        <w:ind w:firstLineChars="0" w:firstLine="0"/>
        <w:jc w:val="left"/>
        <w:rPr>
          <w:rFonts w:hAnsi="宋体"/>
          <w:b/>
          <w:bCs/>
          <w:sz w:val="36"/>
          <w:szCs w:val="32"/>
        </w:rPr>
      </w:pPr>
      <w:r>
        <w:rPr>
          <w:rFonts w:hAnsi="宋体"/>
          <w:b/>
          <w:bCs/>
          <w:sz w:val="36"/>
          <w:szCs w:val="32"/>
        </w:rPr>
        <w:br w:type="page"/>
      </w:r>
    </w:p>
    <w:p w14:paraId="5B3ACB26" w14:textId="77777777" w:rsidR="00DB4BF8" w:rsidRDefault="00656AA8">
      <w:pPr>
        <w:ind w:firstLine="723"/>
        <w:jc w:val="center"/>
        <w:outlineLvl w:val="0"/>
        <w:rPr>
          <w:b/>
          <w:bCs/>
          <w:sz w:val="32"/>
          <w:szCs w:val="32"/>
        </w:rPr>
      </w:pPr>
      <w:bookmarkStart w:id="2" w:name="_Toc39856255"/>
      <w:r>
        <w:rPr>
          <w:rFonts w:hAnsi="宋体"/>
          <w:b/>
          <w:bCs/>
          <w:sz w:val="36"/>
          <w:szCs w:val="32"/>
        </w:rPr>
        <w:lastRenderedPageBreak/>
        <w:t>目录</w:t>
      </w:r>
      <w:bookmarkEnd w:id="2"/>
    </w:p>
    <w:p w14:paraId="7990494B" w14:textId="7DD36E23" w:rsidR="00EF06F7" w:rsidRDefault="00656AA8">
      <w:pPr>
        <w:pStyle w:val="TOC1"/>
        <w:rPr>
          <w:rFonts w:eastAsiaTheme="minorEastAsia" w:hAnsiTheme="minorHAnsi" w:cstheme="minorBidi"/>
          <w:b w:val="0"/>
          <w:bCs w:val="0"/>
          <w:caps w:val="0"/>
          <w:noProof/>
          <w:sz w:val="21"/>
          <w:szCs w:val="22"/>
        </w:rPr>
      </w:pPr>
      <w:r>
        <w:rPr>
          <w:rStyle w:val="afff0"/>
        </w:rPr>
        <w:fldChar w:fldCharType="begin"/>
      </w:r>
      <w:r>
        <w:rPr>
          <w:rStyle w:val="afff0"/>
        </w:rPr>
        <w:instrText xml:space="preserve"> TOC \o "1-2" \h \z \u </w:instrText>
      </w:r>
      <w:r>
        <w:rPr>
          <w:rStyle w:val="afff0"/>
        </w:rPr>
        <w:fldChar w:fldCharType="separate"/>
      </w:r>
      <w:hyperlink w:anchor="_Toc39856254" w:history="1">
        <w:r w:rsidR="00EF06F7" w:rsidRPr="00FD26CD">
          <w:rPr>
            <w:rStyle w:val="afff0"/>
            <w:rFonts w:hAnsi="宋体"/>
            <w:noProof/>
          </w:rPr>
          <w:t>《建设项目环境影响报告表》编制说明</w:t>
        </w:r>
        <w:r w:rsidR="00EF06F7">
          <w:rPr>
            <w:noProof/>
            <w:webHidden/>
          </w:rPr>
          <w:tab/>
        </w:r>
        <w:r w:rsidR="00EF06F7">
          <w:rPr>
            <w:noProof/>
            <w:webHidden/>
          </w:rPr>
          <w:fldChar w:fldCharType="begin"/>
        </w:r>
        <w:r w:rsidR="00EF06F7">
          <w:rPr>
            <w:noProof/>
            <w:webHidden/>
          </w:rPr>
          <w:instrText xml:space="preserve"> PAGEREF _Toc39856254 \h </w:instrText>
        </w:r>
        <w:r w:rsidR="00EF06F7">
          <w:rPr>
            <w:noProof/>
            <w:webHidden/>
          </w:rPr>
        </w:r>
        <w:r w:rsidR="00EF06F7">
          <w:rPr>
            <w:noProof/>
            <w:webHidden/>
          </w:rPr>
          <w:fldChar w:fldCharType="separate"/>
        </w:r>
        <w:r w:rsidR="0075057C">
          <w:rPr>
            <w:noProof/>
            <w:webHidden/>
          </w:rPr>
          <w:t>1</w:t>
        </w:r>
        <w:r w:rsidR="00EF06F7">
          <w:rPr>
            <w:noProof/>
            <w:webHidden/>
          </w:rPr>
          <w:fldChar w:fldCharType="end"/>
        </w:r>
      </w:hyperlink>
    </w:p>
    <w:p w14:paraId="2F58AFF1" w14:textId="3E6BCF49" w:rsidR="00EF06F7" w:rsidRDefault="00025F0C">
      <w:pPr>
        <w:pStyle w:val="TOC1"/>
        <w:rPr>
          <w:rFonts w:eastAsiaTheme="minorEastAsia" w:hAnsiTheme="minorHAnsi" w:cstheme="minorBidi"/>
          <w:b w:val="0"/>
          <w:bCs w:val="0"/>
          <w:caps w:val="0"/>
          <w:noProof/>
          <w:sz w:val="21"/>
          <w:szCs w:val="22"/>
        </w:rPr>
      </w:pPr>
      <w:hyperlink w:anchor="_Toc39856255" w:history="1">
        <w:r w:rsidR="00EF06F7" w:rsidRPr="00FD26CD">
          <w:rPr>
            <w:rStyle w:val="afff0"/>
            <w:rFonts w:hAnsi="宋体"/>
            <w:noProof/>
          </w:rPr>
          <w:t>目录</w:t>
        </w:r>
        <w:r w:rsidR="00EF06F7">
          <w:rPr>
            <w:noProof/>
            <w:webHidden/>
          </w:rPr>
          <w:tab/>
        </w:r>
        <w:r w:rsidR="00EF06F7">
          <w:rPr>
            <w:noProof/>
            <w:webHidden/>
          </w:rPr>
          <w:fldChar w:fldCharType="begin"/>
        </w:r>
        <w:r w:rsidR="00EF06F7">
          <w:rPr>
            <w:noProof/>
            <w:webHidden/>
          </w:rPr>
          <w:instrText xml:space="preserve"> PAGEREF _Toc39856255 \h </w:instrText>
        </w:r>
        <w:r w:rsidR="00EF06F7">
          <w:rPr>
            <w:noProof/>
            <w:webHidden/>
          </w:rPr>
        </w:r>
        <w:r w:rsidR="00EF06F7">
          <w:rPr>
            <w:noProof/>
            <w:webHidden/>
          </w:rPr>
          <w:fldChar w:fldCharType="separate"/>
        </w:r>
        <w:r w:rsidR="0075057C">
          <w:rPr>
            <w:noProof/>
            <w:webHidden/>
          </w:rPr>
          <w:t>2</w:t>
        </w:r>
        <w:r w:rsidR="00EF06F7">
          <w:rPr>
            <w:noProof/>
            <w:webHidden/>
          </w:rPr>
          <w:fldChar w:fldCharType="end"/>
        </w:r>
      </w:hyperlink>
    </w:p>
    <w:p w14:paraId="78628764" w14:textId="04E3333B" w:rsidR="00EF06F7" w:rsidRDefault="00025F0C">
      <w:pPr>
        <w:pStyle w:val="TOC1"/>
        <w:rPr>
          <w:rFonts w:eastAsiaTheme="minorEastAsia" w:hAnsiTheme="minorHAnsi" w:cstheme="minorBidi"/>
          <w:b w:val="0"/>
          <w:bCs w:val="0"/>
          <w:caps w:val="0"/>
          <w:noProof/>
          <w:sz w:val="21"/>
          <w:szCs w:val="22"/>
        </w:rPr>
      </w:pPr>
      <w:hyperlink w:anchor="_Toc39856256" w:history="1">
        <w:r w:rsidR="00EF06F7" w:rsidRPr="00FD26CD">
          <w:rPr>
            <w:rStyle w:val="afff0"/>
            <w:noProof/>
          </w:rPr>
          <w:t>一、</w:t>
        </w:r>
        <w:r w:rsidR="00EF06F7" w:rsidRPr="00FD26CD">
          <w:rPr>
            <w:rStyle w:val="afff0"/>
            <w:noProof/>
          </w:rPr>
          <w:t xml:space="preserve"> </w:t>
        </w:r>
        <w:r w:rsidR="00EF06F7" w:rsidRPr="00FD26CD">
          <w:rPr>
            <w:rStyle w:val="afff0"/>
            <w:noProof/>
          </w:rPr>
          <w:t>建设项目基本情况</w:t>
        </w:r>
        <w:r w:rsidR="00EF06F7">
          <w:rPr>
            <w:noProof/>
            <w:webHidden/>
          </w:rPr>
          <w:tab/>
        </w:r>
        <w:r w:rsidR="00EF06F7">
          <w:rPr>
            <w:noProof/>
            <w:webHidden/>
          </w:rPr>
          <w:fldChar w:fldCharType="begin"/>
        </w:r>
        <w:r w:rsidR="00EF06F7">
          <w:rPr>
            <w:noProof/>
            <w:webHidden/>
          </w:rPr>
          <w:instrText xml:space="preserve"> PAGEREF _Toc39856256 \h </w:instrText>
        </w:r>
        <w:r w:rsidR="00EF06F7">
          <w:rPr>
            <w:noProof/>
            <w:webHidden/>
          </w:rPr>
        </w:r>
        <w:r w:rsidR="00EF06F7">
          <w:rPr>
            <w:noProof/>
            <w:webHidden/>
          </w:rPr>
          <w:fldChar w:fldCharType="separate"/>
        </w:r>
        <w:r w:rsidR="0075057C">
          <w:rPr>
            <w:noProof/>
            <w:webHidden/>
          </w:rPr>
          <w:t>1</w:t>
        </w:r>
        <w:r w:rsidR="00EF06F7">
          <w:rPr>
            <w:noProof/>
            <w:webHidden/>
          </w:rPr>
          <w:fldChar w:fldCharType="end"/>
        </w:r>
      </w:hyperlink>
    </w:p>
    <w:p w14:paraId="76F0F52C" w14:textId="41FC66AC" w:rsidR="00EF06F7" w:rsidRDefault="00025F0C">
      <w:pPr>
        <w:pStyle w:val="TOC1"/>
        <w:rPr>
          <w:rFonts w:eastAsiaTheme="minorEastAsia" w:hAnsiTheme="minorHAnsi" w:cstheme="minorBidi"/>
          <w:b w:val="0"/>
          <w:bCs w:val="0"/>
          <w:caps w:val="0"/>
          <w:noProof/>
          <w:sz w:val="21"/>
          <w:szCs w:val="22"/>
        </w:rPr>
      </w:pPr>
      <w:hyperlink w:anchor="_Toc39856257" w:history="1">
        <w:r w:rsidR="00EF06F7" w:rsidRPr="00FD26CD">
          <w:rPr>
            <w:rStyle w:val="afff0"/>
            <w:noProof/>
          </w:rPr>
          <w:t>二、</w:t>
        </w:r>
        <w:r w:rsidR="00EF06F7" w:rsidRPr="00FD26CD">
          <w:rPr>
            <w:rStyle w:val="afff0"/>
            <w:noProof/>
          </w:rPr>
          <w:t xml:space="preserve"> </w:t>
        </w:r>
        <w:r w:rsidR="00EF06F7" w:rsidRPr="00FD26CD">
          <w:rPr>
            <w:rStyle w:val="afff0"/>
            <w:noProof/>
          </w:rPr>
          <w:t>建设项目所在地自然环境社会环境简况</w:t>
        </w:r>
        <w:r w:rsidR="00EF06F7">
          <w:rPr>
            <w:noProof/>
            <w:webHidden/>
          </w:rPr>
          <w:tab/>
        </w:r>
        <w:r w:rsidR="00EF06F7">
          <w:rPr>
            <w:noProof/>
            <w:webHidden/>
          </w:rPr>
          <w:fldChar w:fldCharType="begin"/>
        </w:r>
        <w:r w:rsidR="00EF06F7">
          <w:rPr>
            <w:noProof/>
            <w:webHidden/>
          </w:rPr>
          <w:instrText xml:space="preserve"> PAGEREF _Toc39856257 \h </w:instrText>
        </w:r>
        <w:r w:rsidR="00EF06F7">
          <w:rPr>
            <w:noProof/>
            <w:webHidden/>
          </w:rPr>
        </w:r>
        <w:r w:rsidR="00EF06F7">
          <w:rPr>
            <w:noProof/>
            <w:webHidden/>
          </w:rPr>
          <w:fldChar w:fldCharType="separate"/>
        </w:r>
        <w:r w:rsidR="0075057C">
          <w:rPr>
            <w:noProof/>
            <w:webHidden/>
          </w:rPr>
          <w:t>7</w:t>
        </w:r>
        <w:r w:rsidR="00EF06F7">
          <w:rPr>
            <w:noProof/>
            <w:webHidden/>
          </w:rPr>
          <w:fldChar w:fldCharType="end"/>
        </w:r>
      </w:hyperlink>
    </w:p>
    <w:p w14:paraId="14FA7DEA" w14:textId="76807F1F" w:rsidR="00EF06F7" w:rsidRDefault="00025F0C">
      <w:pPr>
        <w:pStyle w:val="TOC1"/>
        <w:rPr>
          <w:rFonts w:eastAsiaTheme="minorEastAsia" w:hAnsiTheme="minorHAnsi" w:cstheme="minorBidi"/>
          <w:b w:val="0"/>
          <w:bCs w:val="0"/>
          <w:caps w:val="0"/>
          <w:noProof/>
          <w:sz w:val="21"/>
          <w:szCs w:val="22"/>
        </w:rPr>
      </w:pPr>
      <w:hyperlink w:anchor="_Toc39856258" w:history="1">
        <w:r w:rsidR="00EF06F7" w:rsidRPr="00FD26CD">
          <w:rPr>
            <w:rStyle w:val="afff0"/>
            <w:noProof/>
          </w:rPr>
          <w:t>三、</w:t>
        </w:r>
        <w:r w:rsidR="00EF06F7" w:rsidRPr="00FD26CD">
          <w:rPr>
            <w:rStyle w:val="afff0"/>
            <w:noProof/>
          </w:rPr>
          <w:t xml:space="preserve"> </w:t>
        </w:r>
        <w:r w:rsidR="00EF06F7" w:rsidRPr="00FD26CD">
          <w:rPr>
            <w:rStyle w:val="afff0"/>
            <w:noProof/>
          </w:rPr>
          <w:t>环境质量状况</w:t>
        </w:r>
        <w:r w:rsidR="00EF06F7">
          <w:rPr>
            <w:noProof/>
            <w:webHidden/>
          </w:rPr>
          <w:tab/>
        </w:r>
        <w:r w:rsidR="00EF06F7">
          <w:rPr>
            <w:noProof/>
            <w:webHidden/>
          </w:rPr>
          <w:fldChar w:fldCharType="begin"/>
        </w:r>
        <w:r w:rsidR="00EF06F7">
          <w:rPr>
            <w:noProof/>
            <w:webHidden/>
          </w:rPr>
          <w:instrText xml:space="preserve"> PAGEREF _Toc39856258 \h </w:instrText>
        </w:r>
        <w:r w:rsidR="00EF06F7">
          <w:rPr>
            <w:noProof/>
            <w:webHidden/>
          </w:rPr>
        </w:r>
        <w:r w:rsidR="00EF06F7">
          <w:rPr>
            <w:noProof/>
            <w:webHidden/>
          </w:rPr>
          <w:fldChar w:fldCharType="separate"/>
        </w:r>
        <w:r w:rsidR="0075057C">
          <w:rPr>
            <w:noProof/>
            <w:webHidden/>
          </w:rPr>
          <w:t>11</w:t>
        </w:r>
        <w:r w:rsidR="00EF06F7">
          <w:rPr>
            <w:noProof/>
            <w:webHidden/>
          </w:rPr>
          <w:fldChar w:fldCharType="end"/>
        </w:r>
      </w:hyperlink>
    </w:p>
    <w:p w14:paraId="68BD4742" w14:textId="35A151F3" w:rsidR="00EF06F7" w:rsidRDefault="00025F0C">
      <w:pPr>
        <w:pStyle w:val="TOC1"/>
        <w:rPr>
          <w:rFonts w:eastAsiaTheme="minorEastAsia" w:hAnsiTheme="minorHAnsi" w:cstheme="minorBidi"/>
          <w:b w:val="0"/>
          <w:bCs w:val="0"/>
          <w:caps w:val="0"/>
          <w:noProof/>
          <w:sz w:val="21"/>
          <w:szCs w:val="22"/>
        </w:rPr>
      </w:pPr>
      <w:hyperlink w:anchor="_Toc39856259" w:history="1">
        <w:r w:rsidR="00EF06F7" w:rsidRPr="00FD26CD">
          <w:rPr>
            <w:rStyle w:val="afff0"/>
            <w:noProof/>
          </w:rPr>
          <w:t>四、</w:t>
        </w:r>
        <w:r w:rsidR="00EF06F7" w:rsidRPr="00FD26CD">
          <w:rPr>
            <w:rStyle w:val="afff0"/>
            <w:noProof/>
          </w:rPr>
          <w:t xml:space="preserve"> </w:t>
        </w:r>
        <w:r w:rsidR="00EF06F7" w:rsidRPr="00FD26CD">
          <w:rPr>
            <w:rStyle w:val="afff0"/>
            <w:noProof/>
          </w:rPr>
          <w:t>评价使用标准</w:t>
        </w:r>
        <w:r w:rsidR="00EF06F7">
          <w:rPr>
            <w:noProof/>
            <w:webHidden/>
          </w:rPr>
          <w:tab/>
        </w:r>
        <w:r w:rsidR="00EF06F7">
          <w:rPr>
            <w:noProof/>
            <w:webHidden/>
          </w:rPr>
          <w:fldChar w:fldCharType="begin"/>
        </w:r>
        <w:r w:rsidR="00EF06F7">
          <w:rPr>
            <w:noProof/>
            <w:webHidden/>
          </w:rPr>
          <w:instrText xml:space="preserve"> PAGEREF _Toc39856259 \h </w:instrText>
        </w:r>
        <w:r w:rsidR="00EF06F7">
          <w:rPr>
            <w:noProof/>
            <w:webHidden/>
          </w:rPr>
        </w:r>
        <w:r w:rsidR="00EF06F7">
          <w:rPr>
            <w:noProof/>
            <w:webHidden/>
          </w:rPr>
          <w:fldChar w:fldCharType="separate"/>
        </w:r>
        <w:r w:rsidR="0075057C">
          <w:rPr>
            <w:noProof/>
            <w:webHidden/>
          </w:rPr>
          <w:t>17</w:t>
        </w:r>
        <w:r w:rsidR="00EF06F7">
          <w:rPr>
            <w:noProof/>
            <w:webHidden/>
          </w:rPr>
          <w:fldChar w:fldCharType="end"/>
        </w:r>
      </w:hyperlink>
    </w:p>
    <w:p w14:paraId="4063933B" w14:textId="701736F9" w:rsidR="00EF06F7" w:rsidRDefault="00025F0C">
      <w:pPr>
        <w:pStyle w:val="TOC1"/>
        <w:rPr>
          <w:rFonts w:eastAsiaTheme="minorEastAsia" w:hAnsiTheme="minorHAnsi" w:cstheme="minorBidi"/>
          <w:b w:val="0"/>
          <w:bCs w:val="0"/>
          <w:caps w:val="0"/>
          <w:noProof/>
          <w:sz w:val="21"/>
          <w:szCs w:val="22"/>
        </w:rPr>
      </w:pPr>
      <w:hyperlink w:anchor="_Toc39856260" w:history="1">
        <w:r w:rsidR="00EF06F7" w:rsidRPr="00FD26CD">
          <w:rPr>
            <w:rStyle w:val="afff0"/>
            <w:noProof/>
          </w:rPr>
          <w:t>五、</w:t>
        </w:r>
        <w:r w:rsidR="00EF06F7" w:rsidRPr="00FD26CD">
          <w:rPr>
            <w:rStyle w:val="afff0"/>
            <w:noProof/>
          </w:rPr>
          <w:t xml:space="preserve"> </w:t>
        </w:r>
        <w:r w:rsidR="00EF06F7" w:rsidRPr="00FD26CD">
          <w:rPr>
            <w:rStyle w:val="afff0"/>
            <w:noProof/>
          </w:rPr>
          <w:t>建设项目工程分析</w:t>
        </w:r>
        <w:r w:rsidR="00EF06F7">
          <w:rPr>
            <w:noProof/>
            <w:webHidden/>
          </w:rPr>
          <w:tab/>
        </w:r>
        <w:r w:rsidR="00EF06F7">
          <w:rPr>
            <w:noProof/>
            <w:webHidden/>
          </w:rPr>
          <w:fldChar w:fldCharType="begin"/>
        </w:r>
        <w:r w:rsidR="00EF06F7">
          <w:rPr>
            <w:noProof/>
            <w:webHidden/>
          </w:rPr>
          <w:instrText xml:space="preserve"> PAGEREF _Toc39856260 \h </w:instrText>
        </w:r>
        <w:r w:rsidR="00EF06F7">
          <w:rPr>
            <w:noProof/>
            <w:webHidden/>
          </w:rPr>
        </w:r>
        <w:r w:rsidR="00EF06F7">
          <w:rPr>
            <w:noProof/>
            <w:webHidden/>
          </w:rPr>
          <w:fldChar w:fldCharType="separate"/>
        </w:r>
        <w:r w:rsidR="0075057C">
          <w:rPr>
            <w:noProof/>
            <w:webHidden/>
          </w:rPr>
          <w:t>19</w:t>
        </w:r>
        <w:r w:rsidR="00EF06F7">
          <w:rPr>
            <w:noProof/>
            <w:webHidden/>
          </w:rPr>
          <w:fldChar w:fldCharType="end"/>
        </w:r>
      </w:hyperlink>
    </w:p>
    <w:p w14:paraId="4714199F" w14:textId="60931B87" w:rsidR="00EF06F7" w:rsidRDefault="00025F0C">
      <w:pPr>
        <w:pStyle w:val="TOC1"/>
        <w:rPr>
          <w:rFonts w:eastAsiaTheme="minorEastAsia" w:hAnsiTheme="minorHAnsi" w:cstheme="minorBidi"/>
          <w:b w:val="0"/>
          <w:bCs w:val="0"/>
          <w:caps w:val="0"/>
          <w:noProof/>
          <w:sz w:val="21"/>
          <w:szCs w:val="22"/>
        </w:rPr>
      </w:pPr>
      <w:hyperlink w:anchor="_Toc39856261" w:history="1">
        <w:r w:rsidR="00EF06F7" w:rsidRPr="00FD26CD">
          <w:rPr>
            <w:rStyle w:val="afff0"/>
            <w:noProof/>
          </w:rPr>
          <w:t>六、</w:t>
        </w:r>
        <w:r w:rsidR="00EF06F7" w:rsidRPr="00FD26CD">
          <w:rPr>
            <w:rStyle w:val="afff0"/>
            <w:noProof/>
          </w:rPr>
          <w:t xml:space="preserve"> </w:t>
        </w:r>
        <w:r w:rsidR="00EF06F7" w:rsidRPr="00FD26CD">
          <w:rPr>
            <w:rStyle w:val="afff0"/>
            <w:noProof/>
          </w:rPr>
          <w:t>项目主要污染物产生及预计排放情况</w:t>
        </w:r>
        <w:r w:rsidR="00EF06F7">
          <w:rPr>
            <w:noProof/>
            <w:webHidden/>
          </w:rPr>
          <w:tab/>
        </w:r>
        <w:r w:rsidR="00EF06F7">
          <w:rPr>
            <w:noProof/>
            <w:webHidden/>
          </w:rPr>
          <w:fldChar w:fldCharType="begin"/>
        </w:r>
        <w:r w:rsidR="00EF06F7">
          <w:rPr>
            <w:noProof/>
            <w:webHidden/>
          </w:rPr>
          <w:instrText xml:space="preserve"> PAGEREF _Toc39856261 \h </w:instrText>
        </w:r>
        <w:r w:rsidR="00EF06F7">
          <w:rPr>
            <w:noProof/>
            <w:webHidden/>
          </w:rPr>
        </w:r>
        <w:r w:rsidR="00EF06F7">
          <w:rPr>
            <w:noProof/>
            <w:webHidden/>
          </w:rPr>
          <w:fldChar w:fldCharType="separate"/>
        </w:r>
        <w:r w:rsidR="0075057C">
          <w:rPr>
            <w:noProof/>
            <w:webHidden/>
          </w:rPr>
          <w:t>24</w:t>
        </w:r>
        <w:r w:rsidR="00EF06F7">
          <w:rPr>
            <w:noProof/>
            <w:webHidden/>
          </w:rPr>
          <w:fldChar w:fldCharType="end"/>
        </w:r>
      </w:hyperlink>
    </w:p>
    <w:p w14:paraId="6927C4C5" w14:textId="72524A01" w:rsidR="00EF06F7" w:rsidRDefault="00025F0C">
      <w:pPr>
        <w:pStyle w:val="TOC1"/>
        <w:rPr>
          <w:rFonts w:eastAsiaTheme="minorEastAsia" w:hAnsiTheme="minorHAnsi" w:cstheme="minorBidi"/>
          <w:b w:val="0"/>
          <w:bCs w:val="0"/>
          <w:caps w:val="0"/>
          <w:noProof/>
          <w:sz w:val="21"/>
          <w:szCs w:val="22"/>
        </w:rPr>
      </w:pPr>
      <w:hyperlink w:anchor="_Toc39856262" w:history="1">
        <w:r w:rsidR="00EF06F7" w:rsidRPr="00FD26CD">
          <w:rPr>
            <w:rStyle w:val="afff0"/>
            <w:noProof/>
          </w:rPr>
          <w:t>七、</w:t>
        </w:r>
        <w:r w:rsidR="00EF06F7" w:rsidRPr="00FD26CD">
          <w:rPr>
            <w:rStyle w:val="afff0"/>
            <w:noProof/>
          </w:rPr>
          <w:t xml:space="preserve"> </w:t>
        </w:r>
        <w:r w:rsidR="00EF06F7" w:rsidRPr="00FD26CD">
          <w:rPr>
            <w:rStyle w:val="afff0"/>
            <w:noProof/>
          </w:rPr>
          <w:t>环境影响分析</w:t>
        </w:r>
        <w:r w:rsidR="00EF06F7">
          <w:rPr>
            <w:noProof/>
            <w:webHidden/>
          </w:rPr>
          <w:tab/>
        </w:r>
        <w:r w:rsidR="00EF06F7">
          <w:rPr>
            <w:noProof/>
            <w:webHidden/>
          </w:rPr>
          <w:fldChar w:fldCharType="begin"/>
        </w:r>
        <w:r w:rsidR="00EF06F7">
          <w:rPr>
            <w:noProof/>
            <w:webHidden/>
          </w:rPr>
          <w:instrText xml:space="preserve"> PAGEREF _Toc39856262 \h </w:instrText>
        </w:r>
        <w:r w:rsidR="00EF06F7">
          <w:rPr>
            <w:noProof/>
            <w:webHidden/>
          </w:rPr>
        </w:r>
        <w:r w:rsidR="00EF06F7">
          <w:rPr>
            <w:noProof/>
            <w:webHidden/>
          </w:rPr>
          <w:fldChar w:fldCharType="separate"/>
        </w:r>
        <w:r w:rsidR="0075057C">
          <w:rPr>
            <w:noProof/>
            <w:webHidden/>
          </w:rPr>
          <w:t>25</w:t>
        </w:r>
        <w:r w:rsidR="00EF06F7">
          <w:rPr>
            <w:noProof/>
            <w:webHidden/>
          </w:rPr>
          <w:fldChar w:fldCharType="end"/>
        </w:r>
      </w:hyperlink>
    </w:p>
    <w:p w14:paraId="35B4BBDE" w14:textId="19EB69F3" w:rsidR="00EF06F7" w:rsidRDefault="00025F0C">
      <w:pPr>
        <w:pStyle w:val="TOC1"/>
        <w:rPr>
          <w:rFonts w:eastAsiaTheme="minorEastAsia" w:hAnsiTheme="minorHAnsi" w:cstheme="minorBidi"/>
          <w:b w:val="0"/>
          <w:bCs w:val="0"/>
          <w:caps w:val="0"/>
          <w:noProof/>
          <w:sz w:val="21"/>
          <w:szCs w:val="22"/>
        </w:rPr>
      </w:pPr>
      <w:hyperlink w:anchor="_Toc39856263" w:history="1">
        <w:r w:rsidR="00EF06F7" w:rsidRPr="00FD26CD">
          <w:rPr>
            <w:rStyle w:val="afff0"/>
            <w:noProof/>
          </w:rPr>
          <w:t>八、</w:t>
        </w:r>
        <w:r w:rsidR="00EF06F7" w:rsidRPr="00FD26CD">
          <w:rPr>
            <w:rStyle w:val="afff0"/>
            <w:noProof/>
          </w:rPr>
          <w:t xml:space="preserve"> </w:t>
        </w:r>
        <w:r w:rsidR="00EF06F7" w:rsidRPr="00FD26CD">
          <w:rPr>
            <w:rStyle w:val="afff0"/>
            <w:noProof/>
          </w:rPr>
          <w:t>评价等级与监测计划</w:t>
        </w:r>
        <w:r w:rsidR="00EF06F7">
          <w:rPr>
            <w:noProof/>
            <w:webHidden/>
          </w:rPr>
          <w:tab/>
        </w:r>
        <w:r w:rsidR="00EF06F7">
          <w:rPr>
            <w:noProof/>
            <w:webHidden/>
          </w:rPr>
          <w:fldChar w:fldCharType="begin"/>
        </w:r>
        <w:r w:rsidR="00EF06F7">
          <w:rPr>
            <w:noProof/>
            <w:webHidden/>
          </w:rPr>
          <w:instrText xml:space="preserve"> PAGEREF _Toc39856263 \h </w:instrText>
        </w:r>
        <w:r w:rsidR="00EF06F7">
          <w:rPr>
            <w:noProof/>
            <w:webHidden/>
          </w:rPr>
        </w:r>
        <w:r w:rsidR="00EF06F7">
          <w:rPr>
            <w:noProof/>
            <w:webHidden/>
          </w:rPr>
          <w:fldChar w:fldCharType="separate"/>
        </w:r>
        <w:r w:rsidR="0075057C">
          <w:rPr>
            <w:noProof/>
            <w:webHidden/>
          </w:rPr>
          <w:t>31</w:t>
        </w:r>
        <w:r w:rsidR="00EF06F7">
          <w:rPr>
            <w:noProof/>
            <w:webHidden/>
          </w:rPr>
          <w:fldChar w:fldCharType="end"/>
        </w:r>
      </w:hyperlink>
    </w:p>
    <w:p w14:paraId="7198089D" w14:textId="433F5C92" w:rsidR="00EF06F7" w:rsidRDefault="00025F0C">
      <w:pPr>
        <w:pStyle w:val="TOC1"/>
        <w:rPr>
          <w:rFonts w:eastAsiaTheme="minorEastAsia" w:hAnsiTheme="minorHAnsi" w:cstheme="minorBidi"/>
          <w:b w:val="0"/>
          <w:bCs w:val="0"/>
          <w:caps w:val="0"/>
          <w:noProof/>
          <w:sz w:val="21"/>
          <w:szCs w:val="22"/>
        </w:rPr>
      </w:pPr>
      <w:hyperlink w:anchor="_Toc39856264" w:history="1">
        <w:r w:rsidR="00EF06F7" w:rsidRPr="00FD26CD">
          <w:rPr>
            <w:rStyle w:val="afff0"/>
            <w:noProof/>
          </w:rPr>
          <w:t>2</w:t>
        </w:r>
        <w:r w:rsidR="00EF06F7" w:rsidRPr="00FD26CD">
          <w:rPr>
            <w:rStyle w:val="afff0"/>
            <w:noProof/>
          </w:rPr>
          <w:t>、建设项目污染物排放信息</w:t>
        </w:r>
        <w:r w:rsidR="00EF06F7">
          <w:rPr>
            <w:noProof/>
            <w:webHidden/>
          </w:rPr>
          <w:tab/>
        </w:r>
        <w:r w:rsidR="00EF06F7">
          <w:rPr>
            <w:noProof/>
            <w:webHidden/>
          </w:rPr>
          <w:fldChar w:fldCharType="begin"/>
        </w:r>
        <w:r w:rsidR="00EF06F7">
          <w:rPr>
            <w:noProof/>
            <w:webHidden/>
          </w:rPr>
          <w:instrText xml:space="preserve"> PAGEREF _Toc39856264 \h </w:instrText>
        </w:r>
        <w:r w:rsidR="00EF06F7">
          <w:rPr>
            <w:noProof/>
            <w:webHidden/>
          </w:rPr>
        </w:r>
        <w:r w:rsidR="00EF06F7">
          <w:rPr>
            <w:noProof/>
            <w:webHidden/>
          </w:rPr>
          <w:fldChar w:fldCharType="separate"/>
        </w:r>
        <w:r w:rsidR="0075057C">
          <w:rPr>
            <w:noProof/>
            <w:webHidden/>
          </w:rPr>
          <w:t>36</w:t>
        </w:r>
        <w:r w:rsidR="00EF06F7">
          <w:rPr>
            <w:noProof/>
            <w:webHidden/>
          </w:rPr>
          <w:fldChar w:fldCharType="end"/>
        </w:r>
      </w:hyperlink>
    </w:p>
    <w:p w14:paraId="708F6E7C" w14:textId="55DF99BD" w:rsidR="00EF06F7" w:rsidRDefault="00025F0C">
      <w:pPr>
        <w:pStyle w:val="TOC1"/>
        <w:rPr>
          <w:rFonts w:eastAsiaTheme="minorEastAsia" w:hAnsiTheme="minorHAnsi" w:cstheme="minorBidi"/>
          <w:b w:val="0"/>
          <w:bCs w:val="0"/>
          <w:caps w:val="0"/>
          <w:noProof/>
          <w:sz w:val="21"/>
          <w:szCs w:val="22"/>
        </w:rPr>
      </w:pPr>
      <w:hyperlink w:anchor="_Toc39856265" w:history="1">
        <w:r w:rsidR="00EF06F7" w:rsidRPr="00FD26CD">
          <w:rPr>
            <w:rStyle w:val="afff0"/>
            <w:noProof/>
          </w:rPr>
          <w:t>九、</w:t>
        </w:r>
        <w:r w:rsidR="00EF06F7" w:rsidRPr="00FD26CD">
          <w:rPr>
            <w:rStyle w:val="afff0"/>
            <w:noProof/>
          </w:rPr>
          <w:t xml:space="preserve"> </w:t>
        </w:r>
        <w:r w:rsidR="00EF06F7" w:rsidRPr="00FD26CD">
          <w:rPr>
            <w:rStyle w:val="afff0"/>
            <w:noProof/>
          </w:rPr>
          <w:t>建设项目拟采取的防治措施及预期治理效果</w:t>
        </w:r>
        <w:r w:rsidR="00EF06F7">
          <w:rPr>
            <w:noProof/>
            <w:webHidden/>
          </w:rPr>
          <w:tab/>
        </w:r>
        <w:r w:rsidR="00EF06F7">
          <w:rPr>
            <w:noProof/>
            <w:webHidden/>
          </w:rPr>
          <w:fldChar w:fldCharType="begin"/>
        </w:r>
        <w:r w:rsidR="00EF06F7">
          <w:rPr>
            <w:noProof/>
            <w:webHidden/>
          </w:rPr>
          <w:instrText xml:space="preserve"> PAGEREF _Toc39856265 \h </w:instrText>
        </w:r>
        <w:r w:rsidR="00EF06F7">
          <w:rPr>
            <w:noProof/>
            <w:webHidden/>
          </w:rPr>
        </w:r>
        <w:r w:rsidR="00EF06F7">
          <w:rPr>
            <w:noProof/>
            <w:webHidden/>
          </w:rPr>
          <w:fldChar w:fldCharType="separate"/>
        </w:r>
        <w:r w:rsidR="0075057C">
          <w:rPr>
            <w:noProof/>
            <w:webHidden/>
          </w:rPr>
          <w:t>39</w:t>
        </w:r>
        <w:r w:rsidR="00EF06F7">
          <w:rPr>
            <w:noProof/>
            <w:webHidden/>
          </w:rPr>
          <w:fldChar w:fldCharType="end"/>
        </w:r>
      </w:hyperlink>
    </w:p>
    <w:p w14:paraId="498E8A33" w14:textId="3CAE2258" w:rsidR="00EF06F7" w:rsidRDefault="00025F0C">
      <w:pPr>
        <w:pStyle w:val="TOC1"/>
        <w:rPr>
          <w:rFonts w:eastAsiaTheme="minorEastAsia" w:hAnsiTheme="minorHAnsi" w:cstheme="minorBidi"/>
          <w:b w:val="0"/>
          <w:bCs w:val="0"/>
          <w:caps w:val="0"/>
          <w:noProof/>
          <w:sz w:val="21"/>
          <w:szCs w:val="22"/>
        </w:rPr>
      </w:pPr>
      <w:hyperlink w:anchor="_Toc39856266" w:history="1">
        <w:r w:rsidR="00EF06F7" w:rsidRPr="00FD26CD">
          <w:rPr>
            <w:rStyle w:val="afff0"/>
            <w:noProof/>
          </w:rPr>
          <w:t>【项目竣工环境保护验收及监测一览表】</w:t>
        </w:r>
        <w:r w:rsidR="00EF06F7">
          <w:rPr>
            <w:noProof/>
            <w:webHidden/>
          </w:rPr>
          <w:tab/>
        </w:r>
        <w:r w:rsidR="00EF06F7">
          <w:rPr>
            <w:noProof/>
            <w:webHidden/>
          </w:rPr>
          <w:fldChar w:fldCharType="begin"/>
        </w:r>
        <w:r w:rsidR="00EF06F7">
          <w:rPr>
            <w:noProof/>
            <w:webHidden/>
          </w:rPr>
          <w:instrText xml:space="preserve"> PAGEREF _Toc39856266 \h </w:instrText>
        </w:r>
        <w:r w:rsidR="00EF06F7">
          <w:rPr>
            <w:noProof/>
            <w:webHidden/>
          </w:rPr>
        </w:r>
        <w:r w:rsidR="00EF06F7">
          <w:rPr>
            <w:noProof/>
            <w:webHidden/>
          </w:rPr>
          <w:fldChar w:fldCharType="separate"/>
        </w:r>
        <w:r w:rsidR="0075057C">
          <w:rPr>
            <w:noProof/>
            <w:webHidden/>
          </w:rPr>
          <w:t>40</w:t>
        </w:r>
        <w:r w:rsidR="00EF06F7">
          <w:rPr>
            <w:noProof/>
            <w:webHidden/>
          </w:rPr>
          <w:fldChar w:fldCharType="end"/>
        </w:r>
      </w:hyperlink>
    </w:p>
    <w:p w14:paraId="7C58A9CE" w14:textId="64733ABB" w:rsidR="00EF06F7" w:rsidRDefault="00025F0C">
      <w:pPr>
        <w:pStyle w:val="TOC1"/>
        <w:rPr>
          <w:rFonts w:eastAsiaTheme="minorEastAsia" w:hAnsiTheme="minorHAnsi" w:cstheme="minorBidi"/>
          <w:b w:val="0"/>
          <w:bCs w:val="0"/>
          <w:caps w:val="0"/>
          <w:noProof/>
          <w:sz w:val="21"/>
          <w:szCs w:val="22"/>
        </w:rPr>
      </w:pPr>
      <w:hyperlink w:anchor="_Toc39856267" w:history="1">
        <w:r w:rsidR="00EF06F7" w:rsidRPr="00FD26CD">
          <w:rPr>
            <w:rStyle w:val="afff0"/>
            <w:noProof/>
          </w:rPr>
          <w:t>十、</w:t>
        </w:r>
        <w:r w:rsidR="00EF06F7" w:rsidRPr="00FD26CD">
          <w:rPr>
            <w:rStyle w:val="afff0"/>
            <w:noProof/>
          </w:rPr>
          <w:t xml:space="preserve"> </w:t>
        </w:r>
        <w:r w:rsidR="00EF06F7" w:rsidRPr="00FD26CD">
          <w:rPr>
            <w:rStyle w:val="afff0"/>
            <w:noProof/>
          </w:rPr>
          <w:t>产业政策、选址合理性分析</w:t>
        </w:r>
        <w:r w:rsidR="00EF06F7">
          <w:rPr>
            <w:noProof/>
            <w:webHidden/>
          </w:rPr>
          <w:tab/>
        </w:r>
        <w:r w:rsidR="00EF06F7">
          <w:rPr>
            <w:noProof/>
            <w:webHidden/>
          </w:rPr>
          <w:fldChar w:fldCharType="begin"/>
        </w:r>
        <w:r w:rsidR="00EF06F7">
          <w:rPr>
            <w:noProof/>
            <w:webHidden/>
          </w:rPr>
          <w:instrText xml:space="preserve"> PAGEREF _Toc39856267 \h </w:instrText>
        </w:r>
        <w:r w:rsidR="00EF06F7">
          <w:rPr>
            <w:noProof/>
            <w:webHidden/>
          </w:rPr>
        </w:r>
        <w:r w:rsidR="00EF06F7">
          <w:rPr>
            <w:noProof/>
            <w:webHidden/>
          </w:rPr>
          <w:fldChar w:fldCharType="separate"/>
        </w:r>
        <w:r w:rsidR="0075057C">
          <w:rPr>
            <w:noProof/>
            <w:webHidden/>
          </w:rPr>
          <w:t>41</w:t>
        </w:r>
        <w:r w:rsidR="00EF06F7">
          <w:rPr>
            <w:noProof/>
            <w:webHidden/>
          </w:rPr>
          <w:fldChar w:fldCharType="end"/>
        </w:r>
      </w:hyperlink>
    </w:p>
    <w:p w14:paraId="70773786" w14:textId="40F20465" w:rsidR="00EF06F7" w:rsidRDefault="00025F0C">
      <w:pPr>
        <w:pStyle w:val="TOC1"/>
        <w:rPr>
          <w:rFonts w:eastAsiaTheme="minorEastAsia" w:hAnsiTheme="minorHAnsi" w:cstheme="minorBidi"/>
          <w:b w:val="0"/>
          <w:bCs w:val="0"/>
          <w:caps w:val="0"/>
          <w:noProof/>
          <w:sz w:val="21"/>
          <w:szCs w:val="22"/>
        </w:rPr>
      </w:pPr>
      <w:hyperlink w:anchor="_Toc39856268" w:history="1">
        <w:r w:rsidR="00EF06F7" w:rsidRPr="00FD26CD">
          <w:rPr>
            <w:rStyle w:val="afff0"/>
            <w:noProof/>
          </w:rPr>
          <w:t>十一、</w:t>
        </w:r>
        <w:r w:rsidR="00EF06F7" w:rsidRPr="00FD26CD">
          <w:rPr>
            <w:rStyle w:val="afff0"/>
            <w:noProof/>
          </w:rPr>
          <w:t xml:space="preserve"> </w:t>
        </w:r>
        <w:r w:rsidR="00EF06F7" w:rsidRPr="00FD26CD">
          <w:rPr>
            <w:rStyle w:val="afff0"/>
            <w:noProof/>
          </w:rPr>
          <w:t>结论与建议</w:t>
        </w:r>
        <w:r w:rsidR="00EF06F7">
          <w:rPr>
            <w:noProof/>
            <w:webHidden/>
          </w:rPr>
          <w:tab/>
        </w:r>
        <w:r w:rsidR="00EF06F7">
          <w:rPr>
            <w:noProof/>
            <w:webHidden/>
          </w:rPr>
          <w:fldChar w:fldCharType="begin"/>
        </w:r>
        <w:r w:rsidR="00EF06F7">
          <w:rPr>
            <w:noProof/>
            <w:webHidden/>
          </w:rPr>
          <w:instrText xml:space="preserve"> PAGEREF _Toc39856268 \h </w:instrText>
        </w:r>
        <w:r w:rsidR="00EF06F7">
          <w:rPr>
            <w:noProof/>
            <w:webHidden/>
          </w:rPr>
        </w:r>
        <w:r w:rsidR="00EF06F7">
          <w:rPr>
            <w:noProof/>
            <w:webHidden/>
          </w:rPr>
          <w:fldChar w:fldCharType="separate"/>
        </w:r>
        <w:r w:rsidR="0075057C">
          <w:rPr>
            <w:noProof/>
            <w:webHidden/>
          </w:rPr>
          <w:t>43</w:t>
        </w:r>
        <w:r w:rsidR="00EF06F7">
          <w:rPr>
            <w:noProof/>
            <w:webHidden/>
          </w:rPr>
          <w:fldChar w:fldCharType="end"/>
        </w:r>
      </w:hyperlink>
    </w:p>
    <w:p w14:paraId="2899FAE7" w14:textId="41B5AE33"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69" w:history="1">
        <w:r w:rsidR="00EF06F7" w:rsidRPr="00FD26CD">
          <w:rPr>
            <w:rStyle w:val="afff0"/>
            <w:b/>
            <w:noProof/>
          </w:rPr>
          <w:t>附表1：建设项目大气环境影响评价自查表</w:t>
        </w:r>
        <w:r w:rsidR="00EF06F7">
          <w:rPr>
            <w:noProof/>
            <w:webHidden/>
          </w:rPr>
          <w:tab/>
        </w:r>
        <w:r w:rsidR="00EF06F7">
          <w:rPr>
            <w:noProof/>
            <w:webHidden/>
          </w:rPr>
          <w:fldChar w:fldCharType="begin"/>
        </w:r>
        <w:r w:rsidR="00EF06F7">
          <w:rPr>
            <w:noProof/>
            <w:webHidden/>
          </w:rPr>
          <w:instrText xml:space="preserve"> PAGEREF _Toc39856269 \h </w:instrText>
        </w:r>
        <w:r w:rsidR="00EF06F7">
          <w:rPr>
            <w:noProof/>
            <w:webHidden/>
          </w:rPr>
        </w:r>
        <w:r w:rsidR="00EF06F7">
          <w:rPr>
            <w:noProof/>
            <w:webHidden/>
          </w:rPr>
          <w:fldChar w:fldCharType="separate"/>
        </w:r>
        <w:r w:rsidR="0075057C">
          <w:rPr>
            <w:noProof/>
            <w:webHidden/>
          </w:rPr>
          <w:t>49</w:t>
        </w:r>
        <w:r w:rsidR="00EF06F7">
          <w:rPr>
            <w:noProof/>
            <w:webHidden/>
          </w:rPr>
          <w:fldChar w:fldCharType="end"/>
        </w:r>
      </w:hyperlink>
    </w:p>
    <w:p w14:paraId="363B470F" w14:textId="08A9BCD2"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0" w:history="1">
        <w:r w:rsidR="00EF06F7" w:rsidRPr="00FD26CD">
          <w:rPr>
            <w:rStyle w:val="afff0"/>
            <w:b/>
            <w:bCs/>
            <w:noProof/>
          </w:rPr>
          <w:t>附表2：建设项目地表水环境影响评价自查表</w:t>
        </w:r>
        <w:r w:rsidR="00EF06F7">
          <w:rPr>
            <w:noProof/>
            <w:webHidden/>
          </w:rPr>
          <w:tab/>
        </w:r>
        <w:r w:rsidR="00EF06F7">
          <w:rPr>
            <w:noProof/>
            <w:webHidden/>
          </w:rPr>
          <w:fldChar w:fldCharType="begin"/>
        </w:r>
        <w:r w:rsidR="00EF06F7">
          <w:rPr>
            <w:noProof/>
            <w:webHidden/>
          </w:rPr>
          <w:instrText xml:space="preserve"> PAGEREF _Toc39856270 \h </w:instrText>
        </w:r>
        <w:r w:rsidR="00EF06F7">
          <w:rPr>
            <w:noProof/>
            <w:webHidden/>
          </w:rPr>
        </w:r>
        <w:r w:rsidR="00EF06F7">
          <w:rPr>
            <w:noProof/>
            <w:webHidden/>
          </w:rPr>
          <w:fldChar w:fldCharType="separate"/>
        </w:r>
        <w:r w:rsidR="0075057C">
          <w:rPr>
            <w:noProof/>
            <w:webHidden/>
          </w:rPr>
          <w:t>51</w:t>
        </w:r>
        <w:r w:rsidR="00EF06F7">
          <w:rPr>
            <w:noProof/>
            <w:webHidden/>
          </w:rPr>
          <w:fldChar w:fldCharType="end"/>
        </w:r>
      </w:hyperlink>
    </w:p>
    <w:p w14:paraId="1B21EDCF" w14:textId="6CB648B2"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1" w:history="1">
        <w:r w:rsidR="00EF06F7" w:rsidRPr="00FD26CD">
          <w:rPr>
            <w:rStyle w:val="afff0"/>
            <w:b/>
            <w:noProof/>
            <w:lang w:val="en-GB"/>
          </w:rPr>
          <w:t>附图一：</w:t>
        </w:r>
        <w:r w:rsidR="00EF06F7" w:rsidRPr="00FD26CD">
          <w:rPr>
            <w:rStyle w:val="afff0"/>
            <w:b/>
            <w:noProof/>
          </w:rPr>
          <w:t>建设项目</w:t>
        </w:r>
        <w:r w:rsidR="00EF06F7" w:rsidRPr="00FD26CD">
          <w:rPr>
            <w:rStyle w:val="afff0"/>
            <w:b/>
            <w:noProof/>
            <w:lang w:val="en-GB"/>
          </w:rPr>
          <w:t>地理位置</w:t>
        </w:r>
        <w:r w:rsidR="00EF06F7">
          <w:rPr>
            <w:noProof/>
            <w:webHidden/>
          </w:rPr>
          <w:tab/>
        </w:r>
        <w:r w:rsidR="00EF06F7">
          <w:rPr>
            <w:noProof/>
            <w:webHidden/>
          </w:rPr>
          <w:fldChar w:fldCharType="begin"/>
        </w:r>
        <w:r w:rsidR="00EF06F7">
          <w:rPr>
            <w:noProof/>
            <w:webHidden/>
          </w:rPr>
          <w:instrText xml:space="preserve"> PAGEREF _Toc39856271 \h </w:instrText>
        </w:r>
        <w:r w:rsidR="00EF06F7">
          <w:rPr>
            <w:noProof/>
            <w:webHidden/>
          </w:rPr>
        </w:r>
        <w:r w:rsidR="00EF06F7">
          <w:rPr>
            <w:noProof/>
            <w:webHidden/>
          </w:rPr>
          <w:fldChar w:fldCharType="separate"/>
        </w:r>
        <w:r w:rsidR="0075057C">
          <w:rPr>
            <w:noProof/>
            <w:webHidden/>
          </w:rPr>
          <w:t>55</w:t>
        </w:r>
        <w:r w:rsidR="00EF06F7">
          <w:rPr>
            <w:noProof/>
            <w:webHidden/>
          </w:rPr>
          <w:fldChar w:fldCharType="end"/>
        </w:r>
      </w:hyperlink>
    </w:p>
    <w:p w14:paraId="7FACCC20" w14:textId="0118A967"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2" w:history="1">
        <w:r w:rsidR="00EF06F7" w:rsidRPr="00FD26CD">
          <w:rPr>
            <w:rStyle w:val="afff0"/>
            <w:b/>
            <w:noProof/>
            <w:lang w:val="en-GB"/>
          </w:rPr>
          <w:t>附图二： 建设项目四至</w:t>
        </w:r>
        <w:r w:rsidR="00EF06F7">
          <w:rPr>
            <w:noProof/>
            <w:webHidden/>
          </w:rPr>
          <w:tab/>
        </w:r>
        <w:r w:rsidR="00EF06F7">
          <w:rPr>
            <w:noProof/>
            <w:webHidden/>
          </w:rPr>
          <w:fldChar w:fldCharType="begin"/>
        </w:r>
        <w:r w:rsidR="00EF06F7">
          <w:rPr>
            <w:noProof/>
            <w:webHidden/>
          </w:rPr>
          <w:instrText xml:space="preserve"> PAGEREF _Toc39856272 \h </w:instrText>
        </w:r>
        <w:r w:rsidR="00EF06F7">
          <w:rPr>
            <w:noProof/>
            <w:webHidden/>
          </w:rPr>
        </w:r>
        <w:r w:rsidR="00EF06F7">
          <w:rPr>
            <w:noProof/>
            <w:webHidden/>
          </w:rPr>
          <w:fldChar w:fldCharType="separate"/>
        </w:r>
        <w:r w:rsidR="0075057C">
          <w:rPr>
            <w:noProof/>
            <w:webHidden/>
          </w:rPr>
          <w:t>56</w:t>
        </w:r>
        <w:r w:rsidR="00EF06F7">
          <w:rPr>
            <w:noProof/>
            <w:webHidden/>
          </w:rPr>
          <w:fldChar w:fldCharType="end"/>
        </w:r>
      </w:hyperlink>
    </w:p>
    <w:p w14:paraId="231FF517" w14:textId="4775E64F" w:rsidR="00EF06F7" w:rsidRDefault="00025F0C" w:rsidP="00EF06F7">
      <w:pPr>
        <w:pStyle w:val="TOC2"/>
        <w:tabs>
          <w:tab w:val="right" w:leader="dot" w:pos="8296"/>
        </w:tabs>
        <w:ind w:firstLine="400"/>
        <w:rPr>
          <w:rFonts w:eastAsiaTheme="minorEastAsia" w:hAnsiTheme="minorHAnsi" w:cstheme="minorBidi"/>
          <w:smallCaps w:val="0"/>
          <w:noProof/>
          <w:sz w:val="21"/>
          <w:szCs w:val="22"/>
        </w:rPr>
      </w:pPr>
      <w:hyperlink w:anchor="_Toc39856273" w:history="1">
        <w:r w:rsidR="00EF06F7" w:rsidRPr="00FD26CD">
          <w:rPr>
            <w:rStyle w:val="afff0"/>
            <w:b/>
            <w:noProof/>
            <w:lang w:val="en-GB"/>
          </w:rPr>
          <w:t>附图</w:t>
        </w:r>
        <w:r w:rsidR="00EF06F7" w:rsidRPr="00FD26CD">
          <w:rPr>
            <w:rStyle w:val="afff0"/>
            <w:b/>
            <w:noProof/>
          </w:rPr>
          <w:t>三</w:t>
        </w:r>
        <w:r w:rsidR="00EF06F7" w:rsidRPr="00FD26CD">
          <w:rPr>
            <w:rStyle w:val="afff0"/>
            <w:b/>
            <w:noProof/>
            <w:lang w:val="en-GB"/>
          </w:rPr>
          <w:t xml:space="preserve">  建设项目平面图</w:t>
        </w:r>
        <w:r w:rsidR="00EF06F7">
          <w:rPr>
            <w:noProof/>
            <w:webHidden/>
          </w:rPr>
          <w:tab/>
        </w:r>
        <w:r w:rsidR="00EF06F7">
          <w:rPr>
            <w:noProof/>
            <w:webHidden/>
          </w:rPr>
          <w:fldChar w:fldCharType="begin"/>
        </w:r>
        <w:r w:rsidR="00EF06F7">
          <w:rPr>
            <w:noProof/>
            <w:webHidden/>
          </w:rPr>
          <w:instrText xml:space="preserve"> PAGEREF _Toc39856273 \h </w:instrText>
        </w:r>
        <w:r w:rsidR="00EF06F7">
          <w:rPr>
            <w:noProof/>
            <w:webHidden/>
          </w:rPr>
        </w:r>
        <w:r w:rsidR="00EF06F7">
          <w:rPr>
            <w:noProof/>
            <w:webHidden/>
          </w:rPr>
          <w:fldChar w:fldCharType="separate"/>
        </w:r>
        <w:r w:rsidR="0075057C">
          <w:rPr>
            <w:noProof/>
            <w:webHidden/>
          </w:rPr>
          <w:t>57</w:t>
        </w:r>
        <w:r w:rsidR="00EF06F7">
          <w:rPr>
            <w:noProof/>
            <w:webHidden/>
          </w:rPr>
          <w:fldChar w:fldCharType="end"/>
        </w:r>
      </w:hyperlink>
    </w:p>
    <w:p w14:paraId="1C0A4ACD" w14:textId="5B3ED0DC"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5" w:history="1">
        <w:r w:rsidR="00EF06F7" w:rsidRPr="00FD26CD">
          <w:rPr>
            <w:rStyle w:val="afff0"/>
            <w:b/>
            <w:noProof/>
            <w:lang w:val="en-GB"/>
          </w:rPr>
          <w:t>附图</w:t>
        </w:r>
        <w:r w:rsidR="00EF06F7" w:rsidRPr="00FD26CD">
          <w:rPr>
            <w:rStyle w:val="afff0"/>
            <w:b/>
            <w:noProof/>
          </w:rPr>
          <w:t>四</w:t>
        </w:r>
        <w:r w:rsidR="00EF06F7" w:rsidRPr="00FD26CD">
          <w:rPr>
            <w:rStyle w:val="afff0"/>
            <w:b/>
            <w:noProof/>
            <w:lang w:val="en-GB"/>
          </w:rPr>
          <w:t xml:space="preserve">  项目地表水环境功能区划图</w:t>
        </w:r>
        <w:r w:rsidR="00EF06F7">
          <w:rPr>
            <w:noProof/>
            <w:webHidden/>
          </w:rPr>
          <w:tab/>
        </w:r>
        <w:r w:rsidR="00EF06F7">
          <w:rPr>
            <w:noProof/>
            <w:webHidden/>
          </w:rPr>
          <w:fldChar w:fldCharType="begin"/>
        </w:r>
        <w:r w:rsidR="00EF06F7">
          <w:rPr>
            <w:noProof/>
            <w:webHidden/>
          </w:rPr>
          <w:instrText xml:space="preserve"> PAGEREF _Toc39856275 \h </w:instrText>
        </w:r>
        <w:r w:rsidR="00EF06F7">
          <w:rPr>
            <w:noProof/>
            <w:webHidden/>
          </w:rPr>
        </w:r>
        <w:r w:rsidR="00EF06F7">
          <w:rPr>
            <w:noProof/>
            <w:webHidden/>
          </w:rPr>
          <w:fldChar w:fldCharType="separate"/>
        </w:r>
        <w:r w:rsidR="0075057C">
          <w:rPr>
            <w:noProof/>
            <w:webHidden/>
          </w:rPr>
          <w:t>58</w:t>
        </w:r>
        <w:r w:rsidR="00EF06F7">
          <w:rPr>
            <w:noProof/>
            <w:webHidden/>
          </w:rPr>
          <w:fldChar w:fldCharType="end"/>
        </w:r>
      </w:hyperlink>
    </w:p>
    <w:p w14:paraId="51E44CF9" w14:textId="7E066CDE"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6" w:history="1">
        <w:r w:rsidR="00EF06F7" w:rsidRPr="00FD26CD">
          <w:rPr>
            <w:rStyle w:val="afff0"/>
            <w:b/>
            <w:noProof/>
            <w:lang w:val="en-GB"/>
          </w:rPr>
          <w:t>附图</w:t>
        </w:r>
        <w:r w:rsidR="00EF06F7" w:rsidRPr="00FD26CD">
          <w:rPr>
            <w:rStyle w:val="afff0"/>
            <w:b/>
            <w:noProof/>
          </w:rPr>
          <w:t>五</w:t>
        </w:r>
        <w:r w:rsidR="00EF06F7" w:rsidRPr="00FD26CD">
          <w:rPr>
            <w:rStyle w:val="afff0"/>
            <w:b/>
            <w:noProof/>
            <w:lang w:val="en-GB"/>
          </w:rPr>
          <w:t xml:space="preserve">  项目地下水环境功能区划图</w:t>
        </w:r>
        <w:r w:rsidR="00EF06F7">
          <w:rPr>
            <w:noProof/>
            <w:webHidden/>
          </w:rPr>
          <w:tab/>
        </w:r>
        <w:r w:rsidR="00EF06F7">
          <w:rPr>
            <w:noProof/>
            <w:webHidden/>
          </w:rPr>
          <w:fldChar w:fldCharType="begin"/>
        </w:r>
        <w:r w:rsidR="00EF06F7">
          <w:rPr>
            <w:noProof/>
            <w:webHidden/>
          </w:rPr>
          <w:instrText xml:space="preserve"> PAGEREF _Toc39856276 \h </w:instrText>
        </w:r>
        <w:r w:rsidR="00EF06F7">
          <w:rPr>
            <w:noProof/>
            <w:webHidden/>
          </w:rPr>
        </w:r>
        <w:r w:rsidR="00EF06F7">
          <w:rPr>
            <w:noProof/>
            <w:webHidden/>
          </w:rPr>
          <w:fldChar w:fldCharType="separate"/>
        </w:r>
        <w:r w:rsidR="0075057C">
          <w:rPr>
            <w:noProof/>
            <w:webHidden/>
          </w:rPr>
          <w:t>59</w:t>
        </w:r>
        <w:r w:rsidR="00EF06F7">
          <w:rPr>
            <w:noProof/>
            <w:webHidden/>
          </w:rPr>
          <w:fldChar w:fldCharType="end"/>
        </w:r>
      </w:hyperlink>
    </w:p>
    <w:p w14:paraId="3E69D6A1" w14:textId="1D0C0642"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7" w:history="1">
        <w:r w:rsidR="00EF06F7" w:rsidRPr="00FD26CD">
          <w:rPr>
            <w:rStyle w:val="afff0"/>
            <w:b/>
            <w:noProof/>
            <w:lang w:val="en-GB"/>
          </w:rPr>
          <w:t>附图</w:t>
        </w:r>
        <w:r w:rsidR="00EF06F7" w:rsidRPr="00FD26CD">
          <w:rPr>
            <w:rStyle w:val="afff0"/>
            <w:b/>
            <w:noProof/>
          </w:rPr>
          <w:t>六</w:t>
        </w:r>
        <w:r w:rsidR="00EF06F7" w:rsidRPr="00FD26CD">
          <w:rPr>
            <w:rStyle w:val="afff0"/>
            <w:b/>
            <w:noProof/>
            <w:lang w:val="en-GB"/>
          </w:rPr>
          <w:t xml:space="preserve">  项目环境空气功能区划图</w:t>
        </w:r>
        <w:r w:rsidR="00EF06F7">
          <w:rPr>
            <w:noProof/>
            <w:webHidden/>
          </w:rPr>
          <w:tab/>
        </w:r>
        <w:r w:rsidR="00EF06F7">
          <w:rPr>
            <w:noProof/>
            <w:webHidden/>
          </w:rPr>
          <w:fldChar w:fldCharType="begin"/>
        </w:r>
        <w:r w:rsidR="00EF06F7">
          <w:rPr>
            <w:noProof/>
            <w:webHidden/>
          </w:rPr>
          <w:instrText xml:space="preserve"> PAGEREF _Toc39856277 \h </w:instrText>
        </w:r>
        <w:r w:rsidR="00EF06F7">
          <w:rPr>
            <w:noProof/>
            <w:webHidden/>
          </w:rPr>
        </w:r>
        <w:r w:rsidR="00EF06F7">
          <w:rPr>
            <w:noProof/>
            <w:webHidden/>
          </w:rPr>
          <w:fldChar w:fldCharType="separate"/>
        </w:r>
        <w:r w:rsidR="0075057C">
          <w:rPr>
            <w:noProof/>
            <w:webHidden/>
          </w:rPr>
          <w:t>60</w:t>
        </w:r>
        <w:r w:rsidR="00EF06F7">
          <w:rPr>
            <w:noProof/>
            <w:webHidden/>
          </w:rPr>
          <w:fldChar w:fldCharType="end"/>
        </w:r>
      </w:hyperlink>
    </w:p>
    <w:p w14:paraId="7D5BC716" w14:textId="750EEB26"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8" w:history="1">
        <w:r w:rsidR="00EF06F7" w:rsidRPr="00FD26CD">
          <w:rPr>
            <w:rStyle w:val="afff0"/>
            <w:b/>
            <w:noProof/>
            <w:lang w:val="en-GB"/>
          </w:rPr>
          <w:t>附图</w:t>
        </w:r>
        <w:r w:rsidR="00EF06F7" w:rsidRPr="00FD26CD">
          <w:rPr>
            <w:rStyle w:val="afff0"/>
            <w:b/>
            <w:noProof/>
          </w:rPr>
          <w:t>七</w:t>
        </w:r>
        <w:r w:rsidR="00EF06F7" w:rsidRPr="00FD26CD">
          <w:rPr>
            <w:rStyle w:val="afff0"/>
            <w:b/>
            <w:noProof/>
            <w:lang w:val="en-GB"/>
          </w:rPr>
          <w:t xml:space="preserve">   项目生态功能区划图</w:t>
        </w:r>
        <w:r w:rsidR="00EF06F7">
          <w:rPr>
            <w:noProof/>
            <w:webHidden/>
          </w:rPr>
          <w:tab/>
        </w:r>
        <w:r w:rsidR="00EF06F7">
          <w:rPr>
            <w:noProof/>
            <w:webHidden/>
          </w:rPr>
          <w:fldChar w:fldCharType="begin"/>
        </w:r>
        <w:r w:rsidR="00EF06F7">
          <w:rPr>
            <w:noProof/>
            <w:webHidden/>
          </w:rPr>
          <w:instrText xml:space="preserve"> PAGEREF _Toc39856278 \h </w:instrText>
        </w:r>
        <w:r w:rsidR="00EF06F7">
          <w:rPr>
            <w:noProof/>
            <w:webHidden/>
          </w:rPr>
        </w:r>
        <w:r w:rsidR="00EF06F7">
          <w:rPr>
            <w:noProof/>
            <w:webHidden/>
          </w:rPr>
          <w:fldChar w:fldCharType="separate"/>
        </w:r>
        <w:r w:rsidR="0075057C">
          <w:rPr>
            <w:noProof/>
            <w:webHidden/>
          </w:rPr>
          <w:t>61</w:t>
        </w:r>
        <w:r w:rsidR="00EF06F7">
          <w:rPr>
            <w:noProof/>
            <w:webHidden/>
          </w:rPr>
          <w:fldChar w:fldCharType="end"/>
        </w:r>
      </w:hyperlink>
    </w:p>
    <w:p w14:paraId="44F186B6" w14:textId="742F3CDF"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79" w:history="1">
        <w:r w:rsidR="00EF06F7" w:rsidRPr="00FD26CD">
          <w:rPr>
            <w:rStyle w:val="afff0"/>
            <w:b/>
            <w:noProof/>
            <w:lang w:val="en-GB"/>
          </w:rPr>
          <w:t>附图</w:t>
        </w:r>
        <w:r w:rsidR="00EF06F7" w:rsidRPr="00FD26CD">
          <w:rPr>
            <w:rStyle w:val="afff0"/>
            <w:b/>
            <w:noProof/>
          </w:rPr>
          <w:t>八</w:t>
        </w:r>
        <w:r w:rsidR="00EF06F7" w:rsidRPr="00FD26CD">
          <w:rPr>
            <w:rStyle w:val="afff0"/>
            <w:b/>
            <w:noProof/>
            <w:lang w:val="en-GB"/>
          </w:rPr>
          <w:t xml:space="preserve">    生态分级控制图</w:t>
        </w:r>
        <w:r w:rsidR="00EF06F7">
          <w:rPr>
            <w:noProof/>
            <w:webHidden/>
          </w:rPr>
          <w:tab/>
        </w:r>
        <w:r w:rsidR="00EF06F7">
          <w:rPr>
            <w:noProof/>
            <w:webHidden/>
          </w:rPr>
          <w:fldChar w:fldCharType="begin"/>
        </w:r>
        <w:r w:rsidR="00EF06F7">
          <w:rPr>
            <w:noProof/>
            <w:webHidden/>
          </w:rPr>
          <w:instrText xml:space="preserve"> PAGEREF _Toc39856279 \h </w:instrText>
        </w:r>
        <w:r w:rsidR="00EF06F7">
          <w:rPr>
            <w:noProof/>
            <w:webHidden/>
          </w:rPr>
        </w:r>
        <w:r w:rsidR="00EF06F7">
          <w:rPr>
            <w:noProof/>
            <w:webHidden/>
          </w:rPr>
          <w:fldChar w:fldCharType="separate"/>
        </w:r>
        <w:r w:rsidR="0075057C">
          <w:rPr>
            <w:noProof/>
            <w:webHidden/>
          </w:rPr>
          <w:t>62</w:t>
        </w:r>
        <w:r w:rsidR="00EF06F7">
          <w:rPr>
            <w:noProof/>
            <w:webHidden/>
          </w:rPr>
          <w:fldChar w:fldCharType="end"/>
        </w:r>
      </w:hyperlink>
    </w:p>
    <w:p w14:paraId="00C9C75E" w14:textId="3C63DD13"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0" w:history="1">
        <w:r w:rsidR="00EF06F7" w:rsidRPr="00FD26CD">
          <w:rPr>
            <w:rStyle w:val="afff0"/>
            <w:b/>
            <w:noProof/>
            <w:lang w:val="en-GB"/>
          </w:rPr>
          <w:t>附图</w:t>
        </w:r>
        <w:r w:rsidR="00EF06F7" w:rsidRPr="00FD26CD">
          <w:rPr>
            <w:rStyle w:val="afff0"/>
            <w:b/>
            <w:noProof/>
          </w:rPr>
          <w:t>九</w:t>
        </w:r>
        <w:r w:rsidR="00EF06F7" w:rsidRPr="00FD26CD">
          <w:rPr>
            <w:rStyle w:val="afff0"/>
            <w:b/>
            <w:noProof/>
            <w:lang w:val="en-GB"/>
          </w:rPr>
          <w:t xml:space="preserve">  项目所在地规划图</w:t>
        </w:r>
        <w:r w:rsidR="00EF06F7">
          <w:rPr>
            <w:noProof/>
            <w:webHidden/>
          </w:rPr>
          <w:tab/>
        </w:r>
        <w:r w:rsidR="00EF06F7">
          <w:rPr>
            <w:noProof/>
            <w:webHidden/>
          </w:rPr>
          <w:fldChar w:fldCharType="begin"/>
        </w:r>
        <w:r w:rsidR="00EF06F7">
          <w:rPr>
            <w:noProof/>
            <w:webHidden/>
          </w:rPr>
          <w:instrText xml:space="preserve"> PAGEREF _Toc39856280 \h </w:instrText>
        </w:r>
        <w:r w:rsidR="00EF06F7">
          <w:rPr>
            <w:noProof/>
            <w:webHidden/>
          </w:rPr>
        </w:r>
        <w:r w:rsidR="00EF06F7">
          <w:rPr>
            <w:noProof/>
            <w:webHidden/>
          </w:rPr>
          <w:fldChar w:fldCharType="separate"/>
        </w:r>
        <w:r w:rsidR="0075057C">
          <w:rPr>
            <w:noProof/>
            <w:webHidden/>
          </w:rPr>
          <w:t>63</w:t>
        </w:r>
        <w:r w:rsidR="00EF06F7">
          <w:rPr>
            <w:noProof/>
            <w:webHidden/>
          </w:rPr>
          <w:fldChar w:fldCharType="end"/>
        </w:r>
      </w:hyperlink>
    </w:p>
    <w:p w14:paraId="57F20D0E" w14:textId="4A2E2CF7"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1" w:history="1">
        <w:r w:rsidR="00EF06F7" w:rsidRPr="00FD26CD">
          <w:rPr>
            <w:rStyle w:val="afff0"/>
            <w:b/>
            <w:noProof/>
            <w:lang w:val="en-GB"/>
          </w:rPr>
          <w:t>附图十  项目5km范围内敏感点</w:t>
        </w:r>
        <w:r w:rsidR="00EF06F7">
          <w:rPr>
            <w:noProof/>
            <w:webHidden/>
          </w:rPr>
          <w:tab/>
        </w:r>
        <w:r w:rsidR="00EF06F7">
          <w:rPr>
            <w:noProof/>
            <w:webHidden/>
          </w:rPr>
          <w:fldChar w:fldCharType="begin"/>
        </w:r>
        <w:r w:rsidR="00EF06F7">
          <w:rPr>
            <w:noProof/>
            <w:webHidden/>
          </w:rPr>
          <w:instrText xml:space="preserve"> PAGEREF _Toc39856281 \h </w:instrText>
        </w:r>
        <w:r w:rsidR="00EF06F7">
          <w:rPr>
            <w:noProof/>
            <w:webHidden/>
          </w:rPr>
        </w:r>
        <w:r w:rsidR="00EF06F7">
          <w:rPr>
            <w:noProof/>
            <w:webHidden/>
          </w:rPr>
          <w:fldChar w:fldCharType="separate"/>
        </w:r>
        <w:r w:rsidR="0075057C">
          <w:rPr>
            <w:noProof/>
            <w:webHidden/>
          </w:rPr>
          <w:t>64</w:t>
        </w:r>
        <w:r w:rsidR="00EF06F7">
          <w:rPr>
            <w:noProof/>
            <w:webHidden/>
          </w:rPr>
          <w:fldChar w:fldCharType="end"/>
        </w:r>
      </w:hyperlink>
    </w:p>
    <w:p w14:paraId="7BEBBCDB" w14:textId="0BC1E81A"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2" w:history="1">
        <w:r w:rsidR="00EF06F7" w:rsidRPr="00FD26CD">
          <w:rPr>
            <w:rStyle w:val="afff0"/>
            <w:b/>
            <w:noProof/>
            <w:lang w:val="en-GB"/>
          </w:rPr>
          <w:t>附图十</w:t>
        </w:r>
        <w:r w:rsidR="00EF06F7" w:rsidRPr="00FD26CD">
          <w:rPr>
            <w:rStyle w:val="afff0"/>
            <w:b/>
            <w:noProof/>
          </w:rPr>
          <w:t>一</w:t>
        </w:r>
        <w:r w:rsidR="00EF06F7" w:rsidRPr="00FD26CD">
          <w:rPr>
            <w:rStyle w:val="afff0"/>
            <w:b/>
            <w:noProof/>
            <w:lang w:val="en-GB"/>
          </w:rPr>
          <w:t>： 项目四至图片</w:t>
        </w:r>
        <w:r w:rsidR="00EF06F7">
          <w:rPr>
            <w:noProof/>
            <w:webHidden/>
          </w:rPr>
          <w:tab/>
        </w:r>
        <w:r w:rsidR="00EF06F7">
          <w:rPr>
            <w:noProof/>
            <w:webHidden/>
          </w:rPr>
          <w:fldChar w:fldCharType="begin"/>
        </w:r>
        <w:r w:rsidR="00EF06F7">
          <w:rPr>
            <w:noProof/>
            <w:webHidden/>
          </w:rPr>
          <w:instrText xml:space="preserve"> PAGEREF _Toc39856282 \h </w:instrText>
        </w:r>
        <w:r w:rsidR="00EF06F7">
          <w:rPr>
            <w:noProof/>
            <w:webHidden/>
          </w:rPr>
        </w:r>
        <w:r w:rsidR="00EF06F7">
          <w:rPr>
            <w:noProof/>
            <w:webHidden/>
          </w:rPr>
          <w:fldChar w:fldCharType="separate"/>
        </w:r>
        <w:r w:rsidR="0075057C">
          <w:rPr>
            <w:noProof/>
            <w:webHidden/>
          </w:rPr>
          <w:t>65</w:t>
        </w:r>
        <w:r w:rsidR="00EF06F7">
          <w:rPr>
            <w:noProof/>
            <w:webHidden/>
          </w:rPr>
          <w:fldChar w:fldCharType="end"/>
        </w:r>
      </w:hyperlink>
    </w:p>
    <w:p w14:paraId="1DB92302" w14:textId="64179AD7"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3" w:history="1">
        <w:r w:rsidR="00EF06F7" w:rsidRPr="00FD26CD">
          <w:rPr>
            <w:rStyle w:val="afff0"/>
            <w:b/>
            <w:noProof/>
            <w:lang w:val="en-GB"/>
          </w:rPr>
          <w:t>附件</w:t>
        </w:r>
        <w:r w:rsidR="00EF06F7" w:rsidRPr="00FD26CD">
          <w:rPr>
            <w:rStyle w:val="afff0"/>
            <w:b/>
            <w:noProof/>
          </w:rPr>
          <w:t>一</w:t>
        </w:r>
        <w:r w:rsidR="00EF06F7" w:rsidRPr="00FD26CD">
          <w:rPr>
            <w:rStyle w:val="afff0"/>
            <w:b/>
            <w:noProof/>
            <w:lang w:val="en-GB"/>
          </w:rPr>
          <w:t>： 营业执照</w:t>
        </w:r>
        <w:r w:rsidR="00EF06F7">
          <w:rPr>
            <w:noProof/>
            <w:webHidden/>
          </w:rPr>
          <w:tab/>
        </w:r>
        <w:r w:rsidR="00EF06F7">
          <w:rPr>
            <w:noProof/>
            <w:webHidden/>
          </w:rPr>
          <w:fldChar w:fldCharType="begin"/>
        </w:r>
        <w:r w:rsidR="00EF06F7">
          <w:rPr>
            <w:noProof/>
            <w:webHidden/>
          </w:rPr>
          <w:instrText xml:space="preserve"> PAGEREF _Toc39856283 \h </w:instrText>
        </w:r>
        <w:r w:rsidR="00EF06F7">
          <w:rPr>
            <w:noProof/>
            <w:webHidden/>
          </w:rPr>
        </w:r>
        <w:r w:rsidR="00EF06F7">
          <w:rPr>
            <w:noProof/>
            <w:webHidden/>
          </w:rPr>
          <w:fldChar w:fldCharType="separate"/>
        </w:r>
        <w:r w:rsidR="0075057C">
          <w:rPr>
            <w:noProof/>
            <w:webHidden/>
          </w:rPr>
          <w:t>67</w:t>
        </w:r>
        <w:r w:rsidR="00EF06F7">
          <w:rPr>
            <w:noProof/>
            <w:webHidden/>
          </w:rPr>
          <w:fldChar w:fldCharType="end"/>
        </w:r>
      </w:hyperlink>
    </w:p>
    <w:p w14:paraId="6280CA88" w14:textId="1988D074"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4" w:history="1">
        <w:r w:rsidR="00EF06F7" w:rsidRPr="00FD26CD">
          <w:rPr>
            <w:rStyle w:val="afff0"/>
            <w:b/>
            <w:noProof/>
            <w:lang w:val="en-GB"/>
          </w:rPr>
          <w:t>附件</w:t>
        </w:r>
        <w:r w:rsidR="00EF06F7" w:rsidRPr="00FD26CD">
          <w:rPr>
            <w:rStyle w:val="afff0"/>
            <w:b/>
            <w:noProof/>
          </w:rPr>
          <w:t>二</w:t>
        </w:r>
        <w:r w:rsidR="00EF06F7" w:rsidRPr="00FD26CD">
          <w:rPr>
            <w:rStyle w:val="afff0"/>
            <w:b/>
            <w:noProof/>
            <w:lang w:val="en-GB"/>
          </w:rPr>
          <w:t>： 法人身份证</w:t>
        </w:r>
        <w:r w:rsidR="00EF06F7">
          <w:rPr>
            <w:noProof/>
            <w:webHidden/>
          </w:rPr>
          <w:tab/>
        </w:r>
        <w:r w:rsidR="00EF06F7">
          <w:rPr>
            <w:noProof/>
            <w:webHidden/>
          </w:rPr>
          <w:fldChar w:fldCharType="begin"/>
        </w:r>
        <w:r w:rsidR="00EF06F7">
          <w:rPr>
            <w:noProof/>
            <w:webHidden/>
          </w:rPr>
          <w:instrText xml:space="preserve"> PAGEREF _Toc39856284 \h </w:instrText>
        </w:r>
        <w:r w:rsidR="00EF06F7">
          <w:rPr>
            <w:noProof/>
            <w:webHidden/>
          </w:rPr>
        </w:r>
        <w:r w:rsidR="00EF06F7">
          <w:rPr>
            <w:noProof/>
            <w:webHidden/>
          </w:rPr>
          <w:fldChar w:fldCharType="separate"/>
        </w:r>
        <w:r w:rsidR="0075057C">
          <w:rPr>
            <w:noProof/>
            <w:webHidden/>
          </w:rPr>
          <w:t>68</w:t>
        </w:r>
        <w:r w:rsidR="00EF06F7">
          <w:rPr>
            <w:noProof/>
            <w:webHidden/>
          </w:rPr>
          <w:fldChar w:fldCharType="end"/>
        </w:r>
      </w:hyperlink>
    </w:p>
    <w:p w14:paraId="01E6B633" w14:textId="2A64ED7C"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5" w:history="1">
        <w:r w:rsidR="00EF06F7" w:rsidRPr="00FD26CD">
          <w:rPr>
            <w:rStyle w:val="afff0"/>
            <w:b/>
            <w:noProof/>
            <w:lang w:val="en-GB"/>
          </w:rPr>
          <w:t>附件</w:t>
        </w:r>
        <w:r w:rsidR="00EF06F7" w:rsidRPr="00FD26CD">
          <w:rPr>
            <w:rStyle w:val="afff0"/>
            <w:b/>
            <w:noProof/>
          </w:rPr>
          <w:t>三</w:t>
        </w:r>
        <w:r w:rsidR="00EF06F7" w:rsidRPr="00FD26CD">
          <w:rPr>
            <w:rStyle w:val="afff0"/>
            <w:b/>
            <w:noProof/>
            <w:lang w:val="en-GB"/>
          </w:rPr>
          <w:t>： 规划许可证</w:t>
        </w:r>
        <w:r w:rsidR="00EF06F7">
          <w:rPr>
            <w:noProof/>
            <w:webHidden/>
          </w:rPr>
          <w:tab/>
        </w:r>
        <w:r w:rsidR="00EF06F7">
          <w:rPr>
            <w:noProof/>
            <w:webHidden/>
          </w:rPr>
          <w:fldChar w:fldCharType="begin"/>
        </w:r>
        <w:r w:rsidR="00EF06F7">
          <w:rPr>
            <w:noProof/>
            <w:webHidden/>
          </w:rPr>
          <w:instrText xml:space="preserve"> PAGEREF _Toc39856285 \h </w:instrText>
        </w:r>
        <w:r w:rsidR="00EF06F7">
          <w:rPr>
            <w:noProof/>
            <w:webHidden/>
          </w:rPr>
        </w:r>
        <w:r w:rsidR="00EF06F7">
          <w:rPr>
            <w:noProof/>
            <w:webHidden/>
          </w:rPr>
          <w:fldChar w:fldCharType="separate"/>
        </w:r>
        <w:r w:rsidR="0075057C">
          <w:rPr>
            <w:noProof/>
            <w:webHidden/>
          </w:rPr>
          <w:t>69</w:t>
        </w:r>
        <w:r w:rsidR="00EF06F7">
          <w:rPr>
            <w:noProof/>
            <w:webHidden/>
          </w:rPr>
          <w:fldChar w:fldCharType="end"/>
        </w:r>
      </w:hyperlink>
    </w:p>
    <w:p w14:paraId="0AE8807F" w14:textId="3E392BBE"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6" w:history="1">
        <w:r w:rsidR="00EF06F7" w:rsidRPr="00FD26CD">
          <w:rPr>
            <w:rStyle w:val="afff0"/>
            <w:b/>
            <w:noProof/>
            <w:lang w:val="en-GB"/>
          </w:rPr>
          <w:t>附件</w:t>
        </w:r>
        <w:r w:rsidR="00EF06F7" w:rsidRPr="00FD26CD">
          <w:rPr>
            <w:rStyle w:val="afff0"/>
            <w:b/>
            <w:noProof/>
          </w:rPr>
          <w:t>四</w:t>
        </w:r>
        <w:r w:rsidR="00EF06F7" w:rsidRPr="00FD26CD">
          <w:rPr>
            <w:rStyle w:val="afff0"/>
            <w:b/>
            <w:noProof/>
            <w:lang w:val="en-GB"/>
          </w:rPr>
          <w:t>：噪声监测报告</w:t>
        </w:r>
        <w:r w:rsidR="00EF06F7">
          <w:rPr>
            <w:noProof/>
            <w:webHidden/>
          </w:rPr>
          <w:tab/>
        </w:r>
        <w:r w:rsidR="00EF06F7">
          <w:rPr>
            <w:noProof/>
            <w:webHidden/>
          </w:rPr>
          <w:fldChar w:fldCharType="begin"/>
        </w:r>
        <w:r w:rsidR="00EF06F7">
          <w:rPr>
            <w:noProof/>
            <w:webHidden/>
          </w:rPr>
          <w:instrText xml:space="preserve"> PAGEREF _Toc39856286 \h </w:instrText>
        </w:r>
        <w:r w:rsidR="00EF06F7">
          <w:rPr>
            <w:noProof/>
            <w:webHidden/>
          </w:rPr>
        </w:r>
        <w:r w:rsidR="00EF06F7">
          <w:rPr>
            <w:noProof/>
            <w:webHidden/>
          </w:rPr>
          <w:fldChar w:fldCharType="separate"/>
        </w:r>
        <w:r w:rsidR="0075057C">
          <w:rPr>
            <w:noProof/>
            <w:webHidden/>
          </w:rPr>
          <w:t>71</w:t>
        </w:r>
        <w:r w:rsidR="00EF06F7">
          <w:rPr>
            <w:noProof/>
            <w:webHidden/>
          </w:rPr>
          <w:fldChar w:fldCharType="end"/>
        </w:r>
      </w:hyperlink>
    </w:p>
    <w:p w14:paraId="149643EF" w14:textId="3ED38A68"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7" w:history="1">
        <w:r w:rsidR="00EF06F7" w:rsidRPr="00FD26CD">
          <w:rPr>
            <w:rStyle w:val="afff0"/>
            <w:b/>
            <w:noProof/>
            <w:lang w:val="en-GB"/>
          </w:rPr>
          <w:t>附件</w:t>
        </w:r>
        <w:r w:rsidR="00EF06F7" w:rsidRPr="00FD26CD">
          <w:rPr>
            <w:rStyle w:val="afff0"/>
            <w:b/>
            <w:noProof/>
          </w:rPr>
          <w:t>五</w:t>
        </w:r>
        <w:r w:rsidR="00EF06F7" w:rsidRPr="00FD26CD">
          <w:rPr>
            <w:rStyle w:val="afff0"/>
            <w:b/>
            <w:noProof/>
            <w:lang w:val="en-GB"/>
          </w:rPr>
          <w:t>：大气引用监测报告</w:t>
        </w:r>
        <w:r w:rsidR="00EF06F7">
          <w:rPr>
            <w:noProof/>
            <w:webHidden/>
          </w:rPr>
          <w:tab/>
        </w:r>
        <w:r w:rsidR="00EF06F7">
          <w:rPr>
            <w:noProof/>
            <w:webHidden/>
          </w:rPr>
          <w:fldChar w:fldCharType="begin"/>
        </w:r>
        <w:r w:rsidR="00EF06F7">
          <w:rPr>
            <w:noProof/>
            <w:webHidden/>
          </w:rPr>
          <w:instrText xml:space="preserve"> PAGEREF _Toc39856287 \h </w:instrText>
        </w:r>
        <w:r w:rsidR="00EF06F7">
          <w:rPr>
            <w:noProof/>
            <w:webHidden/>
          </w:rPr>
        </w:r>
        <w:r w:rsidR="00EF06F7">
          <w:rPr>
            <w:noProof/>
            <w:webHidden/>
          </w:rPr>
          <w:fldChar w:fldCharType="separate"/>
        </w:r>
        <w:r w:rsidR="0075057C">
          <w:rPr>
            <w:noProof/>
            <w:webHidden/>
          </w:rPr>
          <w:t>75</w:t>
        </w:r>
        <w:r w:rsidR="00EF06F7">
          <w:rPr>
            <w:noProof/>
            <w:webHidden/>
          </w:rPr>
          <w:fldChar w:fldCharType="end"/>
        </w:r>
      </w:hyperlink>
    </w:p>
    <w:p w14:paraId="63B8F058" w14:textId="24D807D5"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8" w:history="1">
        <w:r w:rsidR="00EF06F7" w:rsidRPr="00FD26CD">
          <w:rPr>
            <w:rStyle w:val="afff0"/>
            <w:b/>
            <w:noProof/>
            <w:lang w:val="en-GB"/>
          </w:rPr>
          <w:t>附件</w:t>
        </w:r>
        <w:r w:rsidR="00EF06F7" w:rsidRPr="00FD26CD">
          <w:rPr>
            <w:rStyle w:val="afff0"/>
            <w:b/>
            <w:noProof/>
          </w:rPr>
          <w:t>七</w:t>
        </w:r>
        <w:r w:rsidR="00EF06F7" w:rsidRPr="00FD26CD">
          <w:rPr>
            <w:rStyle w:val="afff0"/>
            <w:b/>
            <w:noProof/>
            <w:lang w:val="en-GB"/>
          </w:rPr>
          <w:t>：地表水水质月报</w:t>
        </w:r>
        <w:r w:rsidR="00EF06F7">
          <w:rPr>
            <w:noProof/>
            <w:webHidden/>
          </w:rPr>
          <w:tab/>
        </w:r>
        <w:r w:rsidR="00EF06F7">
          <w:rPr>
            <w:noProof/>
            <w:webHidden/>
          </w:rPr>
          <w:fldChar w:fldCharType="begin"/>
        </w:r>
        <w:r w:rsidR="00EF06F7">
          <w:rPr>
            <w:noProof/>
            <w:webHidden/>
          </w:rPr>
          <w:instrText xml:space="preserve"> PAGEREF _Toc39856288 \h </w:instrText>
        </w:r>
        <w:r w:rsidR="00EF06F7">
          <w:rPr>
            <w:noProof/>
            <w:webHidden/>
          </w:rPr>
        </w:r>
        <w:r w:rsidR="00EF06F7">
          <w:rPr>
            <w:noProof/>
            <w:webHidden/>
          </w:rPr>
          <w:fldChar w:fldCharType="separate"/>
        </w:r>
        <w:r w:rsidR="0075057C">
          <w:rPr>
            <w:noProof/>
            <w:webHidden/>
          </w:rPr>
          <w:t>81</w:t>
        </w:r>
        <w:r w:rsidR="00EF06F7">
          <w:rPr>
            <w:noProof/>
            <w:webHidden/>
          </w:rPr>
          <w:fldChar w:fldCharType="end"/>
        </w:r>
      </w:hyperlink>
    </w:p>
    <w:p w14:paraId="48E94A54" w14:textId="3EA7FC55"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89" w:history="1">
        <w:r w:rsidR="00EF06F7" w:rsidRPr="00FD26CD">
          <w:rPr>
            <w:rStyle w:val="afff0"/>
            <w:b/>
            <w:noProof/>
            <w:lang w:val="en-GB"/>
          </w:rPr>
          <w:t>附件</w:t>
        </w:r>
        <w:r w:rsidR="00EF06F7" w:rsidRPr="00FD26CD">
          <w:rPr>
            <w:rStyle w:val="afff0"/>
            <w:b/>
            <w:noProof/>
          </w:rPr>
          <w:t>八</w:t>
        </w:r>
        <w:r w:rsidR="00EF06F7" w:rsidRPr="00FD26CD">
          <w:rPr>
            <w:rStyle w:val="afff0"/>
            <w:b/>
            <w:noProof/>
            <w:lang w:val="en-GB"/>
          </w:rPr>
          <w:t>：环氧石材A、B胶MSDS</w:t>
        </w:r>
        <w:r w:rsidR="00EF06F7">
          <w:rPr>
            <w:noProof/>
            <w:webHidden/>
          </w:rPr>
          <w:tab/>
        </w:r>
        <w:r w:rsidR="00EF06F7">
          <w:rPr>
            <w:noProof/>
            <w:webHidden/>
          </w:rPr>
          <w:fldChar w:fldCharType="begin"/>
        </w:r>
        <w:r w:rsidR="00EF06F7">
          <w:rPr>
            <w:noProof/>
            <w:webHidden/>
          </w:rPr>
          <w:instrText xml:space="preserve"> PAGEREF _Toc39856289 \h </w:instrText>
        </w:r>
        <w:r w:rsidR="00EF06F7">
          <w:rPr>
            <w:noProof/>
            <w:webHidden/>
          </w:rPr>
        </w:r>
        <w:r w:rsidR="00EF06F7">
          <w:rPr>
            <w:noProof/>
            <w:webHidden/>
          </w:rPr>
          <w:fldChar w:fldCharType="separate"/>
        </w:r>
        <w:r w:rsidR="0075057C">
          <w:rPr>
            <w:noProof/>
            <w:webHidden/>
          </w:rPr>
          <w:t>84</w:t>
        </w:r>
        <w:r w:rsidR="00EF06F7">
          <w:rPr>
            <w:noProof/>
            <w:webHidden/>
          </w:rPr>
          <w:fldChar w:fldCharType="end"/>
        </w:r>
      </w:hyperlink>
    </w:p>
    <w:p w14:paraId="38D55F51" w14:textId="7B43F787"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90" w:history="1">
        <w:r w:rsidR="00EF06F7" w:rsidRPr="00FD26CD">
          <w:rPr>
            <w:rStyle w:val="afff0"/>
            <w:b/>
            <w:noProof/>
            <w:lang w:val="en-GB"/>
          </w:rPr>
          <w:t>附件</w:t>
        </w:r>
        <w:r w:rsidR="00EF06F7" w:rsidRPr="00FD26CD">
          <w:rPr>
            <w:rStyle w:val="afff0"/>
            <w:b/>
            <w:noProof/>
          </w:rPr>
          <w:t>九</w:t>
        </w:r>
        <w:r w:rsidR="00EF06F7" w:rsidRPr="00FD26CD">
          <w:rPr>
            <w:rStyle w:val="afff0"/>
            <w:b/>
            <w:noProof/>
            <w:lang w:val="en-GB"/>
          </w:rPr>
          <w:t>：</w:t>
        </w:r>
        <w:r w:rsidR="00EF06F7" w:rsidRPr="00FD26CD">
          <w:rPr>
            <w:rStyle w:val="afff0"/>
            <w:b/>
            <w:noProof/>
          </w:rPr>
          <w:t>云石</w:t>
        </w:r>
        <w:r w:rsidR="00EF06F7" w:rsidRPr="00FD26CD">
          <w:rPr>
            <w:rStyle w:val="afff0"/>
            <w:b/>
            <w:noProof/>
            <w:lang w:val="en-GB"/>
          </w:rPr>
          <w:t>胶MSDS</w:t>
        </w:r>
        <w:r w:rsidR="00EF06F7">
          <w:rPr>
            <w:noProof/>
            <w:webHidden/>
          </w:rPr>
          <w:tab/>
        </w:r>
        <w:r w:rsidR="00EF06F7">
          <w:rPr>
            <w:noProof/>
            <w:webHidden/>
          </w:rPr>
          <w:fldChar w:fldCharType="begin"/>
        </w:r>
        <w:r w:rsidR="00EF06F7">
          <w:rPr>
            <w:noProof/>
            <w:webHidden/>
          </w:rPr>
          <w:instrText xml:space="preserve"> PAGEREF _Toc39856290 \h </w:instrText>
        </w:r>
        <w:r w:rsidR="00EF06F7">
          <w:rPr>
            <w:noProof/>
            <w:webHidden/>
          </w:rPr>
        </w:r>
        <w:r w:rsidR="00EF06F7">
          <w:rPr>
            <w:noProof/>
            <w:webHidden/>
          </w:rPr>
          <w:fldChar w:fldCharType="separate"/>
        </w:r>
        <w:r w:rsidR="0075057C">
          <w:rPr>
            <w:noProof/>
            <w:webHidden/>
          </w:rPr>
          <w:t>86</w:t>
        </w:r>
        <w:r w:rsidR="00EF06F7">
          <w:rPr>
            <w:noProof/>
            <w:webHidden/>
          </w:rPr>
          <w:fldChar w:fldCharType="end"/>
        </w:r>
      </w:hyperlink>
    </w:p>
    <w:p w14:paraId="6CB6885B" w14:textId="24B69438"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91" w:history="1">
        <w:r w:rsidR="00EF06F7" w:rsidRPr="00FD26CD">
          <w:rPr>
            <w:rStyle w:val="afff0"/>
            <w:b/>
            <w:noProof/>
            <w:lang w:val="en-GB"/>
          </w:rPr>
          <w:t>附件</w:t>
        </w:r>
        <w:r w:rsidR="00EF06F7" w:rsidRPr="00FD26CD">
          <w:rPr>
            <w:rStyle w:val="afff0"/>
            <w:b/>
            <w:noProof/>
          </w:rPr>
          <w:t>十</w:t>
        </w:r>
        <w:r w:rsidR="00EF06F7" w:rsidRPr="00FD26CD">
          <w:rPr>
            <w:rStyle w:val="afff0"/>
            <w:b/>
            <w:noProof/>
            <w:lang w:val="en-GB"/>
          </w:rPr>
          <w:t>：</w:t>
        </w:r>
        <w:r w:rsidR="00EF06F7" w:rsidRPr="00FD26CD">
          <w:rPr>
            <w:rStyle w:val="afff0"/>
            <w:b/>
            <w:noProof/>
          </w:rPr>
          <w:t>大气预测截图</w:t>
        </w:r>
        <w:r w:rsidR="00EF06F7">
          <w:rPr>
            <w:noProof/>
            <w:webHidden/>
          </w:rPr>
          <w:tab/>
        </w:r>
        <w:r w:rsidR="00EF06F7">
          <w:rPr>
            <w:noProof/>
            <w:webHidden/>
          </w:rPr>
          <w:fldChar w:fldCharType="begin"/>
        </w:r>
        <w:r w:rsidR="00EF06F7">
          <w:rPr>
            <w:noProof/>
            <w:webHidden/>
          </w:rPr>
          <w:instrText xml:space="preserve"> PAGEREF _Toc39856291 \h </w:instrText>
        </w:r>
        <w:r w:rsidR="00EF06F7">
          <w:rPr>
            <w:noProof/>
            <w:webHidden/>
          </w:rPr>
        </w:r>
        <w:r w:rsidR="00EF06F7">
          <w:rPr>
            <w:noProof/>
            <w:webHidden/>
          </w:rPr>
          <w:fldChar w:fldCharType="separate"/>
        </w:r>
        <w:r w:rsidR="0075057C">
          <w:rPr>
            <w:noProof/>
            <w:webHidden/>
          </w:rPr>
          <w:t>87</w:t>
        </w:r>
        <w:r w:rsidR="00EF06F7">
          <w:rPr>
            <w:noProof/>
            <w:webHidden/>
          </w:rPr>
          <w:fldChar w:fldCharType="end"/>
        </w:r>
      </w:hyperlink>
    </w:p>
    <w:p w14:paraId="3199F469" w14:textId="22CEA00F"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92" w:history="1">
        <w:r w:rsidR="00EF06F7" w:rsidRPr="00FD26CD">
          <w:rPr>
            <w:rStyle w:val="afff0"/>
            <w:b/>
            <w:noProof/>
            <w:lang w:val="en-GB"/>
          </w:rPr>
          <w:t>附件</w:t>
        </w:r>
        <w:r w:rsidR="00EF06F7" w:rsidRPr="00FD26CD">
          <w:rPr>
            <w:rStyle w:val="afff0"/>
            <w:b/>
            <w:noProof/>
          </w:rPr>
          <w:t>十一</w:t>
        </w:r>
        <w:r w:rsidR="00EF06F7" w:rsidRPr="00FD26CD">
          <w:rPr>
            <w:rStyle w:val="afff0"/>
            <w:b/>
            <w:noProof/>
            <w:lang w:val="en-GB"/>
          </w:rPr>
          <w:t>：</w:t>
        </w:r>
        <w:r w:rsidR="00EF06F7" w:rsidRPr="00FD26CD">
          <w:rPr>
            <w:rStyle w:val="afff0"/>
            <w:b/>
            <w:noProof/>
          </w:rPr>
          <w:t>租赁合同</w:t>
        </w:r>
        <w:r w:rsidR="00EF06F7">
          <w:rPr>
            <w:noProof/>
            <w:webHidden/>
          </w:rPr>
          <w:tab/>
        </w:r>
        <w:r w:rsidR="00EF06F7">
          <w:rPr>
            <w:noProof/>
            <w:webHidden/>
          </w:rPr>
          <w:fldChar w:fldCharType="begin"/>
        </w:r>
        <w:r w:rsidR="00EF06F7">
          <w:rPr>
            <w:noProof/>
            <w:webHidden/>
          </w:rPr>
          <w:instrText xml:space="preserve"> PAGEREF _Toc39856292 \h </w:instrText>
        </w:r>
        <w:r w:rsidR="00EF06F7">
          <w:rPr>
            <w:noProof/>
            <w:webHidden/>
          </w:rPr>
        </w:r>
        <w:r w:rsidR="00EF06F7">
          <w:rPr>
            <w:noProof/>
            <w:webHidden/>
          </w:rPr>
          <w:fldChar w:fldCharType="separate"/>
        </w:r>
        <w:r w:rsidR="0075057C">
          <w:rPr>
            <w:noProof/>
            <w:webHidden/>
          </w:rPr>
          <w:t>90</w:t>
        </w:r>
        <w:r w:rsidR="00EF06F7">
          <w:rPr>
            <w:noProof/>
            <w:webHidden/>
          </w:rPr>
          <w:fldChar w:fldCharType="end"/>
        </w:r>
      </w:hyperlink>
    </w:p>
    <w:p w14:paraId="7A42229A" w14:textId="6C0D6FEB"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93" w:history="1">
        <w:r w:rsidR="00EF06F7" w:rsidRPr="00FD26CD">
          <w:rPr>
            <w:rStyle w:val="afff0"/>
            <w:b/>
            <w:noProof/>
            <w:lang w:val="en-GB"/>
          </w:rPr>
          <w:t>附件</w:t>
        </w:r>
        <w:r w:rsidR="00EF06F7" w:rsidRPr="00FD26CD">
          <w:rPr>
            <w:rStyle w:val="afff0"/>
            <w:b/>
            <w:noProof/>
          </w:rPr>
          <w:t>十二</w:t>
        </w:r>
        <w:r w:rsidR="00EF06F7" w:rsidRPr="00FD26CD">
          <w:rPr>
            <w:rStyle w:val="afff0"/>
            <w:b/>
            <w:noProof/>
            <w:lang w:val="en-GB"/>
          </w:rPr>
          <w:t>：</w:t>
        </w:r>
        <w:r w:rsidR="00EF06F7" w:rsidRPr="00FD26CD">
          <w:rPr>
            <w:rStyle w:val="afff0"/>
            <w:b/>
            <w:noProof/>
          </w:rPr>
          <w:t>建设项目环评审批征求意见表</w:t>
        </w:r>
        <w:r w:rsidR="00EF06F7">
          <w:rPr>
            <w:noProof/>
            <w:webHidden/>
          </w:rPr>
          <w:tab/>
        </w:r>
        <w:r w:rsidR="00EF06F7">
          <w:rPr>
            <w:noProof/>
            <w:webHidden/>
          </w:rPr>
          <w:fldChar w:fldCharType="begin"/>
        </w:r>
        <w:r w:rsidR="00EF06F7">
          <w:rPr>
            <w:noProof/>
            <w:webHidden/>
          </w:rPr>
          <w:instrText xml:space="preserve"> PAGEREF _Toc39856293 \h </w:instrText>
        </w:r>
        <w:r w:rsidR="00EF06F7">
          <w:rPr>
            <w:noProof/>
            <w:webHidden/>
          </w:rPr>
        </w:r>
        <w:r w:rsidR="00EF06F7">
          <w:rPr>
            <w:noProof/>
            <w:webHidden/>
          </w:rPr>
          <w:fldChar w:fldCharType="separate"/>
        </w:r>
        <w:r w:rsidR="0075057C">
          <w:rPr>
            <w:noProof/>
            <w:webHidden/>
          </w:rPr>
          <w:t>94</w:t>
        </w:r>
        <w:r w:rsidR="00EF06F7">
          <w:rPr>
            <w:noProof/>
            <w:webHidden/>
          </w:rPr>
          <w:fldChar w:fldCharType="end"/>
        </w:r>
      </w:hyperlink>
    </w:p>
    <w:p w14:paraId="56367291" w14:textId="31F4AD54"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94" w:history="1">
        <w:r w:rsidR="00EF06F7" w:rsidRPr="00FD26CD">
          <w:rPr>
            <w:rStyle w:val="afff0"/>
            <w:b/>
            <w:noProof/>
            <w:lang w:val="en-GB"/>
          </w:rPr>
          <w:t>附件</w:t>
        </w:r>
        <w:r w:rsidR="00EF06F7" w:rsidRPr="00FD26CD">
          <w:rPr>
            <w:rStyle w:val="afff0"/>
            <w:b/>
            <w:noProof/>
          </w:rPr>
          <w:t>十三</w:t>
        </w:r>
        <w:r w:rsidR="00EF06F7" w:rsidRPr="00FD26CD">
          <w:rPr>
            <w:rStyle w:val="afff0"/>
            <w:b/>
            <w:noProof/>
            <w:lang w:val="en-GB"/>
          </w:rPr>
          <w:t>：</w:t>
        </w:r>
        <w:r w:rsidR="00EF06F7" w:rsidRPr="00FD26CD">
          <w:rPr>
            <w:rStyle w:val="afff0"/>
            <w:b/>
            <w:noProof/>
          </w:rPr>
          <w:t>授权委托书</w:t>
        </w:r>
        <w:r w:rsidR="00EF06F7">
          <w:rPr>
            <w:noProof/>
            <w:webHidden/>
          </w:rPr>
          <w:tab/>
        </w:r>
        <w:r w:rsidR="00EF06F7">
          <w:rPr>
            <w:noProof/>
            <w:webHidden/>
          </w:rPr>
          <w:fldChar w:fldCharType="begin"/>
        </w:r>
        <w:r w:rsidR="00EF06F7">
          <w:rPr>
            <w:noProof/>
            <w:webHidden/>
          </w:rPr>
          <w:instrText xml:space="preserve"> PAGEREF _Toc39856294 \h </w:instrText>
        </w:r>
        <w:r w:rsidR="00EF06F7">
          <w:rPr>
            <w:noProof/>
            <w:webHidden/>
          </w:rPr>
        </w:r>
        <w:r w:rsidR="00EF06F7">
          <w:rPr>
            <w:noProof/>
            <w:webHidden/>
          </w:rPr>
          <w:fldChar w:fldCharType="separate"/>
        </w:r>
        <w:r w:rsidR="0075057C">
          <w:rPr>
            <w:noProof/>
            <w:webHidden/>
          </w:rPr>
          <w:t>95</w:t>
        </w:r>
        <w:r w:rsidR="00EF06F7">
          <w:rPr>
            <w:noProof/>
            <w:webHidden/>
          </w:rPr>
          <w:fldChar w:fldCharType="end"/>
        </w:r>
      </w:hyperlink>
    </w:p>
    <w:p w14:paraId="01D61200" w14:textId="28EFA3B1" w:rsidR="00EF06F7" w:rsidRDefault="00025F0C">
      <w:pPr>
        <w:pStyle w:val="TOC2"/>
        <w:tabs>
          <w:tab w:val="right" w:leader="dot" w:pos="8296"/>
        </w:tabs>
        <w:ind w:firstLine="400"/>
        <w:rPr>
          <w:rFonts w:eastAsiaTheme="minorEastAsia" w:hAnsiTheme="minorHAnsi" w:cstheme="minorBidi"/>
          <w:smallCaps w:val="0"/>
          <w:noProof/>
          <w:sz w:val="21"/>
          <w:szCs w:val="22"/>
        </w:rPr>
      </w:pPr>
      <w:hyperlink w:anchor="_Toc39856295" w:history="1">
        <w:r w:rsidR="00EF06F7" w:rsidRPr="00FD26CD">
          <w:rPr>
            <w:rStyle w:val="afff0"/>
            <w:b/>
            <w:noProof/>
            <w:lang w:val="en-GB"/>
          </w:rPr>
          <w:t>附件</w:t>
        </w:r>
        <w:r w:rsidR="00EF06F7" w:rsidRPr="00FD26CD">
          <w:rPr>
            <w:rStyle w:val="afff0"/>
            <w:b/>
            <w:noProof/>
          </w:rPr>
          <w:t>十四</w:t>
        </w:r>
        <w:r w:rsidR="00EF06F7" w:rsidRPr="00FD26CD">
          <w:rPr>
            <w:rStyle w:val="afff0"/>
            <w:b/>
            <w:noProof/>
            <w:lang w:val="en-GB"/>
          </w:rPr>
          <w:t>：</w:t>
        </w:r>
        <w:r w:rsidR="00EF06F7" w:rsidRPr="00FD26CD">
          <w:rPr>
            <w:rStyle w:val="afff0"/>
            <w:b/>
            <w:noProof/>
          </w:rPr>
          <w:t>基础信息表</w:t>
        </w:r>
        <w:r w:rsidR="00EF06F7">
          <w:rPr>
            <w:noProof/>
            <w:webHidden/>
          </w:rPr>
          <w:tab/>
        </w:r>
        <w:r w:rsidR="00EF06F7">
          <w:rPr>
            <w:noProof/>
            <w:webHidden/>
          </w:rPr>
          <w:fldChar w:fldCharType="begin"/>
        </w:r>
        <w:r w:rsidR="00EF06F7">
          <w:rPr>
            <w:noProof/>
            <w:webHidden/>
          </w:rPr>
          <w:instrText xml:space="preserve"> PAGEREF _Toc39856295 \h </w:instrText>
        </w:r>
        <w:r w:rsidR="00EF06F7">
          <w:rPr>
            <w:noProof/>
            <w:webHidden/>
          </w:rPr>
        </w:r>
        <w:r w:rsidR="00EF06F7">
          <w:rPr>
            <w:noProof/>
            <w:webHidden/>
          </w:rPr>
          <w:fldChar w:fldCharType="separate"/>
        </w:r>
        <w:r w:rsidR="0075057C">
          <w:rPr>
            <w:noProof/>
            <w:webHidden/>
          </w:rPr>
          <w:t>96</w:t>
        </w:r>
        <w:r w:rsidR="00EF06F7">
          <w:rPr>
            <w:noProof/>
            <w:webHidden/>
          </w:rPr>
          <w:fldChar w:fldCharType="end"/>
        </w:r>
      </w:hyperlink>
    </w:p>
    <w:p w14:paraId="0C7D3E01" w14:textId="77777777" w:rsidR="00DB4BF8" w:rsidRDefault="00656AA8">
      <w:pPr>
        <w:pStyle w:val="TOC1"/>
        <w:ind w:firstLineChars="0" w:firstLine="0"/>
        <w:rPr>
          <w:rStyle w:val="afff0"/>
        </w:rPr>
      </w:pPr>
      <w:r>
        <w:fldChar w:fldCharType="end"/>
      </w:r>
    </w:p>
    <w:p w14:paraId="3BC06217" w14:textId="77777777" w:rsidR="00DB4BF8" w:rsidRDefault="00656AA8">
      <w:pPr>
        <w:tabs>
          <w:tab w:val="left" w:pos="1860"/>
        </w:tabs>
        <w:ind w:firstLine="480"/>
        <w:sectPr w:rsidR="00DB4BF8">
          <w:footerReference w:type="default" r:id="rId19"/>
          <w:pgSz w:w="11906" w:h="16838"/>
          <w:pgMar w:top="1440" w:right="1800" w:bottom="1440" w:left="1800" w:header="851" w:footer="992" w:gutter="0"/>
          <w:pgNumType w:start="1"/>
          <w:cols w:space="720"/>
          <w:docGrid w:type="lines" w:linePitch="312"/>
        </w:sectPr>
      </w:pPr>
      <w:r>
        <w:tab/>
      </w:r>
    </w:p>
    <w:p w14:paraId="5E7FDFE4" w14:textId="77777777" w:rsidR="00DB4BF8" w:rsidRDefault="00656AA8">
      <w:pPr>
        <w:pStyle w:val="a1"/>
        <w:rPr>
          <w:color w:val="auto"/>
        </w:rPr>
      </w:pPr>
      <w:bookmarkStart w:id="3" w:name="_Toc2562"/>
      <w:bookmarkStart w:id="4" w:name="_Toc6088"/>
      <w:bookmarkStart w:id="5" w:name="_Toc39856256"/>
      <w:r>
        <w:rPr>
          <w:rStyle w:val="30"/>
          <w:b w:val="0"/>
          <w:bCs w:val="0"/>
          <w:color w:val="auto"/>
          <w:kern w:val="0"/>
          <w:sz w:val="28"/>
          <w:szCs w:val="20"/>
        </w:rPr>
        <w:lastRenderedPageBreak/>
        <w:t>建设项目基本情</w:t>
      </w:r>
      <w:r>
        <w:rPr>
          <w:color w:val="auto"/>
        </w:rPr>
        <w:t>况</w:t>
      </w:r>
      <w:bookmarkEnd w:id="3"/>
      <w:bookmarkEnd w:id="4"/>
      <w:bookmarkEnd w:id="5"/>
    </w:p>
    <w:tbl>
      <w:tblPr>
        <w:tblW w:w="8276"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613"/>
        <w:gridCol w:w="979"/>
        <w:gridCol w:w="558"/>
        <w:gridCol w:w="531"/>
        <w:gridCol w:w="897"/>
        <w:gridCol w:w="1170"/>
        <w:gridCol w:w="931"/>
        <w:gridCol w:w="181"/>
        <w:gridCol w:w="1416"/>
      </w:tblGrid>
      <w:tr w:rsidR="00DB4BF8" w14:paraId="1EEB87D0" w14:textId="77777777">
        <w:trPr>
          <w:trHeight w:val="460"/>
          <w:jc w:val="center"/>
        </w:trPr>
        <w:tc>
          <w:tcPr>
            <w:tcW w:w="1613" w:type="dxa"/>
            <w:tcBorders>
              <w:bottom w:val="single" w:sz="8" w:space="0" w:color="auto"/>
              <w:right w:val="single" w:sz="8" w:space="0" w:color="auto"/>
            </w:tcBorders>
            <w:vAlign w:val="center"/>
          </w:tcPr>
          <w:p w14:paraId="6ABD0CAF" w14:textId="77777777" w:rsidR="00DB4BF8" w:rsidRDefault="00656AA8">
            <w:pPr>
              <w:spacing w:line="288" w:lineRule="auto"/>
              <w:ind w:firstLineChars="0" w:firstLine="0"/>
              <w:jc w:val="center"/>
              <w:rPr>
                <w:rFonts w:hAnsi="宋体"/>
              </w:rPr>
            </w:pPr>
            <w:r>
              <w:rPr>
                <w:rFonts w:hAnsi="宋体"/>
              </w:rPr>
              <w:t>项目名称</w:t>
            </w:r>
          </w:p>
        </w:tc>
        <w:tc>
          <w:tcPr>
            <w:tcW w:w="6663" w:type="dxa"/>
            <w:gridSpan w:val="8"/>
            <w:tcBorders>
              <w:left w:val="single" w:sz="8" w:space="0" w:color="auto"/>
              <w:bottom w:val="single" w:sz="8" w:space="0" w:color="auto"/>
            </w:tcBorders>
            <w:vAlign w:val="center"/>
          </w:tcPr>
          <w:p w14:paraId="719C9420" w14:textId="77777777" w:rsidR="00DB4BF8" w:rsidRDefault="00656AA8">
            <w:pPr>
              <w:spacing w:line="288" w:lineRule="auto"/>
              <w:ind w:firstLineChars="0" w:firstLine="0"/>
              <w:jc w:val="center"/>
              <w:rPr>
                <w:rFonts w:hAnsi="宋体"/>
                <w:szCs w:val="24"/>
              </w:rPr>
            </w:pPr>
            <w:r>
              <w:rPr>
                <w:rFonts w:hint="eastAsia"/>
                <w:szCs w:val="24"/>
              </w:rPr>
              <w:t>开平市长沙汇盛达石材店年产大理石</w:t>
            </w:r>
            <w:r>
              <w:rPr>
                <w:rFonts w:hint="eastAsia"/>
                <w:szCs w:val="24"/>
              </w:rPr>
              <w:t>4</w:t>
            </w:r>
            <w:r>
              <w:rPr>
                <w:szCs w:val="24"/>
              </w:rPr>
              <w:t>80</w:t>
            </w:r>
            <w:r>
              <w:rPr>
                <w:rFonts w:hint="eastAsia"/>
                <w:szCs w:val="24"/>
              </w:rPr>
              <w:t>平方、花岗岩石</w:t>
            </w:r>
            <w:r>
              <w:rPr>
                <w:rFonts w:hint="eastAsia"/>
                <w:szCs w:val="24"/>
              </w:rPr>
              <w:t>3</w:t>
            </w:r>
            <w:r>
              <w:rPr>
                <w:szCs w:val="24"/>
              </w:rPr>
              <w:t>60</w:t>
            </w:r>
            <w:r>
              <w:rPr>
                <w:rFonts w:hint="eastAsia"/>
                <w:szCs w:val="24"/>
              </w:rPr>
              <w:t>平方新建项目</w:t>
            </w:r>
          </w:p>
        </w:tc>
      </w:tr>
      <w:tr w:rsidR="00DB4BF8" w14:paraId="13FB250C" w14:textId="77777777">
        <w:trPr>
          <w:trHeight w:val="460"/>
          <w:jc w:val="center"/>
        </w:trPr>
        <w:tc>
          <w:tcPr>
            <w:tcW w:w="1613" w:type="dxa"/>
            <w:tcBorders>
              <w:top w:val="single" w:sz="8" w:space="0" w:color="auto"/>
              <w:bottom w:val="single" w:sz="8" w:space="0" w:color="auto"/>
              <w:right w:val="single" w:sz="8" w:space="0" w:color="auto"/>
            </w:tcBorders>
            <w:vAlign w:val="center"/>
          </w:tcPr>
          <w:p w14:paraId="4CC5F786" w14:textId="77777777" w:rsidR="00DB4BF8" w:rsidRDefault="00656AA8">
            <w:pPr>
              <w:spacing w:line="288" w:lineRule="auto"/>
              <w:ind w:firstLineChars="0" w:firstLine="0"/>
              <w:jc w:val="center"/>
              <w:rPr>
                <w:rFonts w:hAnsi="宋体"/>
              </w:rPr>
            </w:pPr>
            <w:r>
              <w:rPr>
                <w:rFonts w:hAnsi="宋体"/>
              </w:rPr>
              <w:t>建设单位</w:t>
            </w:r>
          </w:p>
        </w:tc>
        <w:tc>
          <w:tcPr>
            <w:tcW w:w="6663" w:type="dxa"/>
            <w:gridSpan w:val="8"/>
            <w:tcBorders>
              <w:top w:val="single" w:sz="8" w:space="0" w:color="auto"/>
              <w:left w:val="single" w:sz="8" w:space="0" w:color="auto"/>
              <w:bottom w:val="single" w:sz="8" w:space="0" w:color="auto"/>
            </w:tcBorders>
            <w:vAlign w:val="center"/>
          </w:tcPr>
          <w:p w14:paraId="61B5BC06" w14:textId="77777777" w:rsidR="00DB4BF8" w:rsidRDefault="00656AA8">
            <w:pPr>
              <w:spacing w:line="288" w:lineRule="auto"/>
              <w:ind w:firstLineChars="0" w:firstLine="0"/>
              <w:jc w:val="center"/>
              <w:rPr>
                <w:rFonts w:hAnsi="宋体"/>
              </w:rPr>
            </w:pPr>
            <w:r>
              <w:rPr>
                <w:rFonts w:hAnsi="宋体" w:hint="eastAsia"/>
              </w:rPr>
              <w:t>开平市长沙汇盛达石材店</w:t>
            </w:r>
          </w:p>
        </w:tc>
      </w:tr>
      <w:tr w:rsidR="00DB4BF8" w14:paraId="1F6B0C63" w14:textId="77777777">
        <w:trPr>
          <w:trHeight w:val="460"/>
          <w:jc w:val="center"/>
        </w:trPr>
        <w:tc>
          <w:tcPr>
            <w:tcW w:w="1613" w:type="dxa"/>
            <w:tcBorders>
              <w:top w:val="single" w:sz="8" w:space="0" w:color="auto"/>
              <w:bottom w:val="single" w:sz="8" w:space="0" w:color="auto"/>
              <w:right w:val="single" w:sz="8" w:space="0" w:color="auto"/>
            </w:tcBorders>
            <w:vAlign w:val="center"/>
          </w:tcPr>
          <w:p w14:paraId="24C9024C" w14:textId="77777777" w:rsidR="00DB4BF8" w:rsidRDefault="00656AA8">
            <w:pPr>
              <w:spacing w:line="288" w:lineRule="auto"/>
              <w:ind w:firstLineChars="0" w:firstLine="0"/>
              <w:jc w:val="center"/>
            </w:pPr>
            <w:r>
              <w:rPr>
                <w:rFonts w:hAnsi="宋体"/>
              </w:rPr>
              <w:t>法人代表</w:t>
            </w:r>
          </w:p>
        </w:tc>
        <w:tc>
          <w:tcPr>
            <w:tcW w:w="2965" w:type="dxa"/>
            <w:gridSpan w:val="4"/>
            <w:tcBorders>
              <w:top w:val="single" w:sz="8" w:space="0" w:color="auto"/>
              <w:left w:val="single" w:sz="8" w:space="0" w:color="auto"/>
              <w:bottom w:val="single" w:sz="8" w:space="0" w:color="auto"/>
              <w:right w:val="single" w:sz="8" w:space="0" w:color="auto"/>
            </w:tcBorders>
            <w:vAlign w:val="center"/>
          </w:tcPr>
          <w:p w14:paraId="4E69D548" w14:textId="77777777" w:rsidR="00DB4BF8" w:rsidRDefault="00656AA8">
            <w:pPr>
              <w:spacing w:line="288" w:lineRule="auto"/>
              <w:ind w:firstLineChars="0" w:firstLine="0"/>
              <w:jc w:val="center"/>
            </w:pPr>
            <w:proofErr w:type="gramStart"/>
            <w:r>
              <w:rPr>
                <w:rFonts w:hint="eastAsia"/>
              </w:rPr>
              <w:t>李华勇</w:t>
            </w:r>
            <w:proofErr w:type="gramEnd"/>
          </w:p>
        </w:tc>
        <w:tc>
          <w:tcPr>
            <w:tcW w:w="1170" w:type="dxa"/>
            <w:tcBorders>
              <w:top w:val="single" w:sz="8" w:space="0" w:color="auto"/>
              <w:left w:val="single" w:sz="8" w:space="0" w:color="auto"/>
              <w:bottom w:val="single" w:sz="8" w:space="0" w:color="auto"/>
              <w:right w:val="single" w:sz="8" w:space="0" w:color="auto"/>
            </w:tcBorders>
            <w:vAlign w:val="center"/>
          </w:tcPr>
          <w:p w14:paraId="4D28036C" w14:textId="77777777" w:rsidR="00DB4BF8" w:rsidRDefault="00656AA8">
            <w:pPr>
              <w:spacing w:line="288" w:lineRule="auto"/>
              <w:ind w:firstLineChars="0" w:firstLine="0"/>
              <w:jc w:val="center"/>
            </w:pPr>
            <w:r>
              <w:rPr>
                <w:rFonts w:hAnsi="宋体"/>
              </w:rPr>
              <w:t>联系人</w:t>
            </w:r>
          </w:p>
        </w:tc>
        <w:tc>
          <w:tcPr>
            <w:tcW w:w="2528" w:type="dxa"/>
            <w:gridSpan w:val="3"/>
            <w:tcBorders>
              <w:top w:val="single" w:sz="8" w:space="0" w:color="auto"/>
              <w:left w:val="single" w:sz="8" w:space="0" w:color="auto"/>
              <w:bottom w:val="single" w:sz="8" w:space="0" w:color="auto"/>
            </w:tcBorders>
            <w:vAlign w:val="center"/>
          </w:tcPr>
          <w:p w14:paraId="13181F07" w14:textId="77777777" w:rsidR="00DB4BF8" w:rsidRDefault="00656AA8">
            <w:pPr>
              <w:spacing w:line="288" w:lineRule="auto"/>
              <w:ind w:firstLineChars="0" w:firstLine="0"/>
              <w:jc w:val="center"/>
            </w:pPr>
            <w:proofErr w:type="gramStart"/>
            <w:r>
              <w:rPr>
                <w:rFonts w:hint="eastAsia"/>
              </w:rPr>
              <w:t>李华勇</w:t>
            </w:r>
            <w:proofErr w:type="gramEnd"/>
          </w:p>
        </w:tc>
      </w:tr>
      <w:tr w:rsidR="00DB4BF8" w14:paraId="63025C0B" w14:textId="77777777">
        <w:trPr>
          <w:trHeight w:val="460"/>
          <w:jc w:val="center"/>
        </w:trPr>
        <w:tc>
          <w:tcPr>
            <w:tcW w:w="1613" w:type="dxa"/>
            <w:tcBorders>
              <w:top w:val="single" w:sz="8" w:space="0" w:color="auto"/>
              <w:bottom w:val="single" w:sz="8" w:space="0" w:color="auto"/>
              <w:right w:val="single" w:sz="8" w:space="0" w:color="auto"/>
            </w:tcBorders>
            <w:vAlign w:val="center"/>
          </w:tcPr>
          <w:p w14:paraId="68C6F852" w14:textId="77777777" w:rsidR="00DB4BF8" w:rsidRDefault="00656AA8">
            <w:pPr>
              <w:spacing w:line="288" w:lineRule="auto"/>
              <w:ind w:firstLineChars="0" w:firstLine="0"/>
              <w:jc w:val="center"/>
            </w:pPr>
            <w:r>
              <w:rPr>
                <w:rFonts w:hAnsi="宋体"/>
              </w:rPr>
              <w:t>通讯地址</w:t>
            </w:r>
          </w:p>
        </w:tc>
        <w:tc>
          <w:tcPr>
            <w:tcW w:w="6663" w:type="dxa"/>
            <w:gridSpan w:val="8"/>
            <w:tcBorders>
              <w:top w:val="single" w:sz="8" w:space="0" w:color="auto"/>
              <w:left w:val="single" w:sz="8" w:space="0" w:color="auto"/>
              <w:bottom w:val="single" w:sz="8" w:space="0" w:color="auto"/>
            </w:tcBorders>
            <w:vAlign w:val="center"/>
          </w:tcPr>
          <w:p w14:paraId="34315122" w14:textId="77777777" w:rsidR="00DB4BF8" w:rsidRDefault="00656AA8">
            <w:pPr>
              <w:spacing w:line="288" w:lineRule="auto"/>
              <w:ind w:firstLineChars="0" w:firstLine="0"/>
              <w:jc w:val="center"/>
            </w:pPr>
            <w:r>
              <w:rPr>
                <w:rFonts w:hint="eastAsia"/>
                <w:kern w:val="0"/>
              </w:rPr>
              <w:t>开平市长沙街东乐冲口村经济合作社</w:t>
            </w:r>
            <w:r>
              <w:rPr>
                <w:rFonts w:hint="eastAsia"/>
                <w:kern w:val="0"/>
              </w:rPr>
              <w:t>4</w:t>
            </w:r>
            <w:r>
              <w:rPr>
                <w:rFonts w:hint="eastAsia"/>
                <w:kern w:val="0"/>
              </w:rPr>
              <w:t>号</w:t>
            </w:r>
          </w:p>
        </w:tc>
      </w:tr>
      <w:tr w:rsidR="00DB4BF8" w14:paraId="5C109406" w14:textId="77777777">
        <w:trPr>
          <w:trHeight w:val="460"/>
          <w:jc w:val="center"/>
        </w:trPr>
        <w:tc>
          <w:tcPr>
            <w:tcW w:w="1613" w:type="dxa"/>
            <w:tcBorders>
              <w:top w:val="single" w:sz="8" w:space="0" w:color="auto"/>
              <w:bottom w:val="single" w:sz="8" w:space="0" w:color="auto"/>
              <w:right w:val="single" w:sz="8" w:space="0" w:color="auto"/>
            </w:tcBorders>
            <w:vAlign w:val="center"/>
          </w:tcPr>
          <w:p w14:paraId="6C91F1E7" w14:textId="77777777" w:rsidR="00DB4BF8" w:rsidRDefault="00656AA8">
            <w:pPr>
              <w:spacing w:line="288" w:lineRule="auto"/>
              <w:ind w:firstLineChars="0" w:firstLine="0"/>
              <w:jc w:val="center"/>
            </w:pPr>
            <w:r>
              <w:rPr>
                <w:rFonts w:hAnsi="宋体"/>
              </w:rPr>
              <w:t>联系电话</w:t>
            </w:r>
          </w:p>
        </w:tc>
        <w:tc>
          <w:tcPr>
            <w:tcW w:w="2068" w:type="dxa"/>
            <w:gridSpan w:val="3"/>
            <w:tcBorders>
              <w:top w:val="single" w:sz="8" w:space="0" w:color="auto"/>
              <w:left w:val="single" w:sz="8" w:space="0" w:color="auto"/>
              <w:bottom w:val="single" w:sz="8" w:space="0" w:color="auto"/>
              <w:right w:val="single" w:sz="8" w:space="0" w:color="auto"/>
            </w:tcBorders>
            <w:vAlign w:val="center"/>
          </w:tcPr>
          <w:p w14:paraId="35FA17F1" w14:textId="77777777" w:rsidR="00DB4BF8" w:rsidRDefault="00656AA8">
            <w:pPr>
              <w:spacing w:line="288" w:lineRule="auto"/>
              <w:ind w:firstLineChars="0" w:firstLine="0"/>
              <w:jc w:val="center"/>
            </w:pPr>
            <w:r>
              <w:rPr>
                <w:rFonts w:hint="eastAsia"/>
              </w:rPr>
              <w:t>15815785789</w:t>
            </w:r>
          </w:p>
        </w:tc>
        <w:tc>
          <w:tcPr>
            <w:tcW w:w="897" w:type="dxa"/>
            <w:tcBorders>
              <w:top w:val="single" w:sz="8" w:space="0" w:color="auto"/>
              <w:left w:val="single" w:sz="8" w:space="0" w:color="auto"/>
              <w:bottom w:val="single" w:sz="8" w:space="0" w:color="auto"/>
              <w:right w:val="single" w:sz="8" w:space="0" w:color="auto"/>
            </w:tcBorders>
            <w:vAlign w:val="center"/>
          </w:tcPr>
          <w:p w14:paraId="5675371D" w14:textId="77777777" w:rsidR="00DB4BF8" w:rsidRDefault="00656AA8">
            <w:pPr>
              <w:spacing w:line="288" w:lineRule="auto"/>
              <w:ind w:firstLineChars="0" w:firstLine="0"/>
              <w:jc w:val="center"/>
            </w:pPr>
            <w:r>
              <w:rPr>
                <w:rFonts w:hAnsi="宋体"/>
              </w:rPr>
              <w:t>传真</w:t>
            </w:r>
          </w:p>
        </w:tc>
        <w:tc>
          <w:tcPr>
            <w:tcW w:w="1170" w:type="dxa"/>
            <w:tcBorders>
              <w:top w:val="single" w:sz="8" w:space="0" w:color="auto"/>
              <w:left w:val="single" w:sz="8" w:space="0" w:color="auto"/>
              <w:bottom w:val="single" w:sz="8" w:space="0" w:color="auto"/>
              <w:right w:val="single" w:sz="8" w:space="0" w:color="auto"/>
            </w:tcBorders>
            <w:vAlign w:val="center"/>
          </w:tcPr>
          <w:p w14:paraId="69D04713" w14:textId="77777777" w:rsidR="00DB4BF8" w:rsidRDefault="00656AA8">
            <w:pPr>
              <w:spacing w:line="288" w:lineRule="auto"/>
              <w:ind w:firstLineChars="0" w:firstLine="0"/>
              <w:jc w:val="center"/>
            </w:pPr>
            <w:r>
              <w:t>/</w:t>
            </w:r>
          </w:p>
        </w:tc>
        <w:tc>
          <w:tcPr>
            <w:tcW w:w="931" w:type="dxa"/>
            <w:tcBorders>
              <w:top w:val="single" w:sz="8" w:space="0" w:color="auto"/>
              <w:left w:val="single" w:sz="8" w:space="0" w:color="auto"/>
              <w:bottom w:val="single" w:sz="8" w:space="0" w:color="auto"/>
              <w:right w:val="single" w:sz="8" w:space="0" w:color="auto"/>
            </w:tcBorders>
            <w:vAlign w:val="center"/>
          </w:tcPr>
          <w:p w14:paraId="7643812F" w14:textId="77777777" w:rsidR="00DB4BF8" w:rsidRDefault="00656AA8">
            <w:pPr>
              <w:spacing w:line="288" w:lineRule="auto"/>
              <w:ind w:firstLineChars="0" w:firstLine="0"/>
              <w:jc w:val="center"/>
            </w:pPr>
            <w:r>
              <w:rPr>
                <w:rFonts w:hAnsi="宋体"/>
              </w:rPr>
              <w:t>邮政编码</w:t>
            </w:r>
          </w:p>
        </w:tc>
        <w:tc>
          <w:tcPr>
            <w:tcW w:w="1597" w:type="dxa"/>
            <w:gridSpan w:val="2"/>
            <w:tcBorders>
              <w:top w:val="single" w:sz="8" w:space="0" w:color="auto"/>
              <w:left w:val="single" w:sz="8" w:space="0" w:color="auto"/>
              <w:bottom w:val="single" w:sz="8" w:space="0" w:color="auto"/>
            </w:tcBorders>
            <w:vAlign w:val="center"/>
          </w:tcPr>
          <w:p w14:paraId="16BFEDC0" w14:textId="77777777" w:rsidR="00DB4BF8" w:rsidRDefault="00656AA8">
            <w:pPr>
              <w:spacing w:line="288" w:lineRule="auto"/>
              <w:ind w:firstLineChars="0" w:firstLine="0"/>
              <w:jc w:val="center"/>
            </w:pPr>
            <w:r>
              <w:t>529300</w:t>
            </w:r>
          </w:p>
        </w:tc>
      </w:tr>
      <w:tr w:rsidR="00DB4BF8" w14:paraId="21B2EB9B" w14:textId="77777777">
        <w:trPr>
          <w:trHeight w:val="460"/>
          <w:jc w:val="center"/>
        </w:trPr>
        <w:tc>
          <w:tcPr>
            <w:tcW w:w="1613" w:type="dxa"/>
            <w:tcBorders>
              <w:top w:val="single" w:sz="8" w:space="0" w:color="auto"/>
              <w:bottom w:val="single" w:sz="8" w:space="0" w:color="auto"/>
              <w:right w:val="single" w:sz="8" w:space="0" w:color="auto"/>
            </w:tcBorders>
            <w:vAlign w:val="center"/>
          </w:tcPr>
          <w:p w14:paraId="030B89A4" w14:textId="77777777" w:rsidR="00DB4BF8" w:rsidRDefault="00656AA8">
            <w:pPr>
              <w:spacing w:line="288" w:lineRule="auto"/>
              <w:ind w:firstLineChars="0" w:firstLine="0"/>
              <w:jc w:val="center"/>
            </w:pPr>
            <w:r>
              <w:rPr>
                <w:rFonts w:hAnsi="宋体"/>
              </w:rPr>
              <w:t>建设地点</w:t>
            </w:r>
          </w:p>
        </w:tc>
        <w:tc>
          <w:tcPr>
            <w:tcW w:w="6663" w:type="dxa"/>
            <w:gridSpan w:val="8"/>
            <w:tcBorders>
              <w:top w:val="single" w:sz="8" w:space="0" w:color="auto"/>
              <w:left w:val="single" w:sz="8" w:space="0" w:color="auto"/>
              <w:bottom w:val="single" w:sz="8" w:space="0" w:color="auto"/>
            </w:tcBorders>
            <w:vAlign w:val="center"/>
          </w:tcPr>
          <w:p w14:paraId="6CAC1BC9" w14:textId="77777777" w:rsidR="00DB4BF8" w:rsidRDefault="00656AA8">
            <w:pPr>
              <w:spacing w:line="288" w:lineRule="auto"/>
              <w:ind w:firstLineChars="0" w:firstLine="0"/>
              <w:jc w:val="center"/>
            </w:pPr>
            <w:r>
              <w:rPr>
                <w:rFonts w:hint="eastAsia"/>
                <w:kern w:val="0"/>
              </w:rPr>
              <w:t>开平市长沙街东乐冲口村经济合作社</w:t>
            </w:r>
            <w:r>
              <w:rPr>
                <w:rFonts w:hint="eastAsia"/>
                <w:kern w:val="0"/>
              </w:rPr>
              <w:t>4</w:t>
            </w:r>
            <w:r>
              <w:rPr>
                <w:rFonts w:hint="eastAsia"/>
                <w:kern w:val="0"/>
              </w:rPr>
              <w:t>号</w:t>
            </w:r>
          </w:p>
        </w:tc>
      </w:tr>
      <w:tr w:rsidR="00DB4BF8" w14:paraId="6E3A53B2" w14:textId="77777777">
        <w:trPr>
          <w:trHeight w:val="460"/>
          <w:jc w:val="center"/>
        </w:trPr>
        <w:tc>
          <w:tcPr>
            <w:tcW w:w="2592" w:type="dxa"/>
            <w:gridSpan w:val="2"/>
            <w:tcBorders>
              <w:top w:val="single" w:sz="8" w:space="0" w:color="auto"/>
              <w:bottom w:val="single" w:sz="8" w:space="0" w:color="auto"/>
              <w:right w:val="single" w:sz="8" w:space="0" w:color="auto"/>
            </w:tcBorders>
            <w:vAlign w:val="center"/>
          </w:tcPr>
          <w:p w14:paraId="68054DFB" w14:textId="77777777" w:rsidR="00DB4BF8" w:rsidRDefault="00656AA8">
            <w:pPr>
              <w:spacing w:line="288" w:lineRule="auto"/>
              <w:ind w:firstLineChars="0" w:firstLine="0"/>
              <w:jc w:val="center"/>
            </w:pPr>
            <w:r>
              <w:rPr>
                <w:rFonts w:hAnsi="宋体"/>
              </w:rPr>
              <w:t>立项审批部门</w:t>
            </w:r>
          </w:p>
        </w:tc>
        <w:tc>
          <w:tcPr>
            <w:tcW w:w="1986" w:type="dxa"/>
            <w:gridSpan w:val="3"/>
            <w:tcBorders>
              <w:top w:val="single" w:sz="8" w:space="0" w:color="auto"/>
              <w:left w:val="single" w:sz="8" w:space="0" w:color="auto"/>
              <w:bottom w:val="single" w:sz="8" w:space="0" w:color="auto"/>
              <w:right w:val="single" w:sz="8" w:space="0" w:color="auto"/>
            </w:tcBorders>
            <w:vAlign w:val="center"/>
          </w:tcPr>
          <w:p w14:paraId="2E8D8AA0" w14:textId="77777777" w:rsidR="00DB4BF8" w:rsidRDefault="00656AA8">
            <w:pPr>
              <w:spacing w:line="288" w:lineRule="auto"/>
              <w:ind w:firstLineChars="0" w:firstLine="0"/>
              <w:jc w:val="center"/>
            </w:pPr>
            <w:r>
              <w:t>/</w:t>
            </w:r>
          </w:p>
        </w:tc>
        <w:tc>
          <w:tcPr>
            <w:tcW w:w="1170" w:type="dxa"/>
            <w:tcBorders>
              <w:top w:val="single" w:sz="8" w:space="0" w:color="auto"/>
              <w:left w:val="single" w:sz="8" w:space="0" w:color="auto"/>
              <w:bottom w:val="single" w:sz="8" w:space="0" w:color="auto"/>
              <w:right w:val="single" w:sz="8" w:space="0" w:color="auto"/>
            </w:tcBorders>
            <w:vAlign w:val="center"/>
          </w:tcPr>
          <w:p w14:paraId="070BD9F2" w14:textId="77777777" w:rsidR="00DB4BF8" w:rsidRDefault="00656AA8">
            <w:pPr>
              <w:spacing w:line="288" w:lineRule="auto"/>
              <w:ind w:firstLineChars="0" w:firstLine="0"/>
              <w:jc w:val="center"/>
            </w:pPr>
            <w:r>
              <w:rPr>
                <w:rFonts w:hAnsi="宋体"/>
              </w:rPr>
              <w:t>批准文号</w:t>
            </w:r>
          </w:p>
        </w:tc>
        <w:tc>
          <w:tcPr>
            <w:tcW w:w="2528" w:type="dxa"/>
            <w:gridSpan w:val="3"/>
            <w:tcBorders>
              <w:top w:val="single" w:sz="8" w:space="0" w:color="auto"/>
              <w:left w:val="single" w:sz="8" w:space="0" w:color="auto"/>
              <w:bottom w:val="single" w:sz="8" w:space="0" w:color="auto"/>
            </w:tcBorders>
            <w:vAlign w:val="center"/>
          </w:tcPr>
          <w:p w14:paraId="6CB4C6C5" w14:textId="77777777" w:rsidR="00DB4BF8" w:rsidRDefault="00656AA8">
            <w:pPr>
              <w:spacing w:line="288" w:lineRule="auto"/>
              <w:ind w:firstLineChars="0" w:firstLine="0"/>
              <w:jc w:val="center"/>
            </w:pPr>
            <w:r>
              <w:t>/</w:t>
            </w:r>
          </w:p>
        </w:tc>
      </w:tr>
      <w:tr w:rsidR="00DB4BF8" w14:paraId="17473EA8" w14:textId="77777777">
        <w:trPr>
          <w:trHeight w:val="606"/>
          <w:jc w:val="center"/>
        </w:trPr>
        <w:tc>
          <w:tcPr>
            <w:tcW w:w="1613" w:type="dxa"/>
            <w:tcBorders>
              <w:top w:val="single" w:sz="8" w:space="0" w:color="auto"/>
              <w:bottom w:val="single" w:sz="8" w:space="0" w:color="auto"/>
              <w:right w:val="single" w:sz="8" w:space="0" w:color="auto"/>
            </w:tcBorders>
            <w:vAlign w:val="center"/>
          </w:tcPr>
          <w:p w14:paraId="4EA9D5AA" w14:textId="77777777" w:rsidR="00DB4BF8" w:rsidRDefault="00656AA8">
            <w:pPr>
              <w:spacing w:line="288" w:lineRule="auto"/>
              <w:ind w:firstLineChars="0" w:firstLine="0"/>
              <w:jc w:val="center"/>
            </w:pPr>
            <w:r>
              <w:rPr>
                <w:rFonts w:hAnsi="宋体"/>
              </w:rPr>
              <w:t>建设性质</w:t>
            </w:r>
          </w:p>
        </w:tc>
        <w:tc>
          <w:tcPr>
            <w:tcW w:w="2965" w:type="dxa"/>
            <w:gridSpan w:val="4"/>
            <w:tcBorders>
              <w:top w:val="single" w:sz="8" w:space="0" w:color="auto"/>
              <w:left w:val="single" w:sz="8" w:space="0" w:color="auto"/>
              <w:bottom w:val="single" w:sz="8" w:space="0" w:color="auto"/>
              <w:right w:val="single" w:sz="8" w:space="0" w:color="auto"/>
            </w:tcBorders>
            <w:vAlign w:val="center"/>
          </w:tcPr>
          <w:p w14:paraId="6476BA4A" w14:textId="77777777" w:rsidR="00DB4BF8" w:rsidRDefault="00656AA8">
            <w:pPr>
              <w:spacing w:line="288" w:lineRule="auto"/>
              <w:ind w:firstLineChars="0" w:firstLine="0"/>
              <w:jc w:val="center"/>
            </w:pPr>
            <w:r>
              <w:rPr>
                <w:rFonts w:hAnsi="宋体"/>
                <w:spacing w:val="60"/>
                <w:kern w:val="0"/>
              </w:rPr>
              <w:t>新建</w:t>
            </w:r>
          </w:p>
        </w:tc>
        <w:tc>
          <w:tcPr>
            <w:tcW w:w="1170" w:type="dxa"/>
            <w:tcBorders>
              <w:top w:val="single" w:sz="8" w:space="0" w:color="auto"/>
              <w:left w:val="single" w:sz="8" w:space="0" w:color="auto"/>
              <w:bottom w:val="single" w:sz="8" w:space="0" w:color="auto"/>
              <w:right w:val="single" w:sz="8" w:space="0" w:color="auto"/>
            </w:tcBorders>
            <w:vAlign w:val="center"/>
          </w:tcPr>
          <w:p w14:paraId="39D5996D" w14:textId="77777777" w:rsidR="00DB4BF8" w:rsidRDefault="00656AA8">
            <w:pPr>
              <w:spacing w:line="288" w:lineRule="auto"/>
              <w:ind w:firstLineChars="0" w:firstLine="0"/>
              <w:jc w:val="center"/>
            </w:pPr>
            <w:r>
              <w:rPr>
                <w:rFonts w:hAnsi="宋体"/>
              </w:rPr>
              <w:t>行业类别</w:t>
            </w:r>
          </w:p>
          <w:p w14:paraId="526BBDB1" w14:textId="77777777" w:rsidR="00DB4BF8" w:rsidRDefault="00656AA8">
            <w:pPr>
              <w:spacing w:line="288" w:lineRule="auto"/>
              <w:ind w:firstLineChars="0" w:firstLine="0"/>
              <w:jc w:val="center"/>
            </w:pPr>
            <w:r>
              <w:rPr>
                <w:rFonts w:hAnsi="宋体"/>
              </w:rPr>
              <w:t>及代码</w:t>
            </w:r>
          </w:p>
        </w:tc>
        <w:tc>
          <w:tcPr>
            <w:tcW w:w="2528" w:type="dxa"/>
            <w:gridSpan w:val="3"/>
            <w:tcBorders>
              <w:top w:val="single" w:sz="8" w:space="0" w:color="auto"/>
              <w:left w:val="single" w:sz="8" w:space="0" w:color="auto"/>
              <w:bottom w:val="single" w:sz="8" w:space="0" w:color="auto"/>
            </w:tcBorders>
            <w:tcMar>
              <w:left w:w="0" w:type="dxa"/>
              <w:right w:w="0" w:type="dxa"/>
            </w:tcMar>
            <w:vAlign w:val="center"/>
          </w:tcPr>
          <w:p w14:paraId="0A591A01" w14:textId="77777777" w:rsidR="00DB4BF8" w:rsidRDefault="00656AA8">
            <w:pPr>
              <w:spacing w:line="240" w:lineRule="auto"/>
              <w:ind w:firstLineChars="0" w:firstLine="0"/>
              <w:jc w:val="center"/>
              <w:rPr>
                <w:sz w:val="16"/>
              </w:rPr>
            </w:pPr>
            <w:r>
              <w:rPr>
                <w:rFonts w:eastAsia="Times New Roman"/>
              </w:rPr>
              <w:t xml:space="preserve">C3032 </w:t>
            </w:r>
            <w:r>
              <w:rPr>
                <w:rFonts w:ascii="宋体" w:hAnsi="宋体" w:cs="宋体" w:hint="eastAsia"/>
              </w:rPr>
              <w:t>建筑用石</w:t>
            </w:r>
            <w:r>
              <w:rPr>
                <w:rFonts w:ascii="宋体" w:hAnsi="宋体" w:cs="宋体"/>
              </w:rPr>
              <w:t>加工</w:t>
            </w:r>
          </w:p>
        </w:tc>
      </w:tr>
      <w:tr w:rsidR="00DB4BF8" w14:paraId="02E9DC95" w14:textId="77777777">
        <w:trPr>
          <w:trHeight w:val="460"/>
          <w:jc w:val="center"/>
        </w:trPr>
        <w:tc>
          <w:tcPr>
            <w:tcW w:w="1613" w:type="dxa"/>
            <w:tcBorders>
              <w:top w:val="single" w:sz="8" w:space="0" w:color="auto"/>
              <w:bottom w:val="single" w:sz="8" w:space="0" w:color="auto"/>
              <w:right w:val="single" w:sz="8" w:space="0" w:color="auto"/>
            </w:tcBorders>
            <w:vAlign w:val="center"/>
          </w:tcPr>
          <w:p w14:paraId="233B5F8A" w14:textId="77777777" w:rsidR="00DB4BF8" w:rsidRDefault="00656AA8">
            <w:pPr>
              <w:spacing w:line="288" w:lineRule="auto"/>
              <w:ind w:firstLineChars="0" w:firstLine="0"/>
              <w:jc w:val="center"/>
            </w:pPr>
            <w:r>
              <w:rPr>
                <w:rFonts w:hAnsi="宋体"/>
              </w:rPr>
              <w:t>用地面积</w:t>
            </w:r>
          </w:p>
          <w:p w14:paraId="37CD06ED" w14:textId="77777777" w:rsidR="00DB4BF8" w:rsidRDefault="00656AA8">
            <w:pPr>
              <w:spacing w:line="288" w:lineRule="auto"/>
              <w:ind w:firstLineChars="0" w:firstLine="0"/>
              <w:jc w:val="center"/>
            </w:pPr>
            <w:r>
              <w:t>(</w:t>
            </w:r>
            <w:r>
              <w:rPr>
                <w:rFonts w:hAnsi="宋体"/>
              </w:rPr>
              <w:t>平方米</w:t>
            </w:r>
            <w:r>
              <w:t>)</w:t>
            </w:r>
          </w:p>
        </w:tc>
        <w:tc>
          <w:tcPr>
            <w:tcW w:w="2965" w:type="dxa"/>
            <w:gridSpan w:val="4"/>
            <w:tcBorders>
              <w:top w:val="single" w:sz="8" w:space="0" w:color="auto"/>
              <w:left w:val="single" w:sz="8" w:space="0" w:color="auto"/>
              <w:bottom w:val="single" w:sz="8" w:space="0" w:color="auto"/>
              <w:right w:val="single" w:sz="8" w:space="0" w:color="auto"/>
            </w:tcBorders>
            <w:vAlign w:val="center"/>
          </w:tcPr>
          <w:p w14:paraId="4F8F8B1D" w14:textId="77777777" w:rsidR="00DB4BF8" w:rsidRDefault="00656AA8">
            <w:pPr>
              <w:spacing w:line="288" w:lineRule="auto"/>
              <w:ind w:firstLineChars="0" w:firstLine="0"/>
              <w:jc w:val="center"/>
            </w:pPr>
            <w:r>
              <w:t>380</w:t>
            </w:r>
          </w:p>
        </w:tc>
        <w:tc>
          <w:tcPr>
            <w:tcW w:w="1170" w:type="dxa"/>
            <w:tcBorders>
              <w:top w:val="single" w:sz="8" w:space="0" w:color="auto"/>
              <w:left w:val="single" w:sz="8" w:space="0" w:color="auto"/>
              <w:bottom w:val="single" w:sz="8" w:space="0" w:color="auto"/>
              <w:right w:val="single" w:sz="8" w:space="0" w:color="auto"/>
            </w:tcBorders>
            <w:vAlign w:val="center"/>
          </w:tcPr>
          <w:p w14:paraId="50D8A948" w14:textId="77777777" w:rsidR="00DB4BF8" w:rsidRDefault="00656AA8">
            <w:pPr>
              <w:spacing w:line="288" w:lineRule="auto"/>
              <w:ind w:firstLineChars="0" w:firstLine="0"/>
              <w:jc w:val="center"/>
            </w:pPr>
            <w:r>
              <w:rPr>
                <w:rFonts w:hAnsi="宋体" w:hint="eastAsia"/>
              </w:rPr>
              <w:t>建筑</w:t>
            </w:r>
            <w:r>
              <w:rPr>
                <w:rFonts w:hAnsi="宋体"/>
              </w:rPr>
              <w:t>面积</w:t>
            </w:r>
          </w:p>
          <w:p w14:paraId="22E30F84" w14:textId="77777777" w:rsidR="00DB4BF8" w:rsidRDefault="00656AA8">
            <w:pPr>
              <w:spacing w:line="288" w:lineRule="auto"/>
              <w:ind w:firstLineChars="0" w:firstLine="0"/>
              <w:jc w:val="center"/>
            </w:pPr>
            <w:r>
              <w:t>(</w:t>
            </w:r>
            <w:r>
              <w:rPr>
                <w:rFonts w:hAnsi="宋体"/>
              </w:rPr>
              <w:t>平方米</w:t>
            </w:r>
            <w:r>
              <w:t>)</w:t>
            </w:r>
          </w:p>
        </w:tc>
        <w:tc>
          <w:tcPr>
            <w:tcW w:w="2528" w:type="dxa"/>
            <w:gridSpan w:val="3"/>
            <w:tcBorders>
              <w:top w:val="single" w:sz="8" w:space="0" w:color="auto"/>
              <w:left w:val="single" w:sz="8" w:space="0" w:color="auto"/>
              <w:bottom w:val="single" w:sz="8" w:space="0" w:color="auto"/>
            </w:tcBorders>
            <w:vAlign w:val="center"/>
          </w:tcPr>
          <w:p w14:paraId="7BD7050E" w14:textId="77777777" w:rsidR="00DB4BF8" w:rsidRDefault="00656AA8">
            <w:pPr>
              <w:spacing w:line="288" w:lineRule="auto"/>
              <w:ind w:firstLineChars="0" w:firstLine="0"/>
              <w:jc w:val="center"/>
            </w:pPr>
            <w:r>
              <w:t>380</w:t>
            </w:r>
          </w:p>
        </w:tc>
      </w:tr>
      <w:tr w:rsidR="00DB4BF8" w14:paraId="72C9843C" w14:textId="77777777">
        <w:trPr>
          <w:trHeight w:val="966"/>
          <w:jc w:val="center"/>
        </w:trPr>
        <w:tc>
          <w:tcPr>
            <w:tcW w:w="1613" w:type="dxa"/>
            <w:tcBorders>
              <w:top w:val="single" w:sz="8" w:space="0" w:color="auto"/>
              <w:bottom w:val="single" w:sz="8" w:space="0" w:color="auto"/>
              <w:right w:val="single" w:sz="8" w:space="0" w:color="auto"/>
            </w:tcBorders>
            <w:vAlign w:val="center"/>
          </w:tcPr>
          <w:p w14:paraId="60BFE238" w14:textId="77777777" w:rsidR="00DB4BF8" w:rsidRDefault="00656AA8">
            <w:pPr>
              <w:spacing w:line="288" w:lineRule="auto"/>
              <w:ind w:firstLineChars="0" w:firstLine="0"/>
              <w:jc w:val="center"/>
            </w:pPr>
            <w:r>
              <w:rPr>
                <w:rFonts w:hAnsi="宋体"/>
              </w:rPr>
              <w:t>总投资</w:t>
            </w:r>
          </w:p>
          <w:p w14:paraId="3C5670FD" w14:textId="77777777" w:rsidR="00DB4BF8" w:rsidRDefault="00656AA8">
            <w:pPr>
              <w:spacing w:line="288" w:lineRule="auto"/>
              <w:ind w:firstLineChars="0" w:firstLine="0"/>
              <w:jc w:val="center"/>
            </w:pPr>
            <w:r>
              <w:rPr>
                <w:rFonts w:hAnsi="宋体"/>
              </w:rPr>
              <w:t>（万元）</w:t>
            </w:r>
          </w:p>
        </w:tc>
        <w:tc>
          <w:tcPr>
            <w:tcW w:w="1537" w:type="dxa"/>
            <w:gridSpan w:val="2"/>
            <w:tcBorders>
              <w:top w:val="single" w:sz="8" w:space="0" w:color="auto"/>
              <w:left w:val="single" w:sz="8" w:space="0" w:color="auto"/>
              <w:bottom w:val="single" w:sz="8" w:space="0" w:color="auto"/>
              <w:right w:val="single" w:sz="8" w:space="0" w:color="auto"/>
            </w:tcBorders>
            <w:vAlign w:val="center"/>
          </w:tcPr>
          <w:p w14:paraId="5B3960F1" w14:textId="77777777" w:rsidR="00DB4BF8" w:rsidRDefault="00656AA8">
            <w:pPr>
              <w:spacing w:line="288" w:lineRule="auto"/>
              <w:ind w:rightChars="-52" w:right="-125" w:firstLineChars="0" w:firstLine="0"/>
              <w:jc w:val="center"/>
            </w:pPr>
            <w:r>
              <w:t>13</w:t>
            </w:r>
          </w:p>
        </w:tc>
        <w:tc>
          <w:tcPr>
            <w:tcW w:w="1428" w:type="dxa"/>
            <w:gridSpan w:val="2"/>
            <w:tcBorders>
              <w:top w:val="single" w:sz="8" w:space="0" w:color="auto"/>
              <w:left w:val="single" w:sz="8" w:space="0" w:color="auto"/>
              <w:bottom w:val="single" w:sz="8" w:space="0" w:color="auto"/>
              <w:right w:val="single" w:sz="8" w:space="0" w:color="auto"/>
            </w:tcBorders>
            <w:vAlign w:val="center"/>
          </w:tcPr>
          <w:p w14:paraId="4348DEE2" w14:textId="77777777" w:rsidR="00DB4BF8" w:rsidRDefault="00656AA8">
            <w:pPr>
              <w:spacing w:line="288" w:lineRule="auto"/>
              <w:ind w:firstLineChars="0" w:firstLine="0"/>
              <w:jc w:val="center"/>
            </w:pPr>
            <w:r>
              <w:rPr>
                <w:rFonts w:hAnsi="宋体"/>
              </w:rPr>
              <w:t>其中：环保投资（万元）</w:t>
            </w:r>
          </w:p>
        </w:tc>
        <w:tc>
          <w:tcPr>
            <w:tcW w:w="1170" w:type="dxa"/>
            <w:tcBorders>
              <w:top w:val="single" w:sz="8" w:space="0" w:color="auto"/>
              <w:left w:val="single" w:sz="8" w:space="0" w:color="auto"/>
              <w:bottom w:val="single" w:sz="8" w:space="0" w:color="auto"/>
              <w:right w:val="single" w:sz="8" w:space="0" w:color="auto"/>
            </w:tcBorders>
            <w:vAlign w:val="center"/>
          </w:tcPr>
          <w:p w14:paraId="5D9B5C11" w14:textId="77777777" w:rsidR="00DB4BF8" w:rsidRDefault="00656AA8">
            <w:pPr>
              <w:spacing w:line="288" w:lineRule="auto"/>
              <w:ind w:firstLineChars="0" w:firstLine="0"/>
              <w:jc w:val="center"/>
            </w:pPr>
            <w:r>
              <w:t>3</w:t>
            </w:r>
          </w:p>
        </w:tc>
        <w:tc>
          <w:tcPr>
            <w:tcW w:w="1112" w:type="dxa"/>
            <w:gridSpan w:val="2"/>
            <w:tcBorders>
              <w:top w:val="single" w:sz="8" w:space="0" w:color="auto"/>
              <w:left w:val="single" w:sz="8" w:space="0" w:color="auto"/>
              <w:bottom w:val="single" w:sz="8" w:space="0" w:color="auto"/>
              <w:right w:val="single" w:sz="8" w:space="0" w:color="auto"/>
            </w:tcBorders>
            <w:vAlign w:val="center"/>
          </w:tcPr>
          <w:p w14:paraId="2C27DB75" w14:textId="77777777" w:rsidR="00DB4BF8" w:rsidRDefault="00656AA8">
            <w:pPr>
              <w:spacing w:line="288" w:lineRule="auto"/>
              <w:ind w:firstLineChars="0" w:firstLine="0"/>
            </w:pPr>
            <w:r>
              <w:rPr>
                <w:rFonts w:hAnsi="宋体"/>
                <w:sz w:val="20"/>
              </w:rPr>
              <w:t>环保投资占总投资比例％</w:t>
            </w:r>
          </w:p>
        </w:tc>
        <w:tc>
          <w:tcPr>
            <w:tcW w:w="1416" w:type="dxa"/>
            <w:tcBorders>
              <w:top w:val="single" w:sz="8" w:space="0" w:color="auto"/>
              <w:left w:val="single" w:sz="8" w:space="0" w:color="auto"/>
              <w:bottom w:val="single" w:sz="8" w:space="0" w:color="auto"/>
            </w:tcBorders>
            <w:vAlign w:val="center"/>
          </w:tcPr>
          <w:p w14:paraId="101AE4D5" w14:textId="77777777" w:rsidR="00DB4BF8" w:rsidRDefault="00656AA8">
            <w:pPr>
              <w:spacing w:line="288" w:lineRule="auto"/>
              <w:ind w:firstLineChars="0" w:firstLine="0"/>
              <w:jc w:val="center"/>
            </w:pPr>
            <w:r>
              <w:t>23%</w:t>
            </w:r>
          </w:p>
        </w:tc>
      </w:tr>
      <w:tr w:rsidR="00DB4BF8" w14:paraId="56A80234" w14:textId="77777777">
        <w:trPr>
          <w:trHeight w:val="460"/>
          <w:jc w:val="center"/>
        </w:trPr>
        <w:tc>
          <w:tcPr>
            <w:tcW w:w="1613" w:type="dxa"/>
            <w:tcBorders>
              <w:top w:val="single" w:sz="8" w:space="0" w:color="auto"/>
              <w:bottom w:val="single" w:sz="8" w:space="0" w:color="auto"/>
              <w:right w:val="single" w:sz="8" w:space="0" w:color="auto"/>
            </w:tcBorders>
            <w:vAlign w:val="center"/>
          </w:tcPr>
          <w:p w14:paraId="37E2EF3A" w14:textId="77777777" w:rsidR="00DB4BF8" w:rsidRDefault="00656AA8">
            <w:pPr>
              <w:spacing w:line="288" w:lineRule="auto"/>
              <w:ind w:firstLineChars="0" w:firstLine="0"/>
              <w:jc w:val="center"/>
            </w:pPr>
            <w:r>
              <w:rPr>
                <w:rFonts w:hAnsi="宋体"/>
              </w:rPr>
              <w:t>评价经费</w:t>
            </w:r>
          </w:p>
          <w:p w14:paraId="1800609C" w14:textId="77777777" w:rsidR="00DB4BF8" w:rsidRDefault="00656AA8">
            <w:pPr>
              <w:spacing w:line="288" w:lineRule="auto"/>
              <w:ind w:firstLineChars="0" w:firstLine="0"/>
              <w:jc w:val="center"/>
            </w:pPr>
            <w:r>
              <w:rPr>
                <w:rFonts w:hAnsi="宋体"/>
              </w:rPr>
              <w:t>（万元）</w:t>
            </w:r>
          </w:p>
        </w:tc>
        <w:tc>
          <w:tcPr>
            <w:tcW w:w="1537" w:type="dxa"/>
            <w:gridSpan w:val="2"/>
            <w:tcBorders>
              <w:top w:val="single" w:sz="8" w:space="0" w:color="auto"/>
              <w:left w:val="single" w:sz="8" w:space="0" w:color="auto"/>
              <w:bottom w:val="single" w:sz="8" w:space="0" w:color="auto"/>
              <w:right w:val="single" w:sz="8" w:space="0" w:color="auto"/>
            </w:tcBorders>
            <w:vAlign w:val="center"/>
          </w:tcPr>
          <w:p w14:paraId="618700A9" w14:textId="77777777" w:rsidR="00DB4BF8" w:rsidRDefault="00656AA8">
            <w:pPr>
              <w:spacing w:line="288" w:lineRule="auto"/>
              <w:ind w:firstLineChars="0" w:firstLine="0"/>
              <w:jc w:val="center"/>
            </w:pPr>
            <w:r>
              <w:t>1</w:t>
            </w:r>
          </w:p>
        </w:tc>
        <w:tc>
          <w:tcPr>
            <w:tcW w:w="1428" w:type="dxa"/>
            <w:gridSpan w:val="2"/>
            <w:tcBorders>
              <w:top w:val="single" w:sz="8" w:space="0" w:color="auto"/>
              <w:left w:val="single" w:sz="8" w:space="0" w:color="auto"/>
              <w:bottom w:val="single" w:sz="8" w:space="0" w:color="auto"/>
              <w:right w:val="single" w:sz="8" w:space="0" w:color="auto"/>
            </w:tcBorders>
            <w:vAlign w:val="center"/>
          </w:tcPr>
          <w:p w14:paraId="133131E2" w14:textId="77777777" w:rsidR="00DB4BF8" w:rsidRDefault="00656AA8">
            <w:pPr>
              <w:spacing w:line="288" w:lineRule="auto"/>
              <w:ind w:leftChars="-50" w:left="-120" w:rightChars="-51" w:right="-122" w:firstLineChars="0" w:firstLine="0"/>
              <w:jc w:val="center"/>
            </w:pPr>
            <w:r>
              <w:rPr>
                <w:rFonts w:hAnsi="宋体"/>
              </w:rPr>
              <w:t>预计投产日期</w:t>
            </w:r>
          </w:p>
        </w:tc>
        <w:tc>
          <w:tcPr>
            <w:tcW w:w="3698" w:type="dxa"/>
            <w:gridSpan w:val="4"/>
            <w:tcBorders>
              <w:top w:val="single" w:sz="8" w:space="0" w:color="auto"/>
              <w:left w:val="single" w:sz="8" w:space="0" w:color="auto"/>
              <w:bottom w:val="single" w:sz="8" w:space="0" w:color="auto"/>
            </w:tcBorders>
            <w:vAlign w:val="center"/>
          </w:tcPr>
          <w:p w14:paraId="61536073" w14:textId="77777777" w:rsidR="00DB4BF8" w:rsidRDefault="00656AA8">
            <w:pPr>
              <w:spacing w:line="288" w:lineRule="auto"/>
              <w:ind w:firstLineChars="0" w:firstLine="0"/>
              <w:jc w:val="center"/>
            </w:pPr>
            <w:r>
              <w:t>2020</w:t>
            </w:r>
            <w:r>
              <w:rPr>
                <w:rFonts w:hAnsi="宋体"/>
              </w:rPr>
              <w:t>年</w:t>
            </w:r>
            <w:r w:rsidR="002A5918">
              <w:rPr>
                <w:rFonts w:hAnsi="宋体"/>
              </w:rPr>
              <w:t>6</w:t>
            </w:r>
            <w:r>
              <w:rPr>
                <w:rFonts w:hAnsi="宋体"/>
              </w:rPr>
              <w:t>月</w:t>
            </w:r>
          </w:p>
        </w:tc>
      </w:tr>
      <w:tr w:rsidR="00DB4BF8" w14:paraId="41E4AF37" w14:textId="77777777">
        <w:trPr>
          <w:trHeight w:val="90"/>
          <w:jc w:val="center"/>
        </w:trPr>
        <w:tc>
          <w:tcPr>
            <w:tcW w:w="8276" w:type="dxa"/>
            <w:gridSpan w:val="9"/>
            <w:tcBorders>
              <w:top w:val="single" w:sz="8" w:space="0" w:color="auto"/>
              <w:bottom w:val="single" w:sz="8" w:space="0" w:color="auto"/>
            </w:tcBorders>
            <w:vAlign w:val="center"/>
          </w:tcPr>
          <w:p w14:paraId="06696A59" w14:textId="77777777" w:rsidR="00DB4BF8" w:rsidRDefault="00656AA8">
            <w:pPr>
              <w:pStyle w:val="a2"/>
            </w:pPr>
            <w:r>
              <w:t>工程内容及规模</w:t>
            </w:r>
          </w:p>
          <w:p w14:paraId="15218990" w14:textId="77777777" w:rsidR="00DB4BF8" w:rsidRDefault="00656AA8">
            <w:pPr>
              <w:ind w:firstLine="480"/>
              <w:rPr>
                <w:rFonts w:cs="宋体"/>
              </w:rPr>
            </w:pPr>
            <w:r>
              <w:rPr>
                <w:rFonts w:hint="eastAsia"/>
              </w:rPr>
              <w:t>开平市长沙汇盛达石材店</w:t>
            </w:r>
            <w:r>
              <w:t>位于</w:t>
            </w:r>
            <w:r>
              <w:rPr>
                <w:rFonts w:hint="eastAsia"/>
                <w:kern w:val="0"/>
              </w:rPr>
              <w:t>开平市长沙街东乐冲口村经济合作社</w:t>
            </w:r>
            <w:r>
              <w:rPr>
                <w:rFonts w:hint="eastAsia"/>
                <w:kern w:val="0"/>
              </w:rPr>
              <w:t>4</w:t>
            </w:r>
            <w:r>
              <w:rPr>
                <w:rFonts w:hint="eastAsia"/>
                <w:kern w:val="0"/>
              </w:rPr>
              <w:t>号</w:t>
            </w:r>
            <w:r>
              <w:t>，项目的中心坐标为北纬</w:t>
            </w:r>
            <w:r>
              <w:t>N 22°22'56.61"</w:t>
            </w:r>
            <w:r>
              <w:t>东经</w:t>
            </w:r>
            <w:r>
              <w:t>E 112°39'37.85"</w:t>
            </w:r>
            <w:r>
              <w:t>。项目总</w:t>
            </w:r>
            <w:bookmarkStart w:id="6" w:name="_Hlk530586799"/>
            <w:r>
              <w:t>用地面积为</w:t>
            </w:r>
            <w:r>
              <w:t>38</w:t>
            </w:r>
            <w:r>
              <w:rPr>
                <w:rFonts w:hint="eastAsia"/>
              </w:rPr>
              <w:t>0</w:t>
            </w:r>
            <w:r>
              <w:t>m</w:t>
            </w:r>
            <w:r>
              <w:rPr>
                <w:vertAlign w:val="superscript"/>
              </w:rPr>
              <w:t>2</w:t>
            </w:r>
            <w:r>
              <w:t>，总建筑面积</w:t>
            </w:r>
            <w:r>
              <w:t>380m</w:t>
            </w:r>
            <w:r>
              <w:rPr>
                <w:vertAlign w:val="superscript"/>
              </w:rPr>
              <w:t>2</w:t>
            </w:r>
            <w:bookmarkEnd w:id="6"/>
            <w:r>
              <w:t>，</w:t>
            </w:r>
            <w:bookmarkStart w:id="7" w:name="_Hlk530586812"/>
            <w:r>
              <w:rPr>
                <w:rFonts w:hint="eastAsia"/>
              </w:rPr>
              <w:t>项目主要从事大理石、花岗岩石的加工，投入使用后，</w:t>
            </w:r>
            <w:bookmarkEnd w:id="7"/>
            <w:r>
              <w:rPr>
                <w:rFonts w:hint="eastAsia"/>
              </w:rPr>
              <w:t>计划</w:t>
            </w:r>
            <w:r>
              <w:rPr>
                <w:rFonts w:cs="宋体"/>
              </w:rPr>
              <w:t>年</w:t>
            </w:r>
            <w:r>
              <w:rPr>
                <w:rFonts w:cs="宋体" w:hint="eastAsia"/>
              </w:rPr>
              <w:t>生产大理石</w:t>
            </w:r>
            <w:r>
              <w:rPr>
                <w:rFonts w:cs="宋体" w:hint="eastAsia"/>
              </w:rPr>
              <w:t>4</w:t>
            </w:r>
            <w:r>
              <w:rPr>
                <w:rFonts w:cs="宋体"/>
              </w:rPr>
              <w:t>80</w:t>
            </w:r>
            <w:r>
              <w:rPr>
                <w:rFonts w:cs="宋体" w:hint="eastAsia"/>
              </w:rPr>
              <w:t>m</w:t>
            </w:r>
            <w:r>
              <w:rPr>
                <w:rFonts w:cs="宋体"/>
                <w:vertAlign w:val="superscript"/>
              </w:rPr>
              <w:t>2</w:t>
            </w:r>
            <w:r>
              <w:rPr>
                <w:rFonts w:cs="宋体"/>
              </w:rPr>
              <w:t>、花岗岩石</w:t>
            </w:r>
            <w:r>
              <w:rPr>
                <w:rFonts w:cs="宋体"/>
              </w:rPr>
              <w:t>360m</w:t>
            </w:r>
            <w:r>
              <w:rPr>
                <w:rFonts w:cs="宋体"/>
                <w:vertAlign w:val="superscript"/>
              </w:rPr>
              <w:t>2</w:t>
            </w:r>
            <w:r>
              <w:rPr>
                <w:rFonts w:cs="宋体"/>
              </w:rPr>
              <w:t>。</w:t>
            </w:r>
          </w:p>
          <w:p w14:paraId="42A719C0" w14:textId="77777777" w:rsidR="00DB4BF8" w:rsidRDefault="00656AA8">
            <w:pPr>
              <w:ind w:firstLine="480"/>
            </w:pPr>
            <w:r>
              <w:t>项目</w:t>
            </w:r>
            <w:proofErr w:type="gramStart"/>
            <w:r>
              <w:t>东面为</w:t>
            </w:r>
            <w:proofErr w:type="gramEnd"/>
            <w:r>
              <w:rPr>
                <w:rFonts w:hint="eastAsia"/>
              </w:rPr>
              <w:t>开平</w:t>
            </w:r>
            <w:proofErr w:type="gramStart"/>
            <w:r>
              <w:rPr>
                <w:rFonts w:hint="eastAsia"/>
              </w:rPr>
              <w:t>市展创家居</w:t>
            </w:r>
            <w:proofErr w:type="gramEnd"/>
            <w:r>
              <w:rPr>
                <w:rFonts w:hint="eastAsia"/>
              </w:rPr>
              <w:t>有限公司</w:t>
            </w:r>
            <w:r>
              <w:t>，南面</w:t>
            </w:r>
            <w:proofErr w:type="gramStart"/>
            <w:r>
              <w:rPr>
                <w:rFonts w:hint="eastAsia"/>
              </w:rPr>
              <w:t>隔杜澄</w:t>
            </w:r>
            <w:proofErr w:type="gramEnd"/>
            <w:r>
              <w:rPr>
                <w:rFonts w:hint="eastAsia"/>
              </w:rPr>
              <w:t>大道</w:t>
            </w:r>
            <w:r>
              <w:t>与</w:t>
            </w:r>
            <w:r>
              <w:rPr>
                <w:rFonts w:hint="eastAsia"/>
              </w:rPr>
              <w:t>工业厂房、出租屋相望</w:t>
            </w:r>
            <w:r>
              <w:t>，西面</w:t>
            </w:r>
            <w:proofErr w:type="gramStart"/>
            <w:r>
              <w:t>为</w:t>
            </w:r>
            <w:r>
              <w:rPr>
                <w:rFonts w:hint="eastAsia"/>
              </w:rPr>
              <w:t>辉恩二手车</w:t>
            </w:r>
            <w:proofErr w:type="gramEnd"/>
            <w:r>
              <w:rPr>
                <w:rFonts w:hint="eastAsia"/>
              </w:rPr>
              <w:t>信息部</w:t>
            </w:r>
            <w:r>
              <w:t>，北面为空地。建设项目地理位置图见图</w:t>
            </w:r>
            <w:r>
              <w:t>1</w:t>
            </w:r>
            <w:r>
              <w:t>、建设项目四至图见图</w:t>
            </w:r>
            <w:r>
              <w:t>2</w:t>
            </w:r>
            <w:r>
              <w:t>、建设项目平面布置图见图</w:t>
            </w:r>
            <w:r>
              <w:rPr>
                <w:rFonts w:hint="eastAsia"/>
              </w:rPr>
              <w:t>3</w:t>
            </w:r>
            <w:r>
              <w:t>。</w:t>
            </w:r>
          </w:p>
          <w:p w14:paraId="1F93BCAF" w14:textId="77777777" w:rsidR="00DB4BF8" w:rsidRDefault="00656AA8">
            <w:pPr>
              <w:ind w:firstLine="480"/>
            </w:pPr>
            <w:r>
              <w:t>根据《中华人民共和国环境影响评价法》、《建设项目环境保护管理条例》</w:t>
            </w:r>
            <w:r>
              <w:rPr>
                <w:rFonts w:hint="eastAsia"/>
              </w:rPr>
              <w:lastRenderedPageBreak/>
              <w:t>等建设项目环境管理有关规定</w:t>
            </w:r>
            <w:r>
              <w:t>，该项目应当进行环境影响评价，对其产生的环境影响进行分析，并提出有针对性的措施，降低对环境的不利影响</w:t>
            </w:r>
            <w:r>
              <w:rPr>
                <w:rFonts w:hint="eastAsia"/>
              </w:rPr>
              <w:t>，根据《建设项目环境影响评价分类管理名录》（</w:t>
            </w:r>
            <w:r>
              <w:rPr>
                <w:rFonts w:hint="eastAsia"/>
              </w:rPr>
              <w:t>2017</w:t>
            </w:r>
            <w:r>
              <w:rPr>
                <w:rFonts w:hint="eastAsia"/>
              </w:rPr>
              <w:t>年</w:t>
            </w:r>
            <w:r>
              <w:rPr>
                <w:rFonts w:hint="eastAsia"/>
              </w:rPr>
              <w:t>9</w:t>
            </w:r>
            <w:r>
              <w:rPr>
                <w:rFonts w:hint="eastAsia"/>
              </w:rPr>
              <w:t>月</w:t>
            </w:r>
            <w:r>
              <w:rPr>
                <w:rFonts w:hint="eastAsia"/>
              </w:rPr>
              <w:t>1</w:t>
            </w:r>
            <w:r>
              <w:rPr>
                <w:rFonts w:hint="eastAsia"/>
              </w:rPr>
              <w:t>日起实施，</w:t>
            </w:r>
            <w:r>
              <w:rPr>
                <w:rFonts w:hint="eastAsia"/>
              </w:rPr>
              <w:t>2018</w:t>
            </w:r>
            <w:r>
              <w:rPr>
                <w:rFonts w:hint="eastAsia"/>
              </w:rPr>
              <w:t>年</w:t>
            </w:r>
            <w:r>
              <w:rPr>
                <w:rFonts w:hint="eastAsia"/>
              </w:rPr>
              <w:t>4</w:t>
            </w:r>
            <w:r>
              <w:rPr>
                <w:rFonts w:hint="eastAsia"/>
              </w:rPr>
              <w:t>月</w:t>
            </w:r>
            <w:r>
              <w:rPr>
                <w:rFonts w:hint="eastAsia"/>
              </w:rPr>
              <w:t>28</w:t>
            </w:r>
            <w:r>
              <w:rPr>
                <w:rFonts w:hint="eastAsia"/>
              </w:rPr>
              <w:t>日修订），项目属于“</w:t>
            </w:r>
            <w:r>
              <w:t>十九</w:t>
            </w:r>
            <w:r>
              <w:rPr>
                <w:rFonts w:hint="eastAsia"/>
              </w:rPr>
              <w:t>、</w:t>
            </w:r>
            <w:r>
              <w:t>非金属矿物制品</w:t>
            </w:r>
            <w:r>
              <w:rPr>
                <w:rFonts w:hint="eastAsia"/>
              </w:rPr>
              <w:t>业</w:t>
            </w:r>
            <w:r>
              <w:rPr>
                <w:rFonts w:hint="eastAsia"/>
              </w:rPr>
              <w:t>-</w:t>
            </w:r>
            <w:r>
              <w:t>51</w:t>
            </w:r>
            <w:r>
              <w:t>石灰和石膏制造、石材加工、人造石加工、瓦砖制造</w:t>
            </w:r>
            <w:r>
              <w:rPr>
                <w:rFonts w:hint="eastAsia"/>
              </w:rPr>
              <w:t>”中的“</w:t>
            </w:r>
            <w:r>
              <w:t>石材加工</w:t>
            </w:r>
            <w:r>
              <w:rPr>
                <w:rFonts w:hint="eastAsia"/>
              </w:rPr>
              <w:t>”类别，本项目</w:t>
            </w:r>
            <w:r>
              <w:rPr>
                <w:rFonts w:cs="宋体"/>
              </w:rPr>
              <w:t>年</w:t>
            </w:r>
            <w:r>
              <w:rPr>
                <w:rFonts w:cs="宋体" w:hint="eastAsia"/>
              </w:rPr>
              <w:t>生产大理石</w:t>
            </w:r>
            <w:r>
              <w:rPr>
                <w:rFonts w:cs="宋体"/>
              </w:rPr>
              <w:t>480</w:t>
            </w:r>
            <w:r>
              <w:rPr>
                <w:rFonts w:cs="宋体" w:hint="eastAsia"/>
              </w:rPr>
              <w:t>m</w:t>
            </w:r>
            <w:r>
              <w:rPr>
                <w:rFonts w:cs="宋体"/>
                <w:vertAlign w:val="superscript"/>
              </w:rPr>
              <w:t>2</w:t>
            </w:r>
            <w:r>
              <w:rPr>
                <w:rFonts w:cs="宋体"/>
              </w:rPr>
              <w:t>、花岗岩石</w:t>
            </w:r>
            <w:r>
              <w:rPr>
                <w:rFonts w:cs="宋体"/>
              </w:rPr>
              <w:t>360m</w:t>
            </w:r>
            <w:r>
              <w:rPr>
                <w:rFonts w:cs="宋体"/>
                <w:vertAlign w:val="superscript"/>
              </w:rPr>
              <w:t>2</w:t>
            </w:r>
            <w:r>
              <w:rPr>
                <w:rFonts w:hint="eastAsia"/>
              </w:rPr>
              <w:t>，因此可编制环境影响报告表</w:t>
            </w:r>
            <w:r>
              <w:t>。建设单位委托</w:t>
            </w:r>
            <w:r>
              <w:rPr>
                <w:rFonts w:hint="eastAsia"/>
              </w:rPr>
              <w:t>深圳市广佳境环保科技</w:t>
            </w:r>
            <w:r>
              <w:t>有限公司承担本项目的环境影响评价工作。</w:t>
            </w:r>
          </w:p>
          <w:p w14:paraId="01BA4890" w14:textId="77777777" w:rsidR="00DB4BF8" w:rsidRDefault="00656AA8">
            <w:pPr>
              <w:pStyle w:val="a3"/>
              <w:spacing w:beforeLines="100" w:before="312" w:after="156" w:line="480" w:lineRule="auto"/>
            </w:pPr>
            <w:r>
              <w:t>建设内容工程</w:t>
            </w:r>
            <w:r>
              <w:rPr>
                <w:rFonts w:hint="eastAsia"/>
              </w:rPr>
              <w:t xml:space="preserve"> </w:t>
            </w:r>
            <w:r>
              <w:t>概况：</w:t>
            </w:r>
          </w:p>
          <w:p w14:paraId="627E7E9F" w14:textId="77777777" w:rsidR="00DB4BF8" w:rsidRDefault="00656AA8">
            <w:pPr>
              <w:ind w:firstLine="480"/>
            </w:pPr>
            <w:r>
              <w:t>项目建设内容主要包括主体工程、</w:t>
            </w:r>
            <w:r>
              <w:rPr>
                <w:rFonts w:hint="eastAsia"/>
              </w:rPr>
              <w:t>辅助工程、</w:t>
            </w:r>
            <w:r>
              <w:t>公用工程和环保工程，工程具体内容见下表</w:t>
            </w:r>
            <w:r>
              <w:t>1</w:t>
            </w:r>
            <w:r>
              <w:t>。</w:t>
            </w:r>
          </w:p>
          <w:p w14:paraId="29CC9074" w14:textId="77777777" w:rsidR="00DB4BF8" w:rsidRPr="00A438C3" w:rsidRDefault="00656AA8" w:rsidP="00A438C3">
            <w:pPr>
              <w:pStyle w:val="a0"/>
              <w:rPr>
                <w:sz w:val="21"/>
                <w:szCs w:val="21"/>
              </w:rPr>
            </w:pPr>
            <w:r w:rsidRPr="00A438C3">
              <w:rPr>
                <w:sz w:val="21"/>
                <w:szCs w:val="21"/>
              </w:rPr>
              <w:t>项目建设内容及规模</w:t>
            </w:r>
          </w:p>
          <w:tbl>
            <w:tblPr>
              <w:tblStyle w:val="affb"/>
              <w:tblW w:w="8050" w:type="dxa"/>
              <w:tblLayout w:type="fixed"/>
              <w:tblCellMar>
                <w:left w:w="28" w:type="dxa"/>
                <w:right w:w="28" w:type="dxa"/>
              </w:tblCellMar>
              <w:tblLook w:val="04A0" w:firstRow="1" w:lastRow="0" w:firstColumn="1" w:lastColumn="0" w:noHBand="0" w:noVBand="1"/>
            </w:tblPr>
            <w:tblGrid>
              <w:gridCol w:w="636"/>
              <w:gridCol w:w="1085"/>
              <w:gridCol w:w="1024"/>
              <w:gridCol w:w="2534"/>
              <w:gridCol w:w="2771"/>
            </w:tblGrid>
            <w:tr w:rsidR="00DB4BF8" w14:paraId="1290AA08" w14:textId="77777777">
              <w:trPr>
                <w:trHeight w:val="340"/>
              </w:trPr>
              <w:tc>
                <w:tcPr>
                  <w:tcW w:w="636" w:type="dxa"/>
                  <w:vAlign w:val="center"/>
                </w:tcPr>
                <w:p w14:paraId="27CE71D5" w14:textId="77777777" w:rsidR="00DB4BF8" w:rsidRDefault="00656AA8">
                  <w:pPr>
                    <w:pStyle w:val="afff3"/>
                  </w:pPr>
                  <w:r>
                    <w:rPr>
                      <w:rFonts w:hint="eastAsia"/>
                    </w:rPr>
                    <w:t>序号</w:t>
                  </w:r>
                </w:p>
              </w:tc>
              <w:tc>
                <w:tcPr>
                  <w:tcW w:w="1085" w:type="dxa"/>
                  <w:vAlign w:val="center"/>
                </w:tcPr>
                <w:p w14:paraId="35F1BAFE" w14:textId="77777777" w:rsidR="00DB4BF8" w:rsidRDefault="00656AA8">
                  <w:pPr>
                    <w:pStyle w:val="afff3"/>
                  </w:pPr>
                  <w:r>
                    <w:rPr>
                      <w:rFonts w:hint="eastAsia"/>
                    </w:rPr>
                    <w:t>工程组成</w:t>
                  </w:r>
                </w:p>
              </w:tc>
              <w:tc>
                <w:tcPr>
                  <w:tcW w:w="1024" w:type="dxa"/>
                  <w:vAlign w:val="center"/>
                </w:tcPr>
                <w:p w14:paraId="159F681C" w14:textId="77777777" w:rsidR="00DB4BF8" w:rsidRDefault="00656AA8">
                  <w:pPr>
                    <w:pStyle w:val="afff3"/>
                  </w:pPr>
                  <w:r>
                    <w:t>建筑名称</w:t>
                  </w:r>
                </w:p>
              </w:tc>
              <w:tc>
                <w:tcPr>
                  <w:tcW w:w="2534" w:type="dxa"/>
                  <w:vAlign w:val="center"/>
                </w:tcPr>
                <w:p w14:paraId="1F69B8BD" w14:textId="77777777" w:rsidR="00DB4BF8" w:rsidRDefault="00656AA8">
                  <w:pPr>
                    <w:pStyle w:val="afff3"/>
                  </w:pPr>
                  <w:r>
                    <w:rPr>
                      <w:rFonts w:hint="eastAsia"/>
                    </w:rPr>
                    <w:t>指标规模</w:t>
                  </w:r>
                </w:p>
              </w:tc>
              <w:tc>
                <w:tcPr>
                  <w:tcW w:w="2771" w:type="dxa"/>
                  <w:vAlign w:val="center"/>
                </w:tcPr>
                <w:p w14:paraId="35E0F7D6" w14:textId="77777777" w:rsidR="00DB4BF8" w:rsidRDefault="00656AA8">
                  <w:pPr>
                    <w:pStyle w:val="afff3"/>
                  </w:pPr>
                  <w:r>
                    <w:t>功能</w:t>
                  </w:r>
                </w:p>
              </w:tc>
            </w:tr>
            <w:tr w:rsidR="00DB4BF8" w14:paraId="686FE3E6" w14:textId="77777777">
              <w:trPr>
                <w:trHeight w:val="340"/>
              </w:trPr>
              <w:tc>
                <w:tcPr>
                  <w:tcW w:w="636" w:type="dxa"/>
                  <w:vAlign w:val="center"/>
                </w:tcPr>
                <w:p w14:paraId="52D7ADDA" w14:textId="77777777" w:rsidR="00DB4BF8" w:rsidRDefault="00656AA8">
                  <w:pPr>
                    <w:pStyle w:val="afff3"/>
                  </w:pPr>
                  <w:r>
                    <w:t>1</w:t>
                  </w:r>
                </w:p>
              </w:tc>
              <w:tc>
                <w:tcPr>
                  <w:tcW w:w="1085" w:type="dxa"/>
                  <w:vAlign w:val="center"/>
                </w:tcPr>
                <w:p w14:paraId="37355FD5" w14:textId="77777777" w:rsidR="00DB4BF8" w:rsidRDefault="00656AA8">
                  <w:pPr>
                    <w:pStyle w:val="afff3"/>
                  </w:pPr>
                  <w:r>
                    <w:rPr>
                      <w:rFonts w:hint="eastAsia"/>
                    </w:rPr>
                    <w:t>主体工程</w:t>
                  </w:r>
                </w:p>
              </w:tc>
              <w:tc>
                <w:tcPr>
                  <w:tcW w:w="1024" w:type="dxa"/>
                  <w:vAlign w:val="center"/>
                </w:tcPr>
                <w:p w14:paraId="15AA4DD7" w14:textId="77777777" w:rsidR="00DB4BF8" w:rsidRDefault="00656AA8">
                  <w:pPr>
                    <w:pStyle w:val="afff3"/>
                  </w:pPr>
                  <w:r>
                    <w:rPr>
                      <w:rFonts w:hint="eastAsia"/>
                    </w:rPr>
                    <w:t>生产车间</w:t>
                  </w:r>
                </w:p>
              </w:tc>
              <w:tc>
                <w:tcPr>
                  <w:tcW w:w="2534" w:type="dxa"/>
                  <w:vAlign w:val="center"/>
                </w:tcPr>
                <w:p w14:paraId="4178F451" w14:textId="77777777" w:rsidR="00DB4BF8" w:rsidRDefault="00656AA8">
                  <w:pPr>
                    <w:pStyle w:val="afff3"/>
                  </w:pPr>
                  <w:r>
                    <w:rPr>
                      <w:rFonts w:hint="eastAsia"/>
                    </w:rPr>
                    <w:t>租用钢混结构厂房</w:t>
                  </w:r>
                  <w:r>
                    <w:t>1</w:t>
                  </w:r>
                  <w:r>
                    <w:t>层，</w:t>
                  </w:r>
                  <w:r>
                    <w:rPr>
                      <w:rFonts w:hint="eastAsia"/>
                    </w:rPr>
                    <w:t>厂房高</w:t>
                  </w:r>
                  <w:r>
                    <w:rPr>
                      <w:rFonts w:hint="eastAsia"/>
                    </w:rPr>
                    <w:t>6</w:t>
                  </w:r>
                  <w:r>
                    <w:t>.5m</w:t>
                  </w:r>
                  <w:r>
                    <w:rPr>
                      <w:rFonts w:hint="eastAsia"/>
                    </w:rPr>
                    <w:t>，用地面积</w:t>
                  </w:r>
                  <w:r>
                    <w:t>380</w:t>
                  </w:r>
                  <w:r>
                    <w:rPr>
                      <w:rFonts w:hint="eastAsia"/>
                    </w:rPr>
                    <w:t>m</w:t>
                  </w:r>
                  <w:r>
                    <w:rPr>
                      <w:rFonts w:hint="eastAsia"/>
                      <w:vertAlign w:val="superscript"/>
                    </w:rPr>
                    <w:t>2</w:t>
                  </w:r>
                  <w:r>
                    <w:rPr>
                      <w:rFonts w:hint="eastAsia"/>
                    </w:rPr>
                    <w:t>，建筑面积</w:t>
                  </w:r>
                  <w:r>
                    <w:t>380</w:t>
                  </w:r>
                  <w:r>
                    <w:rPr>
                      <w:rFonts w:hint="eastAsia"/>
                    </w:rPr>
                    <w:t>m</w:t>
                  </w:r>
                  <w:r>
                    <w:rPr>
                      <w:rFonts w:hint="eastAsia"/>
                      <w:vertAlign w:val="superscript"/>
                    </w:rPr>
                    <w:t>2</w:t>
                  </w:r>
                </w:p>
              </w:tc>
              <w:tc>
                <w:tcPr>
                  <w:tcW w:w="2771" w:type="dxa"/>
                  <w:vAlign w:val="center"/>
                </w:tcPr>
                <w:p w14:paraId="58419EA4" w14:textId="77777777" w:rsidR="00DB4BF8" w:rsidRDefault="00656AA8">
                  <w:pPr>
                    <w:pStyle w:val="afff3"/>
                  </w:pPr>
                  <w:r>
                    <w:rPr>
                      <w:rFonts w:hint="eastAsia"/>
                    </w:rPr>
                    <w:t>石材存放区、胶粘组装区、打磨区、开料区、办公区、</w:t>
                  </w:r>
                  <w:proofErr w:type="gramStart"/>
                  <w:r>
                    <w:rPr>
                      <w:rFonts w:hint="eastAsia"/>
                    </w:rPr>
                    <w:t>危废房</w:t>
                  </w:r>
                  <w:proofErr w:type="gramEnd"/>
                </w:p>
              </w:tc>
            </w:tr>
            <w:tr w:rsidR="00DB4BF8" w14:paraId="41C0C27B" w14:textId="77777777">
              <w:trPr>
                <w:trHeight w:val="340"/>
              </w:trPr>
              <w:tc>
                <w:tcPr>
                  <w:tcW w:w="636" w:type="dxa"/>
                  <w:vAlign w:val="center"/>
                </w:tcPr>
                <w:p w14:paraId="2786E518" w14:textId="77777777" w:rsidR="00DB4BF8" w:rsidRDefault="00656AA8">
                  <w:pPr>
                    <w:pStyle w:val="afff3"/>
                  </w:pPr>
                  <w:r>
                    <w:t>3</w:t>
                  </w:r>
                </w:p>
              </w:tc>
              <w:tc>
                <w:tcPr>
                  <w:tcW w:w="1085" w:type="dxa"/>
                  <w:vMerge w:val="restart"/>
                  <w:vAlign w:val="center"/>
                </w:tcPr>
                <w:p w14:paraId="7D0F8AD4" w14:textId="77777777" w:rsidR="00DB4BF8" w:rsidRDefault="00656AA8">
                  <w:pPr>
                    <w:pStyle w:val="afff3"/>
                  </w:pPr>
                  <w:r>
                    <w:rPr>
                      <w:rFonts w:hint="eastAsia"/>
                    </w:rPr>
                    <w:t>公用工程</w:t>
                  </w:r>
                </w:p>
              </w:tc>
              <w:tc>
                <w:tcPr>
                  <w:tcW w:w="1024" w:type="dxa"/>
                  <w:vAlign w:val="center"/>
                </w:tcPr>
                <w:p w14:paraId="584DE14C" w14:textId="77777777" w:rsidR="00DB4BF8" w:rsidRDefault="00656AA8">
                  <w:pPr>
                    <w:pStyle w:val="afff3"/>
                  </w:pPr>
                  <w:r>
                    <w:rPr>
                      <w:rFonts w:hint="eastAsia"/>
                    </w:rPr>
                    <w:t>供水</w:t>
                  </w:r>
                </w:p>
              </w:tc>
              <w:tc>
                <w:tcPr>
                  <w:tcW w:w="5305" w:type="dxa"/>
                  <w:gridSpan w:val="2"/>
                  <w:vAlign w:val="center"/>
                </w:tcPr>
                <w:p w14:paraId="3EC90B3C" w14:textId="77777777" w:rsidR="00DB4BF8" w:rsidRDefault="00656AA8">
                  <w:pPr>
                    <w:pStyle w:val="afff3"/>
                  </w:pPr>
                  <w:r>
                    <w:rPr>
                      <w:rFonts w:hint="eastAsia"/>
                    </w:rPr>
                    <w:t>由市政供给</w:t>
                  </w:r>
                </w:p>
              </w:tc>
            </w:tr>
            <w:tr w:rsidR="00DB4BF8" w14:paraId="0CD81014" w14:textId="77777777">
              <w:trPr>
                <w:trHeight w:val="340"/>
              </w:trPr>
              <w:tc>
                <w:tcPr>
                  <w:tcW w:w="636" w:type="dxa"/>
                  <w:vAlign w:val="center"/>
                </w:tcPr>
                <w:p w14:paraId="1AF1BFAE" w14:textId="77777777" w:rsidR="00DB4BF8" w:rsidRDefault="00656AA8">
                  <w:pPr>
                    <w:pStyle w:val="afff3"/>
                  </w:pPr>
                  <w:r>
                    <w:t>4</w:t>
                  </w:r>
                </w:p>
              </w:tc>
              <w:tc>
                <w:tcPr>
                  <w:tcW w:w="1085" w:type="dxa"/>
                  <w:vMerge/>
                  <w:vAlign w:val="center"/>
                </w:tcPr>
                <w:p w14:paraId="47532544" w14:textId="77777777" w:rsidR="00DB4BF8" w:rsidRDefault="00DB4BF8">
                  <w:pPr>
                    <w:pStyle w:val="afff3"/>
                  </w:pPr>
                </w:p>
              </w:tc>
              <w:tc>
                <w:tcPr>
                  <w:tcW w:w="1024" w:type="dxa"/>
                  <w:vAlign w:val="center"/>
                </w:tcPr>
                <w:p w14:paraId="5BC97E3D" w14:textId="77777777" w:rsidR="00DB4BF8" w:rsidRDefault="00656AA8">
                  <w:pPr>
                    <w:pStyle w:val="afff3"/>
                  </w:pPr>
                  <w:r>
                    <w:rPr>
                      <w:rFonts w:hint="eastAsia"/>
                    </w:rPr>
                    <w:t>供电</w:t>
                  </w:r>
                </w:p>
              </w:tc>
              <w:tc>
                <w:tcPr>
                  <w:tcW w:w="5305" w:type="dxa"/>
                  <w:gridSpan w:val="2"/>
                  <w:vAlign w:val="center"/>
                </w:tcPr>
                <w:p w14:paraId="5BFCD083" w14:textId="77777777" w:rsidR="00DB4BF8" w:rsidRDefault="00656AA8">
                  <w:pPr>
                    <w:pStyle w:val="afff3"/>
                  </w:pPr>
                  <w:r>
                    <w:rPr>
                      <w:rFonts w:hint="eastAsia"/>
                    </w:rPr>
                    <w:t>由市政电网供给</w:t>
                  </w:r>
                </w:p>
              </w:tc>
            </w:tr>
            <w:tr w:rsidR="00DB4BF8" w14:paraId="15FBF0AA" w14:textId="77777777">
              <w:trPr>
                <w:trHeight w:val="340"/>
              </w:trPr>
              <w:tc>
                <w:tcPr>
                  <w:tcW w:w="636" w:type="dxa"/>
                  <w:vAlign w:val="center"/>
                </w:tcPr>
                <w:p w14:paraId="57ED849D" w14:textId="77777777" w:rsidR="00DB4BF8" w:rsidRDefault="00656AA8">
                  <w:pPr>
                    <w:pStyle w:val="afff3"/>
                  </w:pPr>
                  <w:r>
                    <w:rPr>
                      <w:rFonts w:hint="eastAsia"/>
                    </w:rPr>
                    <w:t>5</w:t>
                  </w:r>
                </w:p>
              </w:tc>
              <w:tc>
                <w:tcPr>
                  <w:tcW w:w="1085" w:type="dxa"/>
                  <w:vMerge w:val="restart"/>
                  <w:vAlign w:val="center"/>
                </w:tcPr>
                <w:p w14:paraId="4E056176" w14:textId="77777777" w:rsidR="00DB4BF8" w:rsidRDefault="00656AA8">
                  <w:pPr>
                    <w:pStyle w:val="afff3"/>
                  </w:pPr>
                  <w:r>
                    <w:rPr>
                      <w:rFonts w:hint="eastAsia"/>
                    </w:rPr>
                    <w:t>环保</w:t>
                  </w:r>
                </w:p>
                <w:p w14:paraId="3F78D152" w14:textId="77777777" w:rsidR="00DB4BF8" w:rsidRDefault="00656AA8">
                  <w:pPr>
                    <w:pStyle w:val="afff3"/>
                  </w:pPr>
                  <w:r>
                    <w:rPr>
                      <w:rFonts w:hint="eastAsia"/>
                    </w:rPr>
                    <w:t>工程</w:t>
                  </w:r>
                </w:p>
              </w:tc>
              <w:tc>
                <w:tcPr>
                  <w:tcW w:w="1024" w:type="dxa"/>
                  <w:vAlign w:val="center"/>
                </w:tcPr>
                <w:p w14:paraId="19030E62" w14:textId="77777777" w:rsidR="00DB4BF8" w:rsidRDefault="00656AA8">
                  <w:pPr>
                    <w:pStyle w:val="afff3"/>
                    <w:rPr>
                      <w:rFonts w:ascii="TimesNewRomanPSMT" w:eastAsia="TimesNewRomanPSMT" w:cs="TimesNewRomanPSMT"/>
                    </w:rPr>
                  </w:pPr>
                  <w:r>
                    <w:rPr>
                      <w:rFonts w:hint="eastAsia"/>
                    </w:rPr>
                    <w:t>废水处理措施</w:t>
                  </w:r>
                </w:p>
              </w:tc>
              <w:tc>
                <w:tcPr>
                  <w:tcW w:w="5305" w:type="dxa"/>
                  <w:gridSpan w:val="2"/>
                  <w:vAlign w:val="center"/>
                </w:tcPr>
                <w:p w14:paraId="254B860B" w14:textId="77777777" w:rsidR="00DB4BF8" w:rsidRDefault="00656AA8">
                  <w:pPr>
                    <w:pStyle w:val="afff3"/>
                    <w:jc w:val="both"/>
                  </w:pPr>
                  <w:r>
                    <w:rPr>
                      <w:rFonts w:ascii="宋体" w:hAnsi="宋体" w:hint="eastAsia"/>
                    </w:rPr>
                    <w:t>①</w:t>
                  </w:r>
                  <w:r>
                    <w:rPr>
                      <w:rFonts w:hint="eastAsia"/>
                    </w:rPr>
                    <w:t>生活废水经三级化粪池处理后，经市政管网排入</w:t>
                  </w:r>
                  <w:proofErr w:type="gramStart"/>
                  <w:r>
                    <w:rPr>
                      <w:rFonts w:hint="eastAsia"/>
                    </w:rPr>
                    <w:t>迳</w:t>
                  </w:r>
                  <w:proofErr w:type="gramEnd"/>
                  <w:r>
                    <w:rPr>
                      <w:rFonts w:hint="eastAsia"/>
                    </w:rPr>
                    <w:t>头污水处理厂进行深度处理，达标后排放；</w:t>
                  </w:r>
                </w:p>
                <w:p w14:paraId="5D620F90" w14:textId="77777777" w:rsidR="00DB4BF8" w:rsidRDefault="00656AA8">
                  <w:pPr>
                    <w:pStyle w:val="afff3"/>
                    <w:jc w:val="both"/>
                    <w:rPr>
                      <w:rFonts w:ascii="宋体" w:hAnsi="宋体"/>
                    </w:rPr>
                  </w:pPr>
                  <w:r>
                    <w:rPr>
                      <w:rFonts w:ascii="宋体" w:hAnsi="宋体" w:hint="eastAsia"/>
                    </w:rPr>
                    <w:t>②</w:t>
                  </w:r>
                  <w:r>
                    <w:rPr>
                      <w:rFonts w:ascii="宋体" w:hAnsi="宋体"/>
                    </w:rPr>
                    <w:t>切割打磨废水进入三级沉淀池中循环使用，不外排，定期补充</w:t>
                  </w:r>
                  <w:r>
                    <w:rPr>
                      <w:rFonts w:ascii="宋体" w:hAnsi="宋体" w:hint="eastAsia"/>
                    </w:rPr>
                    <w:t>。</w:t>
                  </w:r>
                </w:p>
              </w:tc>
            </w:tr>
            <w:tr w:rsidR="00DB4BF8" w14:paraId="2B19039E" w14:textId="77777777">
              <w:trPr>
                <w:trHeight w:val="539"/>
              </w:trPr>
              <w:tc>
                <w:tcPr>
                  <w:tcW w:w="636" w:type="dxa"/>
                  <w:vAlign w:val="center"/>
                </w:tcPr>
                <w:p w14:paraId="7D4C6C11" w14:textId="77777777" w:rsidR="00DB4BF8" w:rsidRDefault="00656AA8">
                  <w:pPr>
                    <w:pStyle w:val="afff3"/>
                  </w:pPr>
                  <w:r>
                    <w:rPr>
                      <w:rFonts w:hint="eastAsia"/>
                    </w:rPr>
                    <w:t>6</w:t>
                  </w:r>
                </w:p>
              </w:tc>
              <w:tc>
                <w:tcPr>
                  <w:tcW w:w="1085" w:type="dxa"/>
                  <w:vMerge/>
                  <w:vAlign w:val="center"/>
                </w:tcPr>
                <w:p w14:paraId="77DABEDC" w14:textId="77777777" w:rsidR="00DB4BF8" w:rsidRDefault="00DB4BF8">
                  <w:pPr>
                    <w:pStyle w:val="afff3"/>
                  </w:pPr>
                </w:p>
              </w:tc>
              <w:tc>
                <w:tcPr>
                  <w:tcW w:w="1024" w:type="dxa"/>
                  <w:vAlign w:val="center"/>
                </w:tcPr>
                <w:p w14:paraId="1DD8F356" w14:textId="77777777" w:rsidR="00DB4BF8" w:rsidRDefault="00656AA8">
                  <w:pPr>
                    <w:pStyle w:val="afff3"/>
                    <w:rPr>
                      <w:rFonts w:ascii="TimesNewRomanPSMT" w:eastAsia="TimesNewRomanPSMT" w:cs="TimesNewRomanPSMT"/>
                    </w:rPr>
                  </w:pPr>
                  <w:r>
                    <w:rPr>
                      <w:rFonts w:hint="eastAsia"/>
                    </w:rPr>
                    <w:t>废气处理措施</w:t>
                  </w:r>
                </w:p>
              </w:tc>
              <w:tc>
                <w:tcPr>
                  <w:tcW w:w="5305" w:type="dxa"/>
                  <w:gridSpan w:val="2"/>
                  <w:vAlign w:val="center"/>
                </w:tcPr>
                <w:p w14:paraId="26FBF5FF" w14:textId="77777777" w:rsidR="00DB4BF8" w:rsidRDefault="00656AA8">
                  <w:pPr>
                    <w:pStyle w:val="afff3"/>
                    <w:jc w:val="both"/>
                  </w:pPr>
                  <w:r>
                    <w:rPr>
                      <w:rFonts w:hint="eastAsia"/>
                    </w:rPr>
                    <w:t>①胶粘废气经集气罩收集后通过</w:t>
                  </w:r>
                  <w:r>
                    <w:rPr>
                      <w:rFonts w:hint="eastAsia"/>
                    </w:rPr>
                    <w:t>1</w:t>
                  </w:r>
                  <w:r>
                    <w:t>5m</w:t>
                  </w:r>
                  <w:r>
                    <w:rPr>
                      <w:rFonts w:hint="eastAsia"/>
                    </w:rPr>
                    <w:t>排气筒进行排放。</w:t>
                  </w:r>
                </w:p>
              </w:tc>
            </w:tr>
            <w:tr w:rsidR="00DB4BF8" w14:paraId="356C6143" w14:textId="77777777">
              <w:trPr>
                <w:trHeight w:val="340"/>
              </w:trPr>
              <w:tc>
                <w:tcPr>
                  <w:tcW w:w="636" w:type="dxa"/>
                  <w:vAlign w:val="center"/>
                </w:tcPr>
                <w:p w14:paraId="79AC7EEA" w14:textId="77777777" w:rsidR="00DB4BF8" w:rsidRDefault="00656AA8">
                  <w:pPr>
                    <w:pStyle w:val="afff3"/>
                  </w:pPr>
                  <w:r>
                    <w:rPr>
                      <w:rFonts w:hint="eastAsia"/>
                    </w:rPr>
                    <w:t>7</w:t>
                  </w:r>
                </w:p>
              </w:tc>
              <w:tc>
                <w:tcPr>
                  <w:tcW w:w="1085" w:type="dxa"/>
                  <w:vMerge/>
                  <w:vAlign w:val="center"/>
                </w:tcPr>
                <w:p w14:paraId="698DD1E3" w14:textId="77777777" w:rsidR="00DB4BF8" w:rsidRDefault="00DB4BF8">
                  <w:pPr>
                    <w:pStyle w:val="afff3"/>
                  </w:pPr>
                </w:p>
              </w:tc>
              <w:tc>
                <w:tcPr>
                  <w:tcW w:w="1024" w:type="dxa"/>
                  <w:vAlign w:val="center"/>
                </w:tcPr>
                <w:p w14:paraId="00B9ED7A" w14:textId="77777777" w:rsidR="00DB4BF8" w:rsidRDefault="00656AA8">
                  <w:pPr>
                    <w:pStyle w:val="afff3"/>
                    <w:rPr>
                      <w:rFonts w:ascii="TimesNewRomanPSMT" w:eastAsia="TimesNewRomanPSMT" w:cs="TimesNewRomanPSMT"/>
                    </w:rPr>
                  </w:pPr>
                  <w:r>
                    <w:rPr>
                      <w:rFonts w:hint="eastAsia"/>
                    </w:rPr>
                    <w:t>噪声处理措施</w:t>
                  </w:r>
                </w:p>
              </w:tc>
              <w:tc>
                <w:tcPr>
                  <w:tcW w:w="5305" w:type="dxa"/>
                  <w:gridSpan w:val="2"/>
                  <w:vAlign w:val="center"/>
                </w:tcPr>
                <w:p w14:paraId="77D80608" w14:textId="77777777" w:rsidR="00DB4BF8" w:rsidRDefault="00656AA8">
                  <w:pPr>
                    <w:pStyle w:val="afff3"/>
                    <w:jc w:val="both"/>
                  </w:pPr>
                  <w:r>
                    <w:rPr>
                      <w:rFonts w:hint="eastAsia"/>
                    </w:rPr>
                    <w:t>①生产设备设减震措施，墙体隔声</w:t>
                  </w:r>
                </w:p>
              </w:tc>
            </w:tr>
            <w:tr w:rsidR="00DB4BF8" w14:paraId="537B7A7D" w14:textId="77777777">
              <w:trPr>
                <w:trHeight w:val="340"/>
              </w:trPr>
              <w:tc>
                <w:tcPr>
                  <w:tcW w:w="636" w:type="dxa"/>
                  <w:vAlign w:val="center"/>
                </w:tcPr>
                <w:p w14:paraId="19DC0C34" w14:textId="77777777" w:rsidR="00DB4BF8" w:rsidRDefault="00656AA8">
                  <w:pPr>
                    <w:pStyle w:val="afff3"/>
                  </w:pPr>
                  <w:r>
                    <w:rPr>
                      <w:rFonts w:hint="eastAsia"/>
                    </w:rPr>
                    <w:t>8</w:t>
                  </w:r>
                </w:p>
              </w:tc>
              <w:tc>
                <w:tcPr>
                  <w:tcW w:w="1085" w:type="dxa"/>
                  <w:vMerge/>
                  <w:vAlign w:val="center"/>
                </w:tcPr>
                <w:p w14:paraId="29CCD798" w14:textId="77777777" w:rsidR="00DB4BF8" w:rsidRDefault="00DB4BF8">
                  <w:pPr>
                    <w:pStyle w:val="afff3"/>
                  </w:pPr>
                </w:p>
              </w:tc>
              <w:tc>
                <w:tcPr>
                  <w:tcW w:w="1024" w:type="dxa"/>
                  <w:vAlign w:val="center"/>
                </w:tcPr>
                <w:p w14:paraId="3277BE9B" w14:textId="77777777" w:rsidR="00DB4BF8" w:rsidRDefault="00656AA8">
                  <w:pPr>
                    <w:pStyle w:val="afff3"/>
                  </w:pPr>
                  <w:r>
                    <w:rPr>
                      <w:rFonts w:hint="eastAsia"/>
                    </w:rPr>
                    <w:t>固</w:t>
                  </w:r>
                  <w:proofErr w:type="gramStart"/>
                  <w:r>
                    <w:rPr>
                      <w:rFonts w:hint="eastAsia"/>
                    </w:rPr>
                    <w:t>废处理</w:t>
                  </w:r>
                  <w:proofErr w:type="gramEnd"/>
                  <w:r>
                    <w:rPr>
                      <w:rFonts w:hint="eastAsia"/>
                    </w:rPr>
                    <w:t>措施</w:t>
                  </w:r>
                </w:p>
              </w:tc>
              <w:tc>
                <w:tcPr>
                  <w:tcW w:w="5305" w:type="dxa"/>
                  <w:gridSpan w:val="2"/>
                  <w:vAlign w:val="center"/>
                </w:tcPr>
                <w:p w14:paraId="36D818BA" w14:textId="77777777" w:rsidR="00DB4BF8" w:rsidRDefault="00656AA8">
                  <w:pPr>
                    <w:pStyle w:val="afff3"/>
                    <w:numPr>
                      <w:ilvl w:val="0"/>
                      <w:numId w:val="8"/>
                    </w:numPr>
                    <w:ind w:left="0"/>
                    <w:jc w:val="both"/>
                  </w:pPr>
                  <w:r>
                    <w:rPr>
                      <w:rFonts w:hint="eastAsia"/>
                      <w:color w:val="000000"/>
                    </w:rPr>
                    <w:t>①沉淀池沉渣和大理石、花岗岩石的边角料</w:t>
                  </w:r>
                  <w:r>
                    <w:rPr>
                      <w:color w:val="000000"/>
                    </w:rPr>
                    <w:t>经收集后交由</w:t>
                  </w:r>
                  <w:r>
                    <w:rPr>
                      <w:rFonts w:hint="eastAsia"/>
                      <w:color w:val="000000"/>
                    </w:rPr>
                    <w:t>一般固</w:t>
                  </w:r>
                  <w:proofErr w:type="gramStart"/>
                  <w:r>
                    <w:rPr>
                      <w:rFonts w:hint="eastAsia"/>
                      <w:color w:val="000000"/>
                    </w:rPr>
                    <w:t>废单位</w:t>
                  </w:r>
                  <w:proofErr w:type="gramEnd"/>
                  <w:r>
                    <w:rPr>
                      <w:rFonts w:hint="eastAsia"/>
                      <w:color w:val="000000"/>
                    </w:rPr>
                    <w:t>回收；</w:t>
                  </w:r>
                </w:p>
                <w:p w14:paraId="1B3957F0" w14:textId="77777777" w:rsidR="00DB4BF8" w:rsidRDefault="00656AA8">
                  <w:pPr>
                    <w:pStyle w:val="afff3"/>
                    <w:numPr>
                      <w:ilvl w:val="0"/>
                      <w:numId w:val="8"/>
                    </w:numPr>
                    <w:ind w:left="0"/>
                    <w:jc w:val="both"/>
                  </w:pPr>
                  <w:r>
                    <w:rPr>
                      <w:rFonts w:ascii="宋体" w:hAnsi="宋体" w:cs="宋体" w:hint="eastAsia"/>
                      <w:lang w:eastAsia="ja-JP"/>
                    </w:rPr>
                    <w:t>②</w:t>
                  </w:r>
                  <w:r>
                    <w:rPr>
                      <w:rFonts w:hint="eastAsia"/>
                    </w:rPr>
                    <w:t>生活垃圾经分类收集后交由环卫部门收集处理；</w:t>
                  </w:r>
                </w:p>
                <w:p w14:paraId="01EF46CB" w14:textId="77777777" w:rsidR="00DB4BF8" w:rsidRDefault="00656AA8">
                  <w:pPr>
                    <w:pStyle w:val="afff3"/>
                    <w:jc w:val="both"/>
                  </w:pPr>
                  <w:r>
                    <w:rPr>
                      <w:rFonts w:hint="eastAsia"/>
                    </w:rPr>
                    <w:t>③危险废物</w:t>
                  </w:r>
                  <w:proofErr w:type="gramStart"/>
                  <w:r>
                    <w:t>交具有</w:t>
                  </w:r>
                  <w:proofErr w:type="gramEnd"/>
                  <w:r>
                    <w:t>相关危险废物经营许可证的单位处理</w:t>
                  </w:r>
                  <w:r>
                    <w:rPr>
                      <w:rFonts w:hint="eastAsia"/>
                    </w:rPr>
                    <w:t>。</w:t>
                  </w:r>
                </w:p>
              </w:tc>
            </w:tr>
          </w:tbl>
          <w:p w14:paraId="4316F5B6" w14:textId="77777777" w:rsidR="00DB4BF8" w:rsidRDefault="00656AA8">
            <w:pPr>
              <w:pStyle w:val="a3"/>
              <w:spacing w:beforeLines="100" w:before="312" w:after="156" w:line="480" w:lineRule="auto"/>
            </w:pPr>
            <w:r>
              <w:t>主要产品产量：</w:t>
            </w:r>
          </w:p>
          <w:p w14:paraId="62DD31F7" w14:textId="77777777" w:rsidR="00DB4BF8" w:rsidRDefault="00656AA8">
            <w:pPr>
              <w:tabs>
                <w:tab w:val="left" w:pos="1020"/>
                <w:tab w:val="left" w:pos="1230"/>
              </w:tabs>
              <w:adjustRightInd w:val="0"/>
              <w:ind w:right="17" w:firstLine="480"/>
              <w:textAlignment w:val="baseline"/>
              <w:rPr>
                <w:b/>
              </w:rPr>
            </w:pPr>
            <w:r>
              <w:t>本项目主要产品及产量见表</w:t>
            </w:r>
            <w:r>
              <w:t>2</w:t>
            </w:r>
            <w:r>
              <w:t>。</w:t>
            </w:r>
          </w:p>
          <w:p w14:paraId="5AD2AB51" w14:textId="77777777" w:rsidR="00DB4BF8" w:rsidRPr="00546A10" w:rsidRDefault="00656AA8" w:rsidP="00546A10">
            <w:pPr>
              <w:pStyle w:val="a0"/>
              <w:rPr>
                <w:sz w:val="21"/>
                <w:szCs w:val="21"/>
              </w:rPr>
            </w:pPr>
            <w:r w:rsidRPr="00546A10">
              <w:rPr>
                <w:sz w:val="21"/>
                <w:szCs w:val="21"/>
              </w:rPr>
              <w:t>产品产量一览表</w:t>
            </w:r>
          </w:p>
          <w:tbl>
            <w:tblPr>
              <w:tblStyle w:val="affb"/>
              <w:tblW w:w="8098" w:type="dxa"/>
              <w:tblLayout w:type="fixed"/>
              <w:tblLook w:val="04A0" w:firstRow="1" w:lastRow="0" w:firstColumn="1" w:lastColumn="0" w:noHBand="0" w:noVBand="1"/>
            </w:tblPr>
            <w:tblGrid>
              <w:gridCol w:w="943"/>
              <w:gridCol w:w="1627"/>
              <w:gridCol w:w="3260"/>
              <w:gridCol w:w="2268"/>
            </w:tblGrid>
            <w:tr w:rsidR="00DB4BF8" w14:paraId="7CE1B33B" w14:textId="77777777">
              <w:trPr>
                <w:trHeight w:val="340"/>
              </w:trPr>
              <w:tc>
                <w:tcPr>
                  <w:tcW w:w="943" w:type="dxa"/>
                  <w:vAlign w:val="center"/>
                </w:tcPr>
                <w:p w14:paraId="5F03336B" w14:textId="77777777" w:rsidR="00DB4BF8" w:rsidRDefault="00656AA8">
                  <w:pPr>
                    <w:pStyle w:val="afff3"/>
                  </w:pPr>
                  <w:bookmarkStart w:id="8" w:name="_Hlk533001708"/>
                  <w:r>
                    <w:lastRenderedPageBreak/>
                    <w:t>序号</w:t>
                  </w:r>
                </w:p>
              </w:tc>
              <w:tc>
                <w:tcPr>
                  <w:tcW w:w="1627" w:type="dxa"/>
                  <w:vAlign w:val="center"/>
                </w:tcPr>
                <w:p w14:paraId="18D8666A" w14:textId="77777777" w:rsidR="00DB4BF8" w:rsidRDefault="00656AA8">
                  <w:pPr>
                    <w:pStyle w:val="afff3"/>
                  </w:pPr>
                  <w:r>
                    <w:t>产品</w:t>
                  </w:r>
                </w:p>
              </w:tc>
              <w:tc>
                <w:tcPr>
                  <w:tcW w:w="3260" w:type="dxa"/>
                  <w:vAlign w:val="center"/>
                </w:tcPr>
                <w:p w14:paraId="40DDC27B" w14:textId="77777777" w:rsidR="00DB4BF8" w:rsidRDefault="00656AA8">
                  <w:pPr>
                    <w:pStyle w:val="afff3"/>
                  </w:pPr>
                  <w:r>
                    <w:t>年产量</w:t>
                  </w:r>
                </w:p>
              </w:tc>
              <w:tc>
                <w:tcPr>
                  <w:tcW w:w="2268" w:type="dxa"/>
                  <w:vAlign w:val="center"/>
                </w:tcPr>
                <w:p w14:paraId="167AB796" w14:textId="77777777" w:rsidR="00DB4BF8" w:rsidRDefault="00656AA8">
                  <w:pPr>
                    <w:pStyle w:val="afff3"/>
                  </w:pPr>
                  <w:r>
                    <w:rPr>
                      <w:rFonts w:hint="eastAsia"/>
                    </w:rPr>
                    <w:t>厚度</w:t>
                  </w:r>
                  <w:r>
                    <w:rPr>
                      <w:rFonts w:hint="eastAsia"/>
                    </w:rPr>
                    <w:t>/</w:t>
                  </w:r>
                  <w:r>
                    <w:t>mm</w:t>
                  </w:r>
                </w:p>
              </w:tc>
            </w:tr>
            <w:tr w:rsidR="00DB4BF8" w14:paraId="33380AE0" w14:textId="77777777">
              <w:trPr>
                <w:trHeight w:val="430"/>
              </w:trPr>
              <w:tc>
                <w:tcPr>
                  <w:tcW w:w="943" w:type="dxa"/>
                  <w:vAlign w:val="center"/>
                </w:tcPr>
                <w:p w14:paraId="79A5D20B" w14:textId="77777777" w:rsidR="00DB4BF8" w:rsidRDefault="00656AA8">
                  <w:pPr>
                    <w:pStyle w:val="afff3"/>
                  </w:pPr>
                  <w:r>
                    <w:rPr>
                      <w:rFonts w:hint="eastAsia"/>
                    </w:rPr>
                    <w:t>1</w:t>
                  </w:r>
                </w:p>
              </w:tc>
              <w:tc>
                <w:tcPr>
                  <w:tcW w:w="1627" w:type="dxa"/>
                  <w:vAlign w:val="center"/>
                </w:tcPr>
                <w:p w14:paraId="6977FAB0" w14:textId="77777777" w:rsidR="00DB4BF8" w:rsidRDefault="00656AA8">
                  <w:pPr>
                    <w:pStyle w:val="afff3"/>
                  </w:pPr>
                  <w:r>
                    <w:t>花岗岩石</w:t>
                  </w:r>
                </w:p>
              </w:tc>
              <w:tc>
                <w:tcPr>
                  <w:tcW w:w="3260" w:type="dxa"/>
                  <w:vAlign w:val="center"/>
                </w:tcPr>
                <w:p w14:paraId="3AD9142B" w14:textId="77777777" w:rsidR="00DB4BF8" w:rsidRDefault="00656AA8">
                  <w:pPr>
                    <w:pStyle w:val="afff3"/>
                  </w:pPr>
                  <w:r>
                    <w:t>360m</w:t>
                  </w:r>
                  <w:r>
                    <w:rPr>
                      <w:vertAlign w:val="superscript"/>
                    </w:rPr>
                    <w:t>2</w:t>
                  </w:r>
                  <w:r>
                    <w:rPr>
                      <w:rFonts w:hint="eastAsia"/>
                    </w:rPr>
                    <w:t>（折合约</w:t>
                  </w:r>
                  <w:r>
                    <w:t>14.6t/a</w:t>
                  </w:r>
                  <w:r>
                    <w:rPr>
                      <w:rFonts w:hint="eastAsia"/>
                    </w:rPr>
                    <w:t>）</w:t>
                  </w:r>
                </w:p>
              </w:tc>
              <w:tc>
                <w:tcPr>
                  <w:tcW w:w="2268" w:type="dxa"/>
                  <w:vAlign w:val="center"/>
                </w:tcPr>
                <w:p w14:paraId="34E7947B" w14:textId="77777777" w:rsidR="00DB4BF8" w:rsidRDefault="00656AA8">
                  <w:pPr>
                    <w:pStyle w:val="afff3"/>
                  </w:pPr>
                  <w:r>
                    <w:rPr>
                      <w:rFonts w:hint="eastAsia"/>
                    </w:rPr>
                    <w:t>1</w:t>
                  </w:r>
                  <w:r>
                    <w:t>5</w:t>
                  </w:r>
                </w:p>
              </w:tc>
            </w:tr>
            <w:tr w:rsidR="00DB4BF8" w14:paraId="41BC3531" w14:textId="77777777">
              <w:trPr>
                <w:trHeight w:val="430"/>
              </w:trPr>
              <w:tc>
                <w:tcPr>
                  <w:tcW w:w="943" w:type="dxa"/>
                  <w:vAlign w:val="center"/>
                </w:tcPr>
                <w:p w14:paraId="08060533" w14:textId="77777777" w:rsidR="00DB4BF8" w:rsidRDefault="00656AA8">
                  <w:pPr>
                    <w:pStyle w:val="afff3"/>
                  </w:pPr>
                  <w:r>
                    <w:rPr>
                      <w:rFonts w:hint="eastAsia"/>
                    </w:rPr>
                    <w:t>2</w:t>
                  </w:r>
                </w:p>
              </w:tc>
              <w:tc>
                <w:tcPr>
                  <w:tcW w:w="1627" w:type="dxa"/>
                  <w:vAlign w:val="center"/>
                </w:tcPr>
                <w:p w14:paraId="6A02367D" w14:textId="77777777" w:rsidR="00DB4BF8" w:rsidRDefault="00656AA8">
                  <w:pPr>
                    <w:pStyle w:val="afff3"/>
                  </w:pPr>
                  <w:r>
                    <w:t>大理石</w:t>
                  </w:r>
                </w:p>
              </w:tc>
              <w:tc>
                <w:tcPr>
                  <w:tcW w:w="3260" w:type="dxa"/>
                  <w:vAlign w:val="center"/>
                </w:tcPr>
                <w:p w14:paraId="71F145C1" w14:textId="77777777" w:rsidR="00DB4BF8" w:rsidRDefault="00656AA8">
                  <w:pPr>
                    <w:pStyle w:val="afff3"/>
                  </w:pPr>
                  <w:r>
                    <w:t>480m</w:t>
                  </w:r>
                  <w:r>
                    <w:rPr>
                      <w:vertAlign w:val="superscript"/>
                    </w:rPr>
                    <w:t>2</w:t>
                  </w:r>
                  <w:r>
                    <w:rPr>
                      <w:rFonts w:hint="eastAsia"/>
                    </w:rPr>
                    <w:t>（折合约</w:t>
                  </w:r>
                  <w:r>
                    <w:t>18t/a</w:t>
                  </w:r>
                  <w:r>
                    <w:rPr>
                      <w:rFonts w:hint="eastAsia"/>
                    </w:rPr>
                    <w:t>）</w:t>
                  </w:r>
                </w:p>
              </w:tc>
              <w:tc>
                <w:tcPr>
                  <w:tcW w:w="2268" w:type="dxa"/>
                  <w:vAlign w:val="center"/>
                </w:tcPr>
                <w:p w14:paraId="500DEFFA" w14:textId="77777777" w:rsidR="00DB4BF8" w:rsidRDefault="00656AA8">
                  <w:pPr>
                    <w:pStyle w:val="afff3"/>
                  </w:pPr>
                  <w:r>
                    <w:rPr>
                      <w:rFonts w:hint="eastAsia"/>
                    </w:rPr>
                    <w:t>1</w:t>
                  </w:r>
                  <w:r>
                    <w:t>5</w:t>
                  </w:r>
                </w:p>
              </w:tc>
            </w:tr>
          </w:tbl>
          <w:bookmarkEnd w:id="8"/>
          <w:p w14:paraId="6C517DCD" w14:textId="77777777" w:rsidR="00DB4BF8" w:rsidRDefault="00656AA8">
            <w:pPr>
              <w:pStyle w:val="a3"/>
              <w:spacing w:beforeLines="100" w:before="312" w:after="156" w:line="480" w:lineRule="auto"/>
            </w:pPr>
            <w:r>
              <w:t>主要原辅材料及能源消耗：</w:t>
            </w:r>
          </w:p>
          <w:p w14:paraId="0D541BFC" w14:textId="77777777" w:rsidR="00DB4BF8" w:rsidRDefault="00656AA8">
            <w:pPr>
              <w:snapToGrid w:val="0"/>
              <w:ind w:firstLine="480"/>
            </w:pPr>
            <w:r>
              <w:t>项目主要的原辅材料消耗情况见表</w:t>
            </w:r>
            <w:r>
              <w:t>3</w:t>
            </w:r>
            <w:r>
              <w:t>。</w:t>
            </w:r>
          </w:p>
          <w:p w14:paraId="6EC2456C" w14:textId="77777777" w:rsidR="00DB4BF8" w:rsidRPr="00546A10" w:rsidRDefault="00656AA8" w:rsidP="00546A10">
            <w:pPr>
              <w:pStyle w:val="a0"/>
              <w:rPr>
                <w:sz w:val="21"/>
                <w:szCs w:val="21"/>
              </w:rPr>
            </w:pPr>
            <w:r w:rsidRPr="00546A10">
              <w:rPr>
                <w:sz w:val="21"/>
                <w:szCs w:val="21"/>
              </w:rPr>
              <w:t>主要原辅材料消耗一览表</w:t>
            </w:r>
          </w:p>
          <w:tbl>
            <w:tblPr>
              <w:tblW w:w="80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7"/>
              <w:gridCol w:w="1983"/>
              <w:gridCol w:w="1418"/>
              <w:gridCol w:w="1417"/>
              <w:gridCol w:w="1134"/>
              <w:gridCol w:w="1371"/>
            </w:tblGrid>
            <w:tr w:rsidR="00DB4BF8" w14:paraId="14CAE467" w14:textId="77777777">
              <w:trPr>
                <w:jc w:val="center"/>
              </w:trPr>
              <w:tc>
                <w:tcPr>
                  <w:tcW w:w="727" w:type="dxa"/>
                  <w:vAlign w:val="center"/>
                </w:tcPr>
                <w:p w14:paraId="2DEE26E3" w14:textId="77777777" w:rsidR="00DB4BF8" w:rsidRDefault="00656AA8">
                  <w:pPr>
                    <w:pStyle w:val="afffb"/>
                  </w:pPr>
                  <w:r>
                    <w:t>序号</w:t>
                  </w:r>
                </w:p>
              </w:tc>
              <w:tc>
                <w:tcPr>
                  <w:tcW w:w="1983" w:type="dxa"/>
                  <w:tcBorders>
                    <w:right w:val="single" w:sz="4" w:space="0" w:color="auto"/>
                  </w:tcBorders>
                  <w:vAlign w:val="center"/>
                </w:tcPr>
                <w:p w14:paraId="2456A69D" w14:textId="77777777" w:rsidR="00DB4BF8" w:rsidRDefault="00656AA8">
                  <w:pPr>
                    <w:pStyle w:val="afffb"/>
                  </w:pPr>
                  <w:r>
                    <w:t>名称</w:t>
                  </w:r>
                </w:p>
              </w:tc>
              <w:tc>
                <w:tcPr>
                  <w:tcW w:w="1418" w:type="dxa"/>
                  <w:tcBorders>
                    <w:left w:val="single" w:sz="4" w:space="0" w:color="auto"/>
                  </w:tcBorders>
                  <w:vAlign w:val="center"/>
                </w:tcPr>
                <w:p w14:paraId="2B4287D7" w14:textId="77777777" w:rsidR="00DB4BF8" w:rsidRDefault="00656AA8">
                  <w:pPr>
                    <w:pStyle w:val="afffb"/>
                  </w:pPr>
                  <w:r>
                    <w:t>包装规格</w:t>
                  </w:r>
                </w:p>
              </w:tc>
              <w:tc>
                <w:tcPr>
                  <w:tcW w:w="1417" w:type="dxa"/>
                  <w:vAlign w:val="center"/>
                </w:tcPr>
                <w:p w14:paraId="3261FC6D" w14:textId="77777777" w:rsidR="00DB4BF8" w:rsidRDefault="00656AA8">
                  <w:pPr>
                    <w:pStyle w:val="afffb"/>
                  </w:pPr>
                  <w:r>
                    <w:t>年用量</w:t>
                  </w:r>
                </w:p>
              </w:tc>
              <w:tc>
                <w:tcPr>
                  <w:tcW w:w="1134" w:type="dxa"/>
                  <w:vAlign w:val="center"/>
                </w:tcPr>
                <w:p w14:paraId="741DB9B6" w14:textId="77777777" w:rsidR="00DB4BF8" w:rsidRDefault="00656AA8">
                  <w:pPr>
                    <w:pStyle w:val="afffb"/>
                    <w:rPr>
                      <w:rFonts w:ascii="宋体" w:hAnsi="宋体"/>
                    </w:rPr>
                  </w:pPr>
                  <w:r>
                    <w:rPr>
                      <w:rFonts w:ascii="宋体" w:hAnsi="宋体" w:hint="eastAsia"/>
                    </w:rPr>
                    <w:t>单位</w:t>
                  </w:r>
                </w:p>
              </w:tc>
              <w:tc>
                <w:tcPr>
                  <w:tcW w:w="1371" w:type="dxa"/>
                  <w:vAlign w:val="center"/>
                </w:tcPr>
                <w:p w14:paraId="336A6C56" w14:textId="77777777" w:rsidR="00DB4BF8" w:rsidRDefault="00656AA8">
                  <w:pPr>
                    <w:pStyle w:val="afffb"/>
                    <w:rPr>
                      <w:rFonts w:ascii="宋体" w:hAnsi="宋体"/>
                    </w:rPr>
                  </w:pPr>
                  <w:r>
                    <w:rPr>
                      <w:rFonts w:ascii="宋体" w:hAnsi="宋体" w:hint="eastAsia"/>
                    </w:rPr>
                    <w:t>所用工序</w:t>
                  </w:r>
                </w:p>
              </w:tc>
            </w:tr>
            <w:tr w:rsidR="00DB4BF8" w14:paraId="2C0DA85A" w14:textId="77777777">
              <w:trPr>
                <w:jc w:val="center"/>
              </w:trPr>
              <w:tc>
                <w:tcPr>
                  <w:tcW w:w="727" w:type="dxa"/>
                  <w:vAlign w:val="center"/>
                </w:tcPr>
                <w:p w14:paraId="46A90FFF" w14:textId="77777777" w:rsidR="00DB4BF8" w:rsidRDefault="00656AA8">
                  <w:pPr>
                    <w:pStyle w:val="afffb"/>
                  </w:pPr>
                  <w:r>
                    <w:rPr>
                      <w:rFonts w:hint="eastAsia"/>
                    </w:rPr>
                    <w:t>1</w:t>
                  </w:r>
                </w:p>
              </w:tc>
              <w:tc>
                <w:tcPr>
                  <w:tcW w:w="1983" w:type="dxa"/>
                  <w:tcBorders>
                    <w:right w:val="single" w:sz="4" w:space="0" w:color="auto"/>
                  </w:tcBorders>
                  <w:vAlign w:val="center"/>
                </w:tcPr>
                <w:p w14:paraId="5ED7758A" w14:textId="77777777" w:rsidR="00DB4BF8" w:rsidRDefault="00656AA8">
                  <w:pPr>
                    <w:pStyle w:val="afffb"/>
                  </w:pPr>
                  <w:r>
                    <w:rPr>
                      <w:rFonts w:hint="eastAsia"/>
                    </w:rPr>
                    <w:t>环氧石材</w:t>
                  </w:r>
                  <w:r>
                    <w:rPr>
                      <w:rFonts w:hint="eastAsia"/>
                    </w:rPr>
                    <w:t>A</w:t>
                  </w:r>
                  <w:r>
                    <w:rPr>
                      <w:rFonts w:hint="eastAsia"/>
                    </w:rPr>
                    <w:t>、</w:t>
                  </w:r>
                  <w:r>
                    <w:rPr>
                      <w:rFonts w:hint="eastAsia"/>
                    </w:rPr>
                    <w:t>B</w:t>
                  </w:r>
                  <w:r>
                    <w:rPr>
                      <w:rFonts w:hint="eastAsia"/>
                    </w:rPr>
                    <w:t>胶</w:t>
                  </w:r>
                  <w:r>
                    <w:t xml:space="preserve"> </w:t>
                  </w:r>
                </w:p>
              </w:tc>
              <w:tc>
                <w:tcPr>
                  <w:tcW w:w="1418" w:type="dxa"/>
                  <w:tcBorders>
                    <w:left w:val="single" w:sz="4" w:space="0" w:color="auto"/>
                  </w:tcBorders>
                  <w:vAlign w:val="center"/>
                </w:tcPr>
                <w:p w14:paraId="0AC5090D" w14:textId="77777777" w:rsidR="00DB4BF8" w:rsidRDefault="00656AA8">
                  <w:pPr>
                    <w:pStyle w:val="afffb"/>
                  </w:pPr>
                  <w:r>
                    <w:rPr>
                      <w:rFonts w:hint="eastAsia"/>
                    </w:rPr>
                    <w:t>1</w:t>
                  </w:r>
                  <w:r>
                    <w:t>2.5kg/</w:t>
                  </w:r>
                  <w:r>
                    <w:t>瓶</w:t>
                  </w:r>
                </w:p>
              </w:tc>
              <w:tc>
                <w:tcPr>
                  <w:tcW w:w="1417" w:type="dxa"/>
                  <w:vAlign w:val="center"/>
                </w:tcPr>
                <w:p w14:paraId="43F8EA00" w14:textId="77777777" w:rsidR="00DB4BF8" w:rsidRDefault="00656AA8">
                  <w:pPr>
                    <w:pStyle w:val="afffb"/>
                  </w:pPr>
                  <w:r>
                    <w:rPr>
                      <w:rFonts w:hint="eastAsia"/>
                    </w:rPr>
                    <w:t>5</w:t>
                  </w:r>
                  <w:r>
                    <w:t>0</w:t>
                  </w:r>
                </w:p>
              </w:tc>
              <w:tc>
                <w:tcPr>
                  <w:tcW w:w="1134" w:type="dxa"/>
                  <w:vAlign w:val="center"/>
                </w:tcPr>
                <w:p w14:paraId="3F35D745" w14:textId="77777777" w:rsidR="00DB4BF8" w:rsidRDefault="00656AA8">
                  <w:pPr>
                    <w:pStyle w:val="afffb"/>
                    <w:rPr>
                      <w:rFonts w:ascii="宋体" w:hAnsi="宋体"/>
                    </w:rPr>
                  </w:pPr>
                  <w:r>
                    <w:rPr>
                      <w:rFonts w:ascii="宋体" w:hAnsi="宋体"/>
                    </w:rPr>
                    <w:t>Kg</w:t>
                  </w:r>
                </w:p>
              </w:tc>
              <w:tc>
                <w:tcPr>
                  <w:tcW w:w="1371" w:type="dxa"/>
                  <w:vAlign w:val="center"/>
                </w:tcPr>
                <w:p w14:paraId="0F9040AB" w14:textId="77777777" w:rsidR="00DB4BF8" w:rsidRDefault="00656AA8">
                  <w:pPr>
                    <w:pStyle w:val="afffb"/>
                    <w:rPr>
                      <w:rFonts w:ascii="宋体" w:hAnsi="宋体"/>
                    </w:rPr>
                  </w:pPr>
                  <w:r>
                    <w:rPr>
                      <w:rFonts w:ascii="宋体" w:hAnsi="宋体" w:hint="eastAsia"/>
                    </w:rPr>
                    <w:t>胶粘</w:t>
                  </w:r>
                </w:p>
              </w:tc>
            </w:tr>
            <w:tr w:rsidR="00DB4BF8" w14:paraId="2D0F9BA8" w14:textId="77777777">
              <w:trPr>
                <w:jc w:val="center"/>
              </w:trPr>
              <w:tc>
                <w:tcPr>
                  <w:tcW w:w="727" w:type="dxa"/>
                  <w:vAlign w:val="center"/>
                </w:tcPr>
                <w:p w14:paraId="2300626F" w14:textId="77777777" w:rsidR="00DB4BF8" w:rsidRDefault="00656AA8">
                  <w:pPr>
                    <w:pStyle w:val="afffb"/>
                  </w:pPr>
                  <w:r>
                    <w:rPr>
                      <w:rFonts w:hint="eastAsia"/>
                    </w:rPr>
                    <w:t>2</w:t>
                  </w:r>
                </w:p>
              </w:tc>
              <w:tc>
                <w:tcPr>
                  <w:tcW w:w="1983" w:type="dxa"/>
                  <w:tcBorders>
                    <w:right w:val="single" w:sz="4" w:space="0" w:color="auto"/>
                  </w:tcBorders>
                  <w:vAlign w:val="center"/>
                </w:tcPr>
                <w:p w14:paraId="60CCF8B7" w14:textId="77777777" w:rsidR="00DB4BF8" w:rsidRDefault="00656AA8">
                  <w:pPr>
                    <w:pStyle w:val="afffb"/>
                  </w:pPr>
                  <w:proofErr w:type="gramStart"/>
                  <w:r>
                    <w:rPr>
                      <w:rFonts w:hint="eastAsia"/>
                    </w:rPr>
                    <w:t>云石</w:t>
                  </w:r>
                  <w:r>
                    <w:t>胶</w:t>
                  </w:r>
                  <w:proofErr w:type="gramEnd"/>
                </w:p>
              </w:tc>
              <w:tc>
                <w:tcPr>
                  <w:tcW w:w="1418" w:type="dxa"/>
                  <w:tcBorders>
                    <w:left w:val="single" w:sz="4" w:space="0" w:color="auto"/>
                  </w:tcBorders>
                  <w:vAlign w:val="center"/>
                </w:tcPr>
                <w:p w14:paraId="326E6DC2" w14:textId="77777777" w:rsidR="00DB4BF8" w:rsidRDefault="00656AA8">
                  <w:pPr>
                    <w:pStyle w:val="afffb"/>
                  </w:pPr>
                  <w:r>
                    <w:rPr>
                      <w:rFonts w:hint="eastAsia"/>
                    </w:rPr>
                    <w:t>2</w:t>
                  </w:r>
                  <w:r>
                    <w:t>kg</w:t>
                  </w:r>
                  <w:r>
                    <w:rPr>
                      <w:rFonts w:hint="eastAsia"/>
                    </w:rPr>
                    <w:t>/</w:t>
                  </w:r>
                  <w:r>
                    <w:t>瓶</w:t>
                  </w:r>
                </w:p>
              </w:tc>
              <w:tc>
                <w:tcPr>
                  <w:tcW w:w="1417" w:type="dxa"/>
                  <w:vAlign w:val="center"/>
                </w:tcPr>
                <w:p w14:paraId="517566D2" w14:textId="77777777" w:rsidR="00DB4BF8" w:rsidRDefault="00656AA8">
                  <w:pPr>
                    <w:pStyle w:val="afffb"/>
                  </w:pPr>
                  <w:r>
                    <w:rPr>
                      <w:rFonts w:hint="eastAsia"/>
                    </w:rPr>
                    <w:t>200</w:t>
                  </w:r>
                </w:p>
              </w:tc>
              <w:tc>
                <w:tcPr>
                  <w:tcW w:w="1134" w:type="dxa"/>
                  <w:vAlign w:val="center"/>
                </w:tcPr>
                <w:p w14:paraId="1FF65ABC" w14:textId="77777777" w:rsidR="00DB4BF8" w:rsidRDefault="00656AA8">
                  <w:pPr>
                    <w:pStyle w:val="afffb"/>
                    <w:rPr>
                      <w:rFonts w:ascii="宋体" w:hAnsi="宋体"/>
                    </w:rPr>
                  </w:pPr>
                  <w:r>
                    <w:rPr>
                      <w:rFonts w:ascii="宋体" w:hAnsi="宋体"/>
                    </w:rPr>
                    <w:t>Kg</w:t>
                  </w:r>
                </w:p>
              </w:tc>
              <w:tc>
                <w:tcPr>
                  <w:tcW w:w="1371" w:type="dxa"/>
                  <w:vAlign w:val="center"/>
                </w:tcPr>
                <w:p w14:paraId="4903ACF9" w14:textId="77777777" w:rsidR="00DB4BF8" w:rsidRDefault="00656AA8">
                  <w:pPr>
                    <w:pStyle w:val="afffb"/>
                    <w:rPr>
                      <w:rFonts w:ascii="宋体" w:hAnsi="宋体"/>
                    </w:rPr>
                  </w:pPr>
                  <w:r>
                    <w:rPr>
                      <w:rFonts w:ascii="宋体" w:hAnsi="宋体" w:hint="eastAsia"/>
                    </w:rPr>
                    <w:t>胶粘</w:t>
                  </w:r>
                </w:p>
              </w:tc>
            </w:tr>
            <w:tr w:rsidR="00DB4BF8" w14:paraId="0FD85A90" w14:textId="77777777">
              <w:trPr>
                <w:jc w:val="center"/>
              </w:trPr>
              <w:tc>
                <w:tcPr>
                  <w:tcW w:w="727" w:type="dxa"/>
                  <w:vAlign w:val="center"/>
                </w:tcPr>
                <w:p w14:paraId="4AD355A5" w14:textId="77777777" w:rsidR="00DB4BF8" w:rsidRDefault="00656AA8">
                  <w:pPr>
                    <w:pStyle w:val="afffb"/>
                  </w:pPr>
                  <w:r>
                    <w:rPr>
                      <w:rFonts w:hint="eastAsia"/>
                    </w:rPr>
                    <w:t>3</w:t>
                  </w:r>
                </w:p>
              </w:tc>
              <w:tc>
                <w:tcPr>
                  <w:tcW w:w="1983" w:type="dxa"/>
                  <w:tcBorders>
                    <w:right w:val="single" w:sz="4" w:space="0" w:color="auto"/>
                  </w:tcBorders>
                  <w:vAlign w:val="center"/>
                </w:tcPr>
                <w:p w14:paraId="28897E13" w14:textId="77777777" w:rsidR="00DB4BF8" w:rsidRDefault="00656AA8">
                  <w:pPr>
                    <w:pStyle w:val="afffb"/>
                  </w:pPr>
                  <w:r>
                    <w:t>花岗岩石</w:t>
                  </w:r>
                </w:p>
              </w:tc>
              <w:tc>
                <w:tcPr>
                  <w:tcW w:w="1418" w:type="dxa"/>
                  <w:tcBorders>
                    <w:left w:val="single" w:sz="4" w:space="0" w:color="auto"/>
                  </w:tcBorders>
                  <w:vAlign w:val="center"/>
                </w:tcPr>
                <w:p w14:paraId="3DB65E4B" w14:textId="77777777" w:rsidR="00DB4BF8" w:rsidRDefault="00656AA8">
                  <w:pPr>
                    <w:pStyle w:val="afffb"/>
                  </w:pPr>
                  <w:r>
                    <w:rPr>
                      <w:rFonts w:hint="eastAsia"/>
                    </w:rPr>
                    <w:t>/</w:t>
                  </w:r>
                </w:p>
              </w:tc>
              <w:tc>
                <w:tcPr>
                  <w:tcW w:w="1417" w:type="dxa"/>
                  <w:vAlign w:val="center"/>
                </w:tcPr>
                <w:p w14:paraId="184C305A" w14:textId="77777777" w:rsidR="00DB4BF8" w:rsidRDefault="00656AA8">
                  <w:pPr>
                    <w:pStyle w:val="afffb"/>
                  </w:pPr>
                  <w:r>
                    <w:rPr>
                      <w:rFonts w:hint="eastAsia"/>
                    </w:rPr>
                    <w:t>4</w:t>
                  </w:r>
                  <w:r>
                    <w:t>00</w:t>
                  </w:r>
                </w:p>
              </w:tc>
              <w:tc>
                <w:tcPr>
                  <w:tcW w:w="1134" w:type="dxa"/>
                  <w:vAlign w:val="center"/>
                </w:tcPr>
                <w:p w14:paraId="3DE79CA6" w14:textId="77777777" w:rsidR="00DB4BF8" w:rsidRDefault="00656AA8">
                  <w:pPr>
                    <w:pStyle w:val="afffb"/>
                    <w:rPr>
                      <w:rFonts w:ascii="宋体" w:hAnsi="宋体"/>
                    </w:rPr>
                  </w:pPr>
                  <w:r>
                    <w:rPr>
                      <w:rFonts w:ascii="宋体" w:hAnsi="宋体"/>
                    </w:rPr>
                    <w:t>m</w:t>
                  </w:r>
                  <w:r>
                    <w:rPr>
                      <w:rFonts w:ascii="宋体" w:hAnsi="宋体"/>
                      <w:vertAlign w:val="superscript"/>
                    </w:rPr>
                    <w:t>2</w:t>
                  </w:r>
                </w:p>
              </w:tc>
              <w:tc>
                <w:tcPr>
                  <w:tcW w:w="1371" w:type="dxa"/>
                  <w:vAlign w:val="center"/>
                </w:tcPr>
                <w:p w14:paraId="79716FBB" w14:textId="77777777" w:rsidR="00DB4BF8" w:rsidRDefault="00656AA8">
                  <w:pPr>
                    <w:pStyle w:val="afffb"/>
                    <w:rPr>
                      <w:rFonts w:ascii="宋体" w:hAnsi="宋体"/>
                    </w:rPr>
                  </w:pPr>
                  <w:r>
                    <w:rPr>
                      <w:rFonts w:ascii="宋体" w:hAnsi="宋体" w:hint="eastAsia"/>
                    </w:rPr>
                    <w:t>/</w:t>
                  </w:r>
                </w:p>
              </w:tc>
            </w:tr>
            <w:tr w:rsidR="00DB4BF8" w14:paraId="2C464EDD" w14:textId="77777777">
              <w:trPr>
                <w:jc w:val="center"/>
              </w:trPr>
              <w:tc>
                <w:tcPr>
                  <w:tcW w:w="727" w:type="dxa"/>
                  <w:vAlign w:val="center"/>
                </w:tcPr>
                <w:p w14:paraId="7A170313" w14:textId="77777777" w:rsidR="00DB4BF8" w:rsidRDefault="00656AA8">
                  <w:pPr>
                    <w:pStyle w:val="afffb"/>
                  </w:pPr>
                  <w:r>
                    <w:rPr>
                      <w:rFonts w:hint="eastAsia"/>
                    </w:rPr>
                    <w:t>4</w:t>
                  </w:r>
                </w:p>
              </w:tc>
              <w:tc>
                <w:tcPr>
                  <w:tcW w:w="1983" w:type="dxa"/>
                  <w:tcBorders>
                    <w:right w:val="single" w:sz="4" w:space="0" w:color="auto"/>
                  </w:tcBorders>
                  <w:vAlign w:val="center"/>
                </w:tcPr>
                <w:p w14:paraId="5FDDFC04" w14:textId="77777777" w:rsidR="00DB4BF8" w:rsidRDefault="00656AA8">
                  <w:pPr>
                    <w:pStyle w:val="afffb"/>
                  </w:pPr>
                  <w:r>
                    <w:t>大理石</w:t>
                  </w:r>
                </w:p>
              </w:tc>
              <w:tc>
                <w:tcPr>
                  <w:tcW w:w="1418" w:type="dxa"/>
                  <w:tcBorders>
                    <w:left w:val="single" w:sz="4" w:space="0" w:color="auto"/>
                  </w:tcBorders>
                  <w:vAlign w:val="center"/>
                </w:tcPr>
                <w:p w14:paraId="621A1911" w14:textId="77777777" w:rsidR="00DB4BF8" w:rsidRDefault="00656AA8">
                  <w:pPr>
                    <w:pStyle w:val="afffb"/>
                  </w:pPr>
                  <w:r>
                    <w:rPr>
                      <w:rFonts w:hint="eastAsia"/>
                    </w:rPr>
                    <w:t>/</w:t>
                  </w:r>
                </w:p>
              </w:tc>
              <w:tc>
                <w:tcPr>
                  <w:tcW w:w="1417" w:type="dxa"/>
                  <w:vAlign w:val="center"/>
                </w:tcPr>
                <w:p w14:paraId="1E40856F" w14:textId="77777777" w:rsidR="00DB4BF8" w:rsidRDefault="00656AA8">
                  <w:pPr>
                    <w:pStyle w:val="afffb"/>
                  </w:pPr>
                  <w:r>
                    <w:rPr>
                      <w:rFonts w:hint="eastAsia"/>
                    </w:rPr>
                    <w:t>5</w:t>
                  </w:r>
                  <w:r>
                    <w:t>00</w:t>
                  </w:r>
                </w:p>
              </w:tc>
              <w:tc>
                <w:tcPr>
                  <w:tcW w:w="1134" w:type="dxa"/>
                  <w:vAlign w:val="center"/>
                </w:tcPr>
                <w:p w14:paraId="2C4BA826" w14:textId="77777777" w:rsidR="00DB4BF8" w:rsidRDefault="00656AA8">
                  <w:pPr>
                    <w:pStyle w:val="afffb"/>
                    <w:rPr>
                      <w:rFonts w:ascii="宋体" w:hAnsi="宋体"/>
                    </w:rPr>
                  </w:pPr>
                  <w:r>
                    <w:rPr>
                      <w:rFonts w:ascii="宋体" w:hAnsi="宋体"/>
                    </w:rPr>
                    <w:t>m</w:t>
                  </w:r>
                  <w:r>
                    <w:rPr>
                      <w:rFonts w:ascii="宋体" w:hAnsi="宋体"/>
                      <w:vertAlign w:val="superscript"/>
                    </w:rPr>
                    <w:t>2</w:t>
                  </w:r>
                </w:p>
              </w:tc>
              <w:tc>
                <w:tcPr>
                  <w:tcW w:w="1371" w:type="dxa"/>
                  <w:vAlign w:val="center"/>
                </w:tcPr>
                <w:p w14:paraId="6D7E95D0" w14:textId="77777777" w:rsidR="00DB4BF8" w:rsidRDefault="00656AA8">
                  <w:pPr>
                    <w:pStyle w:val="afffb"/>
                    <w:rPr>
                      <w:rFonts w:ascii="宋体" w:hAnsi="宋体"/>
                    </w:rPr>
                  </w:pPr>
                  <w:r>
                    <w:rPr>
                      <w:rFonts w:ascii="宋体" w:hAnsi="宋体" w:hint="eastAsia"/>
                    </w:rPr>
                    <w:t>/</w:t>
                  </w:r>
                </w:p>
              </w:tc>
            </w:tr>
          </w:tbl>
          <w:p w14:paraId="204C4955" w14:textId="77777777" w:rsidR="00DB4BF8" w:rsidRDefault="00DB4BF8">
            <w:pPr>
              <w:pStyle w:val="a0"/>
              <w:numPr>
                <w:ilvl w:val="0"/>
                <w:numId w:val="0"/>
              </w:numPr>
              <w:ind w:left="420"/>
              <w:jc w:val="both"/>
            </w:pPr>
          </w:p>
          <w:p w14:paraId="29A5FB93" w14:textId="77777777" w:rsidR="00DB4BF8" w:rsidRPr="00546A10" w:rsidRDefault="00656AA8" w:rsidP="00546A10">
            <w:pPr>
              <w:pStyle w:val="a0"/>
              <w:rPr>
                <w:sz w:val="21"/>
                <w:szCs w:val="21"/>
              </w:rPr>
            </w:pPr>
            <w:r w:rsidRPr="00546A10">
              <w:rPr>
                <w:rFonts w:hint="eastAsia"/>
                <w:sz w:val="21"/>
                <w:szCs w:val="21"/>
              </w:rPr>
              <w:t>项目原材料规格一览表</w:t>
            </w:r>
          </w:p>
          <w:tbl>
            <w:tblPr>
              <w:tblStyle w:val="affa"/>
              <w:tblW w:w="0" w:type="auto"/>
              <w:tblLayout w:type="fixed"/>
              <w:tblLook w:val="04A0" w:firstRow="1" w:lastRow="0" w:firstColumn="1" w:lastColumn="0" w:noHBand="0" w:noVBand="1"/>
            </w:tblPr>
            <w:tblGrid>
              <w:gridCol w:w="727"/>
              <w:gridCol w:w="1276"/>
              <w:gridCol w:w="1275"/>
              <w:gridCol w:w="1276"/>
              <w:gridCol w:w="1134"/>
              <w:gridCol w:w="1418"/>
              <w:gridCol w:w="944"/>
            </w:tblGrid>
            <w:tr w:rsidR="00DB4BF8" w14:paraId="4C76C5C4" w14:textId="77777777">
              <w:tc>
                <w:tcPr>
                  <w:tcW w:w="727" w:type="dxa"/>
                  <w:vAlign w:val="center"/>
                </w:tcPr>
                <w:p w14:paraId="5FB10AFF" w14:textId="77777777" w:rsidR="00DB4BF8" w:rsidRDefault="00656AA8">
                  <w:pPr>
                    <w:pStyle w:val="a0"/>
                    <w:numPr>
                      <w:ilvl w:val="0"/>
                      <w:numId w:val="0"/>
                    </w:numPr>
                    <w:rPr>
                      <w:sz w:val="21"/>
                      <w:szCs w:val="16"/>
                    </w:rPr>
                  </w:pPr>
                  <w:r>
                    <w:rPr>
                      <w:rFonts w:hint="eastAsia"/>
                      <w:sz w:val="21"/>
                      <w:szCs w:val="16"/>
                    </w:rPr>
                    <w:t>序号</w:t>
                  </w:r>
                </w:p>
              </w:tc>
              <w:tc>
                <w:tcPr>
                  <w:tcW w:w="1276" w:type="dxa"/>
                  <w:vAlign w:val="center"/>
                </w:tcPr>
                <w:p w14:paraId="25FFB540" w14:textId="77777777" w:rsidR="00DB4BF8" w:rsidRDefault="00656AA8">
                  <w:pPr>
                    <w:pStyle w:val="a0"/>
                    <w:numPr>
                      <w:ilvl w:val="0"/>
                      <w:numId w:val="0"/>
                    </w:numPr>
                    <w:rPr>
                      <w:sz w:val="21"/>
                      <w:szCs w:val="16"/>
                    </w:rPr>
                  </w:pPr>
                  <w:r>
                    <w:rPr>
                      <w:rFonts w:hint="eastAsia"/>
                      <w:sz w:val="21"/>
                      <w:szCs w:val="16"/>
                    </w:rPr>
                    <w:t>名称</w:t>
                  </w:r>
                </w:p>
              </w:tc>
              <w:tc>
                <w:tcPr>
                  <w:tcW w:w="1275" w:type="dxa"/>
                  <w:vAlign w:val="center"/>
                </w:tcPr>
                <w:p w14:paraId="5DD91F35" w14:textId="77777777" w:rsidR="00DB4BF8" w:rsidRDefault="00656AA8">
                  <w:pPr>
                    <w:pStyle w:val="a0"/>
                    <w:numPr>
                      <w:ilvl w:val="0"/>
                      <w:numId w:val="0"/>
                    </w:numPr>
                    <w:rPr>
                      <w:sz w:val="21"/>
                      <w:szCs w:val="16"/>
                    </w:rPr>
                  </w:pPr>
                  <w:r>
                    <w:rPr>
                      <w:rFonts w:hint="eastAsia"/>
                      <w:sz w:val="21"/>
                      <w:szCs w:val="16"/>
                    </w:rPr>
                    <w:t>年用量</w:t>
                  </w:r>
                  <w:r>
                    <w:rPr>
                      <w:rFonts w:hint="eastAsia"/>
                      <w:sz w:val="21"/>
                      <w:szCs w:val="16"/>
                    </w:rPr>
                    <w:t>/</w:t>
                  </w:r>
                  <w:r>
                    <w:rPr>
                      <w:sz w:val="21"/>
                      <w:szCs w:val="16"/>
                    </w:rPr>
                    <w:t>m</w:t>
                  </w:r>
                  <w:r>
                    <w:rPr>
                      <w:sz w:val="21"/>
                      <w:szCs w:val="16"/>
                      <w:vertAlign w:val="superscript"/>
                    </w:rPr>
                    <w:t>2</w:t>
                  </w:r>
                </w:p>
              </w:tc>
              <w:tc>
                <w:tcPr>
                  <w:tcW w:w="1276" w:type="dxa"/>
                  <w:vAlign w:val="center"/>
                </w:tcPr>
                <w:p w14:paraId="6D8F0E9D" w14:textId="77777777" w:rsidR="00DB4BF8" w:rsidRDefault="00656AA8">
                  <w:pPr>
                    <w:pStyle w:val="a0"/>
                    <w:numPr>
                      <w:ilvl w:val="0"/>
                      <w:numId w:val="0"/>
                    </w:numPr>
                    <w:rPr>
                      <w:sz w:val="21"/>
                      <w:szCs w:val="16"/>
                    </w:rPr>
                  </w:pPr>
                  <w:r>
                    <w:rPr>
                      <w:rFonts w:hint="eastAsia"/>
                      <w:sz w:val="21"/>
                      <w:szCs w:val="16"/>
                    </w:rPr>
                    <w:t>厚度</w:t>
                  </w:r>
                  <w:r>
                    <w:rPr>
                      <w:rFonts w:hint="eastAsia"/>
                      <w:sz w:val="21"/>
                      <w:szCs w:val="16"/>
                    </w:rPr>
                    <w:t>/</w:t>
                  </w:r>
                  <w:r>
                    <w:rPr>
                      <w:sz w:val="21"/>
                      <w:szCs w:val="16"/>
                    </w:rPr>
                    <w:t>mm</w:t>
                  </w:r>
                </w:p>
              </w:tc>
              <w:tc>
                <w:tcPr>
                  <w:tcW w:w="1134" w:type="dxa"/>
                  <w:vAlign w:val="center"/>
                </w:tcPr>
                <w:p w14:paraId="24309F7D" w14:textId="77777777" w:rsidR="00DB4BF8" w:rsidRDefault="00656AA8">
                  <w:pPr>
                    <w:pStyle w:val="a0"/>
                    <w:numPr>
                      <w:ilvl w:val="0"/>
                      <w:numId w:val="0"/>
                    </w:numPr>
                    <w:rPr>
                      <w:sz w:val="21"/>
                      <w:szCs w:val="16"/>
                    </w:rPr>
                  </w:pPr>
                  <w:r>
                    <w:rPr>
                      <w:rFonts w:hint="eastAsia"/>
                      <w:sz w:val="21"/>
                      <w:szCs w:val="16"/>
                    </w:rPr>
                    <w:t>体积</w:t>
                  </w:r>
                  <w:r>
                    <w:rPr>
                      <w:rFonts w:hint="eastAsia"/>
                      <w:sz w:val="21"/>
                      <w:szCs w:val="16"/>
                    </w:rPr>
                    <w:t>/</w:t>
                  </w:r>
                  <w:r>
                    <w:rPr>
                      <w:sz w:val="21"/>
                      <w:szCs w:val="16"/>
                    </w:rPr>
                    <w:t>m</w:t>
                  </w:r>
                  <w:r>
                    <w:rPr>
                      <w:sz w:val="21"/>
                      <w:szCs w:val="16"/>
                      <w:vertAlign w:val="superscript"/>
                    </w:rPr>
                    <w:t>3</w:t>
                  </w:r>
                </w:p>
              </w:tc>
              <w:tc>
                <w:tcPr>
                  <w:tcW w:w="1418" w:type="dxa"/>
                  <w:vAlign w:val="center"/>
                </w:tcPr>
                <w:p w14:paraId="78633B06" w14:textId="77777777" w:rsidR="00DB4BF8" w:rsidRDefault="00656AA8">
                  <w:pPr>
                    <w:pStyle w:val="a0"/>
                    <w:numPr>
                      <w:ilvl w:val="0"/>
                      <w:numId w:val="0"/>
                    </w:numPr>
                    <w:rPr>
                      <w:sz w:val="21"/>
                      <w:szCs w:val="16"/>
                    </w:rPr>
                  </w:pPr>
                  <w:r>
                    <w:rPr>
                      <w:rFonts w:hint="eastAsia"/>
                      <w:sz w:val="21"/>
                      <w:szCs w:val="16"/>
                    </w:rPr>
                    <w:t>密度</w:t>
                  </w:r>
                  <w:r>
                    <w:rPr>
                      <w:rFonts w:hint="eastAsia"/>
                      <w:sz w:val="21"/>
                      <w:szCs w:val="16"/>
                    </w:rPr>
                    <w:t>kg</w:t>
                  </w:r>
                  <w:r>
                    <w:rPr>
                      <w:sz w:val="21"/>
                      <w:szCs w:val="16"/>
                    </w:rPr>
                    <w:t>/m</w:t>
                  </w:r>
                  <w:r>
                    <w:rPr>
                      <w:sz w:val="21"/>
                      <w:szCs w:val="16"/>
                      <w:vertAlign w:val="superscript"/>
                    </w:rPr>
                    <w:t>3</w:t>
                  </w:r>
                </w:p>
              </w:tc>
              <w:tc>
                <w:tcPr>
                  <w:tcW w:w="944" w:type="dxa"/>
                  <w:vAlign w:val="center"/>
                </w:tcPr>
                <w:p w14:paraId="11DC535D" w14:textId="77777777" w:rsidR="00DB4BF8" w:rsidRDefault="00656AA8">
                  <w:pPr>
                    <w:pStyle w:val="a0"/>
                    <w:numPr>
                      <w:ilvl w:val="0"/>
                      <w:numId w:val="0"/>
                    </w:numPr>
                    <w:rPr>
                      <w:sz w:val="21"/>
                      <w:szCs w:val="16"/>
                    </w:rPr>
                  </w:pPr>
                  <w:r>
                    <w:rPr>
                      <w:rFonts w:hint="eastAsia"/>
                      <w:sz w:val="21"/>
                      <w:szCs w:val="16"/>
                    </w:rPr>
                    <w:t>重量</w:t>
                  </w:r>
                  <w:r>
                    <w:rPr>
                      <w:rFonts w:hint="eastAsia"/>
                      <w:sz w:val="21"/>
                      <w:szCs w:val="16"/>
                    </w:rPr>
                    <w:t>/</w:t>
                  </w:r>
                  <w:r>
                    <w:rPr>
                      <w:sz w:val="21"/>
                      <w:szCs w:val="16"/>
                    </w:rPr>
                    <w:t>t</w:t>
                  </w:r>
                </w:p>
              </w:tc>
            </w:tr>
            <w:tr w:rsidR="00DB4BF8" w14:paraId="547A7879" w14:textId="77777777">
              <w:tc>
                <w:tcPr>
                  <w:tcW w:w="727" w:type="dxa"/>
                  <w:vAlign w:val="center"/>
                </w:tcPr>
                <w:p w14:paraId="038DC5C6" w14:textId="77777777" w:rsidR="00DB4BF8" w:rsidRDefault="00656AA8">
                  <w:pPr>
                    <w:pStyle w:val="a0"/>
                    <w:numPr>
                      <w:ilvl w:val="0"/>
                      <w:numId w:val="0"/>
                    </w:numPr>
                    <w:rPr>
                      <w:sz w:val="21"/>
                      <w:szCs w:val="16"/>
                    </w:rPr>
                  </w:pPr>
                  <w:r>
                    <w:rPr>
                      <w:rFonts w:hint="eastAsia"/>
                      <w:sz w:val="21"/>
                      <w:szCs w:val="16"/>
                    </w:rPr>
                    <w:t>1</w:t>
                  </w:r>
                </w:p>
              </w:tc>
              <w:tc>
                <w:tcPr>
                  <w:tcW w:w="1276" w:type="dxa"/>
                  <w:vAlign w:val="center"/>
                </w:tcPr>
                <w:p w14:paraId="70E90109" w14:textId="77777777" w:rsidR="00DB4BF8" w:rsidRDefault="00656AA8">
                  <w:pPr>
                    <w:pStyle w:val="a0"/>
                    <w:numPr>
                      <w:ilvl w:val="0"/>
                      <w:numId w:val="0"/>
                    </w:numPr>
                    <w:rPr>
                      <w:sz w:val="21"/>
                      <w:szCs w:val="16"/>
                    </w:rPr>
                  </w:pPr>
                  <w:r>
                    <w:rPr>
                      <w:rFonts w:hint="eastAsia"/>
                      <w:sz w:val="21"/>
                      <w:szCs w:val="16"/>
                    </w:rPr>
                    <w:t>大理石</w:t>
                  </w:r>
                </w:p>
              </w:tc>
              <w:tc>
                <w:tcPr>
                  <w:tcW w:w="1275" w:type="dxa"/>
                  <w:vAlign w:val="center"/>
                </w:tcPr>
                <w:p w14:paraId="35D9BABE" w14:textId="77777777" w:rsidR="00DB4BF8" w:rsidRDefault="00656AA8">
                  <w:pPr>
                    <w:pStyle w:val="a0"/>
                    <w:numPr>
                      <w:ilvl w:val="0"/>
                      <w:numId w:val="0"/>
                    </w:numPr>
                    <w:rPr>
                      <w:sz w:val="21"/>
                      <w:szCs w:val="16"/>
                    </w:rPr>
                  </w:pPr>
                  <w:r>
                    <w:rPr>
                      <w:rFonts w:hint="eastAsia"/>
                      <w:sz w:val="21"/>
                      <w:szCs w:val="16"/>
                    </w:rPr>
                    <w:t>5</w:t>
                  </w:r>
                  <w:r>
                    <w:rPr>
                      <w:sz w:val="21"/>
                      <w:szCs w:val="16"/>
                    </w:rPr>
                    <w:t>00</w:t>
                  </w:r>
                </w:p>
              </w:tc>
              <w:tc>
                <w:tcPr>
                  <w:tcW w:w="1276" w:type="dxa"/>
                  <w:vAlign w:val="center"/>
                </w:tcPr>
                <w:p w14:paraId="7CDDEA41" w14:textId="77777777" w:rsidR="00DB4BF8" w:rsidRDefault="00656AA8">
                  <w:pPr>
                    <w:pStyle w:val="a0"/>
                    <w:numPr>
                      <w:ilvl w:val="0"/>
                      <w:numId w:val="0"/>
                    </w:numPr>
                    <w:rPr>
                      <w:sz w:val="21"/>
                      <w:szCs w:val="16"/>
                    </w:rPr>
                  </w:pPr>
                  <w:r>
                    <w:rPr>
                      <w:rFonts w:hint="eastAsia"/>
                      <w:sz w:val="21"/>
                      <w:szCs w:val="16"/>
                    </w:rPr>
                    <w:t>1</w:t>
                  </w:r>
                  <w:r>
                    <w:rPr>
                      <w:sz w:val="21"/>
                      <w:szCs w:val="16"/>
                    </w:rPr>
                    <w:t>5</w:t>
                  </w:r>
                </w:p>
              </w:tc>
              <w:tc>
                <w:tcPr>
                  <w:tcW w:w="1134" w:type="dxa"/>
                  <w:vAlign w:val="center"/>
                </w:tcPr>
                <w:p w14:paraId="6870BAA5" w14:textId="77777777" w:rsidR="00DB4BF8" w:rsidRDefault="00656AA8">
                  <w:pPr>
                    <w:pStyle w:val="a0"/>
                    <w:numPr>
                      <w:ilvl w:val="0"/>
                      <w:numId w:val="0"/>
                    </w:numPr>
                    <w:rPr>
                      <w:sz w:val="21"/>
                      <w:szCs w:val="16"/>
                    </w:rPr>
                  </w:pPr>
                  <w:r>
                    <w:rPr>
                      <w:rFonts w:hint="eastAsia"/>
                      <w:sz w:val="21"/>
                      <w:szCs w:val="16"/>
                    </w:rPr>
                    <w:t>7</w:t>
                  </w:r>
                  <w:r>
                    <w:rPr>
                      <w:sz w:val="21"/>
                      <w:szCs w:val="16"/>
                    </w:rPr>
                    <w:t>.5</w:t>
                  </w:r>
                </w:p>
              </w:tc>
              <w:tc>
                <w:tcPr>
                  <w:tcW w:w="1418" w:type="dxa"/>
                  <w:vAlign w:val="center"/>
                </w:tcPr>
                <w:p w14:paraId="47B52FAC" w14:textId="77777777" w:rsidR="00DB4BF8" w:rsidRDefault="00656AA8">
                  <w:pPr>
                    <w:pStyle w:val="a0"/>
                    <w:numPr>
                      <w:ilvl w:val="0"/>
                      <w:numId w:val="0"/>
                    </w:numPr>
                    <w:rPr>
                      <w:sz w:val="21"/>
                      <w:szCs w:val="16"/>
                    </w:rPr>
                  </w:pPr>
                  <w:r>
                    <w:rPr>
                      <w:rFonts w:hint="eastAsia"/>
                      <w:sz w:val="21"/>
                      <w:szCs w:val="16"/>
                    </w:rPr>
                    <w:t>2</w:t>
                  </w:r>
                  <w:r>
                    <w:rPr>
                      <w:sz w:val="21"/>
                      <w:szCs w:val="16"/>
                    </w:rPr>
                    <w:t>.5×10</w:t>
                  </w:r>
                  <w:r>
                    <w:rPr>
                      <w:sz w:val="21"/>
                      <w:szCs w:val="16"/>
                      <w:vertAlign w:val="superscript"/>
                    </w:rPr>
                    <w:t>3</w:t>
                  </w:r>
                </w:p>
              </w:tc>
              <w:tc>
                <w:tcPr>
                  <w:tcW w:w="944" w:type="dxa"/>
                  <w:vAlign w:val="center"/>
                </w:tcPr>
                <w:p w14:paraId="0CF2AA43" w14:textId="77777777" w:rsidR="00DB4BF8" w:rsidRDefault="00656AA8">
                  <w:pPr>
                    <w:pStyle w:val="a0"/>
                    <w:numPr>
                      <w:ilvl w:val="0"/>
                      <w:numId w:val="0"/>
                    </w:numPr>
                    <w:rPr>
                      <w:sz w:val="21"/>
                      <w:szCs w:val="16"/>
                    </w:rPr>
                  </w:pPr>
                  <w:r>
                    <w:rPr>
                      <w:rFonts w:hint="eastAsia"/>
                      <w:sz w:val="21"/>
                      <w:szCs w:val="16"/>
                    </w:rPr>
                    <w:t>1</w:t>
                  </w:r>
                  <w:r>
                    <w:rPr>
                      <w:sz w:val="21"/>
                      <w:szCs w:val="16"/>
                    </w:rPr>
                    <w:t>8.75</w:t>
                  </w:r>
                </w:p>
              </w:tc>
            </w:tr>
            <w:tr w:rsidR="00DB4BF8" w14:paraId="1E6CC996" w14:textId="77777777">
              <w:tc>
                <w:tcPr>
                  <w:tcW w:w="727" w:type="dxa"/>
                  <w:vAlign w:val="center"/>
                </w:tcPr>
                <w:p w14:paraId="796C9345" w14:textId="77777777" w:rsidR="00DB4BF8" w:rsidRDefault="00656AA8">
                  <w:pPr>
                    <w:pStyle w:val="a0"/>
                    <w:numPr>
                      <w:ilvl w:val="0"/>
                      <w:numId w:val="0"/>
                    </w:numPr>
                    <w:rPr>
                      <w:sz w:val="21"/>
                      <w:szCs w:val="16"/>
                    </w:rPr>
                  </w:pPr>
                  <w:r>
                    <w:rPr>
                      <w:rFonts w:hint="eastAsia"/>
                      <w:sz w:val="21"/>
                      <w:szCs w:val="16"/>
                    </w:rPr>
                    <w:t>2</w:t>
                  </w:r>
                </w:p>
              </w:tc>
              <w:tc>
                <w:tcPr>
                  <w:tcW w:w="1276" w:type="dxa"/>
                  <w:vAlign w:val="center"/>
                </w:tcPr>
                <w:p w14:paraId="555AABAF" w14:textId="77777777" w:rsidR="00DB4BF8" w:rsidRDefault="00656AA8">
                  <w:pPr>
                    <w:pStyle w:val="a0"/>
                    <w:numPr>
                      <w:ilvl w:val="0"/>
                      <w:numId w:val="0"/>
                    </w:numPr>
                    <w:rPr>
                      <w:sz w:val="21"/>
                      <w:szCs w:val="16"/>
                    </w:rPr>
                  </w:pPr>
                  <w:r>
                    <w:rPr>
                      <w:rFonts w:hint="eastAsia"/>
                      <w:sz w:val="21"/>
                      <w:szCs w:val="16"/>
                    </w:rPr>
                    <w:t>花岗岩石</w:t>
                  </w:r>
                </w:p>
              </w:tc>
              <w:tc>
                <w:tcPr>
                  <w:tcW w:w="1275" w:type="dxa"/>
                  <w:vAlign w:val="center"/>
                </w:tcPr>
                <w:p w14:paraId="12794EE4" w14:textId="77777777" w:rsidR="00DB4BF8" w:rsidRDefault="00656AA8">
                  <w:pPr>
                    <w:pStyle w:val="a0"/>
                    <w:numPr>
                      <w:ilvl w:val="0"/>
                      <w:numId w:val="0"/>
                    </w:numPr>
                    <w:rPr>
                      <w:sz w:val="21"/>
                      <w:szCs w:val="16"/>
                    </w:rPr>
                  </w:pPr>
                  <w:r>
                    <w:rPr>
                      <w:rFonts w:hint="eastAsia"/>
                      <w:sz w:val="21"/>
                      <w:szCs w:val="16"/>
                    </w:rPr>
                    <w:t>4</w:t>
                  </w:r>
                  <w:r>
                    <w:rPr>
                      <w:sz w:val="21"/>
                      <w:szCs w:val="16"/>
                    </w:rPr>
                    <w:t>00</w:t>
                  </w:r>
                </w:p>
              </w:tc>
              <w:tc>
                <w:tcPr>
                  <w:tcW w:w="1276" w:type="dxa"/>
                  <w:vAlign w:val="center"/>
                </w:tcPr>
                <w:p w14:paraId="52D42D09" w14:textId="77777777" w:rsidR="00DB4BF8" w:rsidRDefault="00656AA8">
                  <w:pPr>
                    <w:pStyle w:val="a0"/>
                    <w:numPr>
                      <w:ilvl w:val="0"/>
                      <w:numId w:val="0"/>
                    </w:numPr>
                    <w:rPr>
                      <w:sz w:val="21"/>
                      <w:szCs w:val="16"/>
                    </w:rPr>
                  </w:pPr>
                  <w:r>
                    <w:rPr>
                      <w:rFonts w:hint="eastAsia"/>
                      <w:sz w:val="21"/>
                      <w:szCs w:val="16"/>
                    </w:rPr>
                    <w:t>1</w:t>
                  </w:r>
                  <w:r>
                    <w:rPr>
                      <w:sz w:val="21"/>
                      <w:szCs w:val="16"/>
                    </w:rPr>
                    <w:t>5</w:t>
                  </w:r>
                </w:p>
              </w:tc>
              <w:tc>
                <w:tcPr>
                  <w:tcW w:w="1134" w:type="dxa"/>
                  <w:vAlign w:val="center"/>
                </w:tcPr>
                <w:p w14:paraId="30D0928E" w14:textId="77777777" w:rsidR="00DB4BF8" w:rsidRDefault="00656AA8">
                  <w:pPr>
                    <w:pStyle w:val="a0"/>
                    <w:numPr>
                      <w:ilvl w:val="0"/>
                      <w:numId w:val="0"/>
                    </w:numPr>
                    <w:rPr>
                      <w:sz w:val="21"/>
                      <w:szCs w:val="16"/>
                    </w:rPr>
                  </w:pPr>
                  <w:r>
                    <w:rPr>
                      <w:rFonts w:hint="eastAsia"/>
                      <w:sz w:val="21"/>
                      <w:szCs w:val="16"/>
                    </w:rPr>
                    <w:t>6</w:t>
                  </w:r>
                </w:p>
              </w:tc>
              <w:tc>
                <w:tcPr>
                  <w:tcW w:w="1418" w:type="dxa"/>
                  <w:vAlign w:val="center"/>
                </w:tcPr>
                <w:p w14:paraId="4C9314B9" w14:textId="77777777" w:rsidR="00DB4BF8" w:rsidRDefault="00656AA8">
                  <w:pPr>
                    <w:pStyle w:val="a0"/>
                    <w:numPr>
                      <w:ilvl w:val="0"/>
                      <w:numId w:val="0"/>
                    </w:numPr>
                    <w:rPr>
                      <w:sz w:val="21"/>
                      <w:szCs w:val="16"/>
                    </w:rPr>
                  </w:pPr>
                  <w:r>
                    <w:rPr>
                      <w:rFonts w:hint="eastAsia"/>
                      <w:color w:val="000000" w:themeColor="text1"/>
                      <w:sz w:val="21"/>
                      <w:szCs w:val="16"/>
                    </w:rPr>
                    <w:t>2</w:t>
                  </w:r>
                  <w:r>
                    <w:rPr>
                      <w:color w:val="000000" w:themeColor="text1"/>
                      <w:sz w:val="21"/>
                      <w:szCs w:val="16"/>
                    </w:rPr>
                    <w:t>.7×10</w:t>
                  </w:r>
                  <w:r>
                    <w:rPr>
                      <w:color w:val="000000" w:themeColor="text1"/>
                      <w:sz w:val="21"/>
                      <w:szCs w:val="16"/>
                      <w:vertAlign w:val="superscript"/>
                    </w:rPr>
                    <w:t>3</w:t>
                  </w:r>
                </w:p>
              </w:tc>
              <w:tc>
                <w:tcPr>
                  <w:tcW w:w="944" w:type="dxa"/>
                  <w:vAlign w:val="center"/>
                </w:tcPr>
                <w:p w14:paraId="418ECD75" w14:textId="77777777" w:rsidR="00DB4BF8" w:rsidRDefault="00656AA8">
                  <w:pPr>
                    <w:pStyle w:val="a0"/>
                    <w:numPr>
                      <w:ilvl w:val="0"/>
                      <w:numId w:val="0"/>
                    </w:numPr>
                    <w:rPr>
                      <w:sz w:val="21"/>
                      <w:szCs w:val="16"/>
                    </w:rPr>
                  </w:pPr>
                  <w:r>
                    <w:rPr>
                      <w:rFonts w:hint="eastAsia"/>
                      <w:sz w:val="21"/>
                      <w:szCs w:val="16"/>
                    </w:rPr>
                    <w:t>1</w:t>
                  </w:r>
                  <w:r>
                    <w:rPr>
                      <w:sz w:val="21"/>
                      <w:szCs w:val="16"/>
                    </w:rPr>
                    <w:t>6.2</w:t>
                  </w:r>
                </w:p>
              </w:tc>
            </w:tr>
          </w:tbl>
          <w:p w14:paraId="4E7E4F4A" w14:textId="77777777" w:rsidR="00DB4BF8" w:rsidRDefault="00DB4BF8">
            <w:pPr>
              <w:pStyle w:val="a0"/>
              <w:numPr>
                <w:ilvl w:val="0"/>
                <w:numId w:val="0"/>
              </w:numPr>
              <w:jc w:val="both"/>
            </w:pPr>
          </w:p>
          <w:p w14:paraId="5EB4B4E1" w14:textId="77777777" w:rsidR="00DB4BF8" w:rsidRPr="00546A10" w:rsidRDefault="00656AA8" w:rsidP="00546A10">
            <w:pPr>
              <w:pStyle w:val="a0"/>
              <w:rPr>
                <w:sz w:val="21"/>
                <w:szCs w:val="21"/>
              </w:rPr>
            </w:pPr>
            <w:r w:rsidRPr="00546A10">
              <w:rPr>
                <w:rFonts w:hint="eastAsia"/>
                <w:sz w:val="21"/>
                <w:szCs w:val="21"/>
              </w:rPr>
              <w:t>项目原材料理化性质一览表</w:t>
            </w:r>
          </w:p>
          <w:tbl>
            <w:tblPr>
              <w:tblStyle w:val="affa"/>
              <w:tblW w:w="8050" w:type="dxa"/>
              <w:tblLayout w:type="fixed"/>
              <w:tblLook w:val="04A0" w:firstRow="1" w:lastRow="0" w:firstColumn="1" w:lastColumn="0" w:noHBand="0" w:noVBand="1"/>
            </w:tblPr>
            <w:tblGrid>
              <w:gridCol w:w="683"/>
              <w:gridCol w:w="1101"/>
              <w:gridCol w:w="6266"/>
            </w:tblGrid>
            <w:tr w:rsidR="00DB4BF8" w14:paraId="392E0F4F" w14:textId="77777777">
              <w:tc>
                <w:tcPr>
                  <w:tcW w:w="683" w:type="dxa"/>
                  <w:vAlign w:val="center"/>
                </w:tcPr>
                <w:p w14:paraId="558C0443" w14:textId="77777777" w:rsidR="00DB4BF8" w:rsidRDefault="00656AA8">
                  <w:pPr>
                    <w:pStyle w:val="afffb"/>
                  </w:pPr>
                  <w:r>
                    <w:rPr>
                      <w:rFonts w:hint="eastAsia"/>
                    </w:rPr>
                    <w:t>序号</w:t>
                  </w:r>
                </w:p>
              </w:tc>
              <w:tc>
                <w:tcPr>
                  <w:tcW w:w="1101" w:type="dxa"/>
                  <w:vAlign w:val="center"/>
                </w:tcPr>
                <w:p w14:paraId="778C6716" w14:textId="77777777" w:rsidR="00DB4BF8" w:rsidRDefault="00656AA8">
                  <w:pPr>
                    <w:pStyle w:val="afffb"/>
                  </w:pPr>
                  <w:r>
                    <w:rPr>
                      <w:rFonts w:hint="eastAsia"/>
                    </w:rPr>
                    <w:t>名称</w:t>
                  </w:r>
                </w:p>
              </w:tc>
              <w:tc>
                <w:tcPr>
                  <w:tcW w:w="6266" w:type="dxa"/>
                  <w:vAlign w:val="center"/>
                </w:tcPr>
                <w:p w14:paraId="605BB4A5" w14:textId="77777777" w:rsidR="00DB4BF8" w:rsidRDefault="00656AA8">
                  <w:pPr>
                    <w:pStyle w:val="afffb"/>
                  </w:pPr>
                  <w:r>
                    <w:t>理化性质</w:t>
                  </w:r>
                </w:p>
              </w:tc>
            </w:tr>
            <w:tr w:rsidR="00DB4BF8" w14:paraId="0BD53AD9" w14:textId="77777777">
              <w:tc>
                <w:tcPr>
                  <w:tcW w:w="683" w:type="dxa"/>
                  <w:vAlign w:val="center"/>
                </w:tcPr>
                <w:p w14:paraId="370E1CB8" w14:textId="77777777" w:rsidR="00DB4BF8" w:rsidRDefault="00656AA8">
                  <w:pPr>
                    <w:pStyle w:val="afffb"/>
                    <w:rPr>
                      <w:rFonts w:ascii="宋体" w:hAnsi="宋体" w:cs="宋体"/>
                      <w:kern w:val="0"/>
                    </w:rPr>
                  </w:pPr>
                  <w:r>
                    <w:rPr>
                      <w:rFonts w:ascii="宋体" w:hAnsi="宋体" w:cs="宋体" w:hint="eastAsia"/>
                      <w:kern w:val="0"/>
                    </w:rPr>
                    <w:t>1</w:t>
                  </w:r>
                </w:p>
              </w:tc>
              <w:tc>
                <w:tcPr>
                  <w:tcW w:w="1101" w:type="dxa"/>
                  <w:vAlign w:val="center"/>
                </w:tcPr>
                <w:p w14:paraId="3370A293" w14:textId="77777777" w:rsidR="00DB4BF8" w:rsidRDefault="00656AA8">
                  <w:pPr>
                    <w:pStyle w:val="afffb"/>
                  </w:pPr>
                  <w:r>
                    <w:rPr>
                      <w:rFonts w:ascii="宋体" w:hAnsi="宋体" w:cs="宋体" w:hint="eastAsia"/>
                      <w:kern w:val="0"/>
                    </w:rPr>
                    <w:t>环氧石材A、</w:t>
                  </w:r>
                  <w:r>
                    <w:rPr>
                      <w:rFonts w:ascii="宋体" w:hAnsi="宋体" w:cs="宋体"/>
                      <w:kern w:val="0"/>
                    </w:rPr>
                    <w:t>B</w:t>
                  </w:r>
                  <w:r>
                    <w:rPr>
                      <w:rFonts w:ascii="宋体" w:hAnsi="宋体" w:cs="宋体" w:hint="eastAsia"/>
                      <w:kern w:val="0"/>
                    </w:rPr>
                    <w:t>胶</w:t>
                  </w:r>
                </w:p>
              </w:tc>
              <w:tc>
                <w:tcPr>
                  <w:tcW w:w="6266" w:type="dxa"/>
                  <w:vAlign w:val="center"/>
                </w:tcPr>
                <w:p w14:paraId="0319B22E" w14:textId="77777777" w:rsidR="00DB4BF8" w:rsidRDefault="00656AA8">
                  <w:pPr>
                    <w:pStyle w:val="afffb"/>
                    <w:jc w:val="left"/>
                    <w:rPr>
                      <w:rFonts w:hAnsi="宋体"/>
                    </w:rPr>
                  </w:pPr>
                  <w:r>
                    <w:rPr>
                      <w:rFonts w:hAnsi="宋体" w:hint="eastAsia"/>
                    </w:rPr>
                    <w:t>环氧石材</w:t>
                  </w:r>
                  <w:r>
                    <w:rPr>
                      <w:rFonts w:hAnsi="宋体" w:hint="eastAsia"/>
                    </w:rPr>
                    <w:t>A</w:t>
                  </w:r>
                  <w:r>
                    <w:rPr>
                      <w:rFonts w:hAnsi="宋体" w:hint="eastAsia"/>
                    </w:rPr>
                    <w:t>、</w:t>
                  </w:r>
                  <w:r>
                    <w:rPr>
                      <w:rFonts w:hAnsi="宋体"/>
                    </w:rPr>
                    <w:t>B</w:t>
                  </w:r>
                  <w:r>
                    <w:rPr>
                      <w:rFonts w:hAnsi="宋体" w:hint="eastAsia"/>
                    </w:rPr>
                    <w:t>胶是石材类粘贴</w:t>
                  </w:r>
                  <w:proofErr w:type="gramStart"/>
                  <w:r>
                    <w:rPr>
                      <w:rFonts w:hAnsi="宋体" w:hint="eastAsia"/>
                    </w:rPr>
                    <w:t>干挂胶的</w:t>
                  </w:r>
                  <w:proofErr w:type="gramEnd"/>
                  <w:r>
                    <w:rPr>
                      <w:rFonts w:hAnsi="宋体" w:hint="eastAsia"/>
                    </w:rPr>
                    <w:t>一种，主要由</w:t>
                  </w:r>
                  <w:r>
                    <w:rPr>
                      <w:rFonts w:hAnsi="宋体" w:hint="eastAsia"/>
                    </w:rPr>
                    <w:t>A</w:t>
                  </w:r>
                  <w:r>
                    <w:rPr>
                      <w:rFonts w:hAnsi="宋体" w:hint="eastAsia"/>
                    </w:rPr>
                    <w:t>胶和</w:t>
                  </w:r>
                  <w:r>
                    <w:rPr>
                      <w:rFonts w:hAnsi="宋体" w:hint="eastAsia"/>
                    </w:rPr>
                    <w:t>B</w:t>
                  </w:r>
                  <w:r>
                    <w:rPr>
                      <w:rFonts w:hAnsi="宋体" w:hint="eastAsia"/>
                    </w:rPr>
                    <w:t>胶组成。</w:t>
                  </w:r>
                  <w:r>
                    <w:rPr>
                      <w:rFonts w:hAnsi="宋体" w:hint="eastAsia"/>
                    </w:rPr>
                    <w:t>A</w:t>
                  </w:r>
                  <w:r>
                    <w:rPr>
                      <w:rFonts w:hAnsi="宋体" w:hint="eastAsia"/>
                    </w:rPr>
                    <w:t>胶的主要成分为环氧树脂</w:t>
                  </w:r>
                  <w:r>
                    <w:rPr>
                      <w:rFonts w:hAnsi="宋体" w:hint="eastAsia"/>
                    </w:rPr>
                    <w:t>2</w:t>
                  </w:r>
                  <w:r>
                    <w:rPr>
                      <w:rFonts w:hAnsi="宋体"/>
                    </w:rPr>
                    <w:t>0%</w:t>
                  </w:r>
                  <w:r>
                    <w:rPr>
                      <w:rFonts w:hAnsi="宋体" w:hint="eastAsia"/>
                    </w:rPr>
                    <w:t>、无机填料（</w:t>
                  </w:r>
                  <w:r>
                    <w:rPr>
                      <w:rFonts w:hAnsi="宋体" w:hint="eastAsia"/>
                    </w:rPr>
                    <w:t>S</w:t>
                  </w:r>
                  <w:r>
                    <w:rPr>
                      <w:rFonts w:hAnsi="宋体"/>
                    </w:rPr>
                    <w:t>iO</w:t>
                  </w:r>
                  <w:r>
                    <w:rPr>
                      <w:rFonts w:hAnsi="宋体"/>
                      <w:vertAlign w:val="subscript"/>
                    </w:rPr>
                    <w:t>2</w:t>
                  </w:r>
                  <w:r>
                    <w:rPr>
                      <w:rFonts w:hAnsi="宋体" w:hint="eastAsia"/>
                    </w:rPr>
                    <w:t>、</w:t>
                  </w:r>
                  <w:r>
                    <w:rPr>
                      <w:rFonts w:hAnsi="宋体" w:hint="eastAsia"/>
                    </w:rPr>
                    <w:t>C</w:t>
                  </w:r>
                  <w:r>
                    <w:rPr>
                      <w:rFonts w:hAnsi="宋体"/>
                    </w:rPr>
                    <w:t>aCO</w:t>
                  </w:r>
                  <w:r>
                    <w:rPr>
                      <w:rFonts w:hAnsi="宋体"/>
                      <w:vertAlign w:val="subscript"/>
                    </w:rPr>
                    <w:t>3</w:t>
                  </w:r>
                  <w:r>
                    <w:rPr>
                      <w:rFonts w:hAnsi="宋体"/>
                    </w:rPr>
                    <w:t>）</w:t>
                  </w:r>
                  <w:r>
                    <w:rPr>
                      <w:rFonts w:hAnsi="宋体" w:hint="eastAsia"/>
                    </w:rPr>
                    <w:t>8</w:t>
                  </w:r>
                  <w:r>
                    <w:rPr>
                      <w:rFonts w:hAnsi="宋体"/>
                    </w:rPr>
                    <w:t>0%</w:t>
                  </w:r>
                  <w:r>
                    <w:rPr>
                      <w:rFonts w:hAnsi="宋体" w:hint="eastAsia"/>
                    </w:rPr>
                    <w:t>；</w:t>
                  </w:r>
                  <w:r>
                    <w:rPr>
                      <w:rFonts w:hAnsi="宋体" w:hint="eastAsia"/>
                    </w:rPr>
                    <w:t>B</w:t>
                  </w:r>
                  <w:r>
                    <w:rPr>
                      <w:rFonts w:hAnsi="宋体" w:hint="eastAsia"/>
                    </w:rPr>
                    <w:t>胶的主要成分为聚酰胺</w:t>
                  </w:r>
                  <w:r>
                    <w:rPr>
                      <w:rFonts w:hAnsi="宋体" w:hint="eastAsia"/>
                    </w:rPr>
                    <w:t>2</w:t>
                  </w:r>
                  <w:r>
                    <w:rPr>
                      <w:rFonts w:hAnsi="宋体"/>
                    </w:rPr>
                    <w:t>0%</w:t>
                  </w:r>
                  <w:r>
                    <w:rPr>
                      <w:rFonts w:hAnsi="宋体" w:hint="eastAsia"/>
                    </w:rPr>
                    <w:t>、无机填料（</w:t>
                  </w:r>
                  <w:r>
                    <w:rPr>
                      <w:rFonts w:hAnsi="宋体" w:hint="eastAsia"/>
                    </w:rPr>
                    <w:t>S</w:t>
                  </w:r>
                  <w:r>
                    <w:rPr>
                      <w:rFonts w:hAnsi="宋体"/>
                    </w:rPr>
                    <w:t>iO</w:t>
                  </w:r>
                  <w:r>
                    <w:rPr>
                      <w:rFonts w:hAnsi="宋体"/>
                      <w:vertAlign w:val="subscript"/>
                    </w:rPr>
                    <w:t>2</w:t>
                  </w:r>
                  <w:r>
                    <w:rPr>
                      <w:rFonts w:hAnsi="宋体" w:hint="eastAsia"/>
                    </w:rPr>
                    <w:t>、</w:t>
                  </w:r>
                  <w:r>
                    <w:rPr>
                      <w:rFonts w:hAnsi="宋体" w:hint="eastAsia"/>
                    </w:rPr>
                    <w:t>C</w:t>
                  </w:r>
                  <w:r>
                    <w:rPr>
                      <w:rFonts w:hAnsi="宋体"/>
                    </w:rPr>
                    <w:t>aCO</w:t>
                  </w:r>
                  <w:r>
                    <w:rPr>
                      <w:rFonts w:hAnsi="宋体"/>
                      <w:vertAlign w:val="subscript"/>
                    </w:rPr>
                    <w:t>3</w:t>
                  </w:r>
                  <w:r>
                    <w:rPr>
                      <w:rFonts w:hAnsi="宋体"/>
                    </w:rPr>
                    <w:t>）</w:t>
                  </w:r>
                  <w:r>
                    <w:rPr>
                      <w:rFonts w:hAnsi="宋体" w:hint="eastAsia"/>
                    </w:rPr>
                    <w:t>8</w:t>
                  </w:r>
                  <w:r>
                    <w:rPr>
                      <w:rFonts w:hAnsi="宋体"/>
                    </w:rPr>
                    <w:t>0%</w:t>
                  </w:r>
                  <w:r>
                    <w:rPr>
                      <w:rFonts w:hAnsi="宋体" w:hint="eastAsia"/>
                    </w:rPr>
                    <w:t>。环氧树脂和聚酰胺都是由多种基团聚集而成的有机高分子化合物，在固化过程中，会有少量的挥发性成分挥发，挥发分占比约为</w:t>
                  </w:r>
                  <w:r>
                    <w:rPr>
                      <w:rFonts w:hAnsi="宋体" w:hint="eastAsia"/>
                    </w:rPr>
                    <w:t>1</w:t>
                  </w:r>
                  <w:r>
                    <w:rPr>
                      <w:rFonts w:hAnsi="宋体"/>
                    </w:rPr>
                    <w:t>-10%</w:t>
                  </w:r>
                  <w:r>
                    <w:rPr>
                      <w:rFonts w:hAnsi="宋体" w:hint="eastAsia"/>
                    </w:rPr>
                    <w:t>。</w:t>
                  </w:r>
                  <w:r>
                    <w:rPr>
                      <w:rFonts w:hAnsi="宋体" w:hint="eastAsia"/>
                    </w:rPr>
                    <w:t>A</w:t>
                  </w:r>
                  <w:r>
                    <w:rPr>
                      <w:rFonts w:hAnsi="宋体" w:hint="eastAsia"/>
                    </w:rPr>
                    <w:t>胶和</w:t>
                  </w:r>
                  <w:r>
                    <w:rPr>
                      <w:rFonts w:hAnsi="宋体" w:hint="eastAsia"/>
                    </w:rPr>
                    <w:t>B</w:t>
                  </w:r>
                  <w:r>
                    <w:rPr>
                      <w:rFonts w:hAnsi="宋体" w:hint="eastAsia"/>
                    </w:rPr>
                    <w:t>胶混合使用</w:t>
                  </w:r>
                  <w:r>
                    <w:rPr>
                      <w:rFonts w:hint="eastAsia"/>
                    </w:rPr>
                    <w:t>，具有高透明性能，粘接物固化后完美无痕，可常温固化、环保无毒、高粘接强度、韧性好、耐油、耐水等众多优点。</w:t>
                  </w:r>
                </w:p>
              </w:tc>
            </w:tr>
            <w:tr w:rsidR="00DB4BF8" w14:paraId="1C26C0E8" w14:textId="77777777">
              <w:tc>
                <w:tcPr>
                  <w:tcW w:w="683" w:type="dxa"/>
                  <w:vAlign w:val="center"/>
                </w:tcPr>
                <w:p w14:paraId="0E3F49CA" w14:textId="77777777" w:rsidR="00DB4BF8" w:rsidRDefault="00656AA8">
                  <w:pPr>
                    <w:pStyle w:val="afffb"/>
                    <w:rPr>
                      <w:rFonts w:ascii="宋体" w:hAnsi="宋体" w:cs="宋体"/>
                      <w:kern w:val="0"/>
                    </w:rPr>
                  </w:pPr>
                  <w:r>
                    <w:rPr>
                      <w:rFonts w:ascii="宋体" w:hAnsi="宋体" w:cs="宋体" w:hint="eastAsia"/>
                      <w:kern w:val="0"/>
                    </w:rPr>
                    <w:t>2</w:t>
                  </w:r>
                </w:p>
              </w:tc>
              <w:tc>
                <w:tcPr>
                  <w:tcW w:w="1101" w:type="dxa"/>
                  <w:vAlign w:val="center"/>
                </w:tcPr>
                <w:p w14:paraId="2CFE8245" w14:textId="77777777" w:rsidR="00DB4BF8" w:rsidRDefault="00656AA8">
                  <w:pPr>
                    <w:pStyle w:val="afffb"/>
                    <w:rPr>
                      <w:rFonts w:ascii="宋体" w:hAnsi="宋体" w:cs="宋体"/>
                      <w:kern w:val="0"/>
                    </w:rPr>
                  </w:pPr>
                  <w:proofErr w:type="gramStart"/>
                  <w:r>
                    <w:rPr>
                      <w:rFonts w:ascii="宋体" w:hAnsi="宋体" w:cs="宋体" w:hint="eastAsia"/>
                      <w:kern w:val="0"/>
                    </w:rPr>
                    <w:t>云石胶</w:t>
                  </w:r>
                  <w:proofErr w:type="gramEnd"/>
                </w:p>
              </w:tc>
              <w:tc>
                <w:tcPr>
                  <w:tcW w:w="6266" w:type="dxa"/>
                  <w:vAlign w:val="center"/>
                </w:tcPr>
                <w:p w14:paraId="3AD86EFD" w14:textId="77777777" w:rsidR="00DB4BF8" w:rsidRDefault="00656AA8">
                  <w:pPr>
                    <w:pStyle w:val="afffb"/>
                    <w:jc w:val="left"/>
                    <w:rPr>
                      <w:szCs w:val="20"/>
                    </w:rPr>
                  </w:pPr>
                  <w:proofErr w:type="gramStart"/>
                  <w:r>
                    <w:rPr>
                      <w:rFonts w:hint="eastAsia"/>
                      <w:szCs w:val="20"/>
                    </w:rPr>
                    <w:t>云石胶又名</w:t>
                  </w:r>
                  <w:proofErr w:type="gramEnd"/>
                  <w:r>
                    <w:rPr>
                      <w:rFonts w:hint="eastAsia"/>
                      <w:szCs w:val="20"/>
                    </w:rPr>
                    <w:t>大力士胶，主要成分为树脂</w:t>
                  </w:r>
                  <w:r>
                    <w:rPr>
                      <w:rFonts w:hint="eastAsia"/>
                      <w:szCs w:val="20"/>
                    </w:rPr>
                    <w:t>2</w:t>
                  </w:r>
                  <w:r>
                    <w:rPr>
                      <w:szCs w:val="20"/>
                    </w:rPr>
                    <w:t>5%</w:t>
                  </w:r>
                  <w:r>
                    <w:rPr>
                      <w:rFonts w:hint="eastAsia"/>
                      <w:szCs w:val="20"/>
                    </w:rPr>
                    <w:t>、环氧大豆油（</w:t>
                  </w:r>
                  <w:r>
                    <w:rPr>
                      <w:rFonts w:hint="eastAsia"/>
                      <w:szCs w:val="20"/>
                    </w:rPr>
                    <w:t>E</w:t>
                  </w:r>
                  <w:r>
                    <w:rPr>
                      <w:szCs w:val="20"/>
                    </w:rPr>
                    <w:t>SO</w:t>
                  </w:r>
                  <w:r>
                    <w:rPr>
                      <w:rFonts w:hint="eastAsia"/>
                      <w:szCs w:val="20"/>
                    </w:rPr>
                    <w:t>）</w:t>
                  </w:r>
                  <w:r>
                    <w:rPr>
                      <w:rFonts w:hint="eastAsia"/>
                      <w:szCs w:val="20"/>
                    </w:rPr>
                    <w:t>1</w:t>
                  </w:r>
                  <w:r>
                    <w:rPr>
                      <w:szCs w:val="20"/>
                    </w:rPr>
                    <w:t>5%</w:t>
                  </w:r>
                  <w:r>
                    <w:rPr>
                      <w:rFonts w:hint="eastAsia"/>
                      <w:szCs w:val="20"/>
                    </w:rPr>
                    <w:t>、填料</w:t>
                  </w:r>
                  <w:r>
                    <w:rPr>
                      <w:rFonts w:hint="eastAsia"/>
                      <w:szCs w:val="20"/>
                    </w:rPr>
                    <w:t>C</w:t>
                  </w:r>
                  <w:r>
                    <w:rPr>
                      <w:szCs w:val="20"/>
                    </w:rPr>
                    <w:t>H</w:t>
                  </w:r>
                  <w:r>
                    <w:rPr>
                      <w:szCs w:val="20"/>
                      <w:vertAlign w:val="subscript"/>
                    </w:rPr>
                    <w:t>2</w:t>
                  </w:r>
                  <w:r>
                    <w:rPr>
                      <w:szCs w:val="20"/>
                    </w:rPr>
                    <w:t>O</w:t>
                  </w:r>
                  <w:r>
                    <w:rPr>
                      <w:szCs w:val="20"/>
                      <w:vertAlign w:val="subscript"/>
                    </w:rPr>
                    <w:t>3</w:t>
                  </w:r>
                  <w:r>
                    <w:rPr>
                      <w:szCs w:val="20"/>
                    </w:rPr>
                    <w:t>·Ca 60%</w:t>
                  </w:r>
                  <w:r>
                    <w:rPr>
                      <w:rFonts w:hint="eastAsia"/>
                      <w:szCs w:val="20"/>
                    </w:rPr>
                    <w:t>。在固化过程中，树脂和环氧大豆油会有少量的挥发，</w:t>
                  </w:r>
                  <w:r>
                    <w:rPr>
                      <w:rFonts w:hAnsi="宋体" w:hint="eastAsia"/>
                    </w:rPr>
                    <w:t>挥发分占比约为</w:t>
                  </w:r>
                  <w:r>
                    <w:rPr>
                      <w:rFonts w:hAnsi="宋体" w:hint="eastAsia"/>
                    </w:rPr>
                    <w:t>1</w:t>
                  </w:r>
                  <w:r>
                    <w:rPr>
                      <w:rFonts w:hAnsi="宋体"/>
                    </w:rPr>
                    <w:t>-10%</w:t>
                  </w:r>
                  <w:r>
                    <w:rPr>
                      <w:rFonts w:hint="eastAsia"/>
                      <w:szCs w:val="20"/>
                    </w:rPr>
                    <w:t>。</w:t>
                  </w:r>
                  <w:proofErr w:type="gramStart"/>
                  <w:r>
                    <w:rPr>
                      <w:rFonts w:hint="eastAsia"/>
                      <w:szCs w:val="20"/>
                    </w:rPr>
                    <w:t>云石胶的</w:t>
                  </w:r>
                  <w:proofErr w:type="gramEnd"/>
                  <w:r>
                    <w:rPr>
                      <w:rFonts w:hint="eastAsia"/>
                      <w:szCs w:val="20"/>
                    </w:rPr>
                    <w:t>优良性能主要体现在硬度、韧性、快速固化、抛光性、耐腐蚀等方面。</w:t>
                  </w:r>
                </w:p>
              </w:tc>
            </w:tr>
          </w:tbl>
          <w:p w14:paraId="15C3501D" w14:textId="77777777" w:rsidR="00DB4BF8" w:rsidRDefault="00DB4BF8">
            <w:pPr>
              <w:pStyle w:val="a0"/>
              <w:numPr>
                <w:ilvl w:val="0"/>
                <w:numId w:val="0"/>
              </w:numPr>
              <w:ind w:left="420"/>
              <w:jc w:val="both"/>
              <w:rPr>
                <w:highlight w:val="yellow"/>
              </w:rPr>
            </w:pPr>
          </w:p>
          <w:p w14:paraId="00E5151F" w14:textId="77777777" w:rsidR="00DB4BF8" w:rsidRPr="00546A10" w:rsidRDefault="00656AA8" w:rsidP="00546A10">
            <w:pPr>
              <w:pStyle w:val="a0"/>
              <w:rPr>
                <w:sz w:val="21"/>
                <w:szCs w:val="21"/>
              </w:rPr>
            </w:pPr>
            <w:r w:rsidRPr="00546A10">
              <w:rPr>
                <w:sz w:val="21"/>
                <w:szCs w:val="21"/>
              </w:rPr>
              <w:t>主要能源以及资源消耗一览表</w:t>
            </w:r>
          </w:p>
          <w:tbl>
            <w:tblPr>
              <w:tblW w:w="8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0"/>
              <w:gridCol w:w="1934"/>
              <w:gridCol w:w="2486"/>
              <w:gridCol w:w="2320"/>
            </w:tblGrid>
            <w:tr w:rsidR="00DB4BF8" w14:paraId="7EF54071" w14:textId="77777777">
              <w:trPr>
                <w:trHeight w:val="340"/>
                <w:jc w:val="center"/>
              </w:trPr>
              <w:tc>
                <w:tcPr>
                  <w:tcW w:w="1310" w:type="dxa"/>
                  <w:vAlign w:val="center"/>
                </w:tcPr>
                <w:p w14:paraId="6F67FCA8" w14:textId="77777777" w:rsidR="00DB4BF8" w:rsidRDefault="00656AA8">
                  <w:pPr>
                    <w:pStyle w:val="afff3"/>
                  </w:pPr>
                  <w:r>
                    <w:t>序号</w:t>
                  </w:r>
                </w:p>
              </w:tc>
              <w:tc>
                <w:tcPr>
                  <w:tcW w:w="1934" w:type="dxa"/>
                  <w:vAlign w:val="center"/>
                </w:tcPr>
                <w:p w14:paraId="0354B44B" w14:textId="77777777" w:rsidR="00DB4BF8" w:rsidRDefault="00656AA8">
                  <w:pPr>
                    <w:pStyle w:val="afff3"/>
                  </w:pPr>
                  <w:r>
                    <w:t>名称</w:t>
                  </w:r>
                </w:p>
              </w:tc>
              <w:tc>
                <w:tcPr>
                  <w:tcW w:w="2486" w:type="dxa"/>
                  <w:vAlign w:val="center"/>
                </w:tcPr>
                <w:p w14:paraId="6395589E" w14:textId="77777777" w:rsidR="00DB4BF8" w:rsidRDefault="00656AA8">
                  <w:pPr>
                    <w:pStyle w:val="afff3"/>
                  </w:pPr>
                  <w:r>
                    <w:t>年耗量</w:t>
                  </w:r>
                </w:p>
              </w:tc>
              <w:tc>
                <w:tcPr>
                  <w:tcW w:w="2320" w:type="dxa"/>
                  <w:vAlign w:val="center"/>
                </w:tcPr>
                <w:p w14:paraId="73758827" w14:textId="77777777" w:rsidR="00DB4BF8" w:rsidRDefault="00656AA8">
                  <w:pPr>
                    <w:pStyle w:val="afff3"/>
                  </w:pPr>
                  <w:r>
                    <w:t>来源</w:t>
                  </w:r>
                  <w:r>
                    <w:rPr>
                      <w:rFonts w:hint="eastAsia"/>
                    </w:rPr>
                    <w:t>/</w:t>
                  </w:r>
                  <w:r>
                    <w:rPr>
                      <w:rFonts w:hint="eastAsia"/>
                    </w:rPr>
                    <w:t>用途</w:t>
                  </w:r>
                </w:p>
              </w:tc>
            </w:tr>
            <w:tr w:rsidR="00DB4BF8" w14:paraId="2CF2E424" w14:textId="77777777">
              <w:trPr>
                <w:trHeight w:val="340"/>
                <w:jc w:val="center"/>
              </w:trPr>
              <w:tc>
                <w:tcPr>
                  <w:tcW w:w="1310" w:type="dxa"/>
                  <w:vAlign w:val="center"/>
                </w:tcPr>
                <w:p w14:paraId="21B62E0E" w14:textId="77777777" w:rsidR="00DB4BF8" w:rsidRDefault="00656AA8">
                  <w:pPr>
                    <w:pStyle w:val="afff3"/>
                  </w:pPr>
                  <w:r>
                    <w:t>1</w:t>
                  </w:r>
                </w:p>
              </w:tc>
              <w:tc>
                <w:tcPr>
                  <w:tcW w:w="1934" w:type="dxa"/>
                  <w:vAlign w:val="center"/>
                </w:tcPr>
                <w:p w14:paraId="6511A46D" w14:textId="77777777" w:rsidR="00DB4BF8" w:rsidRDefault="00656AA8">
                  <w:pPr>
                    <w:pStyle w:val="afff3"/>
                  </w:pPr>
                  <w:r>
                    <w:t>电</w:t>
                  </w:r>
                </w:p>
              </w:tc>
              <w:tc>
                <w:tcPr>
                  <w:tcW w:w="2486" w:type="dxa"/>
                  <w:vAlign w:val="center"/>
                </w:tcPr>
                <w:p w14:paraId="70DDE587" w14:textId="77777777" w:rsidR="00DB4BF8" w:rsidRDefault="00656AA8">
                  <w:pPr>
                    <w:pStyle w:val="afff3"/>
                  </w:pPr>
                  <w:r>
                    <w:t>0.6</w:t>
                  </w:r>
                  <w:r>
                    <w:t>万</w:t>
                  </w:r>
                  <w:proofErr w:type="spellStart"/>
                  <w:r>
                    <w:t>kW·h</w:t>
                  </w:r>
                  <w:proofErr w:type="spellEnd"/>
                </w:p>
              </w:tc>
              <w:tc>
                <w:tcPr>
                  <w:tcW w:w="2320" w:type="dxa"/>
                  <w:vAlign w:val="center"/>
                </w:tcPr>
                <w:p w14:paraId="0BBB5685" w14:textId="77777777" w:rsidR="00DB4BF8" w:rsidRDefault="00656AA8">
                  <w:pPr>
                    <w:pStyle w:val="afff3"/>
                  </w:pPr>
                  <w:r>
                    <w:t>市政供电</w:t>
                  </w:r>
                </w:p>
              </w:tc>
            </w:tr>
            <w:tr w:rsidR="00DB4BF8" w14:paraId="52F9CA67" w14:textId="77777777">
              <w:trPr>
                <w:trHeight w:val="340"/>
                <w:jc w:val="center"/>
              </w:trPr>
              <w:tc>
                <w:tcPr>
                  <w:tcW w:w="1310" w:type="dxa"/>
                  <w:vAlign w:val="center"/>
                </w:tcPr>
                <w:p w14:paraId="7D26F8EA" w14:textId="77777777" w:rsidR="00DB4BF8" w:rsidRDefault="00656AA8">
                  <w:pPr>
                    <w:pStyle w:val="afff3"/>
                  </w:pPr>
                  <w:r>
                    <w:t>2</w:t>
                  </w:r>
                </w:p>
              </w:tc>
              <w:tc>
                <w:tcPr>
                  <w:tcW w:w="1934" w:type="dxa"/>
                  <w:vAlign w:val="center"/>
                </w:tcPr>
                <w:p w14:paraId="5B281FEB" w14:textId="77777777" w:rsidR="00DB4BF8" w:rsidRDefault="00656AA8">
                  <w:pPr>
                    <w:pStyle w:val="afff3"/>
                  </w:pPr>
                  <w:r>
                    <w:t>新鲜水</w:t>
                  </w:r>
                </w:p>
              </w:tc>
              <w:tc>
                <w:tcPr>
                  <w:tcW w:w="2486" w:type="dxa"/>
                  <w:vAlign w:val="center"/>
                </w:tcPr>
                <w:p w14:paraId="2D5D5E67" w14:textId="77777777" w:rsidR="00DB4BF8" w:rsidRDefault="00656AA8">
                  <w:pPr>
                    <w:pStyle w:val="afff3"/>
                  </w:pPr>
                  <w:r>
                    <w:t xml:space="preserve">103.26 </w:t>
                  </w:r>
                  <w:r>
                    <w:rPr>
                      <w:rFonts w:hint="eastAsia"/>
                    </w:rPr>
                    <w:t>m</w:t>
                  </w:r>
                  <w:r>
                    <w:rPr>
                      <w:rFonts w:hint="eastAsia"/>
                      <w:vertAlign w:val="superscript"/>
                    </w:rPr>
                    <w:t>3</w:t>
                  </w:r>
                </w:p>
              </w:tc>
              <w:tc>
                <w:tcPr>
                  <w:tcW w:w="2320" w:type="dxa"/>
                  <w:vAlign w:val="center"/>
                </w:tcPr>
                <w:p w14:paraId="71FB5BB3" w14:textId="77777777" w:rsidR="00DB4BF8" w:rsidRDefault="00656AA8">
                  <w:pPr>
                    <w:pStyle w:val="afff3"/>
                  </w:pPr>
                  <w:r>
                    <w:t>市政给水管网</w:t>
                  </w:r>
                </w:p>
              </w:tc>
            </w:tr>
          </w:tbl>
          <w:p w14:paraId="53D6AC4E" w14:textId="77777777" w:rsidR="00DB4BF8" w:rsidRDefault="00DB4BF8">
            <w:pPr>
              <w:pStyle w:val="a0"/>
              <w:numPr>
                <w:ilvl w:val="0"/>
                <w:numId w:val="0"/>
              </w:numPr>
              <w:jc w:val="left"/>
              <w:rPr>
                <w:lang w:val="zh-CN"/>
              </w:rPr>
            </w:pPr>
          </w:p>
          <w:p w14:paraId="6D9D12D6" w14:textId="77777777" w:rsidR="00DB4BF8" w:rsidRPr="00546A10" w:rsidRDefault="00656AA8" w:rsidP="00546A10">
            <w:pPr>
              <w:pStyle w:val="a0"/>
              <w:rPr>
                <w:sz w:val="21"/>
                <w:szCs w:val="21"/>
              </w:rPr>
            </w:pPr>
            <w:r w:rsidRPr="00546A10">
              <w:rPr>
                <w:rFonts w:hint="eastAsia"/>
                <w:sz w:val="21"/>
                <w:szCs w:val="21"/>
              </w:rPr>
              <w:lastRenderedPageBreak/>
              <w:t>石材物料平衡核算表</w:t>
            </w:r>
          </w:p>
          <w:tbl>
            <w:tblPr>
              <w:tblStyle w:val="affa"/>
              <w:tblW w:w="0" w:type="auto"/>
              <w:jc w:val="center"/>
              <w:tblLayout w:type="fixed"/>
              <w:tblLook w:val="04A0" w:firstRow="1" w:lastRow="0" w:firstColumn="1" w:lastColumn="0" w:noHBand="0" w:noVBand="1"/>
            </w:tblPr>
            <w:tblGrid>
              <w:gridCol w:w="1341"/>
              <w:gridCol w:w="1341"/>
              <w:gridCol w:w="1342"/>
              <w:gridCol w:w="1342"/>
              <w:gridCol w:w="1342"/>
              <w:gridCol w:w="1342"/>
            </w:tblGrid>
            <w:tr w:rsidR="00DB4BF8" w14:paraId="2D970BB0" w14:textId="77777777">
              <w:trPr>
                <w:jc w:val="center"/>
              </w:trPr>
              <w:tc>
                <w:tcPr>
                  <w:tcW w:w="1341" w:type="dxa"/>
                  <w:vMerge w:val="restart"/>
                  <w:vAlign w:val="center"/>
                </w:tcPr>
                <w:p w14:paraId="3DE8882A"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序号</w:t>
                  </w:r>
                </w:p>
              </w:tc>
              <w:tc>
                <w:tcPr>
                  <w:tcW w:w="2683" w:type="dxa"/>
                  <w:gridSpan w:val="2"/>
                  <w:vAlign w:val="center"/>
                </w:tcPr>
                <w:p w14:paraId="1CBC86CE"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投料（</w:t>
                  </w:r>
                  <w:r>
                    <w:rPr>
                      <w:rFonts w:ascii="Times New Roman" w:eastAsia="宋体" w:hint="eastAsia"/>
                      <w:sz w:val="21"/>
                      <w:lang w:val="zh-CN"/>
                    </w:rPr>
                    <w:t>t</w:t>
                  </w:r>
                  <w:r>
                    <w:rPr>
                      <w:rFonts w:ascii="Times New Roman" w:eastAsia="宋体"/>
                      <w:sz w:val="21"/>
                      <w:lang w:val="zh-CN"/>
                    </w:rPr>
                    <w:t>/a</w:t>
                  </w:r>
                  <w:r>
                    <w:rPr>
                      <w:rFonts w:ascii="Times New Roman" w:eastAsia="宋体" w:hint="eastAsia"/>
                      <w:sz w:val="21"/>
                      <w:lang w:val="zh-CN"/>
                    </w:rPr>
                    <w:t>）</w:t>
                  </w:r>
                </w:p>
              </w:tc>
              <w:tc>
                <w:tcPr>
                  <w:tcW w:w="4026" w:type="dxa"/>
                  <w:gridSpan w:val="3"/>
                  <w:vAlign w:val="center"/>
                </w:tcPr>
                <w:p w14:paraId="078C549F"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产出（</w:t>
                  </w:r>
                  <w:r>
                    <w:rPr>
                      <w:rFonts w:ascii="Times New Roman" w:eastAsia="宋体" w:hint="eastAsia"/>
                      <w:sz w:val="21"/>
                      <w:lang w:val="zh-CN"/>
                    </w:rPr>
                    <w:t>t</w:t>
                  </w:r>
                  <w:r>
                    <w:rPr>
                      <w:rFonts w:ascii="Times New Roman" w:eastAsia="宋体"/>
                      <w:sz w:val="21"/>
                      <w:lang w:val="zh-CN"/>
                    </w:rPr>
                    <w:t>/a</w:t>
                  </w:r>
                  <w:r>
                    <w:rPr>
                      <w:rFonts w:ascii="Times New Roman" w:eastAsia="宋体" w:hint="eastAsia"/>
                      <w:sz w:val="21"/>
                      <w:lang w:val="zh-CN"/>
                    </w:rPr>
                    <w:t>）</w:t>
                  </w:r>
                </w:p>
              </w:tc>
            </w:tr>
            <w:tr w:rsidR="00DB4BF8" w14:paraId="2DE51200" w14:textId="77777777">
              <w:trPr>
                <w:trHeight w:val="455"/>
                <w:jc w:val="center"/>
              </w:trPr>
              <w:tc>
                <w:tcPr>
                  <w:tcW w:w="1341" w:type="dxa"/>
                  <w:vMerge/>
                  <w:vAlign w:val="center"/>
                </w:tcPr>
                <w:p w14:paraId="16A8340F" w14:textId="77777777" w:rsidR="00DB4BF8" w:rsidRDefault="00DB4BF8" w:rsidP="00DB12EF">
                  <w:pPr>
                    <w:pStyle w:val="Default"/>
                    <w:spacing w:line="240" w:lineRule="auto"/>
                    <w:ind w:firstLineChars="0"/>
                    <w:rPr>
                      <w:rFonts w:ascii="Times New Roman" w:eastAsia="宋体"/>
                      <w:sz w:val="21"/>
                      <w:lang w:val="zh-CN"/>
                    </w:rPr>
                  </w:pPr>
                </w:p>
              </w:tc>
              <w:tc>
                <w:tcPr>
                  <w:tcW w:w="1341" w:type="dxa"/>
                  <w:vAlign w:val="center"/>
                </w:tcPr>
                <w:p w14:paraId="4DE1E41D"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物料名称</w:t>
                  </w:r>
                </w:p>
              </w:tc>
              <w:tc>
                <w:tcPr>
                  <w:tcW w:w="1342" w:type="dxa"/>
                  <w:vAlign w:val="center"/>
                </w:tcPr>
                <w:p w14:paraId="6DF8FD01"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数量</w:t>
                  </w:r>
                </w:p>
              </w:tc>
              <w:tc>
                <w:tcPr>
                  <w:tcW w:w="2684" w:type="dxa"/>
                  <w:gridSpan w:val="2"/>
                  <w:vAlign w:val="center"/>
                </w:tcPr>
                <w:p w14:paraId="040F12B7"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物料名称</w:t>
                  </w:r>
                </w:p>
              </w:tc>
              <w:tc>
                <w:tcPr>
                  <w:tcW w:w="1342" w:type="dxa"/>
                  <w:vAlign w:val="center"/>
                </w:tcPr>
                <w:p w14:paraId="514DB9FD"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数量</w:t>
                  </w:r>
                </w:p>
              </w:tc>
            </w:tr>
            <w:tr w:rsidR="00DB4BF8" w14:paraId="27B13256" w14:textId="77777777">
              <w:trPr>
                <w:trHeight w:val="406"/>
                <w:jc w:val="center"/>
              </w:trPr>
              <w:tc>
                <w:tcPr>
                  <w:tcW w:w="1341" w:type="dxa"/>
                  <w:vMerge w:val="restart"/>
                  <w:vAlign w:val="center"/>
                </w:tcPr>
                <w:p w14:paraId="47F063D7"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1</w:t>
                  </w:r>
                </w:p>
              </w:tc>
              <w:tc>
                <w:tcPr>
                  <w:tcW w:w="1341" w:type="dxa"/>
                  <w:vMerge w:val="restart"/>
                  <w:vAlign w:val="center"/>
                </w:tcPr>
                <w:p w14:paraId="6C3300C6"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大理石</w:t>
                  </w:r>
                </w:p>
              </w:tc>
              <w:tc>
                <w:tcPr>
                  <w:tcW w:w="1342" w:type="dxa"/>
                  <w:vMerge w:val="restart"/>
                  <w:vAlign w:val="center"/>
                </w:tcPr>
                <w:p w14:paraId="7BB1ABAE"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1</w:t>
                  </w:r>
                  <w:r>
                    <w:rPr>
                      <w:rFonts w:ascii="Times New Roman" w:eastAsia="宋体"/>
                      <w:sz w:val="21"/>
                      <w:lang w:val="zh-CN"/>
                    </w:rPr>
                    <w:t>8.75</w:t>
                  </w:r>
                </w:p>
              </w:tc>
              <w:tc>
                <w:tcPr>
                  <w:tcW w:w="1342" w:type="dxa"/>
                  <w:vMerge w:val="restart"/>
                  <w:vAlign w:val="center"/>
                </w:tcPr>
                <w:p w14:paraId="6A1426DF"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产品</w:t>
                  </w:r>
                </w:p>
              </w:tc>
              <w:tc>
                <w:tcPr>
                  <w:tcW w:w="1342" w:type="dxa"/>
                  <w:vAlign w:val="center"/>
                </w:tcPr>
                <w:p w14:paraId="2224322C"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大理石</w:t>
                  </w:r>
                </w:p>
              </w:tc>
              <w:tc>
                <w:tcPr>
                  <w:tcW w:w="1342" w:type="dxa"/>
                  <w:vAlign w:val="center"/>
                </w:tcPr>
                <w:p w14:paraId="61A590CF"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1</w:t>
                  </w:r>
                  <w:r>
                    <w:rPr>
                      <w:rFonts w:ascii="Times New Roman" w:eastAsia="宋体"/>
                      <w:sz w:val="21"/>
                      <w:lang w:val="zh-CN"/>
                    </w:rPr>
                    <w:t>8</w:t>
                  </w:r>
                </w:p>
              </w:tc>
            </w:tr>
            <w:tr w:rsidR="00DB4BF8" w14:paraId="4EAED7D8" w14:textId="77777777">
              <w:trPr>
                <w:trHeight w:val="355"/>
                <w:jc w:val="center"/>
              </w:trPr>
              <w:tc>
                <w:tcPr>
                  <w:tcW w:w="1341" w:type="dxa"/>
                  <w:vMerge/>
                  <w:vAlign w:val="center"/>
                </w:tcPr>
                <w:p w14:paraId="53E4DE9D" w14:textId="77777777" w:rsidR="00DB4BF8" w:rsidRDefault="00DB4BF8" w:rsidP="00DB12EF">
                  <w:pPr>
                    <w:pStyle w:val="Default"/>
                    <w:spacing w:line="240" w:lineRule="auto"/>
                    <w:ind w:firstLineChars="0"/>
                    <w:rPr>
                      <w:rFonts w:ascii="Times New Roman" w:eastAsia="宋体"/>
                      <w:sz w:val="21"/>
                      <w:lang w:val="zh-CN"/>
                    </w:rPr>
                  </w:pPr>
                </w:p>
              </w:tc>
              <w:tc>
                <w:tcPr>
                  <w:tcW w:w="1341" w:type="dxa"/>
                  <w:vMerge/>
                  <w:vAlign w:val="center"/>
                </w:tcPr>
                <w:p w14:paraId="0E3D10EB" w14:textId="77777777" w:rsidR="00DB4BF8" w:rsidRDefault="00DB4BF8" w:rsidP="00DB12EF">
                  <w:pPr>
                    <w:pStyle w:val="Default"/>
                    <w:spacing w:line="240" w:lineRule="auto"/>
                    <w:ind w:firstLineChars="0"/>
                    <w:rPr>
                      <w:rFonts w:ascii="Times New Roman" w:eastAsia="宋体"/>
                      <w:sz w:val="21"/>
                      <w:lang w:val="zh-CN"/>
                    </w:rPr>
                  </w:pPr>
                </w:p>
              </w:tc>
              <w:tc>
                <w:tcPr>
                  <w:tcW w:w="1342" w:type="dxa"/>
                  <w:vMerge/>
                  <w:vAlign w:val="center"/>
                </w:tcPr>
                <w:p w14:paraId="57BEBFB7" w14:textId="77777777" w:rsidR="00DB4BF8" w:rsidRDefault="00DB4BF8" w:rsidP="00DB12EF">
                  <w:pPr>
                    <w:pStyle w:val="Default"/>
                    <w:spacing w:line="240" w:lineRule="auto"/>
                    <w:ind w:firstLineChars="0"/>
                    <w:rPr>
                      <w:rFonts w:ascii="Times New Roman" w:eastAsia="宋体"/>
                      <w:sz w:val="21"/>
                      <w:lang w:val="zh-CN"/>
                    </w:rPr>
                  </w:pPr>
                </w:p>
              </w:tc>
              <w:tc>
                <w:tcPr>
                  <w:tcW w:w="1342" w:type="dxa"/>
                  <w:vMerge/>
                  <w:vAlign w:val="center"/>
                </w:tcPr>
                <w:p w14:paraId="4BCDC019" w14:textId="77777777" w:rsidR="00DB4BF8" w:rsidRDefault="00DB4BF8" w:rsidP="00DB12EF">
                  <w:pPr>
                    <w:pStyle w:val="Default"/>
                    <w:spacing w:line="240" w:lineRule="auto"/>
                    <w:ind w:firstLineChars="0"/>
                    <w:rPr>
                      <w:rFonts w:ascii="Times New Roman" w:eastAsia="宋体"/>
                      <w:sz w:val="21"/>
                      <w:lang w:val="zh-CN"/>
                    </w:rPr>
                  </w:pPr>
                </w:p>
              </w:tc>
              <w:tc>
                <w:tcPr>
                  <w:tcW w:w="1342" w:type="dxa"/>
                  <w:vAlign w:val="center"/>
                </w:tcPr>
                <w:p w14:paraId="2F4F5926"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花岗岩石</w:t>
                  </w:r>
                </w:p>
              </w:tc>
              <w:tc>
                <w:tcPr>
                  <w:tcW w:w="1342" w:type="dxa"/>
                  <w:vAlign w:val="center"/>
                </w:tcPr>
                <w:p w14:paraId="121BC705"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1</w:t>
                  </w:r>
                  <w:r>
                    <w:rPr>
                      <w:rFonts w:ascii="Times New Roman" w:eastAsia="宋体"/>
                      <w:sz w:val="21"/>
                      <w:lang w:val="zh-CN"/>
                    </w:rPr>
                    <w:t>4.6</w:t>
                  </w:r>
                </w:p>
              </w:tc>
            </w:tr>
            <w:tr w:rsidR="00DB4BF8" w14:paraId="62AC958A" w14:textId="77777777">
              <w:trPr>
                <w:jc w:val="center"/>
              </w:trPr>
              <w:tc>
                <w:tcPr>
                  <w:tcW w:w="1341" w:type="dxa"/>
                  <w:vMerge w:val="restart"/>
                  <w:vAlign w:val="center"/>
                </w:tcPr>
                <w:p w14:paraId="249B48D2"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2</w:t>
                  </w:r>
                </w:p>
              </w:tc>
              <w:tc>
                <w:tcPr>
                  <w:tcW w:w="1341" w:type="dxa"/>
                  <w:vMerge w:val="restart"/>
                  <w:vAlign w:val="center"/>
                </w:tcPr>
                <w:p w14:paraId="74456179"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花岗岩石</w:t>
                  </w:r>
                </w:p>
              </w:tc>
              <w:tc>
                <w:tcPr>
                  <w:tcW w:w="1342" w:type="dxa"/>
                  <w:vMerge w:val="restart"/>
                  <w:vAlign w:val="center"/>
                </w:tcPr>
                <w:p w14:paraId="24B96036"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1</w:t>
                  </w:r>
                  <w:r>
                    <w:rPr>
                      <w:rFonts w:ascii="Times New Roman" w:eastAsia="宋体"/>
                      <w:sz w:val="21"/>
                      <w:lang w:val="zh-CN"/>
                    </w:rPr>
                    <w:t>6.2</w:t>
                  </w:r>
                </w:p>
              </w:tc>
              <w:tc>
                <w:tcPr>
                  <w:tcW w:w="1342" w:type="dxa"/>
                  <w:vMerge w:val="restart"/>
                  <w:vAlign w:val="center"/>
                </w:tcPr>
                <w:p w14:paraId="76ACB7D4"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固废</w:t>
                  </w:r>
                </w:p>
              </w:tc>
              <w:tc>
                <w:tcPr>
                  <w:tcW w:w="1342" w:type="dxa"/>
                  <w:vAlign w:val="center"/>
                </w:tcPr>
                <w:p w14:paraId="5B153367"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沉淀池沉渣</w:t>
                  </w:r>
                </w:p>
              </w:tc>
              <w:tc>
                <w:tcPr>
                  <w:tcW w:w="1342" w:type="dxa"/>
                  <w:vAlign w:val="center"/>
                </w:tcPr>
                <w:p w14:paraId="5761EC21"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0</w:t>
                  </w:r>
                  <w:r>
                    <w:rPr>
                      <w:rFonts w:ascii="Times New Roman" w:eastAsia="宋体"/>
                      <w:sz w:val="21"/>
                      <w:lang w:val="zh-CN"/>
                    </w:rPr>
                    <w:t>.85</w:t>
                  </w:r>
                </w:p>
              </w:tc>
            </w:tr>
            <w:tr w:rsidR="00DB4BF8" w14:paraId="3982AAEE" w14:textId="77777777">
              <w:trPr>
                <w:jc w:val="center"/>
              </w:trPr>
              <w:tc>
                <w:tcPr>
                  <w:tcW w:w="1341" w:type="dxa"/>
                  <w:vMerge/>
                  <w:vAlign w:val="center"/>
                </w:tcPr>
                <w:p w14:paraId="11F1AA06" w14:textId="77777777" w:rsidR="00DB4BF8" w:rsidRDefault="00DB4BF8" w:rsidP="00DB12EF">
                  <w:pPr>
                    <w:pStyle w:val="Default"/>
                    <w:spacing w:line="240" w:lineRule="auto"/>
                    <w:ind w:firstLineChars="0"/>
                    <w:rPr>
                      <w:rFonts w:ascii="Times New Roman" w:eastAsia="宋体"/>
                      <w:sz w:val="21"/>
                      <w:lang w:val="zh-CN"/>
                    </w:rPr>
                  </w:pPr>
                </w:p>
              </w:tc>
              <w:tc>
                <w:tcPr>
                  <w:tcW w:w="1341" w:type="dxa"/>
                  <w:vMerge/>
                  <w:vAlign w:val="center"/>
                </w:tcPr>
                <w:p w14:paraId="7F146851" w14:textId="77777777" w:rsidR="00DB4BF8" w:rsidRDefault="00DB4BF8" w:rsidP="00DB12EF">
                  <w:pPr>
                    <w:pStyle w:val="Default"/>
                    <w:spacing w:line="240" w:lineRule="auto"/>
                    <w:ind w:firstLineChars="0"/>
                    <w:rPr>
                      <w:rFonts w:ascii="Times New Roman" w:eastAsia="宋体"/>
                      <w:sz w:val="21"/>
                      <w:lang w:val="zh-CN"/>
                    </w:rPr>
                  </w:pPr>
                </w:p>
              </w:tc>
              <w:tc>
                <w:tcPr>
                  <w:tcW w:w="1342" w:type="dxa"/>
                  <w:vMerge/>
                  <w:vAlign w:val="center"/>
                </w:tcPr>
                <w:p w14:paraId="4CF2D7D9" w14:textId="77777777" w:rsidR="00DB4BF8" w:rsidRDefault="00DB4BF8" w:rsidP="00DB12EF">
                  <w:pPr>
                    <w:pStyle w:val="Default"/>
                    <w:spacing w:line="240" w:lineRule="auto"/>
                    <w:ind w:firstLineChars="0"/>
                    <w:rPr>
                      <w:rFonts w:ascii="Times New Roman" w:eastAsia="宋体"/>
                      <w:sz w:val="21"/>
                      <w:lang w:val="zh-CN"/>
                    </w:rPr>
                  </w:pPr>
                </w:p>
              </w:tc>
              <w:tc>
                <w:tcPr>
                  <w:tcW w:w="1342" w:type="dxa"/>
                  <w:vMerge/>
                  <w:vAlign w:val="center"/>
                </w:tcPr>
                <w:p w14:paraId="1B4F7361" w14:textId="77777777" w:rsidR="00DB4BF8" w:rsidRDefault="00DB4BF8" w:rsidP="00DB12EF">
                  <w:pPr>
                    <w:pStyle w:val="Default"/>
                    <w:spacing w:line="240" w:lineRule="auto"/>
                    <w:ind w:firstLineChars="0"/>
                    <w:rPr>
                      <w:rFonts w:ascii="Times New Roman" w:eastAsia="宋体"/>
                      <w:sz w:val="21"/>
                      <w:lang w:val="zh-CN"/>
                    </w:rPr>
                  </w:pPr>
                </w:p>
              </w:tc>
              <w:tc>
                <w:tcPr>
                  <w:tcW w:w="1342" w:type="dxa"/>
                  <w:vAlign w:val="center"/>
                </w:tcPr>
                <w:p w14:paraId="520A1805"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边角料</w:t>
                  </w:r>
                </w:p>
              </w:tc>
              <w:tc>
                <w:tcPr>
                  <w:tcW w:w="1342" w:type="dxa"/>
                  <w:vAlign w:val="center"/>
                </w:tcPr>
                <w:p w14:paraId="6848521A"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1</w:t>
                  </w:r>
                  <w:r>
                    <w:rPr>
                      <w:rFonts w:ascii="Times New Roman" w:eastAsia="宋体"/>
                      <w:sz w:val="21"/>
                      <w:lang w:val="zh-CN"/>
                    </w:rPr>
                    <w:t>.5</w:t>
                  </w:r>
                </w:p>
              </w:tc>
            </w:tr>
            <w:tr w:rsidR="00DB4BF8" w14:paraId="4C000294" w14:textId="77777777">
              <w:trPr>
                <w:jc w:val="center"/>
              </w:trPr>
              <w:tc>
                <w:tcPr>
                  <w:tcW w:w="1341" w:type="dxa"/>
                  <w:vAlign w:val="center"/>
                </w:tcPr>
                <w:p w14:paraId="64E42D1F"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合计</w:t>
                  </w:r>
                </w:p>
              </w:tc>
              <w:tc>
                <w:tcPr>
                  <w:tcW w:w="2683" w:type="dxa"/>
                  <w:gridSpan w:val="2"/>
                  <w:vAlign w:val="center"/>
                </w:tcPr>
                <w:p w14:paraId="20A3F51A"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3</w:t>
                  </w:r>
                  <w:r>
                    <w:rPr>
                      <w:rFonts w:ascii="Times New Roman" w:eastAsia="宋体"/>
                      <w:sz w:val="21"/>
                      <w:lang w:val="zh-CN"/>
                    </w:rPr>
                    <w:t>4.95</w:t>
                  </w:r>
                </w:p>
              </w:tc>
              <w:tc>
                <w:tcPr>
                  <w:tcW w:w="1342" w:type="dxa"/>
                  <w:vAlign w:val="center"/>
                </w:tcPr>
                <w:p w14:paraId="4CFE9D11"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合计</w:t>
                  </w:r>
                </w:p>
              </w:tc>
              <w:tc>
                <w:tcPr>
                  <w:tcW w:w="2684" w:type="dxa"/>
                  <w:gridSpan w:val="2"/>
                  <w:vAlign w:val="center"/>
                </w:tcPr>
                <w:p w14:paraId="5EDC7EF9" w14:textId="77777777" w:rsidR="00DB4BF8" w:rsidRDefault="00656AA8" w:rsidP="00DB12EF">
                  <w:pPr>
                    <w:pStyle w:val="Default"/>
                    <w:spacing w:line="240" w:lineRule="auto"/>
                    <w:ind w:firstLineChars="0"/>
                    <w:rPr>
                      <w:rFonts w:ascii="Times New Roman" w:eastAsia="宋体"/>
                      <w:sz w:val="21"/>
                      <w:lang w:val="zh-CN"/>
                    </w:rPr>
                  </w:pPr>
                  <w:r>
                    <w:rPr>
                      <w:rFonts w:ascii="Times New Roman" w:eastAsia="宋体" w:hint="eastAsia"/>
                      <w:sz w:val="21"/>
                      <w:lang w:val="zh-CN"/>
                    </w:rPr>
                    <w:t>3</w:t>
                  </w:r>
                  <w:r>
                    <w:rPr>
                      <w:rFonts w:ascii="Times New Roman" w:eastAsia="宋体"/>
                      <w:sz w:val="21"/>
                      <w:lang w:val="zh-CN"/>
                    </w:rPr>
                    <w:t>4.95</w:t>
                  </w:r>
                </w:p>
              </w:tc>
            </w:tr>
          </w:tbl>
          <w:p w14:paraId="376FC5BA" w14:textId="77777777" w:rsidR="00DB4BF8" w:rsidRDefault="00DB4BF8">
            <w:pPr>
              <w:pStyle w:val="35"/>
              <w:ind w:firstLine="0"/>
              <w:rPr>
                <w:lang w:val="zh-CN"/>
              </w:rPr>
            </w:pPr>
          </w:p>
          <w:p w14:paraId="560141DE" w14:textId="77777777" w:rsidR="00DB4BF8" w:rsidRDefault="00656AA8">
            <w:pPr>
              <w:pStyle w:val="a3"/>
              <w:spacing w:before="156" w:after="156"/>
            </w:pPr>
            <w:r>
              <w:t>主要生产设备</w:t>
            </w:r>
          </w:p>
          <w:p w14:paraId="0948BE90" w14:textId="77777777" w:rsidR="00DB4BF8" w:rsidRDefault="00656AA8">
            <w:pPr>
              <w:adjustRightInd w:val="0"/>
              <w:ind w:right="17" w:firstLine="480"/>
              <w:textAlignment w:val="baseline"/>
            </w:pPr>
            <w:r>
              <w:t>项目主要生产设备及配套设施见</w:t>
            </w:r>
            <w:r>
              <w:rPr>
                <w:rFonts w:hint="eastAsia"/>
              </w:rPr>
              <w:t>下表</w:t>
            </w:r>
            <w:r>
              <w:t>。</w:t>
            </w:r>
          </w:p>
          <w:p w14:paraId="46C356C8" w14:textId="77777777" w:rsidR="00DB4BF8" w:rsidRPr="00546A10" w:rsidRDefault="00656AA8" w:rsidP="00546A10">
            <w:pPr>
              <w:pStyle w:val="a0"/>
              <w:rPr>
                <w:sz w:val="21"/>
                <w:szCs w:val="21"/>
              </w:rPr>
            </w:pPr>
            <w:r w:rsidRPr="00546A10">
              <w:rPr>
                <w:sz w:val="21"/>
                <w:szCs w:val="21"/>
              </w:rPr>
              <w:t>主要生产设备表</w:t>
            </w:r>
          </w:p>
          <w:tbl>
            <w:tblPr>
              <w:tblW w:w="80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607"/>
              <w:gridCol w:w="1864"/>
              <w:gridCol w:w="2613"/>
              <w:gridCol w:w="826"/>
              <w:gridCol w:w="892"/>
              <w:gridCol w:w="1248"/>
            </w:tblGrid>
            <w:tr w:rsidR="00DB4BF8" w14:paraId="49965DA4" w14:textId="77777777">
              <w:trPr>
                <w:trHeight w:val="454"/>
              </w:trPr>
              <w:tc>
                <w:tcPr>
                  <w:tcW w:w="607" w:type="dxa"/>
                  <w:vAlign w:val="center"/>
                </w:tcPr>
                <w:p w14:paraId="4EE50089" w14:textId="77777777" w:rsidR="00DB4BF8" w:rsidRDefault="00656AA8">
                  <w:pPr>
                    <w:pStyle w:val="afffb"/>
                  </w:pPr>
                  <w:r>
                    <w:t>序号</w:t>
                  </w:r>
                </w:p>
              </w:tc>
              <w:tc>
                <w:tcPr>
                  <w:tcW w:w="1864" w:type="dxa"/>
                  <w:vAlign w:val="center"/>
                </w:tcPr>
                <w:p w14:paraId="4252655B" w14:textId="77777777" w:rsidR="00DB4BF8" w:rsidRDefault="00656AA8">
                  <w:pPr>
                    <w:pStyle w:val="afffb"/>
                  </w:pPr>
                  <w:r>
                    <w:t>设备名称</w:t>
                  </w:r>
                </w:p>
              </w:tc>
              <w:tc>
                <w:tcPr>
                  <w:tcW w:w="2613" w:type="dxa"/>
                  <w:vAlign w:val="center"/>
                </w:tcPr>
                <w:p w14:paraId="6E0728E0" w14:textId="77777777" w:rsidR="00DB4BF8" w:rsidRDefault="00656AA8">
                  <w:pPr>
                    <w:pStyle w:val="afffb"/>
                  </w:pPr>
                  <w:r>
                    <w:t>型号</w:t>
                  </w:r>
                  <w:r>
                    <w:t>/</w:t>
                  </w:r>
                  <w:r>
                    <w:t>规格</w:t>
                  </w:r>
                </w:p>
              </w:tc>
              <w:tc>
                <w:tcPr>
                  <w:tcW w:w="826" w:type="dxa"/>
                  <w:vAlign w:val="center"/>
                </w:tcPr>
                <w:p w14:paraId="23B80AE5" w14:textId="77777777" w:rsidR="00DB4BF8" w:rsidRDefault="00656AA8">
                  <w:pPr>
                    <w:pStyle w:val="afffb"/>
                  </w:pPr>
                  <w:r>
                    <w:rPr>
                      <w:rFonts w:hint="eastAsia"/>
                    </w:rPr>
                    <w:t>数量</w:t>
                  </w:r>
                </w:p>
              </w:tc>
              <w:tc>
                <w:tcPr>
                  <w:tcW w:w="892" w:type="dxa"/>
                  <w:vAlign w:val="center"/>
                </w:tcPr>
                <w:p w14:paraId="6686ADDC" w14:textId="77777777" w:rsidR="00DB4BF8" w:rsidRDefault="00656AA8">
                  <w:pPr>
                    <w:pStyle w:val="afffb"/>
                  </w:pPr>
                  <w:r>
                    <w:rPr>
                      <w:rFonts w:hint="eastAsia"/>
                    </w:rPr>
                    <w:t>单位</w:t>
                  </w:r>
                </w:p>
              </w:tc>
              <w:tc>
                <w:tcPr>
                  <w:tcW w:w="1248" w:type="dxa"/>
                  <w:vAlign w:val="center"/>
                </w:tcPr>
                <w:p w14:paraId="57C8B360" w14:textId="77777777" w:rsidR="00DB4BF8" w:rsidRDefault="00656AA8">
                  <w:pPr>
                    <w:pStyle w:val="afffb"/>
                  </w:pPr>
                  <w:r>
                    <w:rPr>
                      <w:rFonts w:hint="eastAsia"/>
                    </w:rPr>
                    <w:t>所用工序</w:t>
                  </w:r>
                </w:p>
              </w:tc>
            </w:tr>
            <w:tr w:rsidR="00DB4BF8" w14:paraId="5FD8EBCF" w14:textId="77777777">
              <w:trPr>
                <w:trHeight w:val="454"/>
              </w:trPr>
              <w:tc>
                <w:tcPr>
                  <w:tcW w:w="607" w:type="dxa"/>
                  <w:vAlign w:val="center"/>
                </w:tcPr>
                <w:p w14:paraId="28932868" w14:textId="77777777" w:rsidR="00DB4BF8" w:rsidRDefault="00656AA8">
                  <w:pPr>
                    <w:pStyle w:val="afffb"/>
                  </w:pPr>
                  <w:r>
                    <w:rPr>
                      <w:rFonts w:hint="eastAsia"/>
                    </w:rPr>
                    <w:t>1</w:t>
                  </w:r>
                </w:p>
              </w:tc>
              <w:tc>
                <w:tcPr>
                  <w:tcW w:w="1864" w:type="dxa"/>
                  <w:vAlign w:val="center"/>
                </w:tcPr>
                <w:p w14:paraId="3081F0BA" w14:textId="77777777" w:rsidR="00DB4BF8" w:rsidRDefault="00656AA8">
                  <w:pPr>
                    <w:pStyle w:val="afffb"/>
                  </w:pPr>
                  <w:proofErr w:type="gramStart"/>
                  <w:r>
                    <w:t>桥切机</w:t>
                  </w:r>
                  <w:proofErr w:type="gramEnd"/>
                </w:p>
              </w:tc>
              <w:tc>
                <w:tcPr>
                  <w:tcW w:w="2613" w:type="dxa"/>
                  <w:vAlign w:val="center"/>
                </w:tcPr>
                <w:p w14:paraId="03FCEC56" w14:textId="77777777" w:rsidR="00DB4BF8" w:rsidRDefault="00656AA8">
                  <w:pPr>
                    <w:pStyle w:val="afffb"/>
                  </w:pPr>
                  <w:r>
                    <w:rPr>
                      <w:rFonts w:hint="eastAsia"/>
                    </w:rPr>
                    <w:t>KETE</w:t>
                  </w:r>
                  <w:r>
                    <w:t>350B</w:t>
                  </w:r>
                </w:p>
              </w:tc>
              <w:tc>
                <w:tcPr>
                  <w:tcW w:w="826" w:type="dxa"/>
                  <w:vAlign w:val="center"/>
                </w:tcPr>
                <w:p w14:paraId="19034DC6" w14:textId="77777777" w:rsidR="00DB4BF8" w:rsidRDefault="00656AA8">
                  <w:pPr>
                    <w:pStyle w:val="afffb"/>
                  </w:pPr>
                  <w:r>
                    <w:rPr>
                      <w:rFonts w:hint="eastAsia"/>
                    </w:rPr>
                    <w:t xml:space="preserve">1 </w:t>
                  </w:r>
                </w:p>
              </w:tc>
              <w:tc>
                <w:tcPr>
                  <w:tcW w:w="892" w:type="dxa"/>
                  <w:vAlign w:val="center"/>
                </w:tcPr>
                <w:p w14:paraId="2ECB770D" w14:textId="77777777" w:rsidR="00DB4BF8" w:rsidRDefault="00656AA8">
                  <w:pPr>
                    <w:pStyle w:val="afffb"/>
                  </w:pPr>
                  <w:r>
                    <w:t>台</w:t>
                  </w:r>
                </w:p>
              </w:tc>
              <w:tc>
                <w:tcPr>
                  <w:tcW w:w="1248" w:type="dxa"/>
                  <w:vAlign w:val="center"/>
                </w:tcPr>
                <w:p w14:paraId="4EA30A8F" w14:textId="77777777" w:rsidR="00DB4BF8" w:rsidRDefault="00656AA8">
                  <w:pPr>
                    <w:pStyle w:val="afffb"/>
                  </w:pPr>
                  <w:r>
                    <w:t>切割</w:t>
                  </w:r>
                </w:p>
              </w:tc>
            </w:tr>
            <w:tr w:rsidR="00DB4BF8" w14:paraId="5087EDE6" w14:textId="77777777">
              <w:trPr>
                <w:trHeight w:val="454"/>
              </w:trPr>
              <w:tc>
                <w:tcPr>
                  <w:tcW w:w="607" w:type="dxa"/>
                  <w:vAlign w:val="center"/>
                </w:tcPr>
                <w:p w14:paraId="1FDB5891" w14:textId="77777777" w:rsidR="00DB4BF8" w:rsidRDefault="00656AA8">
                  <w:pPr>
                    <w:pStyle w:val="afffb"/>
                  </w:pPr>
                  <w:r>
                    <w:rPr>
                      <w:rFonts w:hint="eastAsia"/>
                    </w:rPr>
                    <w:t>2</w:t>
                  </w:r>
                </w:p>
              </w:tc>
              <w:tc>
                <w:tcPr>
                  <w:tcW w:w="1864" w:type="dxa"/>
                  <w:vAlign w:val="center"/>
                </w:tcPr>
                <w:p w14:paraId="3CE16986" w14:textId="77777777" w:rsidR="00DB4BF8" w:rsidRDefault="00656AA8">
                  <w:pPr>
                    <w:pStyle w:val="afffb"/>
                  </w:pPr>
                  <w:r>
                    <w:t>开石机</w:t>
                  </w:r>
                </w:p>
              </w:tc>
              <w:tc>
                <w:tcPr>
                  <w:tcW w:w="2613" w:type="dxa"/>
                  <w:vAlign w:val="center"/>
                </w:tcPr>
                <w:p w14:paraId="2E9A1206" w14:textId="77777777" w:rsidR="00DB4BF8" w:rsidRDefault="00656AA8">
                  <w:pPr>
                    <w:pStyle w:val="afffb"/>
                  </w:pPr>
                  <w:r>
                    <w:rPr>
                      <w:rFonts w:hint="eastAsia"/>
                    </w:rPr>
                    <w:t>SHDU-175-01</w:t>
                  </w:r>
                </w:p>
              </w:tc>
              <w:tc>
                <w:tcPr>
                  <w:tcW w:w="826" w:type="dxa"/>
                  <w:vAlign w:val="center"/>
                </w:tcPr>
                <w:p w14:paraId="67B22993" w14:textId="77777777" w:rsidR="00DB4BF8" w:rsidRDefault="00656AA8">
                  <w:pPr>
                    <w:pStyle w:val="afffb"/>
                  </w:pPr>
                  <w:r>
                    <w:rPr>
                      <w:rFonts w:hint="eastAsia"/>
                    </w:rPr>
                    <w:t xml:space="preserve">1 </w:t>
                  </w:r>
                </w:p>
              </w:tc>
              <w:tc>
                <w:tcPr>
                  <w:tcW w:w="892" w:type="dxa"/>
                  <w:vAlign w:val="center"/>
                </w:tcPr>
                <w:p w14:paraId="38F1CB7D" w14:textId="77777777" w:rsidR="00DB4BF8" w:rsidRDefault="00656AA8">
                  <w:pPr>
                    <w:pStyle w:val="afffb"/>
                  </w:pPr>
                  <w:r>
                    <w:t>台</w:t>
                  </w:r>
                </w:p>
              </w:tc>
              <w:tc>
                <w:tcPr>
                  <w:tcW w:w="1248" w:type="dxa"/>
                  <w:vAlign w:val="center"/>
                </w:tcPr>
                <w:p w14:paraId="2F184125" w14:textId="77777777" w:rsidR="00DB4BF8" w:rsidRDefault="00656AA8">
                  <w:pPr>
                    <w:pStyle w:val="afffb"/>
                  </w:pPr>
                  <w:r>
                    <w:t>切割</w:t>
                  </w:r>
                </w:p>
              </w:tc>
            </w:tr>
            <w:tr w:rsidR="00DB4BF8" w14:paraId="476B441E" w14:textId="77777777">
              <w:trPr>
                <w:trHeight w:val="454"/>
              </w:trPr>
              <w:tc>
                <w:tcPr>
                  <w:tcW w:w="607" w:type="dxa"/>
                  <w:vAlign w:val="center"/>
                </w:tcPr>
                <w:p w14:paraId="09BE7902" w14:textId="77777777" w:rsidR="00DB4BF8" w:rsidRDefault="00656AA8">
                  <w:pPr>
                    <w:pStyle w:val="afffb"/>
                  </w:pPr>
                  <w:r>
                    <w:rPr>
                      <w:rFonts w:hint="eastAsia"/>
                    </w:rPr>
                    <w:t>3</w:t>
                  </w:r>
                </w:p>
              </w:tc>
              <w:tc>
                <w:tcPr>
                  <w:tcW w:w="1864" w:type="dxa"/>
                  <w:vAlign w:val="center"/>
                </w:tcPr>
                <w:p w14:paraId="6B34FD24" w14:textId="77777777" w:rsidR="00DB4BF8" w:rsidRDefault="00656AA8">
                  <w:pPr>
                    <w:pStyle w:val="afffb"/>
                  </w:pPr>
                  <w:r>
                    <w:t>角磨机</w:t>
                  </w:r>
                </w:p>
              </w:tc>
              <w:tc>
                <w:tcPr>
                  <w:tcW w:w="2613" w:type="dxa"/>
                  <w:vAlign w:val="center"/>
                </w:tcPr>
                <w:p w14:paraId="6AE04FDA" w14:textId="77777777" w:rsidR="00DB4BF8" w:rsidRDefault="00656AA8">
                  <w:pPr>
                    <w:pStyle w:val="afffb"/>
                  </w:pPr>
                  <w:r>
                    <w:rPr>
                      <w:rFonts w:hint="eastAsia"/>
                    </w:rPr>
                    <w:t>3</w:t>
                  </w:r>
                  <w:r>
                    <w:t>55-1</w:t>
                  </w:r>
                </w:p>
              </w:tc>
              <w:tc>
                <w:tcPr>
                  <w:tcW w:w="826" w:type="dxa"/>
                  <w:vAlign w:val="center"/>
                </w:tcPr>
                <w:p w14:paraId="3A644F1D" w14:textId="77777777" w:rsidR="00DB4BF8" w:rsidRDefault="00656AA8">
                  <w:pPr>
                    <w:pStyle w:val="afffb"/>
                  </w:pPr>
                  <w:r>
                    <w:rPr>
                      <w:rFonts w:hint="eastAsia"/>
                    </w:rPr>
                    <w:t xml:space="preserve">2 </w:t>
                  </w:r>
                </w:p>
              </w:tc>
              <w:tc>
                <w:tcPr>
                  <w:tcW w:w="892" w:type="dxa"/>
                  <w:vAlign w:val="center"/>
                </w:tcPr>
                <w:p w14:paraId="353BDB2F" w14:textId="77777777" w:rsidR="00DB4BF8" w:rsidRDefault="00656AA8">
                  <w:pPr>
                    <w:pStyle w:val="afffb"/>
                  </w:pPr>
                  <w:r>
                    <w:t>台</w:t>
                  </w:r>
                </w:p>
              </w:tc>
              <w:tc>
                <w:tcPr>
                  <w:tcW w:w="1248" w:type="dxa"/>
                  <w:vAlign w:val="center"/>
                </w:tcPr>
                <w:p w14:paraId="54547722" w14:textId="77777777" w:rsidR="00DB4BF8" w:rsidRDefault="00656AA8">
                  <w:pPr>
                    <w:pStyle w:val="afffb"/>
                  </w:pPr>
                  <w:r>
                    <w:t>打磨</w:t>
                  </w:r>
                </w:p>
              </w:tc>
            </w:tr>
            <w:tr w:rsidR="00DB4BF8" w14:paraId="56175F0B" w14:textId="77777777">
              <w:trPr>
                <w:trHeight w:val="454"/>
              </w:trPr>
              <w:tc>
                <w:tcPr>
                  <w:tcW w:w="607" w:type="dxa"/>
                  <w:vAlign w:val="center"/>
                </w:tcPr>
                <w:p w14:paraId="79211AE5" w14:textId="77777777" w:rsidR="00DB4BF8" w:rsidRDefault="00656AA8">
                  <w:pPr>
                    <w:pStyle w:val="afffb"/>
                  </w:pPr>
                  <w:r>
                    <w:rPr>
                      <w:rFonts w:hint="eastAsia"/>
                    </w:rPr>
                    <w:t>4</w:t>
                  </w:r>
                </w:p>
              </w:tc>
              <w:tc>
                <w:tcPr>
                  <w:tcW w:w="1864" w:type="dxa"/>
                  <w:vAlign w:val="center"/>
                </w:tcPr>
                <w:p w14:paraId="0611C7E5" w14:textId="77777777" w:rsidR="00DB4BF8" w:rsidRDefault="00656AA8">
                  <w:pPr>
                    <w:pStyle w:val="afffb"/>
                  </w:pPr>
                  <w:r>
                    <w:t>水泵</w:t>
                  </w:r>
                </w:p>
              </w:tc>
              <w:tc>
                <w:tcPr>
                  <w:tcW w:w="2613" w:type="dxa"/>
                  <w:vAlign w:val="center"/>
                </w:tcPr>
                <w:p w14:paraId="732E43AD" w14:textId="77777777" w:rsidR="00DB4BF8" w:rsidRDefault="00656AA8">
                  <w:pPr>
                    <w:pStyle w:val="afffb"/>
                  </w:pPr>
                  <w:r>
                    <w:rPr>
                      <w:rFonts w:hint="eastAsia"/>
                    </w:rPr>
                    <w:t>I</w:t>
                  </w:r>
                  <w:r>
                    <w:t>ZDB35</w:t>
                  </w:r>
                </w:p>
              </w:tc>
              <w:tc>
                <w:tcPr>
                  <w:tcW w:w="826" w:type="dxa"/>
                  <w:vAlign w:val="center"/>
                </w:tcPr>
                <w:p w14:paraId="50E7397C" w14:textId="77777777" w:rsidR="00DB4BF8" w:rsidRDefault="00656AA8">
                  <w:pPr>
                    <w:pStyle w:val="afffb"/>
                  </w:pPr>
                  <w:r>
                    <w:rPr>
                      <w:rFonts w:hint="eastAsia"/>
                    </w:rPr>
                    <w:t xml:space="preserve">1 </w:t>
                  </w:r>
                </w:p>
              </w:tc>
              <w:tc>
                <w:tcPr>
                  <w:tcW w:w="892" w:type="dxa"/>
                  <w:vAlign w:val="center"/>
                </w:tcPr>
                <w:p w14:paraId="51952AC7" w14:textId="77777777" w:rsidR="00DB4BF8" w:rsidRDefault="00656AA8">
                  <w:pPr>
                    <w:pStyle w:val="afffb"/>
                  </w:pPr>
                  <w:r>
                    <w:t>台</w:t>
                  </w:r>
                </w:p>
              </w:tc>
              <w:tc>
                <w:tcPr>
                  <w:tcW w:w="1248" w:type="dxa"/>
                  <w:vAlign w:val="center"/>
                </w:tcPr>
                <w:p w14:paraId="6297013D" w14:textId="77777777" w:rsidR="00DB4BF8" w:rsidRDefault="00656AA8">
                  <w:pPr>
                    <w:pStyle w:val="afffb"/>
                  </w:pPr>
                  <w:r>
                    <w:rPr>
                      <w:rFonts w:hint="eastAsia"/>
                    </w:rPr>
                    <w:t>辅助设备</w:t>
                  </w:r>
                </w:p>
              </w:tc>
            </w:tr>
            <w:tr w:rsidR="00DB4BF8" w14:paraId="558BBCB7" w14:textId="77777777">
              <w:trPr>
                <w:trHeight w:val="1382"/>
              </w:trPr>
              <w:tc>
                <w:tcPr>
                  <w:tcW w:w="607" w:type="dxa"/>
                  <w:vAlign w:val="center"/>
                </w:tcPr>
                <w:p w14:paraId="59A619B0" w14:textId="77777777" w:rsidR="00DB4BF8" w:rsidRDefault="00656AA8">
                  <w:pPr>
                    <w:pStyle w:val="afffb"/>
                  </w:pPr>
                  <w:r>
                    <w:rPr>
                      <w:rFonts w:hint="eastAsia"/>
                    </w:rPr>
                    <w:t>5</w:t>
                  </w:r>
                </w:p>
              </w:tc>
              <w:tc>
                <w:tcPr>
                  <w:tcW w:w="1864" w:type="dxa"/>
                  <w:vAlign w:val="center"/>
                </w:tcPr>
                <w:p w14:paraId="543455F8" w14:textId="77777777" w:rsidR="00DB4BF8" w:rsidRDefault="00656AA8">
                  <w:pPr>
                    <w:pStyle w:val="afffb"/>
                  </w:pPr>
                  <w:r>
                    <w:t>沉淀池</w:t>
                  </w:r>
                </w:p>
              </w:tc>
              <w:tc>
                <w:tcPr>
                  <w:tcW w:w="2613" w:type="dxa"/>
                  <w:vAlign w:val="center"/>
                </w:tcPr>
                <w:p w14:paraId="76D2ED8C" w14:textId="77777777" w:rsidR="00DB4BF8" w:rsidRDefault="00656AA8">
                  <w:pPr>
                    <w:pStyle w:val="afffb"/>
                  </w:pPr>
                  <w:r>
                    <w:t>1m×1.</w:t>
                  </w:r>
                  <w:r>
                    <w:rPr>
                      <w:rFonts w:hint="eastAsia"/>
                    </w:rPr>
                    <w:t>2</w:t>
                  </w:r>
                  <w:r>
                    <w:t>m</w:t>
                  </w:r>
                  <w:r>
                    <w:rPr>
                      <w:rFonts w:hint="eastAsia"/>
                    </w:rPr>
                    <w:t>×</w:t>
                  </w:r>
                  <w:r>
                    <w:t>1.5m</w:t>
                  </w:r>
                </w:p>
                <w:p w14:paraId="14F007A0" w14:textId="77777777" w:rsidR="00DB4BF8" w:rsidRDefault="00656AA8">
                  <w:pPr>
                    <w:pStyle w:val="afffb"/>
                  </w:pPr>
                  <w:r>
                    <w:t>有效水深为</w:t>
                  </w:r>
                  <w:r>
                    <w:rPr>
                      <w:rFonts w:hint="eastAsia"/>
                    </w:rPr>
                    <w:t>1.2</w:t>
                  </w:r>
                  <w:r>
                    <w:t>m</w:t>
                  </w:r>
                </w:p>
                <w:p w14:paraId="57615107" w14:textId="77777777" w:rsidR="00DB4BF8" w:rsidRDefault="00656AA8">
                  <w:pPr>
                    <w:pStyle w:val="afffb"/>
                  </w:pPr>
                  <w:r>
                    <w:t>有效容积为</w:t>
                  </w:r>
                  <w:r>
                    <w:t>5.76m</w:t>
                  </w:r>
                  <w:r>
                    <w:rPr>
                      <w:vertAlign w:val="superscript"/>
                    </w:rPr>
                    <w:t>3</w:t>
                  </w:r>
                </w:p>
              </w:tc>
              <w:tc>
                <w:tcPr>
                  <w:tcW w:w="826" w:type="dxa"/>
                  <w:vAlign w:val="center"/>
                </w:tcPr>
                <w:p w14:paraId="4B6E5375" w14:textId="77777777" w:rsidR="00DB4BF8" w:rsidRDefault="00656AA8">
                  <w:pPr>
                    <w:pStyle w:val="afffb"/>
                  </w:pPr>
                  <w:r>
                    <w:rPr>
                      <w:rFonts w:hint="eastAsia"/>
                    </w:rPr>
                    <w:t>4</w:t>
                  </w:r>
                </w:p>
              </w:tc>
              <w:tc>
                <w:tcPr>
                  <w:tcW w:w="892" w:type="dxa"/>
                  <w:vAlign w:val="center"/>
                </w:tcPr>
                <w:p w14:paraId="62848824" w14:textId="77777777" w:rsidR="00DB4BF8" w:rsidRDefault="00656AA8">
                  <w:pPr>
                    <w:pStyle w:val="afffb"/>
                  </w:pPr>
                  <w:r>
                    <w:t>座</w:t>
                  </w:r>
                </w:p>
              </w:tc>
              <w:tc>
                <w:tcPr>
                  <w:tcW w:w="1248" w:type="dxa"/>
                  <w:vAlign w:val="center"/>
                </w:tcPr>
                <w:p w14:paraId="1167C8B7" w14:textId="77777777" w:rsidR="00DB4BF8" w:rsidRDefault="00656AA8">
                  <w:pPr>
                    <w:pStyle w:val="afffb"/>
                  </w:pPr>
                  <w:r>
                    <w:rPr>
                      <w:rFonts w:hint="eastAsia"/>
                    </w:rPr>
                    <w:t>辅助设备</w:t>
                  </w:r>
                </w:p>
              </w:tc>
            </w:tr>
            <w:tr w:rsidR="00DB4BF8" w14:paraId="0EBD61A4" w14:textId="77777777">
              <w:trPr>
                <w:trHeight w:val="454"/>
              </w:trPr>
              <w:tc>
                <w:tcPr>
                  <w:tcW w:w="8050" w:type="dxa"/>
                  <w:gridSpan w:val="6"/>
                  <w:vAlign w:val="center"/>
                </w:tcPr>
                <w:p w14:paraId="6CD3A712" w14:textId="77777777" w:rsidR="00DB4BF8" w:rsidRDefault="00656AA8">
                  <w:pPr>
                    <w:pStyle w:val="afff3"/>
                    <w:jc w:val="left"/>
                    <w:rPr>
                      <w:color w:val="000000"/>
                    </w:rPr>
                  </w:pPr>
                  <w:r>
                    <w:rPr>
                      <w:szCs w:val="21"/>
                    </w:rPr>
                    <w:t>注：此外项目所使用设备还有生产辅助性设备和办公设备。</w:t>
                  </w:r>
                  <w:r>
                    <w:rPr>
                      <w:rFonts w:hint="eastAsia"/>
                      <w:szCs w:val="21"/>
                    </w:rPr>
                    <w:t>根据项目的生产工艺、设备型号、产品类别等，项目</w:t>
                  </w:r>
                  <w:r>
                    <w:rPr>
                      <w:szCs w:val="21"/>
                    </w:rPr>
                    <w:t>均不</w:t>
                  </w:r>
                  <w:r>
                    <w:rPr>
                      <w:rFonts w:hint="eastAsia"/>
                      <w:szCs w:val="21"/>
                    </w:rPr>
                    <w:t>属于</w:t>
                  </w:r>
                  <w:r>
                    <w:rPr>
                      <w:szCs w:val="21"/>
                    </w:rPr>
                    <w:t>《产业结构调整指导目录（</w:t>
                  </w:r>
                  <w:r>
                    <w:rPr>
                      <w:szCs w:val="21"/>
                    </w:rPr>
                    <w:t>2019</w:t>
                  </w:r>
                  <w:r>
                    <w:rPr>
                      <w:szCs w:val="21"/>
                    </w:rPr>
                    <w:t>年本）》</w:t>
                  </w:r>
                  <w:r>
                    <w:rPr>
                      <w:rFonts w:hint="eastAsia"/>
                      <w:szCs w:val="21"/>
                    </w:rPr>
                    <w:t>限制类和禁止类项目，</w:t>
                  </w:r>
                  <w:r>
                    <w:rPr>
                      <w:szCs w:val="21"/>
                    </w:rPr>
                    <w:t>符合国家产业政策的相关要求。</w:t>
                  </w:r>
                </w:p>
              </w:tc>
            </w:tr>
          </w:tbl>
          <w:p w14:paraId="12578D0C" w14:textId="77777777" w:rsidR="00DB4BF8" w:rsidRDefault="00656AA8">
            <w:pPr>
              <w:pStyle w:val="a3"/>
              <w:spacing w:before="156" w:after="156"/>
            </w:pPr>
            <w:r>
              <w:t>劳动定员及工作制度</w:t>
            </w:r>
          </w:p>
          <w:p w14:paraId="43CACF3D" w14:textId="77777777" w:rsidR="00DB4BF8" w:rsidRDefault="00656AA8">
            <w:pPr>
              <w:tabs>
                <w:tab w:val="center" w:pos="4817"/>
              </w:tabs>
              <w:ind w:firstLine="480"/>
              <w:rPr>
                <w:b/>
              </w:rPr>
            </w:pPr>
            <w:r>
              <w:t>本项目共有员工</w:t>
            </w:r>
            <w:r>
              <w:t>4</w:t>
            </w:r>
            <w:r>
              <w:rPr>
                <w:rFonts w:hint="eastAsia"/>
              </w:rPr>
              <w:t>人</w:t>
            </w:r>
            <w:r>
              <w:t>，均不在项目内食宿。本项目每班工作</w:t>
            </w:r>
            <w:r>
              <w:t>8</w:t>
            </w:r>
            <w:r>
              <w:t>小时，每天一班制，全年工作</w:t>
            </w:r>
            <w:r>
              <w:t>300</w:t>
            </w:r>
            <w:r>
              <w:t>天，不设夜间生产。</w:t>
            </w:r>
          </w:p>
          <w:p w14:paraId="567D34BF" w14:textId="77777777" w:rsidR="00DB4BF8" w:rsidRDefault="00656AA8">
            <w:pPr>
              <w:pStyle w:val="a3"/>
              <w:spacing w:before="156" w:after="156"/>
            </w:pPr>
            <w:r>
              <w:t>公用工程</w:t>
            </w:r>
          </w:p>
          <w:p w14:paraId="1C5D5835" w14:textId="77777777" w:rsidR="00DB4BF8" w:rsidRDefault="00656AA8">
            <w:pPr>
              <w:pStyle w:val="a"/>
              <w:spacing w:before="156" w:after="156"/>
            </w:pPr>
            <w:r>
              <w:t>给</w:t>
            </w:r>
            <w:r>
              <w:rPr>
                <w:rFonts w:hint="eastAsia"/>
              </w:rPr>
              <w:t>排</w:t>
            </w:r>
            <w:r>
              <w:t>水系统：</w:t>
            </w:r>
          </w:p>
          <w:p w14:paraId="440DB468" w14:textId="77777777" w:rsidR="00DB4BF8" w:rsidRDefault="00656AA8">
            <w:pPr>
              <w:adjustRightInd w:val="0"/>
              <w:snapToGrid w:val="0"/>
              <w:ind w:firstLine="480"/>
            </w:pPr>
            <w:r>
              <w:rPr>
                <w:rFonts w:hint="eastAsia"/>
                <w:kern w:val="0"/>
              </w:rPr>
              <w:t>本项目年总用水量为</w:t>
            </w:r>
            <w:r>
              <w:rPr>
                <w:kern w:val="0"/>
              </w:rPr>
              <w:t>103.26</w:t>
            </w:r>
            <w:r>
              <w:t>m</w:t>
            </w:r>
            <w:r>
              <w:rPr>
                <w:vertAlign w:val="superscript"/>
              </w:rPr>
              <w:t>3</w:t>
            </w:r>
            <w:r>
              <w:t>/a</w:t>
            </w:r>
            <w:r>
              <w:rPr>
                <w:rFonts w:hint="eastAsia"/>
                <w:kern w:val="0"/>
              </w:rPr>
              <w:t>，主要为生活用水</w:t>
            </w:r>
            <w:r>
              <w:rPr>
                <w:rFonts w:hint="eastAsia"/>
                <w:kern w:val="0"/>
              </w:rPr>
              <w:t>4</w:t>
            </w:r>
            <w:r>
              <w:rPr>
                <w:kern w:val="0"/>
              </w:rPr>
              <w:t>8</w:t>
            </w:r>
            <w:r>
              <w:t>m</w:t>
            </w:r>
            <w:r>
              <w:rPr>
                <w:vertAlign w:val="superscript"/>
              </w:rPr>
              <w:t>3</w:t>
            </w:r>
            <w:r>
              <w:t>/a</w:t>
            </w:r>
            <w:r>
              <w:rPr>
                <w:rFonts w:hint="eastAsia"/>
              </w:rPr>
              <w:t>和循环池补充</w:t>
            </w:r>
            <w:r>
              <w:rPr>
                <w:rFonts w:hint="eastAsia"/>
              </w:rPr>
              <w:lastRenderedPageBreak/>
              <w:t>用水</w:t>
            </w:r>
            <w:r>
              <w:t>55.26 m</w:t>
            </w:r>
            <w:r>
              <w:rPr>
                <w:vertAlign w:val="superscript"/>
              </w:rPr>
              <w:t>3</w:t>
            </w:r>
            <w:r>
              <w:t>/a</w:t>
            </w:r>
            <w:r>
              <w:rPr>
                <w:rFonts w:hint="eastAsia"/>
                <w:kern w:val="0"/>
              </w:rPr>
              <w:t>。</w:t>
            </w:r>
          </w:p>
          <w:p w14:paraId="5CCEDABD" w14:textId="77777777" w:rsidR="00DB4BF8" w:rsidRDefault="00656AA8">
            <w:pPr>
              <w:adjustRightInd w:val="0"/>
              <w:snapToGrid w:val="0"/>
              <w:ind w:firstLine="480"/>
              <w:rPr>
                <w:kern w:val="0"/>
              </w:rPr>
            </w:pPr>
            <w:bookmarkStart w:id="9" w:name="_Hlk530405628"/>
            <w:r>
              <w:rPr>
                <w:rFonts w:hint="eastAsia"/>
                <w:kern w:val="0"/>
              </w:rPr>
              <w:t>A</w:t>
            </w:r>
            <w:r>
              <w:rPr>
                <w:kern w:val="0"/>
              </w:rPr>
              <w:t>.</w:t>
            </w:r>
            <w:r>
              <w:rPr>
                <w:rFonts w:hint="eastAsia"/>
                <w:kern w:val="0"/>
              </w:rPr>
              <w:t>生活用水</w:t>
            </w:r>
          </w:p>
          <w:p w14:paraId="06AA6027" w14:textId="77777777" w:rsidR="00DB4BF8" w:rsidRDefault="00656AA8">
            <w:pPr>
              <w:ind w:firstLine="480"/>
            </w:pPr>
            <w:r>
              <w:t>项目劳动定员</w:t>
            </w:r>
            <w:r>
              <w:rPr>
                <w:rFonts w:hint="eastAsia"/>
              </w:rPr>
              <w:t>4</w:t>
            </w:r>
            <w:r>
              <w:t>人，</w:t>
            </w:r>
            <w:r>
              <w:rPr>
                <w:rFonts w:hint="eastAsia"/>
              </w:rPr>
              <w:t>根据</w:t>
            </w:r>
            <w:r>
              <w:t>《广东省用水定额》（</w:t>
            </w:r>
            <w:r>
              <w:t>DB44T1461-2014</w:t>
            </w:r>
            <w:r>
              <w:t>）</w:t>
            </w:r>
            <w:r>
              <w:rPr>
                <w:rFonts w:hint="eastAsia"/>
              </w:rPr>
              <w:t>的相关规定</w:t>
            </w:r>
            <w:r>
              <w:t>，</w:t>
            </w:r>
            <w:r>
              <w:rPr>
                <w:rFonts w:hint="eastAsia"/>
              </w:rPr>
              <w:t>无食宿职工</w:t>
            </w:r>
            <w:r>
              <w:t>人均用水按</w:t>
            </w:r>
            <w:r>
              <w:t>40L/d</w:t>
            </w:r>
            <w:r>
              <w:t>（</w:t>
            </w:r>
            <w:r>
              <w:t>0.04t/d</w:t>
            </w:r>
            <w:r>
              <w:t>）进行计算，则项目员工生活用水量为</w:t>
            </w:r>
            <w:r>
              <w:t>0.16m</w:t>
            </w:r>
            <w:r>
              <w:rPr>
                <w:vertAlign w:val="superscript"/>
              </w:rPr>
              <w:t>3</w:t>
            </w:r>
            <w:r>
              <w:t>/d</w:t>
            </w:r>
            <w:r>
              <w:t>（</w:t>
            </w:r>
            <w:r>
              <w:t>48m</w:t>
            </w:r>
            <w:r>
              <w:rPr>
                <w:vertAlign w:val="superscript"/>
              </w:rPr>
              <w:t>3</w:t>
            </w:r>
            <w:r>
              <w:t>/a</w:t>
            </w:r>
            <w:r>
              <w:t>）</w:t>
            </w:r>
            <w:r>
              <w:rPr>
                <w:rFonts w:hint="eastAsia"/>
              </w:rPr>
              <w:t>，生活污水排污系数为</w:t>
            </w:r>
            <w:r>
              <w:rPr>
                <w:rFonts w:hint="eastAsia"/>
              </w:rPr>
              <w:t>0</w:t>
            </w:r>
            <w:r>
              <w:t>.9</w:t>
            </w:r>
            <w:r>
              <w:rPr>
                <w:rFonts w:hint="eastAsia"/>
              </w:rPr>
              <w:t>，则生活污水排放量为</w:t>
            </w:r>
            <w:r>
              <w:rPr>
                <w:rFonts w:hint="eastAsia"/>
              </w:rPr>
              <w:t>0</w:t>
            </w:r>
            <w:r>
              <w:t>.144m</w:t>
            </w:r>
            <w:r>
              <w:rPr>
                <w:vertAlign w:val="superscript"/>
              </w:rPr>
              <w:t>3</w:t>
            </w:r>
            <w:r>
              <w:t>/d</w:t>
            </w:r>
            <w:r>
              <w:t>（</w:t>
            </w:r>
            <w:r>
              <w:t>43.2m</w:t>
            </w:r>
            <w:r>
              <w:rPr>
                <w:vertAlign w:val="superscript"/>
              </w:rPr>
              <w:t>3</w:t>
            </w:r>
            <w:r>
              <w:t>/a</w:t>
            </w:r>
            <w:r>
              <w:t>）</w:t>
            </w:r>
            <w:r>
              <w:rPr>
                <w:rFonts w:hint="eastAsia"/>
              </w:rPr>
              <w:t>，生活污水经过三级化粪池预处理后排入市政管网进入污水处理厂处理。</w:t>
            </w:r>
          </w:p>
          <w:p w14:paraId="51376353" w14:textId="77777777" w:rsidR="00DB4BF8" w:rsidRDefault="00656AA8">
            <w:pPr>
              <w:spacing w:line="376" w:lineRule="auto"/>
              <w:ind w:right="-31" w:firstLine="480"/>
              <w:rPr>
                <w:rFonts w:ascii="宋体" w:hAnsi="宋体" w:cs="宋体"/>
              </w:rPr>
            </w:pPr>
            <w:r>
              <w:rPr>
                <w:rFonts w:hint="eastAsia"/>
              </w:rPr>
              <w:t>B</w:t>
            </w:r>
            <w:r>
              <w:t>.</w:t>
            </w:r>
            <w:bookmarkEnd w:id="9"/>
            <w:r>
              <w:rPr>
                <w:rFonts w:ascii="宋体" w:hAnsi="宋体" w:cs="宋体"/>
              </w:rPr>
              <w:t xml:space="preserve"> </w:t>
            </w:r>
            <w:r>
              <w:rPr>
                <w:rFonts w:ascii="宋体" w:hAnsi="宋体" w:cs="宋体" w:hint="eastAsia"/>
              </w:rPr>
              <w:t>沉淀池补充</w:t>
            </w:r>
            <w:r>
              <w:rPr>
                <w:rFonts w:ascii="宋体" w:hAnsi="宋体" w:cs="宋体"/>
              </w:rPr>
              <w:t>用水：</w:t>
            </w:r>
          </w:p>
          <w:p w14:paraId="54EA58F8" w14:textId="77777777" w:rsidR="00DB4BF8" w:rsidRDefault="00656AA8">
            <w:pPr>
              <w:ind w:firstLine="480"/>
            </w:pPr>
            <w:r>
              <w:t>项目在切割、打磨工序需使用水进行水磨。项目配备一个水泵，三个沉淀池</w:t>
            </w:r>
            <w:r>
              <w:rPr>
                <w:rFonts w:hint="eastAsia"/>
              </w:rPr>
              <w:t>(</w:t>
            </w:r>
            <w:r>
              <w:rPr>
                <w:rFonts w:hint="eastAsia"/>
              </w:rPr>
              <w:t>有效体积为</w:t>
            </w:r>
            <w:r>
              <w:t>5.76m</w:t>
            </w:r>
            <w:r>
              <w:rPr>
                <w:vertAlign w:val="superscript"/>
              </w:rPr>
              <w:t>3</w:t>
            </w:r>
            <w:r>
              <w:rPr>
                <w:rFonts w:hint="eastAsia"/>
              </w:rPr>
              <w:t>)</w:t>
            </w:r>
            <w:r>
              <w:rPr>
                <w:rFonts w:hint="eastAsia"/>
              </w:rPr>
              <w:t>。</w:t>
            </w:r>
            <w:r>
              <w:t>湿法</w:t>
            </w:r>
            <w:r>
              <w:rPr>
                <w:rFonts w:hint="eastAsia"/>
              </w:rPr>
              <w:t>切割、</w:t>
            </w:r>
            <w:r>
              <w:t>打磨的水和粉尘进入三级沉淀池中被收集，水经水泵抽出被循环利用</w:t>
            </w:r>
            <w:r>
              <w:rPr>
                <w:rFonts w:hint="eastAsia"/>
              </w:rPr>
              <w:t>。</w:t>
            </w:r>
            <w:r>
              <w:t>项目</w:t>
            </w:r>
            <w:r w:rsidR="002A5918">
              <w:rPr>
                <w:rFonts w:hint="eastAsia"/>
              </w:rPr>
              <w:t>循环水泵参数为</w:t>
            </w:r>
            <w:r w:rsidR="002A5918">
              <w:rPr>
                <w:rFonts w:hint="eastAsia"/>
              </w:rPr>
              <w:t>1</w:t>
            </w:r>
            <w:r w:rsidR="002A5918">
              <w:t>.1m</w:t>
            </w:r>
            <w:r w:rsidR="002A5918" w:rsidRPr="002A5918">
              <w:rPr>
                <w:vertAlign w:val="superscript"/>
              </w:rPr>
              <w:t>3</w:t>
            </w:r>
            <w:r w:rsidR="002A5918">
              <w:t>/h</w:t>
            </w:r>
            <w:r w:rsidR="002A5918">
              <w:rPr>
                <w:rFonts w:hint="eastAsia"/>
              </w:rPr>
              <w:t>，每天循环水泵工作</w:t>
            </w:r>
            <w:r w:rsidR="002A5918">
              <w:rPr>
                <w:rFonts w:hint="eastAsia"/>
              </w:rPr>
              <w:t>3</w:t>
            </w:r>
            <w:r w:rsidR="002A5918">
              <w:t>h</w:t>
            </w:r>
            <w:r w:rsidR="002A5918">
              <w:rPr>
                <w:rFonts w:hint="eastAsia"/>
              </w:rPr>
              <w:t>，则</w:t>
            </w:r>
            <w:r>
              <w:t>每天循环水量</w:t>
            </w:r>
            <w:r>
              <w:rPr>
                <w:rFonts w:hint="eastAsia"/>
              </w:rPr>
              <w:t>3.3</w:t>
            </w:r>
            <w:r>
              <w:t xml:space="preserve"> m</w:t>
            </w:r>
            <w:r>
              <w:rPr>
                <w:vertAlign w:val="superscript"/>
              </w:rPr>
              <w:t>3</w:t>
            </w:r>
            <w:r>
              <w:t>/d</w:t>
            </w:r>
            <w:r>
              <w:t>，</w:t>
            </w:r>
            <w:r>
              <w:rPr>
                <w:rFonts w:cs="宋体" w:hint="eastAsia"/>
              </w:rPr>
              <w:t>每天的损耗量为</w:t>
            </w:r>
            <w:r>
              <w:rPr>
                <w:rFonts w:cs="宋体" w:hint="eastAsia"/>
              </w:rPr>
              <w:t>5</w:t>
            </w:r>
            <w:r>
              <w:rPr>
                <w:rFonts w:cs="宋体"/>
              </w:rPr>
              <w:t>%</w:t>
            </w:r>
            <w:r>
              <w:rPr>
                <w:rFonts w:cs="宋体" w:hint="eastAsia"/>
              </w:rPr>
              <w:t>，</w:t>
            </w:r>
            <w:r>
              <w:rPr>
                <w:rFonts w:cs="宋体"/>
              </w:rPr>
              <w:t>则</w:t>
            </w:r>
            <w:r>
              <w:t>年循环水量为</w:t>
            </w:r>
            <w:r>
              <w:rPr>
                <w:rFonts w:hint="eastAsia"/>
              </w:rPr>
              <w:t>49.5</w:t>
            </w:r>
            <w:r>
              <w:t xml:space="preserve"> m</w:t>
            </w:r>
            <w:r>
              <w:rPr>
                <w:vertAlign w:val="superscript"/>
              </w:rPr>
              <w:t>3</w:t>
            </w:r>
            <w:r>
              <w:t>/d</w:t>
            </w:r>
            <w:r>
              <w:t>。</w:t>
            </w:r>
            <w:r>
              <w:rPr>
                <w:rFonts w:hint="eastAsia"/>
              </w:rPr>
              <w:t>因此，项目沉淀池年补充用水共</w:t>
            </w:r>
            <w:r>
              <w:t>55.26</w:t>
            </w:r>
            <w:r>
              <w:rPr>
                <w:rFonts w:hint="eastAsia"/>
              </w:rPr>
              <w:t>m</w:t>
            </w:r>
            <w:r>
              <w:rPr>
                <w:vertAlign w:val="superscript"/>
              </w:rPr>
              <w:t>3</w:t>
            </w:r>
            <w:r>
              <w:t>/a</w:t>
            </w:r>
            <w:r>
              <w:rPr>
                <w:rFonts w:hint="eastAsia"/>
              </w:rPr>
              <w:t>。</w:t>
            </w:r>
          </w:p>
          <w:p w14:paraId="3D63F890" w14:textId="77777777" w:rsidR="00DB4BF8" w:rsidRDefault="00DB4BF8">
            <w:pPr>
              <w:pStyle w:val="35"/>
              <w:ind w:firstLine="0"/>
            </w:pPr>
          </w:p>
          <w:p w14:paraId="3F437751" w14:textId="77777777" w:rsidR="00DB4BF8" w:rsidRPr="00546A10" w:rsidRDefault="00656AA8" w:rsidP="00546A10">
            <w:pPr>
              <w:pStyle w:val="a0"/>
              <w:rPr>
                <w:sz w:val="21"/>
                <w:szCs w:val="21"/>
              </w:rPr>
            </w:pPr>
            <w:r w:rsidRPr="00546A10">
              <w:rPr>
                <w:rFonts w:hint="eastAsia"/>
                <w:sz w:val="21"/>
                <w:szCs w:val="21"/>
              </w:rPr>
              <w:t>生产用水情况图</w:t>
            </w:r>
          </w:p>
          <w:tbl>
            <w:tblPr>
              <w:tblStyle w:val="affb"/>
              <w:tblW w:w="8097" w:type="dxa"/>
              <w:tblLayout w:type="fixed"/>
              <w:tblLook w:val="04A0" w:firstRow="1" w:lastRow="0" w:firstColumn="1" w:lastColumn="0" w:noHBand="0" w:noVBand="1"/>
            </w:tblPr>
            <w:tblGrid>
              <w:gridCol w:w="1771"/>
              <w:gridCol w:w="700"/>
              <w:gridCol w:w="1237"/>
              <w:gridCol w:w="1100"/>
              <w:gridCol w:w="713"/>
              <w:gridCol w:w="912"/>
              <w:gridCol w:w="738"/>
              <w:gridCol w:w="926"/>
            </w:tblGrid>
            <w:tr w:rsidR="00DB4BF8" w14:paraId="0E775D67" w14:textId="77777777">
              <w:trPr>
                <w:trHeight w:val="283"/>
              </w:trPr>
              <w:tc>
                <w:tcPr>
                  <w:tcW w:w="1771" w:type="dxa"/>
                  <w:noWrap/>
                  <w:vAlign w:val="center"/>
                </w:tcPr>
                <w:p w14:paraId="1A453173"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循环水池尺寸</w:t>
                  </w:r>
                </w:p>
              </w:tc>
              <w:tc>
                <w:tcPr>
                  <w:tcW w:w="700" w:type="dxa"/>
                  <w:vAlign w:val="center"/>
                </w:tcPr>
                <w:p w14:paraId="6B86C624" w14:textId="77777777" w:rsidR="00DB4BF8" w:rsidRDefault="00656AA8">
                  <w:pPr>
                    <w:widowControl/>
                    <w:spacing w:line="240" w:lineRule="auto"/>
                    <w:ind w:firstLineChars="0" w:firstLine="0"/>
                    <w:jc w:val="center"/>
                    <w:rPr>
                      <w:rFonts w:cs="宋体"/>
                      <w:color w:val="000000"/>
                      <w:kern w:val="0"/>
                      <w:sz w:val="21"/>
                      <w:szCs w:val="22"/>
                    </w:rPr>
                  </w:pPr>
                  <w:r>
                    <w:rPr>
                      <w:rFonts w:cs="宋体"/>
                      <w:color w:val="000000"/>
                      <w:kern w:val="0"/>
                      <w:sz w:val="21"/>
                      <w:szCs w:val="22"/>
                    </w:rPr>
                    <w:t>个数</w:t>
                  </w:r>
                </w:p>
              </w:tc>
              <w:tc>
                <w:tcPr>
                  <w:tcW w:w="1237" w:type="dxa"/>
                  <w:noWrap/>
                  <w:vAlign w:val="center"/>
                </w:tcPr>
                <w:p w14:paraId="2C6C4A37"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有效水深</w:t>
                  </w:r>
                </w:p>
              </w:tc>
              <w:tc>
                <w:tcPr>
                  <w:tcW w:w="1100" w:type="dxa"/>
                  <w:noWrap/>
                  <w:vAlign w:val="center"/>
                </w:tcPr>
                <w:p w14:paraId="5167F2A0"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有效体积</w:t>
                  </w:r>
                </w:p>
              </w:tc>
              <w:tc>
                <w:tcPr>
                  <w:tcW w:w="713" w:type="dxa"/>
                  <w:noWrap/>
                  <w:vAlign w:val="center"/>
                </w:tcPr>
                <w:p w14:paraId="1BD3CB61"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损耗</w:t>
                  </w:r>
                </w:p>
              </w:tc>
              <w:tc>
                <w:tcPr>
                  <w:tcW w:w="912" w:type="dxa"/>
                  <w:noWrap/>
                  <w:vAlign w:val="center"/>
                </w:tcPr>
                <w:p w14:paraId="272E0741"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补充量</w:t>
                  </w:r>
                </w:p>
              </w:tc>
              <w:tc>
                <w:tcPr>
                  <w:tcW w:w="738" w:type="dxa"/>
                  <w:noWrap/>
                  <w:vAlign w:val="center"/>
                </w:tcPr>
                <w:p w14:paraId="2BD9193D"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天数</w:t>
                  </w:r>
                </w:p>
              </w:tc>
              <w:tc>
                <w:tcPr>
                  <w:tcW w:w="926" w:type="dxa"/>
                  <w:noWrap/>
                  <w:vAlign w:val="center"/>
                </w:tcPr>
                <w:p w14:paraId="42A9FDB8"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新鲜水</w:t>
                  </w:r>
                </w:p>
              </w:tc>
            </w:tr>
            <w:tr w:rsidR="00DB4BF8" w14:paraId="7E093A8E" w14:textId="77777777">
              <w:trPr>
                <w:trHeight w:val="283"/>
              </w:trPr>
              <w:tc>
                <w:tcPr>
                  <w:tcW w:w="1771" w:type="dxa"/>
                  <w:noWrap/>
                  <w:vAlign w:val="center"/>
                </w:tcPr>
                <w:p w14:paraId="1446FEEE"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m</w:t>
                  </w:r>
                </w:p>
              </w:tc>
              <w:tc>
                <w:tcPr>
                  <w:tcW w:w="700" w:type="dxa"/>
                  <w:vAlign w:val="center"/>
                </w:tcPr>
                <w:p w14:paraId="02AEA105" w14:textId="77777777" w:rsidR="00DB4BF8" w:rsidRDefault="00656AA8">
                  <w:pPr>
                    <w:widowControl/>
                    <w:spacing w:line="240" w:lineRule="auto"/>
                    <w:ind w:firstLineChars="0" w:firstLine="0"/>
                    <w:jc w:val="center"/>
                    <w:rPr>
                      <w:rFonts w:cs="宋体"/>
                      <w:color w:val="000000"/>
                      <w:kern w:val="0"/>
                      <w:sz w:val="21"/>
                      <w:szCs w:val="22"/>
                    </w:rPr>
                  </w:pPr>
                  <w:proofErr w:type="gramStart"/>
                  <w:r>
                    <w:rPr>
                      <w:rFonts w:cs="宋体"/>
                      <w:color w:val="000000"/>
                      <w:kern w:val="0"/>
                      <w:sz w:val="21"/>
                      <w:szCs w:val="22"/>
                    </w:rPr>
                    <w:t>个</w:t>
                  </w:r>
                  <w:proofErr w:type="gramEnd"/>
                </w:p>
              </w:tc>
              <w:tc>
                <w:tcPr>
                  <w:tcW w:w="1237" w:type="dxa"/>
                  <w:noWrap/>
                  <w:vAlign w:val="center"/>
                </w:tcPr>
                <w:p w14:paraId="0063E4E8"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m</w:t>
                  </w:r>
                </w:p>
              </w:tc>
              <w:tc>
                <w:tcPr>
                  <w:tcW w:w="1100" w:type="dxa"/>
                  <w:noWrap/>
                  <w:vAlign w:val="center"/>
                </w:tcPr>
                <w:p w14:paraId="13515295"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m</w:t>
                  </w:r>
                  <w:r>
                    <w:rPr>
                      <w:rFonts w:cs="宋体" w:hint="eastAsia"/>
                      <w:color w:val="000000"/>
                      <w:kern w:val="0"/>
                      <w:sz w:val="21"/>
                      <w:szCs w:val="22"/>
                      <w:vertAlign w:val="superscript"/>
                    </w:rPr>
                    <w:t>3</w:t>
                  </w:r>
                </w:p>
              </w:tc>
              <w:tc>
                <w:tcPr>
                  <w:tcW w:w="713" w:type="dxa"/>
                  <w:noWrap/>
                  <w:vAlign w:val="center"/>
                </w:tcPr>
                <w:p w14:paraId="31D9CE61"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w:t>
                  </w:r>
                </w:p>
              </w:tc>
              <w:tc>
                <w:tcPr>
                  <w:tcW w:w="912" w:type="dxa"/>
                  <w:noWrap/>
                  <w:vAlign w:val="center"/>
                </w:tcPr>
                <w:p w14:paraId="0BCF27EC"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t/d</w:t>
                  </w:r>
                </w:p>
              </w:tc>
              <w:tc>
                <w:tcPr>
                  <w:tcW w:w="738" w:type="dxa"/>
                  <w:noWrap/>
                  <w:vAlign w:val="center"/>
                </w:tcPr>
                <w:p w14:paraId="253B438E"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d</w:t>
                  </w:r>
                </w:p>
              </w:tc>
              <w:tc>
                <w:tcPr>
                  <w:tcW w:w="926" w:type="dxa"/>
                  <w:noWrap/>
                  <w:vAlign w:val="center"/>
                </w:tcPr>
                <w:p w14:paraId="6D9B689D" w14:textId="77777777" w:rsidR="00DB4BF8" w:rsidRDefault="00656AA8">
                  <w:pPr>
                    <w:widowControl/>
                    <w:spacing w:line="240" w:lineRule="auto"/>
                    <w:ind w:firstLineChars="0" w:firstLine="0"/>
                    <w:jc w:val="center"/>
                    <w:rPr>
                      <w:kern w:val="0"/>
                      <w:sz w:val="21"/>
                    </w:rPr>
                  </w:pPr>
                  <w:r>
                    <w:rPr>
                      <w:rFonts w:hint="eastAsia"/>
                      <w:kern w:val="0"/>
                      <w:sz w:val="21"/>
                    </w:rPr>
                    <w:t>t</w:t>
                  </w:r>
                  <w:r>
                    <w:rPr>
                      <w:kern w:val="0"/>
                      <w:sz w:val="21"/>
                    </w:rPr>
                    <w:t>/a</w:t>
                  </w:r>
                </w:p>
              </w:tc>
            </w:tr>
            <w:tr w:rsidR="00DB4BF8" w14:paraId="648F1CB5" w14:textId="77777777">
              <w:trPr>
                <w:trHeight w:val="283"/>
              </w:trPr>
              <w:tc>
                <w:tcPr>
                  <w:tcW w:w="1771" w:type="dxa"/>
                  <w:noWrap/>
                  <w:vAlign w:val="center"/>
                </w:tcPr>
                <w:p w14:paraId="43184C9A" w14:textId="77777777" w:rsidR="00DB4BF8" w:rsidRDefault="00656AA8">
                  <w:pPr>
                    <w:pStyle w:val="afffb"/>
                  </w:pPr>
                  <w:r>
                    <w:t>1m×1.</w:t>
                  </w:r>
                  <w:r>
                    <w:rPr>
                      <w:rFonts w:hint="eastAsia"/>
                    </w:rPr>
                    <w:t>2</w:t>
                  </w:r>
                  <w:r>
                    <w:t>m</w:t>
                  </w:r>
                  <w:r>
                    <w:rPr>
                      <w:rFonts w:hint="eastAsia"/>
                    </w:rPr>
                    <w:t>×</w:t>
                  </w:r>
                  <w:r>
                    <w:t>1.5m</w:t>
                  </w:r>
                </w:p>
              </w:tc>
              <w:tc>
                <w:tcPr>
                  <w:tcW w:w="700" w:type="dxa"/>
                  <w:vAlign w:val="center"/>
                </w:tcPr>
                <w:p w14:paraId="163F82E5"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4</w:t>
                  </w:r>
                </w:p>
              </w:tc>
              <w:tc>
                <w:tcPr>
                  <w:tcW w:w="1237" w:type="dxa"/>
                  <w:noWrap/>
                  <w:vAlign w:val="center"/>
                </w:tcPr>
                <w:p w14:paraId="1D8D4197" w14:textId="77777777" w:rsidR="00DB4BF8" w:rsidRDefault="00656AA8">
                  <w:pPr>
                    <w:widowControl/>
                    <w:spacing w:line="240" w:lineRule="auto"/>
                    <w:ind w:firstLineChars="0" w:firstLine="0"/>
                    <w:jc w:val="center"/>
                    <w:rPr>
                      <w:rFonts w:cs="宋体"/>
                      <w:color w:val="000000"/>
                      <w:kern w:val="0"/>
                      <w:sz w:val="21"/>
                      <w:szCs w:val="22"/>
                    </w:rPr>
                  </w:pPr>
                  <w:r>
                    <w:rPr>
                      <w:rFonts w:cs="宋体"/>
                      <w:color w:val="000000"/>
                      <w:kern w:val="0"/>
                      <w:sz w:val="21"/>
                      <w:szCs w:val="22"/>
                    </w:rPr>
                    <w:t>1</w:t>
                  </w:r>
                  <w:r>
                    <w:rPr>
                      <w:rFonts w:cs="宋体" w:hint="eastAsia"/>
                      <w:color w:val="000000"/>
                      <w:kern w:val="0"/>
                      <w:sz w:val="21"/>
                      <w:szCs w:val="22"/>
                    </w:rPr>
                    <w:t>.2</w:t>
                  </w:r>
                </w:p>
              </w:tc>
              <w:tc>
                <w:tcPr>
                  <w:tcW w:w="1100" w:type="dxa"/>
                  <w:noWrap/>
                  <w:vAlign w:val="center"/>
                </w:tcPr>
                <w:p w14:paraId="4F1A12C0" w14:textId="77777777" w:rsidR="00DB4BF8" w:rsidRDefault="00656AA8">
                  <w:pPr>
                    <w:widowControl/>
                    <w:spacing w:line="240" w:lineRule="auto"/>
                    <w:ind w:firstLineChars="0" w:firstLine="0"/>
                    <w:jc w:val="center"/>
                    <w:rPr>
                      <w:rFonts w:cs="宋体"/>
                      <w:color w:val="000000"/>
                      <w:kern w:val="0"/>
                      <w:sz w:val="21"/>
                      <w:szCs w:val="22"/>
                    </w:rPr>
                  </w:pPr>
                  <w:r>
                    <w:rPr>
                      <w:rFonts w:cs="宋体"/>
                      <w:color w:val="000000"/>
                      <w:kern w:val="0"/>
                      <w:sz w:val="21"/>
                      <w:szCs w:val="22"/>
                    </w:rPr>
                    <w:t>5.76</w:t>
                  </w:r>
                </w:p>
              </w:tc>
              <w:tc>
                <w:tcPr>
                  <w:tcW w:w="713" w:type="dxa"/>
                  <w:noWrap/>
                  <w:vAlign w:val="center"/>
                </w:tcPr>
                <w:p w14:paraId="364E21DF" w14:textId="77777777" w:rsidR="00DB4BF8" w:rsidRDefault="00656AA8">
                  <w:pPr>
                    <w:widowControl/>
                    <w:spacing w:line="240" w:lineRule="auto"/>
                    <w:ind w:firstLineChars="0" w:firstLine="0"/>
                    <w:jc w:val="center"/>
                    <w:rPr>
                      <w:rFonts w:cs="宋体"/>
                      <w:color w:val="000000"/>
                      <w:kern w:val="0"/>
                      <w:sz w:val="21"/>
                      <w:szCs w:val="22"/>
                    </w:rPr>
                  </w:pPr>
                  <w:r>
                    <w:rPr>
                      <w:rFonts w:cs="宋体"/>
                      <w:color w:val="000000"/>
                      <w:kern w:val="0"/>
                      <w:sz w:val="21"/>
                      <w:szCs w:val="22"/>
                    </w:rPr>
                    <w:t>5</w:t>
                  </w:r>
                </w:p>
              </w:tc>
              <w:tc>
                <w:tcPr>
                  <w:tcW w:w="912" w:type="dxa"/>
                  <w:noWrap/>
                  <w:vAlign w:val="center"/>
                </w:tcPr>
                <w:p w14:paraId="6E7644D8" w14:textId="77777777" w:rsidR="00DB4BF8" w:rsidRDefault="00656AA8">
                  <w:pPr>
                    <w:widowControl/>
                    <w:spacing w:line="240" w:lineRule="auto"/>
                    <w:ind w:firstLineChars="0" w:firstLine="0"/>
                    <w:jc w:val="center"/>
                    <w:rPr>
                      <w:rFonts w:cs="宋体"/>
                      <w:color w:val="000000"/>
                      <w:kern w:val="0"/>
                      <w:sz w:val="21"/>
                      <w:szCs w:val="22"/>
                    </w:rPr>
                  </w:pPr>
                  <w:r>
                    <w:rPr>
                      <w:rFonts w:cs="宋体"/>
                      <w:color w:val="000000"/>
                      <w:kern w:val="0"/>
                      <w:sz w:val="21"/>
                      <w:szCs w:val="22"/>
                    </w:rPr>
                    <w:t>0.1</w:t>
                  </w:r>
                  <w:r>
                    <w:rPr>
                      <w:rFonts w:cs="宋体" w:hint="eastAsia"/>
                      <w:color w:val="000000"/>
                      <w:kern w:val="0"/>
                      <w:sz w:val="21"/>
                      <w:szCs w:val="22"/>
                    </w:rPr>
                    <w:t>65</w:t>
                  </w:r>
                </w:p>
              </w:tc>
              <w:tc>
                <w:tcPr>
                  <w:tcW w:w="738" w:type="dxa"/>
                  <w:noWrap/>
                  <w:vAlign w:val="center"/>
                </w:tcPr>
                <w:p w14:paraId="4A3C14B2" w14:textId="77777777" w:rsidR="00DB4BF8" w:rsidRDefault="00656AA8">
                  <w:pPr>
                    <w:widowControl/>
                    <w:spacing w:line="240" w:lineRule="auto"/>
                    <w:ind w:firstLineChars="0" w:firstLine="0"/>
                    <w:jc w:val="center"/>
                    <w:rPr>
                      <w:rFonts w:cs="宋体"/>
                      <w:color w:val="000000"/>
                      <w:kern w:val="0"/>
                      <w:sz w:val="21"/>
                      <w:szCs w:val="22"/>
                    </w:rPr>
                  </w:pPr>
                  <w:r>
                    <w:rPr>
                      <w:rFonts w:cs="宋体" w:hint="eastAsia"/>
                      <w:color w:val="000000"/>
                      <w:kern w:val="0"/>
                      <w:sz w:val="21"/>
                      <w:szCs w:val="22"/>
                    </w:rPr>
                    <w:t>300</w:t>
                  </w:r>
                </w:p>
              </w:tc>
              <w:tc>
                <w:tcPr>
                  <w:tcW w:w="926" w:type="dxa"/>
                  <w:noWrap/>
                  <w:vAlign w:val="center"/>
                </w:tcPr>
                <w:p w14:paraId="7DF2BED0" w14:textId="77777777" w:rsidR="00DB4BF8" w:rsidRDefault="00656AA8">
                  <w:pPr>
                    <w:widowControl/>
                    <w:spacing w:line="240" w:lineRule="auto"/>
                    <w:ind w:firstLineChars="0" w:firstLine="0"/>
                    <w:jc w:val="center"/>
                    <w:rPr>
                      <w:rFonts w:cs="宋体"/>
                      <w:color w:val="000000"/>
                      <w:kern w:val="0"/>
                      <w:sz w:val="21"/>
                      <w:szCs w:val="22"/>
                    </w:rPr>
                  </w:pPr>
                  <w:r>
                    <w:rPr>
                      <w:rFonts w:cs="宋体"/>
                      <w:color w:val="000000"/>
                      <w:kern w:val="0"/>
                      <w:sz w:val="21"/>
                      <w:szCs w:val="22"/>
                    </w:rPr>
                    <w:t>55.26</w:t>
                  </w:r>
                </w:p>
              </w:tc>
            </w:tr>
          </w:tbl>
          <w:p w14:paraId="614D425D" w14:textId="77777777" w:rsidR="00DB4BF8" w:rsidRDefault="00DB4BF8">
            <w:pPr>
              <w:pStyle w:val="a0"/>
              <w:numPr>
                <w:ilvl w:val="0"/>
                <w:numId w:val="0"/>
              </w:numPr>
              <w:jc w:val="left"/>
              <w:rPr>
                <w:szCs w:val="22"/>
              </w:rPr>
            </w:pPr>
          </w:p>
          <w:p w14:paraId="6BF7D83A" w14:textId="77777777" w:rsidR="00DB4BF8" w:rsidRPr="00546A10" w:rsidRDefault="00656AA8" w:rsidP="00546A10">
            <w:pPr>
              <w:pStyle w:val="a0"/>
              <w:rPr>
                <w:sz w:val="21"/>
                <w:szCs w:val="21"/>
              </w:rPr>
            </w:pPr>
            <w:r w:rsidRPr="00546A10">
              <w:rPr>
                <w:rFonts w:hint="eastAsia"/>
                <w:sz w:val="21"/>
                <w:szCs w:val="21"/>
              </w:rPr>
              <w:t>工程给排水</w:t>
            </w:r>
            <w:proofErr w:type="gramStart"/>
            <w:r w:rsidRPr="00546A10">
              <w:rPr>
                <w:rFonts w:hint="eastAsia"/>
                <w:sz w:val="21"/>
                <w:szCs w:val="21"/>
              </w:rPr>
              <w:t>平衡表</w:t>
            </w:r>
            <w:proofErr w:type="gramEnd"/>
            <w:r w:rsidRPr="00546A10">
              <w:rPr>
                <w:rFonts w:hint="eastAsia"/>
                <w:sz w:val="21"/>
                <w:szCs w:val="21"/>
              </w:rPr>
              <w:t xml:space="preserve">  </w:t>
            </w:r>
            <w:r w:rsidRPr="00546A10">
              <w:rPr>
                <w:rFonts w:hint="eastAsia"/>
                <w:sz w:val="21"/>
                <w:szCs w:val="21"/>
              </w:rPr>
              <w:t>（单位：</w:t>
            </w:r>
            <w:r w:rsidRPr="00546A10">
              <w:rPr>
                <w:rFonts w:hint="eastAsia"/>
                <w:sz w:val="21"/>
                <w:szCs w:val="21"/>
              </w:rPr>
              <w:t>m3/a</w:t>
            </w:r>
            <w:r w:rsidRPr="00546A10">
              <w:rPr>
                <w:rFonts w:hint="eastAsia"/>
                <w:sz w:val="21"/>
                <w:szCs w:val="21"/>
              </w:rPr>
              <w:t>）</w:t>
            </w:r>
          </w:p>
          <w:tbl>
            <w:tblPr>
              <w:tblW w:w="8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605"/>
              <w:gridCol w:w="892"/>
              <w:gridCol w:w="1066"/>
              <w:gridCol w:w="945"/>
              <w:gridCol w:w="1183"/>
              <w:gridCol w:w="2359"/>
            </w:tblGrid>
            <w:tr w:rsidR="00DB4BF8" w14:paraId="04DE9E4B" w14:textId="77777777">
              <w:trPr>
                <w:trHeight w:val="397"/>
                <w:jc w:val="center"/>
              </w:trPr>
              <w:tc>
                <w:tcPr>
                  <w:tcW w:w="1605" w:type="dxa"/>
                  <w:vAlign w:val="center"/>
                </w:tcPr>
                <w:p w14:paraId="1E2F1F3C" w14:textId="77777777" w:rsidR="00DB4BF8" w:rsidRDefault="00656AA8">
                  <w:pPr>
                    <w:pStyle w:val="afffb"/>
                  </w:pPr>
                  <w:r>
                    <w:t>项目</w:t>
                  </w:r>
                </w:p>
              </w:tc>
              <w:tc>
                <w:tcPr>
                  <w:tcW w:w="892" w:type="dxa"/>
                  <w:vAlign w:val="center"/>
                </w:tcPr>
                <w:p w14:paraId="10CE0582" w14:textId="77777777" w:rsidR="00DB4BF8" w:rsidRDefault="00656AA8">
                  <w:pPr>
                    <w:pStyle w:val="afffb"/>
                  </w:pPr>
                  <w:r>
                    <w:t>总用水量</w:t>
                  </w:r>
                </w:p>
              </w:tc>
              <w:tc>
                <w:tcPr>
                  <w:tcW w:w="1066" w:type="dxa"/>
                  <w:vAlign w:val="center"/>
                </w:tcPr>
                <w:p w14:paraId="4AB6155B" w14:textId="77777777" w:rsidR="00DB4BF8" w:rsidRDefault="00656AA8">
                  <w:pPr>
                    <w:pStyle w:val="afffb"/>
                  </w:pPr>
                  <w:r>
                    <w:t>新鲜水量</w:t>
                  </w:r>
                </w:p>
              </w:tc>
              <w:tc>
                <w:tcPr>
                  <w:tcW w:w="945" w:type="dxa"/>
                  <w:vAlign w:val="center"/>
                </w:tcPr>
                <w:p w14:paraId="465E28B0" w14:textId="77777777" w:rsidR="00DB4BF8" w:rsidRDefault="00656AA8">
                  <w:pPr>
                    <w:pStyle w:val="afffb"/>
                  </w:pPr>
                  <w:r>
                    <w:rPr>
                      <w:rFonts w:hint="eastAsia"/>
                    </w:rPr>
                    <w:t>添加蒸发损耗量</w:t>
                  </w:r>
                </w:p>
              </w:tc>
              <w:tc>
                <w:tcPr>
                  <w:tcW w:w="1183" w:type="dxa"/>
                  <w:vAlign w:val="center"/>
                </w:tcPr>
                <w:p w14:paraId="254BBF9B" w14:textId="77777777" w:rsidR="00DB4BF8" w:rsidRDefault="00656AA8">
                  <w:pPr>
                    <w:pStyle w:val="afffb"/>
                  </w:pPr>
                  <w:r>
                    <w:t>排水量</w:t>
                  </w:r>
                </w:p>
              </w:tc>
              <w:tc>
                <w:tcPr>
                  <w:tcW w:w="2359" w:type="dxa"/>
                  <w:vAlign w:val="center"/>
                </w:tcPr>
                <w:p w14:paraId="660264B7" w14:textId="77777777" w:rsidR="00DB4BF8" w:rsidRDefault="00656AA8">
                  <w:pPr>
                    <w:pStyle w:val="afffb"/>
                  </w:pPr>
                  <w:r>
                    <w:t>处理措施及排水去向</w:t>
                  </w:r>
                </w:p>
              </w:tc>
            </w:tr>
            <w:tr w:rsidR="00DB4BF8" w14:paraId="54529FCB" w14:textId="77777777">
              <w:trPr>
                <w:trHeight w:val="397"/>
                <w:jc w:val="center"/>
              </w:trPr>
              <w:tc>
                <w:tcPr>
                  <w:tcW w:w="1605" w:type="dxa"/>
                  <w:vAlign w:val="center"/>
                </w:tcPr>
                <w:p w14:paraId="6B6B669B" w14:textId="77777777" w:rsidR="00DB4BF8" w:rsidRDefault="00656AA8">
                  <w:pPr>
                    <w:pStyle w:val="afffb"/>
                  </w:pPr>
                  <w:r>
                    <w:t>生活用水</w:t>
                  </w:r>
                </w:p>
              </w:tc>
              <w:tc>
                <w:tcPr>
                  <w:tcW w:w="892" w:type="dxa"/>
                  <w:vAlign w:val="center"/>
                </w:tcPr>
                <w:p w14:paraId="124C2D77" w14:textId="77777777" w:rsidR="00DB4BF8" w:rsidRDefault="00656AA8">
                  <w:pPr>
                    <w:pStyle w:val="afffb"/>
                  </w:pPr>
                  <w:r>
                    <w:t>48</w:t>
                  </w:r>
                </w:p>
              </w:tc>
              <w:tc>
                <w:tcPr>
                  <w:tcW w:w="1066" w:type="dxa"/>
                  <w:vAlign w:val="center"/>
                </w:tcPr>
                <w:p w14:paraId="0F78EA1A" w14:textId="77777777" w:rsidR="00DB4BF8" w:rsidRDefault="00656AA8">
                  <w:pPr>
                    <w:pStyle w:val="afffb"/>
                  </w:pPr>
                  <w:r>
                    <w:t>48</w:t>
                  </w:r>
                </w:p>
              </w:tc>
              <w:tc>
                <w:tcPr>
                  <w:tcW w:w="945" w:type="dxa"/>
                  <w:vAlign w:val="center"/>
                </w:tcPr>
                <w:p w14:paraId="2CB99FF1" w14:textId="77777777" w:rsidR="00DB4BF8" w:rsidRDefault="00656AA8">
                  <w:pPr>
                    <w:pStyle w:val="afffb"/>
                  </w:pPr>
                  <w:r>
                    <w:t>4.8</w:t>
                  </w:r>
                </w:p>
              </w:tc>
              <w:tc>
                <w:tcPr>
                  <w:tcW w:w="1183" w:type="dxa"/>
                  <w:vAlign w:val="center"/>
                </w:tcPr>
                <w:p w14:paraId="6839B8BD" w14:textId="77777777" w:rsidR="00DB4BF8" w:rsidRDefault="00656AA8">
                  <w:pPr>
                    <w:pStyle w:val="afffb"/>
                  </w:pPr>
                  <w:r>
                    <w:t>43.2</w:t>
                  </w:r>
                </w:p>
              </w:tc>
              <w:tc>
                <w:tcPr>
                  <w:tcW w:w="2359" w:type="dxa"/>
                  <w:vAlign w:val="center"/>
                </w:tcPr>
                <w:p w14:paraId="097122D9" w14:textId="77777777" w:rsidR="00DB4BF8" w:rsidRDefault="00656AA8">
                  <w:pPr>
                    <w:pStyle w:val="afffb"/>
                  </w:pPr>
                  <w:r>
                    <w:rPr>
                      <w:rFonts w:hint="eastAsia"/>
                    </w:rPr>
                    <w:t>经三级化粪池预处理后排入市政管网进入污水处理厂处理</w:t>
                  </w:r>
                </w:p>
              </w:tc>
            </w:tr>
            <w:tr w:rsidR="00DB4BF8" w14:paraId="4DFE1438" w14:textId="77777777">
              <w:trPr>
                <w:trHeight w:val="397"/>
                <w:jc w:val="center"/>
              </w:trPr>
              <w:tc>
                <w:tcPr>
                  <w:tcW w:w="1605" w:type="dxa"/>
                  <w:vAlign w:val="center"/>
                </w:tcPr>
                <w:p w14:paraId="00C91B19" w14:textId="77777777" w:rsidR="00DB4BF8" w:rsidRDefault="00656AA8">
                  <w:pPr>
                    <w:pStyle w:val="afffb"/>
                  </w:pPr>
                  <w:r>
                    <w:rPr>
                      <w:rFonts w:hint="eastAsia"/>
                    </w:rPr>
                    <w:t>沉淀池补充用水</w:t>
                  </w:r>
                </w:p>
              </w:tc>
              <w:tc>
                <w:tcPr>
                  <w:tcW w:w="892" w:type="dxa"/>
                  <w:vAlign w:val="center"/>
                </w:tcPr>
                <w:p w14:paraId="3E213439" w14:textId="77777777" w:rsidR="00DB4BF8" w:rsidRDefault="00656AA8">
                  <w:pPr>
                    <w:pStyle w:val="afffb"/>
                  </w:pPr>
                  <w:r>
                    <w:t>55.26</w:t>
                  </w:r>
                </w:p>
              </w:tc>
              <w:tc>
                <w:tcPr>
                  <w:tcW w:w="1066" w:type="dxa"/>
                  <w:vAlign w:val="center"/>
                </w:tcPr>
                <w:p w14:paraId="1ADD33A5" w14:textId="77777777" w:rsidR="00DB4BF8" w:rsidRDefault="00656AA8">
                  <w:pPr>
                    <w:pStyle w:val="afffb"/>
                  </w:pPr>
                  <w:r>
                    <w:t>55.26</w:t>
                  </w:r>
                </w:p>
              </w:tc>
              <w:tc>
                <w:tcPr>
                  <w:tcW w:w="945" w:type="dxa"/>
                  <w:vAlign w:val="center"/>
                </w:tcPr>
                <w:p w14:paraId="33130414" w14:textId="77777777" w:rsidR="00DB4BF8" w:rsidRDefault="00656AA8">
                  <w:pPr>
                    <w:pStyle w:val="afffb"/>
                  </w:pPr>
                  <w:r>
                    <w:t>49. 5</w:t>
                  </w:r>
                </w:p>
              </w:tc>
              <w:tc>
                <w:tcPr>
                  <w:tcW w:w="1183" w:type="dxa"/>
                  <w:vAlign w:val="center"/>
                </w:tcPr>
                <w:p w14:paraId="7B904383" w14:textId="77777777" w:rsidR="00DB4BF8" w:rsidRDefault="00656AA8">
                  <w:pPr>
                    <w:pStyle w:val="afffb"/>
                  </w:pPr>
                  <w:r>
                    <w:rPr>
                      <w:rFonts w:hint="eastAsia"/>
                    </w:rPr>
                    <w:t>/</w:t>
                  </w:r>
                </w:p>
              </w:tc>
              <w:tc>
                <w:tcPr>
                  <w:tcW w:w="2359" w:type="dxa"/>
                  <w:vAlign w:val="center"/>
                </w:tcPr>
                <w:p w14:paraId="687AE708" w14:textId="77777777" w:rsidR="00DB4BF8" w:rsidRDefault="00656AA8">
                  <w:pPr>
                    <w:pStyle w:val="afffb"/>
                  </w:pPr>
                  <w:r>
                    <w:t>循环使用，不外排</w:t>
                  </w:r>
                </w:p>
              </w:tc>
            </w:tr>
            <w:tr w:rsidR="00DB4BF8" w14:paraId="00FE1FEF" w14:textId="77777777">
              <w:trPr>
                <w:trHeight w:val="397"/>
                <w:jc w:val="center"/>
              </w:trPr>
              <w:tc>
                <w:tcPr>
                  <w:tcW w:w="1605" w:type="dxa"/>
                  <w:vAlign w:val="center"/>
                </w:tcPr>
                <w:p w14:paraId="275A7AEB" w14:textId="77777777" w:rsidR="00DB4BF8" w:rsidRDefault="00656AA8">
                  <w:pPr>
                    <w:pStyle w:val="afffb"/>
                  </w:pPr>
                  <w:r>
                    <w:t>合计</w:t>
                  </w:r>
                </w:p>
              </w:tc>
              <w:tc>
                <w:tcPr>
                  <w:tcW w:w="892" w:type="dxa"/>
                  <w:vAlign w:val="center"/>
                </w:tcPr>
                <w:p w14:paraId="552A434A" w14:textId="77777777" w:rsidR="00DB4BF8" w:rsidRDefault="00656AA8">
                  <w:pPr>
                    <w:pStyle w:val="afffb"/>
                  </w:pPr>
                  <w:r>
                    <w:t>103.26</w:t>
                  </w:r>
                </w:p>
              </w:tc>
              <w:tc>
                <w:tcPr>
                  <w:tcW w:w="1066" w:type="dxa"/>
                  <w:vAlign w:val="center"/>
                </w:tcPr>
                <w:p w14:paraId="51645762" w14:textId="77777777" w:rsidR="00DB4BF8" w:rsidRDefault="00656AA8">
                  <w:pPr>
                    <w:pStyle w:val="afffb"/>
                  </w:pPr>
                  <w:r>
                    <w:t>103.26</w:t>
                  </w:r>
                </w:p>
              </w:tc>
              <w:tc>
                <w:tcPr>
                  <w:tcW w:w="945" w:type="dxa"/>
                  <w:vAlign w:val="center"/>
                </w:tcPr>
                <w:p w14:paraId="11791ADA" w14:textId="77777777" w:rsidR="00DB4BF8" w:rsidRDefault="00656AA8">
                  <w:pPr>
                    <w:pStyle w:val="afffb"/>
                  </w:pPr>
                  <w:r>
                    <w:t>54.3</w:t>
                  </w:r>
                </w:p>
              </w:tc>
              <w:tc>
                <w:tcPr>
                  <w:tcW w:w="1183" w:type="dxa"/>
                  <w:vAlign w:val="center"/>
                </w:tcPr>
                <w:p w14:paraId="6E07E546" w14:textId="77777777" w:rsidR="00DB4BF8" w:rsidRDefault="00656AA8">
                  <w:pPr>
                    <w:pStyle w:val="afffb"/>
                  </w:pPr>
                  <w:r>
                    <w:t>43.2</w:t>
                  </w:r>
                </w:p>
              </w:tc>
              <w:tc>
                <w:tcPr>
                  <w:tcW w:w="2359" w:type="dxa"/>
                  <w:vAlign w:val="center"/>
                </w:tcPr>
                <w:p w14:paraId="3FF3A498" w14:textId="77777777" w:rsidR="00DB4BF8" w:rsidRDefault="00656AA8">
                  <w:pPr>
                    <w:pStyle w:val="afffb"/>
                  </w:pPr>
                  <w:r>
                    <w:t>--</w:t>
                  </w:r>
                </w:p>
              </w:tc>
            </w:tr>
          </w:tbl>
          <w:p w14:paraId="301BB698" w14:textId="77777777" w:rsidR="00DB4BF8" w:rsidRDefault="00656AA8">
            <w:pPr>
              <w:ind w:firstLine="480"/>
              <w:jc w:val="left"/>
            </w:pPr>
            <w:r>
              <w:rPr>
                <w:noProof/>
              </w:rPr>
              <w:lastRenderedPageBreak/>
              <w:drawing>
                <wp:inline distT="0" distB="0" distL="0" distR="0" wp14:anchorId="0BC4418A" wp14:editId="03130834">
                  <wp:extent cx="4755515" cy="2736850"/>
                  <wp:effectExtent l="0" t="0" r="6985"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0"/>
                          <a:stretch>
                            <a:fillRect/>
                          </a:stretch>
                        </pic:blipFill>
                        <pic:spPr>
                          <a:xfrm>
                            <a:off x="0" y="0"/>
                            <a:ext cx="4779057" cy="2750838"/>
                          </a:xfrm>
                          <a:prstGeom prst="rect">
                            <a:avLst/>
                          </a:prstGeom>
                        </pic:spPr>
                      </pic:pic>
                    </a:graphicData>
                  </a:graphic>
                </wp:inline>
              </w:drawing>
            </w:r>
          </w:p>
          <w:p w14:paraId="3238A37D" w14:textId="77777777" w:rsidR="00DB4BF8" w:rsidRDefault="00656AA8">
            <w:pPr>
              <w:ind w:firstLine="482"/>
              <w:jc w:val="center"/>
              <w:rPr>
                <w:b/>
                <w:bCs/>
              </w:rPr>
            </w:pPr>
            <w:r>
              <w:rPr>
                <w:rFonts w:hint="eastAsia"/>
                <w:b/>
                <w:bCs/>
              </w:rPr>
              <w:t>项目水平衡图（</w:t>
            </w:r>
            <w:r>
              <w:rPr>
                <w:rFonts w:hint="eastAsia"/>
                <w:b/>
                <w:bCs/>
              </w:rPr>
              <w:t>m</w:t>
            </w:r>
            <w:r>
              <w:rPr>
                <w:b/>
                <w:bCs/>
                <w:vertAlign w:val="superscript"/>
              </w:rPr>
              <w:t>3</w:t>
            </w:r>
            <w:r>
              <w:rPr>
                <w:b/>
                <w:bCs/>
              </w:rPr>
              <w:t>/a</w:t>
            </w:r>
            <w:r>
              <w:rPr>
                <w:rFonts w:hint="eastAsia"/>
                <w:b/>
                <w:bCs/>
              </w:rPr>
              <w:t>）</w:t>
            </w:r>
          </w:p>
        </w:tc>
      </w:tr>
      <w:tr w:rsidR="00DB4BF8" w14:paraId="6C841313" w14:textId="77777777">
        <w:trPr>
          <w:trHeight w:val="90"/>
          <w:jc w:val="center"/>
        </w:trPr>
        <w:tc>
          <w:tcPr>
            <w:tcW w:w="8276" w:type="dxa"/>
            <w:gridSpan w:val="9"/>
            <w:tcBorders>
              <w:top w:val="single" w:sz="8" w:space="0" w:color="auto"/>
            </w:tcBorders>
            <w:vAlign w:val="center"/>
          </w:tcPr>
          <w:p w14:paraId="7D22A708" w14:textId="77777777" w:rsidR="00DB4BF8" w:rsidRDefault="00656AA8">
            <w:pPr>
              <w:pStyle w:val="a2"/>
            </w:pPr>
            <w:r>
              <w:lastRenderedPageBreak/>
              <w:t>与本项目有关的原有污染情况及主要环境问题：</w:t>
            </w:r>
          </w:p>
          <w:p w14:paraId="356EE288" w14:textId="77777777" w:rsidR="00DB4BF8" w:rsidRDefault="00656AA8">
            <w:pPr>
              <w:snapToGrid w:val="0"/>
              <w:ind w:firstLine="482"/>
              <w:rPr>
                <w:b/>
              </w:rPr>
            </w:pPr>
            <w:r>
              <w:rPr>
                <w:b/>
              </w:rPr>
              <w:t>（一）原有污染情况</w:t>
            </w:r>
          </w:p>
          <w:p w14:paraId="79F5425C" w14:textId="77777777" w:rsidR="00DB4BF8" w:rsidRDefault="00656AA8">
            <w:pPr>
              <w:snapToGrid w:val="0"/>
              <w:ind w:firstLine="480"/>
            </w:pPr>
            <w:r>
              <w:t>本项目属新建项目，不存在原有污染情况。</w:t>
            </w:r>
          </w:p>
          <w:p w14:paraId="50FFC426" w14:textId="77777777" w:rsidR="00DB4BF8" w:rsidRDefault="00656AA8">
            <w:pPr>
              <w:snapToGrid w:val="0"/>
              <w:ind w:firstLine="482"/>
              <w:rPr>
                <w:b/>
              </w:rPr>
            </w:pPr>
            <w:r>
              <w:rPr>
                <w:b/>
              </w:rPr>
              <w:t>（二）本项目所在区域主要环境问题</w:t>
            </w:r>
          </w:p>
          <w:p w14:paraId="7F14C20A" w14:textId="77777777" w:rsidR="00DB4BF8" w:rsidRDefault="00656AA8">
            <w:pPr>
              <w:pStyle w:val="152"/>
            </w:pPr>
            <w:r>
              <w:rPr>
                <w:rFonts w:hAnsi="宋体" w:hint="eastAsia"/>
              </w:rPr>
              <w:t>开平市长沙汇盛达石材店</w:t>
            </w:r>
            <w:r>
              <w:t>位于</w:t>
            </w:r>
            <w:r>
              <w:rPr>
                <w:rFonts w:hint="eastAsia"/>
                <w:kern w:val="0"/>
              </w:rPr>
              <w:t>开平市长沙街东乐冲口村经济合作社</w:t>
            </w:r>
            <w:r>
              <w:rPr>
                <w:rFonts w:hint="eastAsia"/>
                <w:kern w:val="0"/>
              </w:rPr>
              <w:t>4</w:t>
            </w:r>
            <w:r>
              <w:rPr>
                <w:rFonts w:hint="eastAsia"/>
                <w:kern w:val="0"/>
              </w:rPr>
              <w:t>号</w:t>
            </w:r>
            <w:r>
              <w:t>，项目</w:t>
            </w:r>
            <w:proofErr w:type="gramStart"/>
            <w:r>
              <w:t>东面为</w:t>
            </w:r>
            <w:proofErr w:type="gramEnd"/>
            <w:r>
              <w:rPr>
                <w:rFonts w:hint="eastAsia"/>
              </w:rPr>
              <w:t>开平</w:t>
            </w:r>
            <w:proofErr w:type="gramStart"/>
            <w:r>
              <w:rPr>
                <w:rFonts w:hint="eastAsia"/>
              </w:rPr>
              <w:t>市展创家居</w:t>
            </w:r>
            <w:proofErr w:type="gramEnd"/>
            <w:r>
              <w:rPr>
                <w:rFonts w:hint="eastAsia"/>
              </w:rPr>
              <w:t>有限公司</w:t>
            </w:r>
            <w:r>
              <w:t>，南面</w:t>
            </w:r>
            <w:proofErr w:type="gramStart"/>
            <w:r>
              <w:rPr>
                <w:rFonts w:hint="eastAsia"/>
              </w:rPr>
              <w:t>隔杜澄</w:t>
            </w:r>
            <w:proofErr w:type="gramEnd"/>
            <w:r>
              <w:rPr>
                <w:rFonts w:hint="eastAsia"/>
              </w:rPr>
              <w:t>大道</w:t>
            </w:r>
            <w:r>
              <w:t>与</w:t>
            </w:r>
            <w:r>
              <w:rPr>
                <w:rFonts w:hint="eastAsia"/>
              </w:rPr>
              <w:t>工业厂房、出租屋相望</w:t>
            </w:r>
            <w:r>
              <w:t>，西面</w:t>
            </w:r>
            <w:proofErr w:type="gramStart"/>
            <w:r>
              <w:t>为</w:t>
            </w:r>
            <w:r>
              <w:rPr>
                <w:rFonts w:hint="eastAsia"/>
              </w:rPr>
              <w:t>辉恩二手车</w:t>
            </w:r>
            <w:proofErr w:type="gramEnd"/>
            <w:r>
              <w:rPr>
                <w:rFonts w:hint="eastAsia"/>
              </w:rPr>
              <w:t>信息部</w:t>
            </w:r>
            <w:r>
              <w:t>，北面为空地。</w:t>
            </w:r>
            <w:r>
              <w:rPr>
                <w:rFonts w:hint="eastAsia"/>
              </w:rPr>
              <w:t>主要污染为周边厂房产生的机械噪声、工业废气等。</w:t>
            </w:r>
          </w:p>
          <w:p w14:paraId="5A64EA79" w14:textId="77777777" w:rsidR="00DB4BF8" w:rsidRDefault="00656AA8">
            <w:pPr>
              <w:ind w:firstLine="480"/>
            </w:pPr>
            <w:r>
              <w:rPr>
                <w:rFonts w:cs="宋体" w:hint="eastAsia"/>
                <w:szCs w:val="24"/>
              </w:rPr>
              <w:t>本建设项目的附近地表水为镇海水。随着经济的发展，人口的增加，大量工业废水和生活污水均排入镇海水，使得该河道水质受到影响。为保护镇海水，以该水道为纳</w:t>
            </w:r>
            <w:proofErr w:type="gramStart"/>
            <w:r>
              <w:rPr>
                <w:rFonts w:cs="宋体" w:hint="eastAsia"/>
                <w:szCs w:val="24"/>
              </w:rPr>
              <w:t>污主体</w:t>
            </w:r>
            <w:proofErr w:type="gramEnd"/>
            <w:r>
              <w:rPr>
                <w:rFonts w:cs="宋体" w:hint="eastAsia"/>
                <w:szCs w:val="24"/>
              </w:rPr>
              <w:t>的厂企应做好污染物的达标排放工作，采取各种有效措施削减污染物的排放量，并积极配合有关部门开展水道的综合整治工作。</w:t>
            </w:r>
          </w:p>
        </w:tc>
      </w:tr>
    </w:tbl>
    <w:p w14:paraId="21DCA80E" w14:textId="77777777" w:rsidR="00DB4BF8" w:rsidRDefault="00DB4BF8">
      <w:pPr>
        <w:pStyle w:val="a1"/>
        <w:rPr>
          <w:rStyle w:val="30"/>
          <w:b w:val="0"/>
          <w:bCs w:val="0"/>
          <w:color w:val="auto"/>
          <w:kern w:val="0"/>
          <w:sz w:val="30"/>
          <w:szCs w:val="20"/>
        </w:rPr>
        <w:sectPr w:rsidR="00DB4BF8">
          <w:pgSz w:w="11906" w:h="16838"/>
          <w:pgMar w:top="1440" w:right="1800" w:bottom="1440" w:left="1800" w:header="851" w:footer="992" w:gutter="0"/>
          <w:pgNumType w:start="1"/>
          <w:cols w:space="720"/>
          <w:docGrid w:type="lines" w:linePitch="312"/>
        </w:sectPr>
      </w:pPr>
      <w:bookmarkStart w:id="10" w:name="_Toc7871"/>
      <w:bookmarkStart w:id="11" w:name="_Toc80"/>
    </w:p>
    <w:p w14:paraId="2927E725" w14:textId="77777777" w:rsidR="00DB4BF8" w:rsidRDefault="00656AA8">
      <w:pPr>
        <w:pStyle w:val="a1"/>
        <w:rPr>
          <w:color w:val="auto"/>
        </w:rPr>
      </w:pPr>
      <w:bookmarkStart w:id="12" w:name="_Toc39856257"/>
      <w:r>
        <w:rPr>
          <w:rStyle w:val="30"/>
          <w:b w:val="0"/>
          <w:bCs w:val="0"/>
          <w:color w:val="auto"/>
          <w:kern w:val="0"/>
          <w:sz w:val="30"/>
          <w:szCs w:val="20"/>
        </w:rPr>
        <w:lastRenderedPageBreak/>
        <w:t>建设项目所在地自然环境社会环境简</w:t>
      </w:r>
      <w:r>
        <w:rPr>
          <w:color w:val="auto"/>
        </w:rPr>
        <w:t>况</w:t>
      </w:r>
      <w:bookmarkEnd w:id="10"/>
      <w:bookmarkEnd w:id="11"/>
      <w:bookmarkEnd w:id="12"/>
    </w:p>
    <w:tbl>
      <w:tblPr>
        <w:tblW w:w="869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8691"/>
      </w:tblGrid>
      <w:tr w:rsidR="00DB4BF8" w14:paraId="507D4F04" w14:textId="77777777">
        <w:trPr>
          <w:trHeight w:val="580"/>
          <w:jc w:val="center"/>
        </w:trPr>
        <w:tc>
          <w:tcPr>
            <w:tcW w:w="8691" w:type="dxa"/>
            <w:tcBorders>
              <w:top w:val="single" w:sz="12" w:space="0" w:color="auto"/>
              <w:left w:val="single" w:sz="12" w:space="0" w:color="auto"/>
              <w:bottom w:val="single" w:sz="12" w:space="0" w:color="auto"/>
              <w:right w:val="single" w:sz="12" w:space="0" w:color="auto"/>
            </w:tcBorders>
          </w:tcPr>
          <w:p w14:paraId="7ADB49E9" w14:textId="77777777" w:rsidR="00DB4BF8" w:rsidRDefault="00656AA8">
            <w:pPr>
              <w:ind w:firstLineChars="0" w:firstLine="0"/>
              <w:rPr>
                <w:b/>
                <w:sz w:val="28"/>
                <w:szCs w:val="28"/>
              </w:rPr>
            </w:pPr>
            <w:r>
              <w:rPr>
                <w:b/>
                <w:sz w:val="28"/>
                <w:szCs w:val="28"/>
              </w:rPr>
              <w:t>自然环境简况</w:t>
            </w:r>
            <w:r>
              <w:rPr>
                <w:b/>
                <w:sz w:val="28"/>
                <w:szCs w:val="28"/>
              </w:rPr>
              <w:t>(</w:t>
            </w:r>
            <w:r>
              <w:rPr>
                <w:b/>
                <w:sz w:val="28"/>
                <w:szCs w:val="28"/>
              </w:rPr>
              <w:t>地形、地貌、地质、气候、气象、水文、植被、生物多样性等</w:t>
            </w:r>
            <w:r>
              <w:rPr>
                <w:b/>
                <w:sz w:val="28"/>
                <w:szCs w:val="28"/>
              </w:rPr>
              <w:t>)</w:t>
            </w:r>
            <w:r>
              <w:rPr>
                <w:b/>
                <w:sz w:val="28"/>
                <w:szCs w:val="28"/>
              </w:rPr>
              <w:t>：</w:t>
            </w:r>
          </w:p>
          <w:p w14:paraId="49AF56D2" w14:textId="77777777" w:rsidR="00DB4BF8" w:rsidRDefault="00656AA8">
            <w:pPr>
              <w:ind w:left="50" w:firstLine="480"/>
            </w:pPr>
            <w:r>
              <w:t>开平市位于广东省中南部，东经</w:t>
            </w:r>
            <w:r>
              <w:t xml:space="preserve"> 112°13′</w:t>
            </w:r>
            <w:r>
              <w:t>至</w:t>
            </w:r>
            <w:r>
              <w:t xml:space="preserve"> 112°48′</w:t>
            </w:r>
            <w:r>
              <w:t>，北纬</w:t>
            </w:r>
            <w:r>
              <w:t xml:space="preserve"> 21°56′</w:t>
            </w:r>
            <w:r>
              <w:t>至</w:t>
            </w:r>
            <w:r>
              <w:t xml:space="preserve"> 22°39′</w:t>
            </w:r>
            <w:r>
              <w:t>；东北连新会，正北靠鹤山，东南近台山，西南接恩平，西北</w:t>
            </w:r>
            <w:proofErr w:type="gramStart"/>
            <w:r>
              <w:t>邻</w:t>
            </w:r>
            <w:proofErr w:type="gramEnd"/>
            <w:r>
              <w:t>新兴。濒临南海，靠近港澳，东北距江门市区</w:t>
            </w:r>
            <w:r>
              <w:t xml:space="preserve"> 46 km</w:t>
            </w:r>
            <w:r>
              <w:t>，距广州</w:t>
            </w:r>
            <w:r>
              <w:t xml:space="preserve"> 110km</w:t>
            </w:r>
            <w:r>
              <w:t>，北扼鹤山之冲，西接恩平之咽，东南有新会为藩篱，西南以台山为屏障。位于江门五邑中心，地理位置优越。全市总面积</w:t>
            </w:r>
            <w:r>
              <w:t xml:space="preserve"> 1659 </w:t>
            </w:r>
            <w:r>
              <w:t>平方公里。</w:t>
            </w:r>
            <w:r>
              <w:t>1649</w:t>
            </w:r>
            <w:r>
              <w:t>年建县，</w:t>
            </w:r>
            <w:r>
              <w:t xml:space="preserve">1993 </w:t>
            </w:r>
            <w:r>
              <w:t>年</w:t>
            </w:r>
            <w:r>
              <w:t xml:space="preserve"> 1 </w:t>
            </w:r>
            <w:r>
              <w:t>月</w:t>
            </w:r>
            <w:r>
              <w:t xml:space="preserve"> 5 </w:t>
            </w:r>
            <w:proofErr w:type="gramStart"/>
            <w:r>
              <w:t>日撤县</w:t>
            </w:r>
            <w:proofErr w:type="gramEnd"/>
            <w:r>
              <w:t>设市，</w:t>
            </w:r>
            <w:r>
              <w:t xml:space="preserve">1995 </w:t>
            </w:r>
            <w:r>
              <w:t>年被国家定为二类市。现辖</w:t>
            </w:r>
            <w:r>
              <w:t xml:space="preserve"> 13 </w:t>
            </w:r>
            <w:proofErr w:type="gramStart"/>
            <w:r>
              <w:t>个</w:t>
            </w:r>
            <w:proofErr w:type="gramEnd"/>
            <w:r>
              <w:t>镇和三埠、长沙</w:t>
            </w:r>
            <w:r>
              <w:t xml:space="preserve"> 2 </w:t>
            </w:r>
            <w:proofErr w:type="gramStart"/>
            <w:r>
              <w:t>个</w:t>
            </w:r>
            <w:proofErr w:type="gramEnd"/>
            <w:r>
              <w:t>办事处。</w:t>
            </w:r>
          </w:p>
          <w:p w14:paraId="66A294C6" w14:textId="77777777" w:rsidR="00DB4BF8" w:rsidRDefault="00656AA8">
            <w:pPr>
              <w:tabs>
                <w:tab w:val="left" w:pos="1081"/>
              </w:tabs>
              <w:adjustRightInd w:val="0"/>
              <w:ind w:firstLine="482"/>
              <w:rPr>
                <w:b/>
                <w:bCs/>
              </w:rPr>
            </w:pPr>
            <w:bookmarkStart w:id="13" w:name="_Toc23098"/>
            <w:r>
              <w:rPr>
                <w:rFonts w:hint="eastAsia"/>
                <w:b/>
                <w:bCs/>
              </w:rPr>
              <w:t>1</w:t>
            </w:r>
            <w:r>
              <w:rPr>
                <w:rFonts w:hint="eastAsia"/>
                <w:b/>
                <w:bCs/>
              </w:rPr>
              <w:t>、</w:t>
            </w:r>
            <w:bookmarkEnd w:id="13"/>
            <w:r>
              <w:rPr>
                <w:rFonts w:hint="eastAsia"/>
                <w:b/>
                <w:bCs/>
              </w:rPr>
              <w:t>地形地貌</w:t>
            </w:r>
          </w:p>
          <w:p w14:paraId="06324BA5" w14:textId="77777777" w:rsidR="00DB4BF8" w:rsidRDefault="00656AA8">
            <w:pPr>
              <w:ind w:left="50" w:firstLine="480"/>
            </w:pPr>
            <w:r>
              <w:t>开平市地势自南、北两面向潭江河谷倾斜，东、中部地势低。南部、北部多低山丘陵，</w:t>
            </w:r>
            <w:r>
              <w:t xml:space="preserve"> </w:t>
            </w:r>
            <w:r>
              <w:t>西北部的</w:t>
            </w:r>
            <w:proofErr w:type="gramStart"/>
            <w:r>
              <w:t>天露山</w:t>
            </w:r>
            <w:proofErr w:type="gramEnd"/>
            <w:r>
              <w:t>海拔</w:t>
            </w:r>
            <w:r>
              <w:t xml:space="preserve"> 1250 </w:t>
            </w:r>
            <w:r>
              <w:t>米，是江门五</w:t>
            </w:r>
            <w:proofErr w:type="gramStart"/>
            <w:r>
              <w:t>邑</w:t>
            </w:r>
            <w:proofErr w:type="gramEnd"/>
            <w:r>
              <w:t>最高峰；东部、中部多丘陵平原，大部分在海拔</w:t>
            </w:r>
            <w:r>
              <w:t xml:space="preserve"> 50 </w:t>
            </w:r>
            <w:r>
              <w:t>米以下，海拔较</w:t>
            </w:r>
            <w:r>
              <w:rPr>
                <w:rFonts w:hint="eastAsia"/>
              </w:rPr>
              <w:t>高</w:t>
            </w:r>
            <w:r>
              <w:t>的有梁金山（</w:t>
            </w:r>
            <w:r>
              <w:t xml:space="preserve">456 </w:t>
            </w:r>
            <w:r>
              <w:t>米）、百立山（</w:t>
            </w:r>
            <w:r>
              <w:t xml:space="preserve">394 </w:t>
            </w:r>
            <w:r>
              <w:t>米）。主要山脉有</w:t>
            </w:r>
            <w:proofErr w:type="gramStart"/>
            <w:r>
              <w:t>天露山</w:t>
            </w:r>
            <w:proofErr w:type="gramEnd"/>
            <w:r>
              <w:t>、梁金山、百立山、罗汉山等。主要矿藏有煤、铁、钨、铜、石英石等。地势自南北两面向潭江河各地带倾斜，海拔</w:t>
            </w:r>
            <w:r>
              <w:t xml:space="preserve"> 50 </w:t>
            </w:r>
            <w:proofErr w:type="gramStart"/>
            <w:r>
              <w:t>米以下</w:t>
            </w:r>
            <w:proofErr w:type="gramEnd"/>
            <w:r>
              <w:t>的平原面积占全市面积的</w:t>
            </w:r>
            <w:r>
              <w:t xml:space="preserve"> 69%</w:t>
            </w:r>
            <w:r>
              <w:t>，丘陵面积占</w:t>
            </w:r>
            <w:r>
              <w:t xml:space="preserve"> 29%</w:t>
            </w:r>
            <w:r>
              <w:t>，山地面积占</w:t>
            </w:r>
            <w:r>
              <w:t xml:space="preserve"> 2%</w:t>
            </w:r>
            <w:r>
              <w:t>。</w:t>
            </w:r>
          </w:p>
          <w:p w14:paraId="528CB901" w14:textId="77777777" w:rsidR="00DB4BF8" w:rsidRDefault="00656AA8">
            <w:pPr>
              <w:ind w:left="50" w:firstLine="480"/>
            </w:pPr>
            <w:r>
              <w:t>开平市的地质大部分为花岗岩和沙页岩结构。有两条断裂带横贯域内。一条是海陵断裂带，南起阳江市南部沿海，经恩平市大槐、恩城、沙湖进入域内马冈、苍城、大罗村，</w:t>
            </w:r>
            <w:r>
              <w:t xml:space="preserve"> </w:t>
            </w:r>
            <w:r>
              <w:t>再过鹤山、花县、河源、和平至江西龙南县；另一条是</w:t>
            </w:r>
            <w:proofErr w:type="gramStart"/>
            <w:r>
              <w:t>金鸡至鹤城</w:t>
            </w:r>
            <w:proofErr w:type="gramEnd"/>
            <w:r>
              <w:t>断裂带（属活性断裂带），南起台山</w:t>
            </w:r>
            <w:proofErr w:type="gramStart"/>
            <w:r>
              <w:t>市挪扶</w:t>
            </w:r>
            <w:proofErr w:type="gramEnd"/>
            <w:r>
              <w:t>，经域内金鸡</w:t>
            </w:r>
            <w:proofErr w:type="gramStart"/>
            <w:r>
              <w:t>墟</w:t>
            </w:r>
            <w:proofErr w:type="gramEnd"/>
            <w:r>
              <w:t>、瓦片坑、</w:t>
            </w:r>
            <w:proofErr w:type="gramStart"/>
            <w:r>
              <w:t>蚬</w:t>
            </w:r>
            <w:proofErr w:type="gramEnd"/>
            <w:r>
              <w:t>冈、</w:t>
            </w:r>
            <w:proofErr w:type="gramStart"/>
            <w:r>
              <w:t>赤</w:t>
            </w:r>
            <w:proofErr w:type="gramEnd"/>
            <w:r>
              <w:t>坎、交流渡、梁金山、月</w:t>
            </w:r>
            <w:proofErr w:type="gramStart"/>
            <w:r>
              <w:t>山至鹤城</w:t>
            </w:r>
            <w:proofErr w:type="gramEnd"/>
            <w:r>
              <w:t>。两条断裂带把市域划分为南、北、中三块。</w:t>
            </w:r>
          </w:p>
          <w:p w14:paraId="7BA240D0" w14:textId="77777777" w:rsidR="00DB4BF8" w:rsidRDefault="00656AA8">
            <w:pPr>
              <w:tabs>
                <w:tab w:val="left" w:pos="1081"/>
              </w:tabs>
              <w:adjustRightInd w:val="0"/>
              <w:ind w:firstLine="482"/>
              <w:rPr>
                <w:b/>
                <w:bCs/>
              </w:rPr>
            </w:pPr>
            <w:bookmarkStart w:id="14" w:name="_Toc279491636"/>
            <w:bookmarkStart w:id="15" w:name="_Toc279825326"/>
            <w:bookmarkStart w:id="16" w:name="_Toc25955"/>
            <w:r>
              <w:rPr>
                <w:rFonts w:hint="eastAsia"/>
                <w:b/>
                <w:bCs/>
              </w:rPr>
              <w:t>2</w:t>
            </w:r>
            <w:r>
              <w:rPr>
                <w:rFonts w:hint="eastAsia"/>
                <w:b/>
                <w:bCs/>
              </w:rPr>
              <w:t>、气候</w:t>
            </w:r>
            <w:bookmarkEnd w:id="14"/>
            <w:bookmarkEnd w:id="15"/>
            <w:bookmarkEnd w:id="16"/>
            <w:r>
              <w:rPr>
                <w:rFonts w:hint="eastAsia"/>
                <w:b/>
                <w:bCs/>
              </w:rPr>
              <w:t>气象</w:t>
            </w:r>
            <w:bookmarkStart w:id="17" w:name="_Toc348"/>
            <w:bookmarkStart w:id="18" w:name="_Toc279825327"/>
            <w:bookmarkStart w:id="19" w:name="_Toc279491637"/>
          </w:p>
          <w:p w14:paraId="1A9D6985" w14:textId="77777777" w:rsidR="00A438C3" w:rsidRDefault="00656AA8" w:rsidP="00A438C3">
            <w:pPr>
              <w:pStyle w:val="afff9"/>
              <w:ind w:firstLine="480"/>
            </w:pPr>
            <w:r>
              <w:t>开平市位于广东省珠江三角洲西南部，北回归线以南，属南亚热带海洋性气候，光照充足，雨量充沛，气候温和，土地肥沃，四季宜种。典型植被为亚热带常绿季阔叶林，地表以赤红壤为主，局部为</w:t>
            </w:r>
            <w:proofErr w:type="gramStart"/>
            <w:r>
              <w:t>赤</w:t>
            </w:r>
            <w:proofErr w:type="gramEnd"/>
            <w:r>
              <w:t>土，植被良好。年均气温</w:t>
            </w:r>
            <w:r>
              <w:t xml:space="preserve"> 21.7℃</w:t>
            </w:r>
            <w:r>
              <w:t>，湿度</w:t>
            </w:r>
            <w:r>
              <w:t xml:space="preserve"> 82%</w:t>
            </w:r>
            <w:r>
              <w:t>，年降雨量</w:t>
            </w:r>
            <w:r>
              <w:t>1700-2400mm</w:t>
            </w:r>
            <w:r>
              <w:t>，集中在</w:t>
            </w:r>
            <w:r>
              <w:t xml:space="preserve"> 4 </w:t>
            </w:r>
            <w:r>
              <w:t>月至</w:t>
            </w:r>
            <w:r>
              <w:t xml:space="preserve"> 9 </w:t>
            </w:r>
            <w:r>
              <w:t>月。常年主导方向为东北风，</w:t>
            </w:r>
            <w:r>
              <w:t xml:space="preserve">6~8 </w:t>
            </w:r>
            <w:r>
              <w:t>月以偏南风为主。由于亚热带季风影响，每年</w:t>
            </w:r>
            <w:r>
              <w:t xml:space="preserve"> 6 </w:t>
            </w:r>
            <w:r>
              <w:t>月至</w:t>
            </w:r>
            <w:r>
              <w:t xml:space="preserve"> 10 </w:t>
            </w:r>
            <w:r>
              <w:t>月为强风季节，风</w:t>
            </w:r>
            <w:r>
              <w:lastRenderedPageBreak/>
              <w:t>力为东风</w:t>
            </w:r>
            <w:r>
              <w:t xml:space="preserve"> 6 </w:t>
            </w:r>
            <w:r>
              <w:t>级至</w:t>
            </w:r>
            <w:r>
              <w:t xml:space="preserve"> 9 </w:t>
            </w:r>
            <w:r>
              <w:t>级。</w:t>
            </w:r>
            <w:r w:rsidR="00A438C3">
              <w:rPr>
                <w:rFonts w:hint="eastAsia"/>
              </w:rPr>
              <w:t>根据开平市最近</w:t>
            </w:r>
            <w:r w:rsidR="00A438C3">
              <w:rPr>
                <w:rFonts w:hint="eastAsia"/>
              </w:rPr>
              <w:t>20</w:t>
            </w:r>
            <w:r w:rsidR="00A438C3">
              <w:rPr>
                <w:rFonts w:hint="eastAsia"/>
              </w:rPr>
              <w:t>年的气象观测资料统计，其主要气象特征见下表</w:t>
            </w:r>
            <w:r w:rsidR="00A438C3">
              <w:t>。</w:t>
            </w:r>
          </w:p>
          <w:p w14:paraId="23E5D3D5" w14:textId="77777777" w:rsidR="00A438C3" w:rsidRPr="00546A10" w:rsidRDefault="00A438C3" w:rsidP="00546A10">
            <w:pPr>
              <w:pStyle w:val="a0"/>
              <w:rPr>
                <w:sz w:val="21"/>
                <w:szCs w:val="21"/>
              </w:rPr>
            </w:pPr>
            <w:r w:rsidRPr="00546A10">
              <w:rPr>
                <w:rFonts w:hint="eastAsia"/>
                <w:sz w:val="21"/>
                <w:szCs w:val="21"/>
              </w:rPr>
              <w:t>开平市</w:t>
            </w:r>
            <w:r w:rsidRPr="00546A10">
              <w:rPr>
                <w:sz w:val="21"/>
                <w:szCs w:val="21"/>
              </w:rPr>
              <w:t>气象站近</w:t>
            </w:r>
            <w:r w:rsidRPr="00546A10">
              <w:rPr>
                <w:sz w:val="21"/>
                <w:szCs w:val="21"/>
              </w:rPr>
              <w:t>20</w:t>
            </w:r>
            <w:r w:rsidRPr="00546A10">
              <w:rPr>
                <w:sz w:val="21"/>
                <w:szCs w:val="21"/>
              </w:rPr>
              <w:t>年的主要气候资料统计表（</w:t>
            </w:r>
            <w:r w:rsidRPr="00546A10">
              <w:rPr>
                <w:sz w:val="21"/>
                <w:szCs w:val="21"/>
              </w:rPr>
              <w:t>1997-2016</w:t>
            </w:r>
            <w:r w:rsidRPr="00546A10">
              <w:rPr>
                <w:sz w:val="21"/>
                <w:szCs w:val="21"/>
              </w:rPr>
              <w:t>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92"/>
              <w:gridCol w:w="4473"/>
            </w:tblGrid>
            <w:tr w:rsidR="00A438C3" w:rsidRPr="00A438C3" w14:paraId="282838D9" w14:textId="77777777" w:rsidTr="005860B4">
              <w:trPr>
                <w:trHeight w:val="397"/>
                <w:jc w:val="center"/>
              </w:trPr>
              <w:tc>
                <w:tcPr>
                  <w:tcW w:w="2358" w:type="pct"/>
                  <w:vAlign w:val="center"/>
                </w:tcPr>
                <w:p w14:paraId="42FC54EA" w14:textId="77777777" w:rsidR="00A438C3" w:rsidRPr="00A438C3" w:rsidRDefault="00A438C3" w:rsidP="00A438C3">
                  <w:pPr>
                    <w:spacing w:line="240" w:lineRule="auto"/>
                    <w:ind w:firstLine="422"/>
                    <w:jc w:val="center"/>
                    <w:rPr>
                      <w:b/>
                      <w:sz w:val="21"/>
                    </w:rPr>
                  </w:pPr>
                  <w:r w:rsidRPr="00A438C3">
                    <w:rPr>
                      <w:b/>
                      <w:sz w:val="21"/>
                    </w:rPr>
                    <w:t>项目</w:t>
                  </w:r>
                </w:p>
              </w:tc>
              <w:tc>
                <w:tcPr>
                  <w:tcW w:w="2642" w:type="pct"/>
                  <w:vAlign w:val="center"/>
                </w:tcPr>
                <w:p w14:paraId="65527A3C" w14:textId="77777777" w:rsidR="00A438C3" w:rsidRPr="00A438C3" w:rsidRDefault="00A438C3" w:rsidP="00A438C3">
                  <w:pPr>
                    <w:spacing w:line="240" w:lineRule="auto"/>
                    <w:ind w:firstLine="422"/>
                    <w:jc w:val="center"/>
                    <w:rPr>
                      <w:b/>
                      <w:sz w:val="21"/>
                    </w:rPr>
                  </w:pPr>
                  <w:r w:rsidRPr="00A438C3">
                    <w:rPr>
                      <w:b/>
                      <w:sz w:val="21"/>
                    </w:rPr>
                    <w:t>数据</w:t>
                  </w:r>
                </w:p>
              </w:tc>
            </w:tr>
            <w:tr w:rsidR="00A438C3" w:rsidRPr="00A438C3" w14:paraId="1259FCF3" w14:textId="77777777" w:rsidTr="005860B4">
              <w:trPr>
                <w:trHeight w:val="397"/>
                <w:jc w:val="center"/>
              </w:trPr>
              <w:tc>
                <w:tcPr>
                  <w:tcW w:w="2358" w:type="pct"/>
                  <w:vAlign w:val="center"/>
                </w:tcPr>
                <w:p w14:paraId="2A19A9A3"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年平均风速</w:t>
                  </w:r>
                  <w:r w:rsidRPr="00A438C3">
                    <w:rPr>
                      <w:snapToGrid w:val="0"/>
                      <w:sz w:val="21"/>
                      <w:szCs w:val="21"/>
                    </w:rPr>
                    <w:t>(m/s)</w:t>
                  </w:r>
                </w:p>
              </w:tc>
              <w:tc>
                <w:tcPr>
                  <w:tcW w:w="2642" w:type="pct"/>
                  <w:vAlign w:val="center"/>
                </w:tcPr>
                <w:p w14:paraId="358D8CA9"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1.9</w:t>
                  </w:r>
                  <w:r w:rsidRPr="00A438C3">
                    <w:rPr>
                      <w:rFonts w:hint="eastAsia"/>
                      <w:snapToGrid w:val="0"/>
                      <w:sz w:val="21"/>
                      <w:szCs w:val="21"/>
                    </w:rPr>
                    <w:t>5</w:t>
                  </w:r>
                </w:p>
              </w:tc>
            </w:tr>
            <w:tr w:rsidR="00A438C3" w:rsidRPr="00A438C3" w14:paraId="7C03042A" w14:textId="77777777" w:rsidTr="005860B4">
              <w:trPr>
                <w:trHeight w:val="397"/>
                <w:jc w:val="center"/>
              </w:trPr>
              <w:tc>
                <w:tcPr>
                  <w:tcW w:w="2358" w:type="pct"/>
                  <w:vAlign w:val="center"/>
                </w:tcPr>
                <w:p w14:paraId="2149A9AE"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最大风速</w:t>
                  </w:r>
                  <w:r w:rsidRPr="00A438C3">
                    <w:rPr>
                      <w:snapToGrid w:val="0"/>
                      <w:sz w:val="21"/>
                      <w:szCs w:val="21"/>
                    </w:rPr>
                    <w:t>(m/s)</w:t>
                  </w:r>
                  <w:r w:rsidRPr="00A438C3">
                    <w:rPr>
                      <w:snapToGrid w:val="0"/>
                      <w:sz w:val="21"/>
                      <w:szCs w:val="21"/>
                    </w:rPr>
                    <w:t>及出现的时间</w:t>
                  </w:r>
                </w:p>
              </w:tc>
              <w:tc>
                <w:tcPr>
                  <w:tcW w:w="2642" w:type="pct"/>
                  <w:vAlign w:val="center"/>
                </w:tcPr>
                <w:p w14:paraId="21FF42EB"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rFonts w:hint="eastAsia"/>
                      <w:snapToGrid w:val="0"/>
                      <w:sz w:val="21"/>
                      <w:szCs w:val="21"/>
                    </w:rPr>
                    <w:t>42.1</w:t>
                  </w:r>
                  <w:r w:rsidRPr="00A438C3">
                    <w:rPr>
                      <w:snapToGrid w:val="0"/>
                      <w:sz w:val="21"/>
                      <w:szCs w:val="21"/>
                    </w:rPr>
                    <w:t>，</w:t>
                  </w:r>
                  <w:r w:rsidRPr="00A438C3">
                    <w:rPr>
                      <w:snapToGrid w:val="0"/>
                      <w:sz w:val="21"/>
                      <w:szCs w:val="21"/>
                    </w:rPr>
                    <w:t>NE</w:t>
                  </w:r>
                </w:p>
                <w:p w14:paraId="58B6E884"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出现时间：</w:t>
                  </w:r>
                  <w:r w:rsidRPr="00A438C3">
                    <w:rPr>
                      <w:snapToGrid w:val="0"/>
                      <w:sz w:val="21"/>
                      <w:szCs w:val="21"/>
                    </w:rPr>
                    <w:t>201</w:t>
                  </w:r>
                  <w:r w:rsidR="00DB12EF">
                    <w:rPr>
                      <w:snapToGrid w:val="0"/>
                      <w:sz w:val="21"/>
                      <w:szCs w:val="21"/>
                    </w:rPr>
                    <w:t>6</w:t>
                  </w:r>
                  <w:r w:rsidRPr="00A438C3">
                    <w:rPr>
                      <w:snapToGrid w:val="0"/>
                      <w:sz w:val="21"/>
                      <w:szCs w:val="21"/>
                    </w:rPr>
                    <w:t>年</w:t>
                  </w:r>
                  <w:r w:rsidRPr="00A438C3">
                    <w:rPr>
                      <w:rFonts w:hint="eastAsia"/>
                      <w:snapToGrid w:val="0"/>
                      <w:sz w:val="21"/>
                      <w:szCs w:val="21"/>
                    </w:rPr>
                    <w:t>9</w:t>
                  </w:r>
                  <w:r w:rsidRPr="00A438C3">
                    <w:rPr>
                      <w:snapToGrid w:val="0"/>
                      <w:sz w:val="21"/>
                      <w:szCs w:val="21"/>
                    </w:rPr>
                    <w:t>月</w:t>
                  </w:r>
                  <w:r w:rsidRPr="00A438C3">
                    <w:rPr>
                      <w:rFonts w:hint="eastAsia"/>
                      <w:snapToGrid w:val="0"/>
                      <w:sz w:val="21"/>
                      <w:szCs w:val="21"/>
                    </w:rPr>
                    <w:t>16</w:t>
                  </w:r>
                  <w:r w:rsidRPr="00A438C3">
                    <w:rPr>
                      <w:snapToGrid w:val="0"/>
                      <w:sz w:val="21"/>
                      <w:szCs w:val="21"/>
                    </w:rPr>
                    <w:t>日</w:t>
                  </w:r>
                </w:p>
              </w:tc>
            </w:tr>
            <w:tr w:rsidR="00A438C3" w:rsidRPr="00A438C3" w14:paraId="48276BAE" w14:textId="77777777" w:rsidTr="005860B4">
              <w:trPr>
                <w:trHeight w:val="397"/>
                <w:jc w:val="center"/>
              </w:trPr>
              <w:tc>
                <w:tcPr>
                  <w:tcW w:w="2358" w:type="pct"/>
                  <w:vAlign w:val="center"/>
                </w:tcPr>
                <w:p w14:paraId="1AC3B4E6"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年平均气温（</w:t>
                  </w:r>
                  <w:r w:rsidRPr="00A438C3">
                    <w:rPr>
                      <w:rFonts w:hint="eastAsia"/>
                      <w:snapToGrid w:val="0"/>
                      <w:sz w:val="21"/>
                      <w:szCs w:val="21"/>
                    </w:rPr>
                    <w:t>℃</w:t>
                  </w:r>
                  <w:r w:rsidRPr="00A438C3">
                    <w:rPr>
                      <w:snapToGrid w:val="0"/>
                      <w:sz w:val="21"/>
                      <w:szCs w:val="21"/>
                    </w:rPr>
                    <w:t>）</w:t>
                  </w:r>
                </w:p>
              </w:tc>
              <w:tc>
                <w:tcPr>
                  <w:tcW w:w="2642" w:type="pct"/>
                  <w:vAlign w:val="center"/>
                </w:tcPr>
                <w:p w14:paraId="60FF95EC"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2</w:t>
                  </w:r>
                  <w:r w:rsidRPr="00A438C3">
                    <w:rPr>
                      <w:rFonts w:hint="eastAsia"/>
                      <w:snapToGrid w:val="0"/>
                      <w:sz w:val="21"/>
                      <w:szCs w:val="21"/>
                    </w:rPr>
                    <w:t>2</w:t>
                  </w:r>
                  <w:r w:rsidRPr="00A438C3">
                    <w:rPr>
                      <w:snapToGrid w:val="0"/>
                      <w:sz w:val="21"/>
                      <w:szCs w:val="21"/>
                    </w:rPr>
                    <w:t>.</w:t>
                  </w:r>
                  <w:r w:rsidRPr="00A438C3">
                    <w:rPr>
                      <w:rFonts w:hint="eastAsia"/>
                      <w:snapToGrid w:val="0"/>
                      <w:sz w:val="21"/>
                      <w:szCs w:val="21"/>
                    </w:rPr>
                    <w:t>97</w:t>
                  </w:r>
                </w:p>
              </w:tc>
            </w:tr>
            <w:tr w:rsidR="00A438C3" w:rsidRPr="00A438C3" w14:paraId="1B2D4ACE" w14:textId="77777777" w:rsidTr="005860B4">
              <w:trPr>
                <w:trHeight w:val="397"/>
                <w:jc w:val="center"/>
              </w:trPr>
              <w:tc>
                <w:tcPr>
                  <w:tcW w:w="2358" w:type="pct"/>
                  <w:vAlign w:val="center"/>
                </w:tcPr>
                <w:p w14:paraId="2B5AD019"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极端最高气温（</w:t>
                  </w:r>
                  <w:r w:rsidRPr="00A438C3">
                    <w:rPr>
                      <w:rFonts w:hint="eastAsia"/>
                      <w:snapToGrid w:val="0"/>
                      <w:sz w:val="21"/>
                      <w:szCs w:val="21"/>
                    </w:rPr>
                    <w:t>℃</w:t>
                  </w:r>
                  <w:r w:rsidRPr="00A438C3">
                    <w:rPr>
                      <w:snapToGrid w:val="0"/>
                      <w:sz w:val="21"/>
                      <w:szCs w:val="21"/>
                    </w:rPr>
                    <w:t>）及出现的时间</w:t>
                  </w:r>
                </w:p>
              </w:tc>
              <w:tc>
                <w:tcPr>
                  <w:tcW w:w="2642" w:type="pct"/>
                  <w:vAlign w:val="center"/>
                </w:tcPr>
                <w:p w14:paraId="55EE1969"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39.4</w:t>
                  </w:r>
                </w:p>
                <w:p w14:paraId="2A51B22E"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出现时间：</w:t>
                  </w:r>
                  <w:r w:rsidRPr="00A438C3">
                    <w:rPr>
                      <w:snapToGrid w:val="0"/>
                      <w:sz w:val="21"/>
                      <w:szCs w:val="21"/>
                    </w:rPr>
                    <w:t>2004</w:t>
                  </w:r>
                  <w:r w:rsidRPr="00A438C3">
                    <w:rPr>
                      <w:snapToGrid w:val="0"/>
                      <w:sz w:val="21"/>
                      <w:szCs w:val="21"/>
                    </w:rPr>
                    <w:t>年</w:t>
                  </w:r>
                  <w:r w:rsidRPr="00A438C3">
                    <w:rPr>
                      <w:snapToGrid w:val="0"/>
                      <w:sz w:val="21"/>
                      <w:szCs w:val="21"/>
                    </w:rPr>
                    <w:t>7</w:t>
                  </w:r>
                  <w:r w:rsidRPr="00A438C3">
                    <w:rPr>
                      <w:snapToGrid w:val="0"/>
                      <w:sz w:val="21"/>
                      <w:szCs w:val="21"/>
                    </w:rPr>
                    <w:t>月</w:t>
                  </w:r>
                  <w:r w:rsidRPr="00A438C3">
                    <w:rPr>
                      <w:snapToGrid w:val="0"/>
                      <w:sz w:val="21"/>
                      <w:szCs w:val="21"/>
                    </w:rPr>
                    <w:t>1</w:t>
                  </w:r>
                  <w:r w:rsidRPr="00A438C3">
                    <w:rPr>
                      <w:snapToGrid w:val="0"/>
                      <w:sz w:val="21"/>
                      <w:szCs w:val="21"/>
                    </w:rPr>
                    <w:t>日、</w:t>
                  </w:r>
                  <w:r w:rsidRPr="00A438C3">
                    <w:rPr>
                      <w:snapToGrid w:val="0"/>
                      <w:sz w:val="21"/>
                      <w:szCs w:val="21"/>
                    </w:rPr>
                    <w:t>2005</w:t>
                  </w:r>
                  <w:r w:rsidRPr="00A438C3">
                    <w:rPr>
                      <w:snapToGrid w:val="0"/>
                      <w:sz w:val="21"/>
                      <w:szCs w:val="21"/>
                    </w:rPr>
                    <w:t>年</w:t>
                  </w:r>
                  <w:r w:rsidRPr="00A438C3">
                    <w:rPr>
                      <w:snapToGrid w:val="0"/>
                      <w:sz w:val="21"/>
                      <w:szCs w:val="21"/>
                    </w:rPr>
                    <w:t>7</w:t>
                  </w:r>
                  <w:r w:rsidRPr="00A438C3">
                    <w:rPr>
                      <w:snapToGrid w:val="0"/>
                      <w:sz w:val="21"/>
                      <w:szCs w:val="21"/>
                    </w:rPr>
                    <w:t>月</w:t>
                  </w:r>
                  <w:r w:rsidRPr="00A438C3">
                    <w:rPr>
                      <w:snapToGrid w:val="0"/>
                      <w:sz w:val="21"/>
                      <w:szCs w:val="21"/>
                    </w:rPr>
                    <w:t>19</w:t>
                  </w:r>
                  <w:r w:rsidRPr="00A438C3">
                    <w:rPr>
                      <w:snapToGrid w:val="0"/>
                      <w:sz w:val="21"/>
                      <w:szCs w:val="21"/>
                    </w:rPr>
                    <w:t>日</w:t>
                  </w:r>
                </w:p>
              </w:tc>
            </w:tr>
            <w:tr w:rsidR="00A438C3" w:rsidRPr="00A438C3" w14:paraId="5E296765" w14:textId="77777777" w:rsidTr="005860B4">
              <w:trPr>
                <w:trHeight w:val="397"/>
                <w:jc w:val="center"/>
              </w:trPr>
              <w:tc>
                <w:tcPr>
                  <w:tcW w:w="2358" w:type="pct"/>
                  <w:vAlign w:val="center"/>
                </w:tcPr>
                <w:p w14:paraId="339B8E3D"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极端最低气温（</w:t>
                  </w:r>
                  <w:r w:rsidRPr="00A438C3">
                    <w:rPr>
                      <w:rFonts w:hint="eastAsia"/>
                      <w:snapToGrid w:val="0"/>
                      <w:sz w:val="21"/>
                      <w:szCs w:val="21"/>
                    </w:rPr>
                    <w:t>℃</w:t>
                  </w:r>
                  <w:r w:rsidRPr="00A438C3">
                    <w:rPr>
                      <w:snapToGrid w:val="0"/>
                      <w:sz w:val="21"/>
                      <w:szCs w:val="21"/>
                    </w:rPr>
                    <w:t>）及出现的时间</w:t>
                  </w:r>
                </w:p>
              </w:tc>
              <w:tc>
                <w:tcPr>
                  <w:tcW w:w="2642" w:type="pct"/>
                  <w:vAlign w:val="center"/>
                </w:tcPr>
                <w:p w14:paraId="71AC85FC"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1.5</w:t>
                  </w:r>
                </w:p>
                <w:p w14:paraId="029D0DDC"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出现时间：</w:t>
                  </w:r>
                  <w:r w:rsidRPr="00A438C3">
                    <w:rPr>
                      <w:snapToGrid w:val="0"/>
                      <w:sz w:val="21"/>
                      <w:szCs w:val="21"/>
                    </w:rPr>
                    <w:t>2010</w:t>
                  </w:r>
                  <w:r w:rsidRPr="00A438C3">
                    <w:rPr>
                      <w:snapToGrid w:val="0"/>
                      <w:sz w:val="21"/>
                      <w:szCs w:val="21"/>
                    </w:rPr>
                    <w:t>年</w:t>
                  </w:r>
                  <w:r w:rsidRPr="00A438C3">
                    <w:rPr>
                      <w:snapToGrid w:val="0"/>
                      <w:sz w:val="21"/>
                      <w:szCs w:val="21"/>
                    </w:rPr>
                    <w:t>12</w:t>
                  </w:r>
                  <w:r w:rsidRPr="00A438C3">
                    <w:rPr>
                      <w:snapToGrid w:val="0"/>
                      <w:sz w:val="21"/>
                      <w:szCs w:val="21"/>
                    </w:rPr>
                    <w:t>月</w:t>
                  </w:r>
                  <w:r w:rsidRPr="00A438C3">
                    <w:rPr>
                      <w:snapToGrid w:val="0"/>
                      <w:sz w:val="21"/>
                      <w:szCs w:val="21"/>
                    </w:rPr>
                    <w:t>17</w:t>
                  </w:r>
                  <w:r w:rsidRPr="00A438C3">
                    <w:rPr>
                      <w:snapToGrid w:val="0"/>
                      <w:sz w:val="21"/>
                      <w:szCs w:val="21"/>
                    </w:rPr>
                    <w:t>日</w:t>
                  </w:r>
                </w:p>
              </w:tc>
            </w:tr>
            <w:tr w:rsidR="00A438C3" w:rsidRPr="00A438C3" w14:paraId="12DCE201" w14:textId="77777777" w:rsidTr="005860B4">
              <w:trPr>
                <w:trHeight w:val="397"/>
                <w:jc w:val="center"/>
              </w:trPr>
              <w:tc>
                <w:tcPr>
                  <w:tcW w:w="2358" w:type="pct"/>
                  <w:vAlign w:val="center"/>
                </w:tcPr>
                <w:p w14:paraId="7570698E"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年平均相对湿度（</w:t>
                  </w:r>
                  <w:r w:rsidRPr="00A438C3">
                    <w:rPr>
                      <w:snapToGrid w:val="0"/>
                      <w:sz w:val="21"/>
                      <w:szCs w:val="21"/>
                    </w:rPr>
                    <w:t>%</w:t>
                  </w:r>
                  <w:r w:rsidRPr="00A438C3">
                    <w:rPr>
                      <w:snapToGrid w:val="0"/>
                      <w:sz w:val="21"/>
                      <w:szCs w:val="21"/>
                    </w:rPr>
                    <w:t>）</w:t>
                  </w:r>
                </w:p>
              </w:tc>
              <w:tc>
                <w:tcPr>
                  <w:tcW w:w="2642" w:type="pct"/>
                  <w:vAlign w:val="center"/>
                </w:tcPr>
                <w:p w14:paraId="748E5196"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77</w:t>
                  </w:r>
                  <w:r w:rsidRPr="00A438C3">
                    <w:rPr>
                      <w:rFonts w:hint="eastAsia"/>
                      <w:snapToGrid w:val="0"/>
                      <w:sz w:val="21"/>
                      <w:szCs w:val="21"/>
                    </w:rPr>
                    <w:t>.38</w:t>
                  </w:r>
                </w:p>
              </w:tc>
            </w:tr>
            <w:tr w:rsidR="00A438C3" w:rsidRPr="00A438C3" w14:paraId="0CD56C90" w14:textId="77777777" w:rsidTr="005860B4">
              <w:trPr>
                <w:trHeight w:val="397"/>
                <w:jc w:val="center"/>
              </w:trPr>
              <w:tc>
                <w:tcPr>
                  <w:tcW w:w="2358" w:type="pct"/>
                  <w:vAlign w:val="center"/>
                </w:tcPr>
                <w:p w14:paraId="3ED6F33D"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年均降水量（</w:t>
                  </w:r>
                  <w:r w:rsidRPr="00A438C3">
                    <w:rPr>
                      <w:snapToGrid w:val="0"/>
                      <w:sz w:val="21"/>
                      <w:szCs w:val="21"/>
                    </w:rPr>
                    <w:t>mm</w:t>
                  </w:r>
                  <w:r w:rsidRPr="00A438C3">
                    <w:rPr>
                      <w:snapToGrid w:val="0"/>
                      <w:sz w:val="21"/>
                      <w:szCs w:val="21"/>
                    </w:rPr>
                    <w:t>）</w:t>
                  </w:r>
                </w:p>
              </w:tc>
              <w:tc>
                <w:tcPr>
                  <w:tcW w:w="2642" w:type="pct"/>
                  <w:vAlign w:val="center"/>
                </w:tcPr>
                <w:p w14:paraId="573E51D0"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1945.35</w:t>
                  </w:r>
                </w:p>
              </w:tc>
            </w:tr>
            <w:tr w:rsidR="00A438C3" w:rsidRPr="00A438C3" w14:paraId="755D7FDE" w14:textId="77777777" w:rsidTr="005860B4">
              <w:trPr>
                <w:trHeight w:val="397"/>
                <w:jc w:val="center"/>
              </w:trPr>
              <w:tc>
                <w:tcPr>
                  <w:tcW w:w="2358" w:type="pct"/>
                  <w:vAlign w:val="center"/>
                </w:tcPr>
                <w:p w14:paraId="72B2752D"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rFonts w:hint="eastAsia"/>
                      <w:snapToGrid w:val="0"/>
                      <w:sz w:val="21"/>
                      <w:szCs w:val="21"/>
                    </w:rPr>
                    <w:t>多年平均最大日降水量</w:t>
                  </w:r>
                  <w:r w:rsidRPr="00A438C3">
                    <w:rPr>
                      <w:snapToGrid w:val="0"/>
                      <w:sz w:val="21"/>
                      <w:szCs w:val="21"/>
                    </w:rPr>
                    <w:t>及出现的时间</w:t>
                  </w:r>
                </w:p>
              </w:tc>
              <w:tc>
                <w:tcPr>
                  <w:tcW w:w="2642" w:type="pct"/>
                  <w:vAlign w:val="center"/>
                </w:tcPr>
                <w:p w14:paraId="43462746"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最大值：</w:t>
                  </w:r>
                  <w:r w:rsidRPr="00A438C3">
                    <w:rPr>
                      <w:rFonts w:hint="eastAsia"/>
                      <w:snapToGrid w:val="0"/>
                      <w:sz w:val="21"/>
                      <w:szCs w:val="21"/>
                    </w:rPr>
                    <w:t>287</w:t>
                  </w:r>
                  <w:r w:rsidRPr="00A438C3">
                    <w:rPr>
                      <w:snapToGrid w:val="0"/>
                      <w:sz w:val="21"/>
                      <w:szCs w:val="21"/>
                    </w:rPr>
                    <w:t>mm</w:t>
                  </w:r>
                  <w:r w:rsidRPr="00A438C3">
                    <w:rPr>
                      <w:snapToGrid w:val="0"/>
                      <w:sz w:val="21"/>
                      <w:szCs w:val="21"/>
                    </w:rPr>
                    <w:t>出现时间：</w:t>
                  </w:r>
                  <w:r w:rsidRPr="00A438C3">
                    <w:rPr>
                      <w:rFonts w:hint="eastAsia"/>
                      <w:snapToGrid w:val="0"/>
                      <w:sz w:val="21"/>
                      <w:szCs w:val="21"/>
                    </w:rPr>
                    <w:t>1999</w:t>
                  </w:r>
                  <w:r w:rsidRPr="00A438C3">
                    <w:rPr>
                      <w:snapToGrid w:val="0"/>
                      <w:sz w:val="21"/>
                      <w:szCs w:val="21"/>
                    </w:rPr>
                    <w:t>年</w:t>
                  </w:r>
                </w:p>
              </w:tc>
            </w:tr>
            <w:tr w:rsidR="00A438C3" w:rsidRPr="00A438C3" w14:paraId="60216833" w14:textId="77777777" w:rsidTr="005860B4">
              <w:trPr>
                <w:trHeight w:val="397"/>
                <w:jc w:val="center"/>
              </w:trPr>
              <w:tc>
                <w:tcPr>
                  <w:tcW w:w="2358" w:type="pct"/>
                  <w:vAlign w:val="center"/>
                </w:tcPr>
                <w:p w14:paraId="1EFF66E1"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rFonts w:hint="eastAsia"/>
                      <w:snapToGrid w:val="0"/>
                      <w:sz w:val="21"/>
                      <w:szCs w:val="21"/>
                    </w:rPr>
                    <w:t>年平均降水日数（</w:t>
                  </w:r>
                  <w:r w:rsidRPr="00A438C3">
                    <w:rPr>
                      <w:rFonts w:hint="eastAsia"/>
                      <w:snapToGrid w:val="0"/>
                      <w:sz w:val="21"/>
                      <w:szCs w:val="21"/>
                    </w:rPr>
                    <w:t>d</w:t>
                  </w:r>
                  <w:r w:rsidRPr="00A438C3">
                    <w:rPr>
                      <w:rFonts w:hint="eastAsia"/>
                      <w:snapToGrid w:val="0"/>
                      <w:sz w:val="21"/>
                      <w:szCs w:val="21"/>
                    </w:rPr>
                    <w:t>）</w:t>
                  </w:r>
                </w:p>
              </w:tc>
              <w:tc>
                <w:tcPr>
                  <w:tcW w:w="2642" w:type="pct"/>
                  <w:vAlign w:val="center"/>
                </w:tcPr>
                <w:p w14:paraId="471A89B3"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151.37</w:t>
                  </w:r>
                </w:p>
              </w:tc>
            </w:tr>
            <w:tr w:rsidR="00A438C3" w:rsidRPr="00A438C3" w14:paraId="704F7AC7" w14:textId="77777777" w:rsidTr="005860B4">
              <w:trPr>
                <w:trHeight w:val="397"/>
                <w:jc w:val="center"/>
              </w:trPr>
              <w:tc>
                <w:tcPr>
                  <w:tcW w:w="2358" w:type="pct"/>
                  <w:vAlign w:val="center"/>
                </w:tcPr>
                <w:p w14:paraId="7CA75400"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年平均日照时数（</w:t>
                  </w:r>
                  <w:r w:rsidRPr="00A438C3">
                    <w:rPr>
                      <w:snapToGrid w:val="0"/>
                      <w:sz w:val="21"/>
                      <w:szCs w:val="21"/>
                    </w:rPr>
                    <w:t>h</w:t>
                  </w:r>
                  <w:r w:rsidRPr="00A438C3">
                    <w:rPr>
                      <w:snapToGrid w:val="0"/>
                      <w:sz w:val="21"/>
                      <w:szCs w:val="21"/>
                    </w:rPr>
                    <w:t>）</w:t>
                  </w:r>
                </w:p>
              </w:tc>
              <w:tc>
                <w:tcPr>
                  <w:tcW w:w="2642" w:type="pct"/>
                  <w:vAlign w:val="center"/>
                </w:tcPr>
                <w:p w14:paraId="3A4E7E49"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snapToGrid w:val="0"/>
                      <w:sz w:val="21"/>
                      <w:szCs w:val="21"/>
                    </w:rPr>
                    <w:t>1696.7</w:t>
                  </w:r>
                </w:p>
              </w:tc>
            </w:tr>
            <w:tr w:rsidR="00A438C3" w:rsidRPr="00A438C3" w14:paraId="468272BE" w14:textId="77777777" w:rsidTr="005860B4">
              <w:trPr>
                <w:trHeight w:val="397"/>
                <w:jc w:val="center"/>
              </w:trPr>
              <w:tc>
                <w:tcPr>
                  <w:tcW w:w="2358" w:type="pct"/>
                  <w:vAlign w:val="center"/>
                </w:tcPr>
                <w:p w14:paraId="34261057"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rFonts w:hint="eastAsia"/>
                      <w:snapToGrid w:val="0"/>
                      <w:sz w:val="21"/>
                      <w:szCs w:val="21"/>
                    </w:rPr>
                    <w:t>近五年（</w:t>
                  </w:r>
                  <w:r w:rsidRPr="00A438C3">
                    <w:rPr>
                      <w:rFonts w:hint="eastAsia"/>
                      <w:snapToGrid w:val="0"/>
                      <w:sz w:val="21"/>
                      <w:szCs w:val="21"/>
                    </w:rPr>
                    <w:t>2</w:t>
                  </w:r>
                  <w:r w:rsidRPr="00A438C3">
                    <w:rPr>
                      <w:snapToGrid w:val="0"/>
                      <w:sz w:val="21"/>
                      <w:szCs w:val="21"/>
                    </w:rPr>
                    <w:t>01</w:t>
                  </w:r>
                  <w:r w:rsidRPr="00A438C3">
                    <w:rPr>
                      <w:rFonts w:hint="eastAsia"/>
                      <w:snapToGrid w:val="0"/>
                      <w:sz w:val="21"/>
                      <w:szCs w:val="21"/>
                    </w:rPr>
                    <w:t>3~</w:t>
                  </w:r>
                  <w:r w:rsidRPr="00A438C3">
                    <w:rPr>
                      <w:snapToGrid w:val="0"/>
                      <w:sz w:val="21"/>
                      <w:szCs w:val="21"/>
                    </w:rPr>
                    <w:t>201</w:t>
                  </w:r>
                  <w:r w:rsidRPr="00A438C3">
                    <w:rPr>
                      <w:rFonts w:hint="eastAsia"/>
                      <w:snapToGrid w:val="0"/>
                      <w:sz w:val="21"/>
                      <w:szCs w:val="21"/>
                    </w:rPr>
                    <w:t>8</w:t>
                  </w:r>
                  <w:r w:rsidRPr="00A438C3">
                    <w:rPr>
                      <w:rFonts w:hint="eastAsia"/>
                      <w:snapToGrid w:val="0"/>
                      <w:sz w:val="21"/>
                      <w:szCs w:val="21"/>
                    </w:rPr>
                    <w:t>年）平均风速（</w:t>
                  </w:r>
                  <w:r w:rsidRPr="00A438C3">
                    <w:rPr>
                      <w:rFonts w:hint="eastAsia"/>
                      <w:snapToGrid w:val="0"/>
                      <w:sz w:val="21"/>
                      <w:szCs w:val="21"/>
                    </w:rPr>
                    <w:t>m/</w:t>
                  </w:r>
                  <w:r w:rsidRPr="00A438C3">
                    <w:rPr>
                      <w:snapToGrid w:val="0"/>
                      <w:sz w:val="21"/>
                      <w:szCs w:val="21"/>
                    </w:rPr>
                    <w:t>s</w:t>
                  </w:r>
                  <w:r w:rsidRPr="00A438C3">
                    <w:rPr>
                      <w:rFonts w:hint="eastAsia"/>
                      <w:snapToGrid w:val="0"/>
                      <w:sz w:val="21"/>
                      <w:szCs w:val="21"/>
                    </w:rPr>
                    <w:t>）</w:t>
                  </w:r>
                </w:p>
              </w:tc>
              <w:tc>
                <w:tcPr>
                  <w:tcW w:w="2642" w:type="pct"/>
                  <w:vAlign w:val="center"/>
                </w:tcPr>
                <w:p w14:paraId="334DB0C0" w14:textId="77777777" w:rsidR="00A438C3" w:rsidRPr="00A438C3" w:rsidRDefault="00A438C3" w:rsidP="00A438C3">
                  <w:pPr>
                    <w:adjustRightInd w:val="0"/>
                    <w:snapToGrid w:val="0"/>
                    <w:spacing w:line="240" w:lineRule="auto"/>
                    <w:ind w:firstLine="420"/>
                    <w:jc w:val="center"/>
                    <w:rPr>
                      <w:snapToGrid w:val="0"/>
                      <w:sz w:val="21"/>
                      <w:szCs w:val="21"/>
                    </w:rPr>
                  </w:pPr>
                  <w:r w:rsidRPr="00A438C3">
                    <w:rPr>
                      <w:rFonts w:hint="eastAsia"/>
                      <w:snapToGrid w:val="0"/>
                      <w:sz w:val="21"/>
                      <w:szCs w:val="21"/>
                    </w:rPr>
                    <w:t>1.95</w:t>
                  </w:r>
                </w:p>
              </w:tc>
            </w:tr>
          </w:tbl>
          <w:p w14:paraId="1578B752" w14:textId="77777777" w:rsidR="00A438C3" w:rsidRPr="00546A10" w:rsidRDefault="00A438C3" w:rsidP="00546A10">
            <w:pPr>
              <w:pStyle w:val="a0"/>
              <w:rPr>
                <w:sz w:val="21"/>
                <w:szCs w:val="21"/>
              </w:rPr>
            </w:pPr>
            <w:r w:rsidRPr="00546A10">
              <w:rPr>
                <w:sz w:val="21"/>
                <w:szCs w:val="21"/>
              </w:rPr>
              <w:t>开平市气象站近</w:t>
            </w:r>
            <w:r w:rsidRPr="00546A10">
              <w:rPr>
                <w:sz w:val="21"/>
                <w:szCs w:val="21"/>
              </w:rPr>
              <w:t>20</w:t>
            </w:r>
            <w:r w:rsidRPr="00546A10">
              <w:rPr>
                <w:sz w:val="21"/>
                <w:szCs w:val="21"/>
              </w:rPr>
              <w:t>年累年各月平均风速（</w:t>
            </w:r>
            <w:r w:rsidRPr="00546A10">
              <w:rPr>
                <w:sz w:val="21"/>
                <w:szCs w:val="21"/>
              </w:rPr>
              <w:t>m/s</w:t>
            </w:r>
            <w:r w:rsidRPr="00546A10">
              <w:rPr>
                <w:sz w:val="21"/>
                <w:szCs w:val="21"/>
              </w:rPr>
              <w:t>）和平均气温（</w:t>
            </w:r>
            <w:r w:rsidRPr="00546A10">
              <w:rPr>
                <w:rFonts w:ascii="宋体" w:hAnsi="宋体" w:cs="宋体" w:hint="eastAsia"/>
                <w:sz w:val="21"/>
                <w:szCs w:val="21"/>
              </w:rPr>
              <w:t>℃</w:t>
            </w:r>
            <w:r w:rsidRPr="00546A10">
              <w:rPr>
                <w:sz w:val="21"/>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66"/>
              <w:gridCol w:w="584"/>
              <w:gridCol w:w="584"/>
              <w:gridCol w:w="584"/>
              <w:gridCol w:w="584"/>
              <w:gridCol w:w="584"/>
              <w:gridCol w:w="584"/>
              <w:gridCol w:w="584"/>
              <w:gridCol w:w="584"/>
              <w:gridCol w:w="584"/>
              <w:gridCol w:w="584"/>
              <w:gridCol w:w="584"/>
              <w:gridCol w:w="584"/>
              <w:gridCol w:w="791"/>
            </w:tblGrid>
            <w:tr w:rsidR="00A438C3" w14:paraId="74F9E713" w14:textId="77777777" w:rsidTr="005860B4">
              <w:trPr>
                <w:trHeight w:val="397"/>
                <w:jc w:val="center"/>
              </w:trPr>
              <w:tc>
                <w:tcPr>
                  <w:tcW w:w="393" w:type="pct"/>
                  <w:vAlign w:val="center"/>
                </w:tcPr>
                <w:p w14:paraId="531D8587" w14:textId="77777777" w:rsidR="00A438C3" w:rsidRDefault="00A438C3" w:rsidP="00A438C3">
                  <w:pPr>
                    <w:pStyle w:val="afffb"/>
                  </w:pPr>
                  <w:r>
                    <w:t>月份</w:t>
                  </w:r>
                </w:p>
              </w:tc>
              <w:tc>
                <w:tcPr>
                  <w:tcW w:w="345" w:type="pct"/>
                  <w:vAlign w:val="center"/>
                </w:tcPr>
                <w:p w14:paraId="2E98637C" w14:textId="77777777" w:rsidR="00A438C3" w:rsidRDefault="00A438C3" w:rsidP="00A438C3">
                  <w:pPr>
                    <w:pStyle w:val="afffb"/>
                  </w:pPr>
                  <w:r>
                    <w:t>1</w:t>
                  </w:r>
                </w:p>
              </w:tc>
              <w:tc>
                <w:tcPr>
                  <w:tcW w:w="345" w:type="pct"/>
                  <w:vAlign w:val="center"/>
                </w:tcPr>
                <w:p w14:paraId="272D64EA" w14:textId="77777777" w:rsidR="00A438C3" w:rsidRDefault="00A438C3" w:rsidP="00A438C3">
                  <w:pPr>
                    <w:pStyle w:val="afffb"/>
                  </w:pPr>
                  <w:r>
                    <w:t>2</w:t>
                  </w:r>
                </w:p>
              </w:tc>
              <w:tc>
                <w:tcPr>
                  <w:tcW w:w="345" w:type="pct"/>
                  <w:vAlign w:val="center"/>
                </w:tcPr>
                <w:p w14:paraId="138528D2" w14:textId="77777777" w:rsidR="00A438C3" w:rsidRDefault="00A438C3" w:rsidP="00A438C3">
                  <w:pPr>
                    <w:pStyle w:val="afffb"/>
                  </w:pPr>
                  <w:r>
                    <w:t>3</w:t>
                  </w:r>
                </w:p>
              </w:tc>
              <w:tc>
                <w:tcPr>
                  <w:tcW w:w="345" w:type="pct"/>
                  <w:vAlign w:val="center"/>
                </w:tcPr>
                <w:p w14:paraId="767BC286" w14:textId="77777777" w:rsidR="00A438C3" w:rsidRDefault="00A438C3" w:rsidP="00A438C3">
                  <w:pPr>
                    <w:pStyle w:val="afffb"/>
                  </w:pPr>
                  <w:r>
                    <w:t>4</w:t>
                  </w:r>
                </w:p>
              </w:tc>
              <w:tc>
                <w:tcPr>
                  <w:tcW w:w="345" w:type="pct"/>
                  <w:vAlign w:val="center"/>
                </w:tcPr>
                <w:p w14:paraId="04E27E67" w14:textId="77777777" w:rsidR="00A438C3" w:rsidRDefault="00A438C3" w:rsidP="00A438C3">
                  <w:pPr>
                    <w:pStyle w:val="afffb"/>
                  </w:pPr>
                  <w:r>
                    <w:t>5</w:t>
                  </w:r>
                </w:p>
              </w:tc>
              <w:tc>
                <w:tcPr>
                  <w:tcW w:w="345" w:type="pct"/>
                  <w:vAlign w:val="center"/>
                </w:tcPr>
                <w:p w14:paraId="0017E24E" w14:textId="77777777" w:rsidR="00A438C3" w:rsidRDefault="00A438C3" w:rsidP="00A438C3">
                  <w:pPr>
                    <w:pStyle w:val="afffb"/>
                  </w:pPr>
                  <w:r>
                    <w:t>6</w:t>
                  </w:r>
                </w:p>
              </w:tc>
              <w:tc>
                <w:tcPr>
                  <w:tcW w:w="345" w:type="pct"/>
                  <w:vAlign w:val="center"/>
                </w:tcPr>
                <w:p w14:paraId="2F51763F" w14:textId="77777777" w:rsidR="00A438C3" w:rsidRDefault="00A438C3" w:rsidP="00A438C3">
                  <w:pPr>
                    <w:pStyle w:val="afffb"/>
                  </w:pPr>
                  <w:r>
                    <w:t>7</w:t>
                  </w:r>
                </w:p>
              </w:tc>
              <w:tc>
                <w:tcPr>
                  <w:tcW w:w="345" w:type="pct"/>
                  <w:vAlign w:val="center"/>
                </w:tcPr>
                <w:p w14:paraId="6332134C" w14:textId="77777777" w:rsidR="00A438C3" w:rsidRDefault="00A438C3" w:rsidP="00A438C3">
                  <w:pPr>
                    <w:pStyle w:val="afffb"/>
                  </w:pPr>
                  <w:r>
                    <w:t>8</w:t>
                  </w:r>
                </w:p>
              </w:tc>
              <w:tc>
                <w:tcPr>
                  <w:tcW w:w="345" w:type="pct"/>
                  <w:vAlign w:val="center"/>
                </w:tcPr>
                <w:p w14:paraId="131B2BDF" w14:textId="77777777" w:rsidR="00A438C3" w:rsidRDefault="00A438C3" w:rsidP="00A438C3">
                  <w:pPr>
                    <w:pStyle w:val="afffb"/>
                  </w:pPr>
                  <w:r>
                    <w:t>9</w:t>
                  </w:r>
                </w:p>
              </w:tc>
              <w:tc>
                <w:tcPr>
                  <w:tcW w:w="345" w:type="pct"/>
                  <w:vAlign w:val="center"/>
                </w:tcPr>
                <w:p w14:paraId="146EB4A6" w14:textId="77777777" w:rsidR="00A438C3" w:rsidRDefault="00A438C3" w:rsidP="00A438C3">
                  <w:pPr>
                    <w:pStyle w:val="afffb"/>
                  </w:pPr>
                  <w:r>
                    <w:t>10</w:t>
                  </w:r>
                </w:p>
              </w:tc>
              <w:tc>
                <w:tcPr>
                  <w:tcW w:w="345" w:type="pct"/>
                  <w:vAlign w:val="center"/>
                </w:tcPr>
                <w:p w14:paraId="76150557" w14:textId="77777777" w:rsidR="00A438C3" w:rsidRDefault="00A438C3" w:rsidP="00A438C3">
                  <w:pPr>
                    <w:pStyle w:val="afffb"/>
                  </w:pPr>
                  <w:r>
                    <w:t>11</w:t>
                  </w:r>
                </w:p>
              </w:tc>
              <w:tc>
                <w:tcPr>
                  <w:tcW w:w="345" w:type="pct"/>
                  <w:vAlign w:val="center"/>
                </w:tcPr>
                <w:p w14:paraId="1F7ACDEC" w14:textId="77777777" w:rsidR="00A438C3" w:rsidRDefault="00A438C3" w:rsidP="00A438C3">
                  <w:pPr>
                    <w:pStyle w:val="afffb"/>
                  </w:pPr>
                  <w:r>
                    <w:t>12</w:t>
                  </w:r>
                </w:p>
              </w:tc>
              <w:tc>
                <w:tcPr>
                  <w:tcW w:w="467" w:type="pct"/>
                  <w:vAlign w:val="center"/>
                </w:tcPr>
                <w:p w14:paraId="453A9F31" w14:textId="77777777" w:rsidR="00A438C3" w:rsidRDefault="00A438C3" w:rsidP="00A438C3">
                  <w:pPr>
                    <w:pStyle w:val="afffb"/>
                  </w:pPr>
                  <w:r>
                    <w:t>年平均</w:t>
                  </w:r>
                </w:p>
              </w:tc>
            </w:tr>
            <w:tr w:rsidR="00A438C3" w14:paraId="660442E6" w14:textId="77777777" w:rsidTr="005860B4">
              <w:trPr>
                <w:trHeight w:val="397"/>
                <w:jc w:val="center"/>
              </w:trPr>
              <w:tc>
                <w:tcPr>
                  <w:tcW w:w="393" w:type="pct"/>
                  <w:vAlign w:val="center"/>
                </w:tcPr>
                <w:p w14:paraId="3222C0A9" w14:textId="77777777" w:rsidR="00A438C3" w:rsidRDefault="00A438C3" w:rsidP="00A438C3">
                  <w:pPr>
                    <w:pStyle w:val="afffb"/>
                  </w:pPr>
                  <w:r>
                    <w:t>风速</w:t>
                  </w:r>
                </w:p>
              </w:tc>
              <w:tc>
                <w:tcPr>
                  <w:tcW w:w="345" w:type="pct"/>
                  <w:vAlign w:val="center"/>
                </w:tcPr>
                <w:p w14:paraId="7A45D780" w14:textId="77777777" w:rsidR="00A438C3" w:rsidRDefault="00A438C3" w:rsidP="00A438C3">
                  <w:pPr>
                    <w:pStyle w:val="afffb"/>
                  </w:pPr>
                  <w:r>
                    <w:t>1.92</w:t>
                  </w:r>
                </w:p>
              </w:tc>
              <w:tc>
                <w:tcPr>
                  <w:tcW w:w="345" w:type="pct"/>
                  <w:vAlign w:val="center"/>
                </w:tcPr>
                <w:p w14:paraId="64694DF9" w14:textId="77777777" w:rsidR="00A438C3" w:rsidRDefault="00A438C3" w:rsidP="00A438C3">
                  <w:pPr>
                    <w:pStyle w:val="afffb"/>
                  </w:pPr>
                  <w:r>
                    <w:t>1.94</w:t>
                  </w:r>
                </w:p>
              </w:tc>
              <w:tc>
                <w:tcPr>
                  <w:tcW w:w="345" w:type="pct"/>
                  <w:vAlign w:val="center"/>
                </w:tcPr>
                <w:p w14:paraId="36E128B1" w14:textId="77777777" w:rsidR="00A438C3" w:rsidRDefault="00A438C3" w:rsidP="00A438C3">
                  <w:pPr>
                    <w:pStyle w:val="afffb"/>
                  </w:pPr>
                  <w:r>
                    <w:t>1.87</w:t>
                  </w:r>
                </w:p>
              </w:tc>
              <w:tc>
                <w:tcPr>
                  <w:tcW w:w="345" w:type="pct"/>
                  <w:vAlign w:val="center"/>
                </w:tcPr>
                <w:p w14:paraId="76E2E2F7" w14:textId="77777777" w:rsidR="00A438C3" w:rsidRDefault="00A438C3" w:rsidP="00A438C3">
                  <w:pPr>
                    <w:pStyle w:val="afffb"/>
                  </w:pPr>
                  <w:r>
                    <w:t>1.91</w:t>
                  </w:r>
                </w:p>
              </w:tc>
              <w:tc>
                <w:tcPr>
                  <w:tcW w:w="345" w:type="pct"/>
                  <w:vAlign w:val="center"/>
                </w:tcPr>
                <w:p w14:paraId="792A27AC" w14:textId="77777777" w:rsidR="00A438C3" w:rsidRDefault="00A438C3" w:rsidP="00A438C3">
                  <w:pPr>
                    <w:pStyle w:val="afffb"/>
                  </w:pPr>
                  <w:r>
                    <w:t>1.95</w:t>
                  </w:r>
                </w:p>
              </w:tc>
              <w:tc>
                <w:tcPr>
                  <w:tcW w:w="345" w:type="pct"/>
                  <w:vAlign w:val="center"/>
                </w:tcPr>
                <w:p w14:paraId="6140DAC2" w14:textId="77777777" w:rsidR="00A438C3" w:rsidRDefault="00A438C3" w:rsidP="00A438C3">
                  <w:pPr>
                    <w:pStyle w:val="afffb"/>
                  </w:pPr>
                  <w:r>
                    <w:t>2.00</w:t>
                  </w:r>
                </w:p>
              </w:tc>
              <w:tc>
                <w:tcPr>
                  <w:tcW w:w="345" w:type="pct"/>
                  <w:vAlign w:val="center"/>
                </w:tcPr>
                <w:p w14:paraId="10152643" w14:textId="77777777" w:rsidR="00A438C3" w:rsidRDefault="00A438C3" w:rsidP="00A438C3">
                  <w:pPr>
                    <w:pStyle w:val="afffb"/>
                  </w:pPr>
                  <w:r>
                    <w:t>2.08</w:t>
                  </w:r>
                </w:p>
              </w:tc>
              <w:tc>
                <w:tcPr>
                  <w:tcW w:w="345" w:type="pct"/>
                  <w:vAlign w:val="center"/>
                </w:tcPr>
                <w:p w14:paraId="16698D64" w14:textId="77777777" w:rsidR="00A438C3" w:rsidRDefault="00A438C3" w:rsidP="00A438C3">
                  <w:pPr>
                    <w:pStyle w:val="afffb"/>
                  </w:pPr>
                  <w:r>
                    <w:t>1.87</w:t>
                  </w:r>
                </w:p>
              </w:tc>
              <w:tc>
                <w:tcPr>
                  <w:tcW w:w="345" w:type="pct"/>
                  <w:vAlign w:val="center"/>
                </w:tcPr>
                <w:p w14:paraId="6A61FFE1" w14:textId="77777777" w:rsidR="00A438C3" w:rsidRDefault="00A438C3" w:rsidP="00A438C3">
                  <w:pPr>
                    <w:pStyle w:val="afffb"/>
                  </w:pPr>
                  <w:r>
                    <w:t>1.92</w:t>
                  </w:r>
                </w:p>
              </w:tc>
              <w:tc>
                <w:tcPr>
                  <w:tcW w:w="345" w:type="pct"/>
                  <w:vAlign w:val="center"/>
                </w:tcPr>
                <w:p w14:paraId="4CA250AD" w14:textId="77777777" w:rsidR="00A438C3" w:rsidRDefault="00A438C3" w:rsidP="00A438C3">
                  <w:pPr>
                    <w:pStyle w:val="afffb"/>
                  </w:pPr>
                  <w:r>
                    <w:t>1.92</w:t>
                  </w:r>
                </w:p>
              </w:tc>
              <w:tc>
                <w:tcPr>
                  <w:tcW w:w="345" w:type="pct"/>
                  <w:vAlign w:val="center"/>
                </w:tcPr>
                <w:p w14:paraId="09FDD2F2" w14:textId="77777777" w:rsidR="00A438C3" w:rsidRDefault="00A438C3" w:rsidP="00A438C3">
                  <w:pPr>
                    <w:pStyle w:val="afffb"/>
                  </w:pPr>
                  <w:r>
                    <w:t>1.96</w:t>
                  </w:r>
                </w:p>
              </w:tc>
              <w:tc>
                <w:tcPr>
                  <w:tcW w:w="345" w:type="pct"/>
                  <w:vAlign w:val="center"/>
                </w:tcPr>
                <w:p w14:paraId="69923613" w14:textId="77777777" w:rsidR="00A438C3" w:rsidRDefault="00A438C3" w:rsidP="00A438C3">
                  <w:pPr>
                    <w:pStyle w:val="afffb"/>
                  </w:pPr>
                  <w:r>
                    <w:t>1.98</w:t>
                  </w:r>
                </w:p>
              </w:tc>
              <w:tc>
                <w:tcPr>
                  <w:tcW w:w="467" w:type="pct"/>
                  <w:vAlign w:val="center"/>
                </w:tcPr>
                <w:p w14:paraId="29315E88" w14:textId="77777777" w:rsidR="00A438C3" w:rsidRDefault="00A438C3" w:rsidP="00A438C3">
                  <w:pPr>
                    <w:pStyle w:val="afffb"/>
                  </w:pPr>
                  <w:r>
                    <w:rPr>
                      <w:rFonts w:hint="eastAsia"/>
                    </w:rPr>
                    <w:t>1.95</w:t>
                  </w:r>
                </w:p>
              </w:tc>
            </w:tr>
            <w:tr w:rsidR="00A438C3" w14:paraId="40FB594E" w14:textId="77777777" w:rsidTr="005860B4">
              <w:trPr>
                <w:trHeight w:val="397"/>
                <w:jc w:val="center"/>
              </w:trPr>
              <w:tc>
                <w:tcPr>
                  <w:tcW w:w="393" w:type="pct"/>
                  <w:vAlign w:val="center"/>
                </w:tcPr>
                <w:p w14:paraId="4C8753EF" w14:textId="77777777" w:rsidR="00A438C3" w:rsidRDefault="00A438C3" w:rsidP="00A438C3">
                  <w:pPr>
                    <w:pStyle w:val="afffb"/>
                  </w:pPr>
                  <w:r>
                    <w:t>气温</w:t>
                  </w:r>
                </w:p>
              </w:tc>
              <w:tc>
                <w:tcPr>
                  <w:tcW w:w="345" w:type="pct"/>
                  <w:vAlign w:val="center"/>
                </w:tcPr>
                <w:p w14:paraId="7EABE49E" w14:textId="77777777" w:rsidR="00A438C3" w:rsidRDefault="00A438C3" w:rsidP="00A438C3">
                  <w:pPr>
                    <w:pStyle w:val="afffb"/>
                  </w:pPr>
                  <w:r>
                    <w:rPr>
                      <w:rFonts w:hint="eastAsia"/>
                    </w:rPr>
                    <w:t>14.61</w:t>
                  </w:r>
                </w:p>
              </w:tc>
              <w:tc>
                <w:tcPr>
                  <w:tcW w:w="345" w:type="pct"/>
                  <w:vAlign w:val="center"/>
                </w:tcPr>
                <w:p w14:paraId="236E77B6" w14:textId="77777777" w:rsidR="00A438C3" w:rsidRDefault="00A438C3" w:rsidP="00A438C3">
                  <w:pPr>
                    <w:pStyle w:val="afffb"/>
                  </w:pPr>
                  <w:r>
                    <w:rPr>
                      <w:rFonts w:hint="eastAsia"/>
                    </w:rPr>
                    <w:t>16.43</w:t>
                  </w:r>
                </w:p>
              </w:tc>
              <w:tc>
                <w:tcPr>
                  <w:tcW w:w="345" w:type="pct"/>
                  <w:vAlign w:val="center"/>
                </w:tcPr>
                <w:p w14:paraId="5FF353C3" w14:textId="77777777" w:rsidR="00A438C3" w:rsidRDefault="00A438C3" w:rsidP="00A438C3">
                  <w:pPr>
                    <w:pStyle w:val="afffb"/>
                  </w:pPr>
                  <w:r>
                    <w:rPr>
                      <w:rFonts w:hint="eastAsia"/>
                    </w:rPr>
                    <w:t>19.07</w:t>
                  </w:r>
                </w:p>
              </w:tc>
              <w:tc>
                <w:tcPr>
                  <w:tcW w:w="345" w:type="pct"/>
                  <w:vAlign w:val="center"/>
                </w:tcPr>
                <w:p w14:paraId="14E14718" w14:textId="77777777" w:rsidR="00A438C3" w:rsidRDefault="00A438C3" w:rsidP="00A438C3">
                  <w:pPr>
                    <w:pStyle w:val="afffb"/>
                  </w:pPr>
                  <w:r>
                    <w:t>23.21</w:t>
                  </w:r>
                </w:p>
              </w:tc>
              <w:tc>
                <w:tcPr>
                  <w:tcW w:w="345" w:type="pct"/>
                  <w:vAlign w:val="center"/>
                </w:tcPr>
                <w:p w14:paraId="217122BC" w14:textId="77777777" w:rsidR="00A438C3" w:rsidRDefault="00A438C3" w:rsidP="00A438C3">
                  <w:pPr>
                    <w:pStyle w:val="afffb"/>
                  </w:pPr>
                  <w:r>
                    <w:t>26.50</w:t>
                  </w:r>
                </w:p>
              </w:tc>
              <w:tc>
                <w:tcPr>
                  <w:tcW w:w="345" w:type="pct"/>
                  <w:vAlign w:val="center"/>
                </w:tcPr>
                <w:p w14:paraId="0C4E56EC" w14:textId="77777777" w:rsidR="00A438C3" w:rsidRDefault="00A438C3" w:rsidP="00A438C3">
                  <w:pPr>
                    <w:pStyle w:val="afffb"/>
                  </w:pPr>
                  <w:r>
                    <w:t>28.27</w:t>
                  </w:r>
                </w:p>
              </w:tc>
              <w:tc>
                <w:tcPr>
                  <w:tcW w:w="345" w:type="pct"/>
                  <w:vAlign w:val="center"/>
                </w:tcPr>
                <w:p w14:paraId="3469604B" w14:textId="77777777" w:rsidR="00A438C3" w:rsidRDefault="00A438C3" w:rsidP="00A438C3">
                  <w:pPr>
                    <w:pStyle w:val="afffb"/>
                  </w:pPr>
                  <w:r>
                    <w:t>28.87</w:t>
                  </w:r>
                </w:p>
              </w:tc>
              <w:tc>
                <w:tcPr>
                  <w:tcW w:w="345" w:type="pct"/>
                  <w:vAlign w:val="center"/>
                </w:tcPr>
                <w:p w14:paraId="499FFECD" w14:textId="77777777" w:rsidR="00A438C3" w:rsidRDefault="00A438C3" w:rsidP="00A438C3">
                  <w:pPr>
                    <w:pStyle w:val="afffb"/>
                  </w:pPr>
                  <w:r>
                    <w:t>28.68</w:t>
                  </w:r>
                </w:p>
              </w:tc>
              <w:tc>
                <w:tcPr>
                  <w:tcW w:w="345" w:type="pct"/>
                  <w:vAlign w:val="center"/>
                </w:tcPr>
                <w:p w14:paraId="19FEEB59" w14:textId="77777777" w:rsidR="00A438C3" w:rsidRDefault="00A438C3" w:rsidP="00A438C3">
                  <w:pPr>
                    <w:pStyle w:val="afffb"/>
                  </w:pPr>
                  <w:r>
                    <w:t>27.77</w:t>
                  </w:r>
                </w:p>
              </w:tc>
              <w:tc>
                <w:tcPr>
                  <w:tcW w:w="345" w:type="pct"/>
                  <w:vAlign w:val="center"/>
                </w:tcPr>
                <w:p w14:paraId="639765E2" w14:textId="77777777" w:rsidR="00A438C3" w:rsidRDefault="00A438C3" w:rsidP="00A438C3">
                  <w:pPr>
                    <w:pStyle w:val="afffb"/>
                  </w:pPr>
                  <w:r>
                    <w:t>25.10</w:t>
                  </w:r>
                </w:p>
              </w:tc>
              <w:tc>
                <w:tcPr>
                  <w:tcW w:w="345" w:type="pct"/>
                  <w:vAlign w:val="center"/>
                </w:tcPr>
                <w:p w14:paraId="422C83EA" w14:textId="77777777" w:rsidR="00A438C3" w:rsidRDefault="00A438C3" w:rsidP="00A438C3">
                  <w:pPr>
                    <w:pStyle w:val="afffb"/>
                  </w:pPr>
                  <w:r>
                    <w:t>20.85</w:t>
                  </w:r>
                </w:p>
              </w:tc>
              <w:tc>
                <w:tcPr>
                  <w:tcW w:w="345" w:type="pct"/>
                  <w:vAlign w:val="center"/>
                </w:tcPr>
                <w:p w14:paraId="40CD88AA" w14:textId="77777777" w:rsidR="00A438C3" w:rsidRDefault="00A438C3" w:rsidP="00A438C3">
                  <w:pPr>
                    <w:pStyle w:val="afffb"/>
                  </w:pPr>
                  <w:r>
                    <w:t>16.11</w:t>
                  </w:r>
                </w:p>
              </w:tc>
              <w:tc>
                <w:tcPr>
                  <w:tcW w:w="467" w:type="pct"/>
                  <w:vAlign w:val="center"/>
                </w:tcPr>
                <w:p w14:paraId="2800C7BD" w14:textId="77777777" w:rsidR="00A438C3" w:rsidRDefault="00A438C3" w:rsidP="00A438C3">
                  <w:pPr>
                    <w:pStyle w:val="afffb"/>
                  </w:pPr>
                  <w:r>
                    <w:rPr>
                      <w:rFonts w:hint="eastAsia"/>
                    </w:rPr>
                    <w:t>22.97</w:t>
                  </w:r>
                </w:p>
              </w:tc>
            </w:tr>
          </w:tbl>
          <w:p w14:paraId="059DCF4B" w14:textId="77777777" w:rsidR="00A438C3" w:rsidRDefault="00A438C3" w:rsidP="00546A10">
            <w:pPr>
              <w:pStyle w:val="a0"/>
            </w:pPr>
            <w:r>
              <w:t>开平市气象站近</w:t>
            </w:r>
            <w:r>
              <w:t>20</w:t>
            </w:r>
            <w:r>
              <w:t>年各风向频率（</w:t>
            </w:r>
            <w:r>
              <w:t>%</w:t>
            </w:r>
            <w:r>
              <w:t>）</w:t>
            </w:r>
          </w:p>
          <w:tbl>
            <w:tblPr>
              <w:tblW w:w="51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15"/>
              <w:gridCol w:w="483"/>
              <w:gridCol w:w="574"/>
              <w:gridCol w:w="485"/>
              <w:gridCol w:w="387"/>
              <w:gridCol w:w="394"/>
              <w:gridCol w:w="387"/>
              <w:gridCol w:w="387"/>
              <w:gridCol w:w="387"/>
              <w:gridCol w:w="454"/>
              <w:gridCol w:w="387"/>
              <w:gridCol w:w="539"/>
              <w:gridCol w:w="387"/>
              <w:gridCol w:w="575"/>
              <w:gridCol w:w="387"/>
              <w:gridCol w:w="527"/>
              <w:gridCol w:w="496"/>
              <w:gridCol w:w="489"/>
              <w:gridCol w:w="294"/>
            </w:tblGrid>
            <w:tr w:rsidR="00A438C3" w14:paraId="303474CE" w14:textId="77777777" w:rsidTr="005860B4">
              <w:trPr>
                <w:trHeight w:val="397"/>
                <w:jc w:val="center"/>
              </w:trPr>
              <w:tc>
                <w:tcPr>
                  <w:tcW w:w="357" w:type="pct"/>
                  <w:tcBorders>
                    <w:top w:val="single" w:sz="4" w:space="0" w:color="auto"/>
                    <w:left w:val="single" w:sz="4" w:space="0" w:color="auto"/>
                    <w:bottom w:val="single" w:sz="4" w:space="0" w:color="auto"/>
                    <w:right w:val="single" w:sz="4" w:space="0" w:color="auto"/>
                  </w:tcBorders>
                  <w:vAlign w:val="center"/>
                </w:tcPr>
                <w:p w14:paraId="12262E71" w14:textId="77777777" w:rsidR="00A438C3" w:rsidRDefault="00A438C3" w:rsidP="00A438C3">
                  <w:pPr>
                    <w:pStyle w:val="afffb"/>
                  </w:pPr>
                  <w:r>
                    <w:t>风向</w:t>
                  </w:r>
                </w:p>
              </w:tc>
              <w:tc>
                <w:tcPr>
                  <w:tcW w:w="280" w:type="pct"/>
                  <w:tcBorders>
                    <w:top w:val="single" w:sz="4" w:space="0" w:color="auto"/>
                    <w:left w:val="single" w:sz="4" w:space="0" w:color="auto"/>
                    <w:bottom w:val="single" w:sz="4" w:space="0" w:color="auto"/>
                    <w:right w:val="single" w:sz="4" w:space="0" w:color="auto"/>
                  </w:tcBorders>
                  <w:vAlign w:val="center"/>
                </w:tcPr>
                <w:p w14:paraId="5DD04F62" w14:textId="77777777" w:rsidR="00A438C3" w:rsidRDefault="00A438C3" w:rsidP="00A438C3">
                  <w:pPr>
                    <w:pStyle w:val="afffb"/>
                  </w:pPr>
                  <w:r>
                    <w:t>N</w:t>
                  </w:r>
                  <w:r>
                    <w:rPr>
                      <w:rFonts w:hint="eastAsia"/>
                    </w:rPr>
                    <w:t>NE</w:t>
                  </w:r>
                </w:p>
              </w:tc>
              <w:tc>
                <w:tcPr>
                  <w:tcW w:w="333" w:type="pct"/>
                  <w:tcBorders>
                    <w:top w:val="single" w:sz="4" w:space="0" w:color="auto"/>
                    <w:left w:val="single" w:sz="4" w:space="0" w:color="auto"/>
                    <w:bottom w:val="single" w:sz="4" w:space="0" w:color="auto"/>
                    <w:right w:val="single" w:sz="4" w:space="0" w:color="auto"/>
                  </w:tcBorders>
                  <w:vAlign w:val="center"/>
                </w:tcPr>
                <w:p w14:paraId="1B82547F" w14:textId="77777777" w:rsidR="00A438C3" w:rsidRDefault="00A438C3" w:rsidP="00A438C3">
                  <w:pPr>
                    <w:pStyle w:val="afffb"/>
                  </w:pPr>
                  <w:r>
                    <w:t>NE</w:t>
                  </w:r>
                </w:p>
              </w:tc>
              <w:tc>
                <w:tcPr>
                  <w:tcW w:w="281" w:type="pct"/>
                  <w:tcBorders>
                    <w:top w:val="single" w:sz="4" w:space="0" w:color="auto"/>
                    <w:left w:val="single" w:sz="4" w:space="0" w:color="auto"/>
                    <w:bottom w:val="single" w:sz="4" w:space="0" w:color="auto"/>
                    <w:right w:val="single" w:sz="4" w:space="0" w:color="auto"/>
                  </w:tcBorders>
                  <w:vAlign w:val="center"/>
                </w:tcPr>
                <w:p w14:paraId="71F04335" w14:textId="77777777" w:rsidR="00A438C3" w:rsidRDefault="00A438C3" w:rsidP="00A438C3">
                  <w:pPr>
                    <w:pStyle w:val="afffb"/>
                  </w:pPr>
                  <w:r>
                    <w:rPr>
                      <w:rFonts w:hint="eastAsia"/>
                    </w:rPr>
                    <w:t>E</w:t>
                  </w:r>
                  <w:r>
                    <w:t>NE</w:t>
                  </w:r>
                </w:p>
              </w:tc>
              <w:tc>
                <w:tcPr>
                  <w:tcW w:w="224" w:type="pct"/>
                  <w:tcBorders>
                    <w:top w:val="single" w:sz="4" w:space="0" w:color="auto"/>
                    <w:left w:val="single" w:sz="4" w:space="0" w:color="auto"/>
                    <w:bottom w:val="single" w:sz="4" w:space="0" w:color="auto"/>
                    <w:right w:val="single" w:sz="4" w:space="0" w:color="auto"/>
                  </w:tcBorders>
                  <w:vAlign w:val="center"/>
                </w:tcPr>
                <w:p w14:paraId="294F3580" w14:textId="77777777" w:rsidR="00A438C3" w:rsidRDefault="00A438C3" w:rsidP="00A438C3">
                  <w:pPr>
                    <w:pStyle w:val="afffb"/>
                  </w:pPr>
                  <w:r>
                    <w:rPr>
                      <w:rFonts w:hint="eastAsia"/>
                    </w:rPr>
                    <w:t>E</w:t>
                  </w:r>
                </w:p>
              </w:tc>
              <w:tc>
                <w:tcPr>
                  <w:tcW w:w="228" w:type="pct"/>
                  <w:tcBorders>
                    <w:top w:val="single" w:sz="4" w:space="0" w:color="auto"/>
                    <w:left w:val="single" w:sz="4" w:space="0" w:color="auto"/>
                    <w:bottom w:val="single" w:sz="4" w:space="0" w:color="auto"/>
                    <w:right w:val="single" w:sz="4" w:space="0" w:color="auto"/>
                  </w:tcBorders>
                  <w:vAlign w:val="center"/>
                </w:tcPr>
                <w:p w14:paraId="5EC4430B" w14:textId="77777777" w:rsidR="00A438C3" w:rsidRDefault="00A438C3" w:rsidP="00A438C3">
                  <w:pPr>
                    <w:pStyle w:val="afffb"/>
                  </w:pPr>
                  <w:r>
                    <w:rPr>
                      <w:rFonts w:hint="eastAsia"/>
                    </w:rPr>
                    <w:t>ESE</w:t>
                  </w:r>
                </w:p>
              </w:tc>
              <w:tc>
                <w:tcPr>
                  <w:tcW w:w="224" w:type="pct"/>
                  <w:tcBorders>
                    <w:top w:val="single" w:sz="4" w:space="0" w:color="auto"/>
                    <w:left w:val="single" w:sz="4" w:space="0" w:color="auto"/>
                    <w:bottom w:val="single" w:sz="4" w:space="0" w:color="auto"/>
                    <w:right w:val="single" w:sz="4" w:space="0" w:color="auto"/>
                  </w:tcBorders>
                  <w:vAlign w:val="center"/>
                </w:tcPr>
                <w:p w14:paraId="2A4CEB24" w14:textId="77777777" w:rsidR="00A438C3" w:rsidRDefault="00A438C3" w:rsidP="00A438C3">
                  <w:pPr>
                    <w:pStyle w:val="afffb"/>
                  </w:pPr>
                  <w:r>
                    <w:rPr>
                      <w:rFonts w:hint="eastAsia"/>
                    </w:rPr>
                    <w:t>SE</w:t>
                  </w:r>
                </w:p>
              </w:tc>
              <w:tc>
                <w:tcPr>
                  <w:tcW w:w="224" w:type="pct"/>
                  <w:tcBorders>
                    <w:top w:val="single" w:sz="4" w:space="0" w:color="auto"/>
                    <w:left w:val="single" w:sz="4" w:space="0" w:color="auto"/>
                    <w:bottom w:val="single" w:sz="4" w:space="0" w:color="auto"/>
                    <w:right w:val="single" w:sz="4" w:space="0" w:color="auto"/>
                  </w:tcBorders>
                  <w:vAlign w:val="center"/>
                </w:tcPr>
                <w:p w14:paraId="63E59E5D" w14:textId="77777777" w:rsidR="00A438C3" w:rsidRDefault="00A438C3" w:rsidP="00A438C3">
                  <w:pPr>
                    <w:pStyle w:val="afffb"/>
                  </w:pPr>
                  <w:r>
                    <w:rPr>
                      <w:rFonts w:hint="eastAsia"/>
                    </w:rPr>
                    <w:t>SSE</w:t>
                  </w:r>
                </w:p>
              </w:tc>
              <w:tc>
                <w:tcPr>
                  <w:tcW w:w="224" w:type="pct"/>
                  <w:tcBorders>
                    <w:top w:val="single" w:sz="4" w:space="0" w:color="auto"/>
                    <w:left w:val="single" w:sz="4" w:space="0" w:color="auto"/>
                    <w:bottom w:val="single" w:sz="4" w:space="0" w:color="auto"/>
                    <w:right w:val="single" w:sz="4" w:space="0" w:color="auto"/>
                  </w:tcBorders>
                  <w:vAlign w:val="center"/>
                </w:tcPr>
                <w:p w14:paraId="7AF95144" w14:textId="77777777" w:rsidR="00A438C3" w:rsidRDefault="00A438C3" w:rsidP="00A438C3">
                  <w:pPr>
                    <w:pStyle w:val="afffb"/>
                  </w:pPr>
                  <w:r>
                    <w:rPr>
                      <w:rFonts w:hint="eastAsia"/>
                    </w:rPr>
                    <w:t>S</w:t>
                  </w:r>
                </w:p>
              </w:tc>
              <w:tc>
                <w:tcPr>
                  <w:tcW w:w="263" w:type="pct"/>
                  <w:tcBorders>
                    <w:top w:val="single" w:sz="4" w:space="0" w:color="auto"/>
                    <w:left w:val="single" w:sz="4" w:space="0" w:color="auto"/>
                    <w:bottom w:val="single" w:sz="4" w:space="0" w:color="auto"/>
                    <w:right w:val="single" w:sz="4" w:space="0" w:color="auto"/>
                  </w:tcBorders>
                  <w:vAlign w:val="center"/>
                </w:tcPr>
                <w:p w14:paraId="49AF84BB" w14:textId="77777777" w:rsidR="00A438C3" w:rsidRDefault="00A438C3" w:rsidP="00A438C3">
                  <w:pPr>
                    <w:pStyle w:val="afffb"/>
                  </w:pPr>
                  <w:r>
                    <w:rPr>
                      <w:rFonts w:hint="eastAsia"/>
                    </w:rPr>
                    <w:t>SSW</w:t>
                  </w:r>
                </w:p>
              </w:tc>
              <w:tc>
                <w:tcPr>
                  <w:tcW w:w="224" w:type="pct"/>
                  <w:tcBorders>
                    <w:top w:val="single" w:sz="4" w:space="0" w:color="auto"/>
                    <w:left w:val="single" w:sz="4" w:space="0" w:color="auto"/>
                    <w:bottom w:val="single" w:sz="4" w:space="0" w:color="auto"/>
                    <w:right w:val="single" w:sz="4" w:space="0" w:color="auto"/>
                  </w:tcBorders>
                  <w:vAlign w:val="center"/>
                </w:tcPr>
                <w:p w14:paraId="6D83CA7B" w14:textId="77777777" w:rsidR="00A438C3" w:rsidRDefault="00A438C3" w:rsidP="00A438C3">
                  <w:pPr>
                    <w:pStyle w:val="afffb"/>
                  </w:pPr>
                  <w:r>
                    <w:rPr>
                      <w:rFonts w:hint="eastAsia"/>
                    </w:rPr>
                    <w:t>SW</w:t>
                  </w:r>
                </w:p>
              </w:tc>
              <w:tc>
                <w:tcPr>
                  <w:tcW w:w="312" w:type="pct"/>
                  <w:tcBorders>
                    <w:top w:val="single" w:sz="4" w:space="0" w:color="auto"/>
                    <w:left w:val="single" w:sz="4" w:space="0" w:color="auto"/>
                    <w:bottom w:val="single" w:sz="4" w:space="0" w:color="auto"/>
                    <w:right w:val="single" w:sz="4" w:space="0" w:color="auto"/>
                  </w:tcBorders>
                  <w:vAlign w:val="center"/>
                </w:tcPr>
                <w:p w14:paraId="73FBB4A3" w14:textId="77777777" w:rsidR="00A438C3" w:rsidRDefault="00A438C3" w:rsidP="00A438C3">
                  <w:pPr>
                    <w:pStyle w:val="afffb"/>
                  </w:pPr>
                  <w:r>
                    <w:rPr>
                      <w:rFonts w:hint="eastAsia"/>
                    </w:rPr>
                    <w:t>WSW</w:t>
                  </w:r>
                </w:p>
              </w:tc>
              <w:tc>
                <w:tcPr>
                  <w:tcW w:w="224" w:type="pct"/>
                  <w:tcBorders>
                    <w:top w:val="single" w:sz="4" w:space="0" w:color="auto"/>
                    <w:left w:val="single" w:sz="4" w:space="0" w:color="auto"/>
                    <w:bottom w:val="single" w:sz="4" w:space="0" w:color="auto"/>
                    <w:right w:val="single" w:sz="4" w:space="0" w:color="auto"/>
                  </w:tcBorders>
                  <w:vAlign w:val="center"/>
                </w:tcPr>
                <w:p w14:paraId="1A4DB70C" w14:textId="77777777" w:rsidR="00A438C3" w:rsidRDefault="00A438C3" w:rsidP="00A438C3">
                  <w:pPr>
                    <w:pStyle w:val="afffb"/>
                  </w:pPr>
                  <w:r>
                    <w:rPr>
                      <w:rFonts w:hint="eastAsia"/>
                    </w:rPr>
                    <w:t>W</w:t>
                  </w:r>
                </w:p>
              </w:tc>
              <w:tc>
                <w:tcPr>
                  <w:tcW w:w="333" w:type="pct"/>
                  <w:tcBorders>
                    <w:top w:val="single" w:sz="4" w:space="0" w:color="auto"/>
                    <w:left w:val="single" w:sz="4" w:space="0" w:color="auto"/>
                    <w:bottom w:val="single" w:sz="4" w:space="0" w:color="auto"/>
                    <w:right w:val="single" w:sz="4" w:space="0" w:color="auto"/>
                  </w:tcBorders>
                  <w:vAlign w:val="center"/>
                </w:tcPr>
                <w:p w14:paraId="3273F524" w14:textId="77777777" w:rsidR="00A438C3" w:rsidRDefault="00A438C3" w:rsidP="00A438C3">
                  <w:pPr>
                    <w:pStyle w:val="afffb"/>
                  </w:pPr>
                  <w:r>
                    <w:rPr>
                      <w:rFonts w:hint="eastAsia"/>
                    </w:rPr>
                    <w:t>WNW</w:t>
                  </w:r>
                </w:p>
              </w:tc>
              <w:tc>
                <w:tcPr>
                  <w:tcW w:w="224" w:type="pct"/>
                  <w:tcBorders>
                    <w:top w:val="single" w:sz="4" w:space="0" w:color="auto"/>
                    <w:left w:val="single" w:sz="4" w:space="0" w:color="auto"/>
                    <w:bottom w:val="single" w:sz="4" w:space="0" w:color="auto"/>
                    <w:right w:val="single" w:sz="4" w:space="0" w:color="auto"/>
                  </w:tcBorders>
                  <w:vAlign w:val="center"/>
                </w:tcPr>
                <w:p w14:paraId="25903F3F" w14:textId="77777777" w:rsidR="00A438C3" w:rsidRDefault="00A438C3" w:rsidP="00A438C3">
                  <w:pPr>
                    <w:pStyle w:val="afffb"/>
                  </w:pPr>
                  <w:r>
                    <w:rPr>
                      <w:rFonts w:hint="eastAsia"/>
                    </w:rPr>
                    <w:t>NW</w:t>
                  </w:r>
                </w:p>
              </w:tc>
              <w:tc>
                <w:tcPr>
                  <w:tcW w:w="305" w:type="pct"/>
                  <w:tcBorders>
                    <w:top w:val="single" w:sz="4" w:space="0" w:color="auto"/>
                    <w:left w:val="single" w:sz="4" w:space="0" w:color="auto"/>
                    <w:bottom w:val="single" w:sz="4" w:space="0" w:color="auto"/>
                    <w:right w:val="single" w:sz="4" w:space="0" w:color="auto"/>
                  </w:tcBorders>
                  <w:vAlign w:val="center"/>
                </w:tcPr>
                <w:p w14:paraId="29D70D35" w14:textId="77777777" w:rsidR="00A438C3" w:rsidRDefault="00A438C3" w:rsidP="00A438C3">
                  <w:pPr>
                    <w:pStyle w:val="afffb"/>
                  </w:pPr>
                  <w:r>
                    <w:rPr>
                      <w:rFonts w:hint="eastAsia"/>
                    </w:rPr>
                    <w:t>NNW</w:t>
                  </w:r>
                </w:p>
              </w:tc>
              <w:tc>
                <w:tcPr>
                  <w:tcW w:w="287" w:type="pct"/>
                  <w:tcBorders>
                    <w:top w:val="single" w:sz="4" w:space="0" w:color="auto"/>
                    <w:left w:val="single" w:sz="4" w:space="0" w:color="auto"/>
                    <w:bottom w:val="single" w:sz="4" w:space="0" w:color="auto"/>
                    <w:right w:val="single" w:sz="4" w:space="0" w:color="auto"/>
                  </w:tcBorders>
                  <w:vAlign w:val="center"/>
                </w:tcPr>
                <w:p w14:paraId="3A22825F" w14:textId="77777777" w:rsidR="00A438C3" w:rsidRDefault="00A438C3" w:rsidP="00A438C3">
                  <w:pPr>
                    <w:pStyle w:val="afffb"/>
                  </w:pPr>
                  <w:r>
                    <w:rPr>
                      <w:rFonts w:hint="eastAsia"/>
                    </w:rPr>
                    <w:t>N</w:t>
                  </w:r>
                </w:p>
              </w:tc>
              <w:tc>
                <w:tcPr>
                  <w:tcW w:w="283" w:type="pct"/>
                  <w:tcBorders>
                    <w:top w:val="single" w:sz="4" w:space="0" w:color="auto"/>
                    <w:left w:val="single" w:sz="4" w:space="0" w:color="auto"/>
                    <w:bottom w:val="single" w:sz="4" w:space="0" w:color="auto"/>
                    <w:right w:val="single" w:sz="4" w:space="0" w:color="auto"/>
                  </w:tcBorders>
                  <w:vAlign w:val="center"/>
                </w:tcPr>
                <w:p w14:paraId="58F0415D" w14:textId="77777777" w:rsidR="00A438C3" w:rsidRDefault="00A438C3" w:rsidP="00A438C3">
                  <w:pPr>
                    <w:pStyle w:val="afffb"/>
                  </w:pPr>
                  <w:r>
                    <w:rPr>
                      <w:rFonts w:hint="eastAsia"/>
                    </w:rPr>
                    <w:t>C</w:t>
                  </w:r>
                </w:p>
              </w:tc>
              <w:tc>
                <w:tcPr>
                  <w:tcW w:w="171" w:type="pct"/>
                  <w:tcBorders>
                    <w:top w:val="single" w:sz="4" w:space="0" w:color="auto"/>
                    <w:left w:val="single" w:sz="4" w:space="0" w:color="auto"/>
                    <w:bottom w:val="single" w:sz="4" w:space="0" w:color="auto"/>
                    <w:right w:val="single" w:sz="4" w:space="0" w:color="auto"/>
                  </w:tcBorders>
                  <w:vAlign w:val="center"/>
                </w:tcPr>
                <w:p w14:paraId="1408783C" w14:textId="77777777" w:rsidR="00A438C3" w:rsidRDefault="00A438C3" w:rsidP="00A438C3">
                  <w:pPr>
                    <w:pStyle w:val="afffb"/>
                  </w:pPr>
                  <w:r>
                    <w:t>最多</w:t>
                  </w:r>
                </w:p>
                <w:p w14:paraId="23F95B68" w14:textId="77777777" w:rsidR="00A438C3" w:rsidRDefault="00A438C3" w:rsidP="00A438C3">
                  <w:pPr>
                    <w:pStyle w:val="afffb"/>
                  </w:pPr>
                  <w:r>
                    <w:t>风向</w:t>
                  </w:r>
                </w:p>
              </w:tc>
            </w:tr>
            <w:tr w:rsidR="00A438C3" w14:paraId="63A6E650" w14:textId="77777777" w:rsidTr="005860B4">
              <w:trPr>
                <w:trHeight w:val="397"/>
                <w:jc w:val="center"/>
              </w:trPr>
              <w:tc>
                <w:tcPr>
                  <w:tcW w:w="357" w:type="pct"/>
                  <w:tcBorders>
                    <w:top w:val="single" w:sz="4" w:space="0" w:color="auto"/>
                    <w:left w:val="single" w:sz="4" w:space="0" w:color="auto"/>
                    <w:bottom w:val="single" w:sz="4" w:space="0" w:color="auto"/>
                    <w:right w:val="single" w:sz="4" w:space="0" w:color="auto"/>
                  </w:tcBorders>
                  <w:vAlign w:val="center"/>
                </w:tcPr>
                <w:p w14:paraId="6771DC60" w14:textId="77777777" w:rsidR="00A438C3" w:rsidRDefault="00A438C3" w:rsidP="00A438C3">
                  <w:pPr>
                    <w:pStyle w:val="afffb"/>
                  </w:pPr>
                  <w:r>
                    <w:t>风频（</w:t>
                  </w:r>
                  <w:r>
                    <w:t>%</w:t>
                  </w:r>
                  <w:r>
                    <w:t>）</w:t>
                  </w:r>
                </w:p>
              </w:tc>
              <w:tc>
                <w:tcPr>
                  <w:tcW w:w="280" w:type="pct"/>
                  <w:tcBorders>
                    <w:top w:val="single" w:sz="4" w:space="0" w:color="auto"/>
                    <w:left w:val="single" w:sz="4" w:space="0" w:color="000000"/>
                    <w:bottom w:val="single" w:sz="4" w:space="0" w:color="000000"/>
                    <w:right w:val="single" w:sz="4" w:space="0" w:color="000000"/>
                  </w:tcBorders>
                  <w:vAlign w:val="center"/>
                </w:tcPr>
                <w:p w14:paraId="16202B0A" w14:textId="77777777" w:rsidR="00A438C3" w:rsidRDefault="00A438C3" w:rsidP="00A438C3">
                  <w:pPr>
                    <w:pStyle w:val="afffb"/>
                  </w:pPr>
                  <w:r>
                    <w:t>9.39</w:t>
                  </w:r>
                </w:p>
              </w:tc>
              <w:tc>
                <w:tcPr>
                  <w:tcW w:w="333" w:type="pct"/>
                  <w:tcBorders>
                    <w:top w:val="single" w:sz="4" w:space="0" w:color="auto"/>
                    <w:left w:val="nil"/>
                    <w:bottom w:val="single" w:sz="4" w:space="0" w:color="000000"/>
                    <w:right w:val="single" w:sz="4" w:space="0" w:color="000000"/>
                  </w:tcBorders>
                  <w:vAlign w:val="center"/>
                </w:tcPr>
                <w:p w14:paraId="6B1FE224" w14:textId="77777777" w:rsidR="00A438C3" w:rsidRDefault="00A438C3" w:rsidP="00A438C3">
                  <w:pPr>
                    <w:pStyle w:val="afffb"/>
                  </w:pPr>
                  <w:r>
                    <w:t>13.27</w:t>
                  </w:r>
                </w:p>
              </w:tc>
              <w:tc>
                <w:tcPr>
                  <w:tcW w:w="281" w:type="pct"/>
                  <w:tcBorders>
                    <w:top w:val="single" w:sz="4" w:space="0" w:color="auto"/>
                    <w:left w:val="nil"/>
                    <w:bottom w:val="single" w:sz="4" w:space="0" w:color="000000"/>
                    <w:right w:val="single" w:sz="4" w:space="0" w:color="000000"/>
                  </w:tcBorders>
                  <w:vAlign w:val="center"/>
                </w:tcPr>
                <w:p w14:paraId="4133722B" w14:textId="77777777" w:rsidR="00A438C3" w:rsidRDefault="00A438C3" w:rsidP="00A438C3">
                  <w:pPr>
                    <w:pStyle w:val="afffb"/>
                  </w:pPr>
                  <w:r>
                    <w:t>4.38</w:t>
                  </w:r>
                </w:p>
              </w:tc>
              <w:tc>
                <w:tcPr>
                  <w:tcW w:w="224" w:type="pct"/>
                  <w:tcBorders>
                    <w:top w:val="single" w:sz="4" w:space="0" w:color="auto"/>
                    <w:left w:val="nil"/>
                    <w:bottom w:val="single" w:sz="4" w:space="0" w:color="000000"/>
                    <w:right w:val="single" w:sz="4" w:space="0" w:color="000000"/>
                  </w:tcBorders>
                  <w:vAlign w:val="center"/>
                </w:tcPr>
                <w:p w14:paraId="6DAFB575" w14:textId="77777777" w:rsidR="00A438C3" w:rsidRDefault="00A438C3" w:rsidP="00A438C3">
                  <w:pPr>
                    <w:pStyle w:val="afffb"/>
                  </w:pPr>
                  <w:r>
                    <w:t>4.34</w:t>
                  </w:r>
                </w:p>
              </w:tc>
              <w:tc>
                <w:tcPr>
                  <w:tcW w:w="228" w:type="pct"/>
                  <w:tcBorders>
                    <w:top w:val="single" w:sz="4" w:space="0" w:color="auto"/>
                    <w:left w:val="nil"/>
                    <w:bottom w:val="single" w:sz="4" w:space="0" w:color="000000"/>
                    <w:right w:val="single" w:sz="4" w:space="0" w:color="000000"/>
                  </w:tcBorders>
                  <w:vAlign w:val="center"/>
                </w:tcPr>
                <w:p w14:paraId="08D1418B" w14:textId="77777777" w:rsidR="00A438C3" w:rsidRDefault="00A438C3" w:rsidP="00A438C3">
                  <w:pPr>
                    <w:pStyle w:val="afffb"/>
                  </w:pPr>
                  <w:r>
                    <w:t>3.56</w:t>
                  </w:r>
                </w:p>
              </w:tc>
              <w:tc>
                <w:tcPr>
                  <w:tcW w:w="224" w:type="pct"/>
                  <w:tcBorders>
                    <w:top w:val="single" w:sz="4" w:space="0" w:color="auto"/>
                    <w:left w:val="nil"/>
                    <w:bottom w:val="single" w:sz="4" w:space="0" w:color="000000"/>
                    <w:right w:val="single" w:sz="4" w:space="0" w:color="000000"/>
                  </w:tcBorders>
                  <w:vAlign w:val="center"/>
                </w:tcPr>
                <w:p w14:paraId="5ECC24AC" w14:textId="77777777" w:rsidR="00A438C3" w:rsidRDefault="00A438C3" w:rsidP="00A438C3">
                  <w:pPr>
                    <w:pStyle w:val="afffb"/>
                  </w:pPr>
                  <w:r>
                    <w:t>5.59</w:t>
                  </w:r>
                </w:p>
              </w:tc>
              <w:tc>
                <w:tcPr>
                  <w:tcW w:w="224" w:type="pct"/>
                  <w:tcBorders>
                    <w:top w:val="single" w:sz="4" w:space="0" w:color="auto"/>
                    <w:left w:val="nil"/>
                    <w:bottom w:val="single" w:sz="4" w:space="0" w:color="000000"/>
                    <w:right w:val="single" w:sz="4" w:space="0" w:color="000000"/>
                  </w:tcBorders>
                  <w:vAlign w:val="center"/>
                </w:tcPr>
                <w:p w14:paraId="58A7B6A5" w14:textId="77777777" w:rsidR="00A438C3" w:rsidRDefault="00A438C3" w:rsidP="00A438C3">
                  <w:pPr>
                    <w:pStyle w:val="afffb"/>
                  </w:pPr>
                  <w:r>
                    <w:t>6.30</w:t>
                  </w:r>
                </w:p>
              </w:tc>
              <w:tc>
                <w:tcPr>
                  <w:tcW w:w="224" w:type="pct"/>
                  <w:tcBorders>
                    <w:top w:val="single" w:sz="4" w:space="0" w:color="auto"/>
                    <w:left w:val="nil"/>
                    <w:bottom w:val="single" w:sz="4" w:space="0" w:color="000000"/>
                    <w:right w:val="single" w:sz="4" w:space="0" w:color="000000"/>
                  </w:tcBorders>
                  <w:vAlign w:val="center"/>
                </w:tcPr>
                <w:p w14:paraId="3516C1D1" w14:textId="77777777" w:rsidR="00A438C3" w:rsidRDefault="00A438C3" w:rsidP="00A438C3">
                  <w:pPr>
                    <w:pStyle w:val="afffb"/>
                  </w:pPr>
                  <w:r>
                    <w:t>6.47</w:t>
                  </w:r>
                </w:p>
              </w:tc>
              <w:tc>
                <w:tcPr>
                  <w:tcW w:w="263" w:type="pct"/>
                  <w:tcBorders>
                    <w:top w:val="single" w:sz="4" w:space="0" w:color="auto"/>
                    <w:left w:val="nil"/>
                    <w:bottom w:val="single" w:sz="4" w:space="0" w:color="000000"/>
                    <w:right w:val="single" w:sz="4" w:space="0" w:color="000000"/>
                  </w:tcBorders>
                  <w:vAlign w:val="center"/>
                </w:tcPr>
                <w:p w14:paraId="45163BA7" w14:textId="77777777" w:rsidR="00A438C3" w:rsidRDefault="00A438C3" w:rsidP="00A438C3">
                  <w:pPr>
                    <w:pStyle w:val="afffb"/>
                  </w:pPr>
                  <w:r>
                    <w:t>4.22</w:t>
                  </w:r>
                </w:p>
              </w:tc>
              <w:tc>
                <w:tcPr>
                  <w:tcW w:w="224" w:type="pct"/>
                  <w:tcBorders>
                    <w:top w:val="single" w:sz="4" w:space="0" w:color="auto"/>
                    <w:left w:val="nil"/>
                    <w:bottom w:val="single" w:sz="4" w:space="0" w:color="000000"/>
                    <w:right w:val="single" w:sz="4" w:space="0" w:color="000000"/>
                  </w:tcBorders>
                  <w:vAlign w:val="center"/>
                </w:tcPr>
                <w:p w14:paraId="00FB4F83" w14:textId="77777777" w:rsidR="00A438C3" w:rsidRDefault="00A438C3" w:rsidP="00A438C3">
                  <w:pPr>
                    <w:pStyle w:val="afffb"/>
                  </w:pPr>
                  <w:r>
                    <w:t>4.82</w:t>
                  </w:r>
                </w:p>
              </w:tc>
              <w:tc>
                <w:tcPr>
                  <w:tcW w:w="312" w:type="pct"/>
                  <w:tcBorders>
                    <w:top w:val="single" w:sz="4" w:space="0" w:color="auto"/>
                    <w:left w:val="nil"/>
                    <w:bottom w:val="single" w:sz="4" w:space="0" w:color="000000"/>
                    <w:right w:val="single" w:sz="4" w:space="0" w:color="000000"/>
                  </w:tcBorders>
                  <w:vAlign w:val="center"/>
                </w:tcPr>
                <w:p w14:paraId="4425FFE6" w14:textId="77777777" w:rsidR="00A438C3" w:rsidRDefault="00A438C3" w:rsidP="00A438C3">
                  <w:pPr>
                    <w:pStyle w:val="afffb"/>
                  </w:pPr>
                  <w:r>
                    <w:t>2.50</w:t>
                  </w:r>
                </w:p>
              </w:tc>
              <w:tc>
                <w:tcPr>
                  <w:tcW w:w="224" w:type="pct"/>
                  <w:tcBorders>
                    <w:top w:val="single" w:sz="4" w:space="0" w:color="auto"/>
                    <w:left w:val="nil"/>
                    <w:bottom w:val="single" w:sz="4" w:space="0" w:color="000000"/>
                    <w:right w:val="single" w:sz="4" w:space="0" w:color="000000"/>
                  </w:tcBorders>
                  <w:vAlign w:val="center"/>
                </w:tcPr>
                <w:p w14:paraId="00D6F3F3" w14:textId="77777777" w:rsidR="00A438C3" w:rsidRDefault="00A438C3" w:rsidP="00A438C3">
                  <w:pPr>
                    <w:pStyle w:val="afffb"/>
                  </w:pPr>
                  <w:r>
                    <w:t>2.52</w:t>
                  </w:r>
                </w:p>
              </w:tc>
              <w:tc>
                <w:tcPr>
                  <w:tcW w:w="333" w:type="pct"/>
                  <w:tcBorders>
                    <w:top w:val="single" w:sz="4" w:space="0" w:color="auto"/>
                    <w:left w:val="nil"/>
                    <w:bottom w:val="single" w:sz="4" w:space="0" w:color="000000"/>
                    <w:right w:val="single" w:sz="4" w:space="0" w:color="000000"/>
                  </w:tcBorders>
                  <w:vAlign w:val="center"/>
                </w:tcPr>
                <w:p w14:paraId="5159649A" w14:textId="77777777" w:rsidR="00A438C3" w:rsidRDefault="00A438C3" w:rsidP="00A438C3">
                  <w:pPr>
                    <w:pStyle w:val="afffb"/>
                  </w:pPr>
                  <w:r>
                    <w:t>1.91</w:t>
                  </w:r>
                </w:p>
              </w:tc>
              <w:tc>
                <w:tcPr>
                  <w:tcW w:w="224" w:type="pct"/>
                  <w:tcBorders>
                    <w:top w:val="single" w:sz="4" w:space="0" w:color="auto"/>
                    <w:left w:val="nil"/>
                    <w:bottom w:val="single" w:sz="4" w:space="0" w:color="000000"/>
                    <w:right w:val="single" w:sz="4" w:space="0" w:color="000000"/>
                  </w:tcBorders>
                  <w:vAlign w:val="center"/>
                </w:tcPr>
                <w:p w14:paraId="6D75520B" w14:textId="77777777" w:rsidR="00A438C3" w:rsidRDefault="00A438C3" w:rsidP="00A438C3">
                  <w:pPr>
                    <w:pStyle w:val="afffb"/>
                  </w:pPr>
                  <w:r>
                    <w:t>3.64</w:t>
                  </w:r>
                </w:p>
              </w:tc>
              <w:tc>
                <w:tcPr>
                  <w:tcW w:w="305" w:type="pct"/>
                  <w:tcBorders>
                    <w:top w:val="single" w:sz="4" w:space="0" w:color="auto"/>
                    <w:left w:val="nil"/>
                    <w:bottom w:val="single" w:sz="4" w:space="0" w:color="000000"/>
                    <w:right w:val="single" w:sz="4" w:space="0" w:color="000000"/>
                  </w:tcBorders>
                  <w:vAlign w:val="center"/>
                </w:tcPr>
                <w:p w14:paraId="48D95D17" w14:textId="77777777" w:rsidR="00A438C3" w:rsidRDefault="00A438C3" w:rsidP="00A438C3">
                  <w:pPr>
                    <w:pStyle w:val="afffb"/>
                  </w:pPr>
                  <w:r>
                    <w:t>5.76</w:t>
                  </w:r>
                </w:p>
              </w:tc>
              <w:tc>
                <w:tcPr>
                  <w:tcW w:w="287" w:type="pct"/>
                  <w:tcBorders>
                    <w:top w:val="single" w:sz="4" w:space="0" w:color="auto"/>
                    <w:left w:val="nil"/>
                    <w:bottom w:val="single" w:sz="4" w:space="0" w:color="000000"/>
                    <w:right w:val="single" w:sz="4" w:space="0" w:color="000000"/>
                  </w:tcBorders>
                  <w:vAlign w:val="center"/>
                </w:tcPr>
                <w:p w14:paraId="55D5272D" w14:textId="77777777" w:rsidR="00A438C3" w:rsidRDefault="00A438C3" w:rsidP="00A438C3">
                  <w:pPr>
                    <w:pStyle w:val="afffb"/>
                  </w:pPr>
                  <w:r>
                    <w:t>10.04</w:t>
                  </w:r>
                </w:p>
              </w:tc>
              <w:tc>
                <w:tcPr>
                  <w:tcW w:w="283" w:type="pct"/>
                  <w:tcBorders>
                    <w:top w:val="single" w:sz="4" w:space="0" w:color="auto"/>
                    <w:left w:val="nil"/>
                    <w:bottom w:val="single" w:sz="4" w:space="0" w:color="000000"/>
                    <w:right w:val="single" w:sz="4" w:space="0" w:color="000000"/>
                  </w:tcBorders>
                  <w:vAlign w:val="center"/>
                </w:tcPr>
                <w:p w14:paraId="6D4CD1CC" w14:textId="77777777" w:rsidR="00A438C3" w:rsidRDefault="00A438C3" w:rsidP="00A438C3">
                  <w:pPr>
                    <w:pStyle w:val="afffb"/>
                  </w:pPr>
                  <w:r>
                    <w:t>11.14</w:t>
                  </w:r>
                </w:p>
              </w:tc>
              <w:tc>
                <w:tcPr>
                  <w:tcW w:w="171" w:type="pct"/>
                  <w:tcBorders>
                    <w:top w:val="single" w:sz="4" w:space="0" w:color="auto"/>
                    <w:left w:val="single" w:sz="4" w:space="0" w:color="auto"/>
                    <w:bottom w:val="single" w:sz="4" w:space="0" w:color="auto"/>
                    <w:right w:val="single" w:sz="4" w:space="0" w:color="auto"/>
                  </w:tcBorders>
                  <w:vAlign w:val="center"/>
                </w:tcPr>
                <w:p w14:paraId="371960E4" w14:textId="77777777" w:rsidR="00A438C3" w:rsidRDefault="00A438C3" w:rsidP="00A438C3">
                  <w:pPr>
                    <w:pStyle w:val="afffb"/>
                  </w:pPr>
                  <w:r>
                    <w:t>NE</w:t>
                  </w:r>
                </w:p>
              </w:tc>
            </w:tr>
          </w:tbl>
          <w:p w14:paraId="14DE82F3" w14:textId="77777777" w:rsidR="00DB4BF8" w:rsidRDefault="00656AA8">
            <w:pPr>
              <w:ind w:firstLine="482"/>
              <w:rPr>
                <w:b/>
              </w:rPr>
            </w:pPr>
            <w:r>
              <w:rPr>
                <w:rFonts w:hint="eastAsia"/>
                <w:b/>
              </w:rPr>
              <w:t>3</w:t>
            </w:r>
            <w:r>
              <w:rPr>
                <w:rFonts w:hint="eastAsia"/>
                <w:b/>
              </w:rPr>
              <w:t>、</w:t>
            </w:r>
            <w:bookmarkEnd w:id="17"/>
            <w:bookmarkEnd w:id="18"/>
            <w:bookmarkEnd w:id="19"/>
            <w:r>
              <w:rPr>
                <w:rFonts w:hint="eastAsia"/>
                <w:b/>
              </w:rPr>
              <w:t>水文水系特征</w:t>
            </w:r>
          </w:p>
          <w:p w14:paraId="37526FBB" w14:textId="77777777" w:rsidR="00DB4BF8" w:rsidRDefault="00656AA8">
            <w:pPr>
              <w:pStyle w:val="aff3"/>
              <w:spacing w:before="0" w:beforeAutospacing="0" w:after="0" w:afterAutospacing="0"/>
              <w:ind w:firstLineChars="197" w:firstLine="473"/>
              <w:rPr>
                <w:rFonts w:ascii="Times New Roman" w:hAnsi="Times New Roman" w:hint="default"/>
                <w:szCs w:val="21"/>
              </w:rPr>
            </w:pPr>
            <w:bookmarkStart w:id="20" w:name="_Toc25729"/>
            <w:bookmarkStart w:id="21" w:name="_Toc279825328"/>
            <w:bookmarkStart w:id="22" w:name="_Toc279491638"/>
            <w:r>
              <w:rPr>
                <w:rFonts w:ascii="Times New Roman" w:hAnsi="Times New Roman" w:hint="default"/>
                <w:szCs w:val="21"/>
              </w:rPr>
              <w:t>开平市内主要水系为潭江。潭江是珠三角水系的</w:t>
            </w:r>
            <w:r>
              <w:rPr>
                <w:rFonts w:ascii="Times New Roman" w:hAnsi="Times New Roman" w:hint="default"/>
                <w:szCs w:val="21"/>
              </w:rPr>
              <w:t>Ⅰ</w:t>
            </w:r>
            <w:r>
              <w:rPr>
                <w:rFonts w:ascii="Times New Roman" w:hAnsi="Times New Roman" w:hint="default"/>
                <w:szCs w:val="21"/>
              </w:rPr>
              <w:t>级支流，主流发源于阳江市阳东</w:t>
            </w:r>
            <w:proofErr w:type="gramStart"/>
            <w:r>
              <w:rPr>
                <w:rFonts w:ascii="Times New Roman" w:hAnsi="Times New Roman" w:hint="default"/>
                <w:szCs w:val="21"/>
              </w:rPr>
              <w:t>县牛围岭</w:t>
            </w:r>
            <w:proofErr w:type="gramEnd"/>
            <w:r>
              <w:rPr>
                <w:rFonts w:ascii="Times New Roman" w:hAnsi="Times New Roman" w:hint="default"/>
                <w:szCs w:val="21"/>
              </w:rPr>
              <w:t>，与莲塘水汇合入境，经百合、三埠、水口入新会市境，直泻珠江三角河口区，向崖门奔注南海。潭江全长</w:t>
            </w:r>
            <w:r>
              <w:rPr>
                <w:rFonts w:ascii="Times New Roman" w:hAnsi="Times New Roman" w:hint="default"/>
                <w:szCs w:val="21"/>
              </w:rPr>
              <w:t>248km</w:t>
            </w:r>
            <w:r>
              <w:rPr>
                <w:rFonts w:ascii="Times New Roman" w:hAnsi="Times New Roman" w:hint="default"/>
                <w:szCs w:val="21"/>
              </w:rPr>
              <w:t>，流域面积</w:t>
            </w:r>
            <w:r>
              <w:rPr>
                <w:rFonts w:ascii="Times New Roman" w:hAnsi="Times New Roman" w:hint="default"/>
                <w:szCs w:val="21"/>
              </w:rPr>
              <w:t>5068km</w:t>
            </w:r>
            <w:r>
              <w:rPr>
                <w:rFonts w:ascii="Times New Roman" w:hAnsi="Times New Roman" w:hint="default"/>
                <w:szCs w:val="21"/>
                <w:vertAlign w:val="superscript"/>
              </w:rPr>
              <w:t>2</w:t>
            </w:r>
            <w:r>
              <w:rPr>
                <w:rFonts w:ascii="Times New Roman" w:hAnsi="Times New Roman" w:hint="default"/>
                <w:szCs w:val="21"/>
              </w:rPr>
              <w:t>；在开平境内河长</w:t>
            </w:r>
            <w:r>
              <w:rPr>
                <w:rFonts w:ascii="Times New Roman" w:hAnsi="Times New Roman" w:hint="default"/>
                <w:szCs w:val="21"/>
              </w:rPr>
              <w:t>56km</w:t>
            </w:r>
            <w:r>
              <w:rPr>
                <w:rFonts w:ascii="Times New Roman" w:hAnsi="Times New Roman" w:hint="default"/>
                <w:szCs w:val="21"/>
              </w:rPr>
              <w:t>，流域面积</w:t>
            </w:r>
            <w:r>
              <w:rPr>
                <w:rFonts w:ascii="Times New Roman" w:hAnsi="Times New Roman" w:hint="default"/>
                <w:szCs w:val="21"/>
              </w:rPr>
              <w:t>1580km</w:t>
            </w:r>
            <w:r>
              <w:rPr>
                <w:rFonts w:ascii="Times New Roman" w:hAnsi="Times New Roman" w:hint="default"/>
                <w:szCs w:val="21"/>
                <w:vertAlign w:val="superscript"/>
              </w:rPr>
              <w:t>2</w:t>
            </w:r>
            <w:r>
              <w:rPr>
                <w:rFonts w:ascii="Times New Roman" w:hAnsi="Times New Roman" w:hint="default"/>
                <w:szCs w:val="21"/>
              </w:rPr>
              <w:t>，全</w:t>
            </w:r>
            <w:proofErr w:type="gramStart"/>
            <w:r>
              <w:rPr>
                <w:rFonts w:ascii="Times New Roman" w:hAnsi="Times New Roman" w:hint="default"/>
                <w:szCs w:val="21"/>
              </w:rPr>
              <w:t>河平均</w:t>
            </w:r>
            <w:proofErr w:type="gramEnd"/>
            <w:r>
              <w:rPr>
                <w:rFonts w:ascii="Times New Roman" w:hAnsi="Times New Roman" w:hint="default"/>
                <w:szCs w:val="21"/>
              </w:rPr>
              <w:t>坡降为</w:t>
            </w:r>
            <w:r>
              <w:rPr>
                <w:rFonts w:ascii="Times New Roman" w:hAnsi="Times New Roman" w:hint="default"/>
                <w:szCs w:val="21"/>
              </w:rPr>
              <w:t>0.45</w:t>
            </w:r>
            <w:r>
              <w:rPr>
                <w:rFonts w:ascii="Times New Roman" w:hAnsi="Times New Roman" w:hint="default"/>
                <w:szCs w:val="21"/>
              </w:rPr>
              <w:t>％。上游多高山峻</w:t>
            </w:r>
            <w:r>
              <w:rPr>
                <w:rFonts w:ascii="Times New Roman" w:hAnsi="Times New Roman" w:hint="default"/>
                <w:szCs w:val="21"/>
              </w:rPr>
              <w:lastRenderedPageBreak/>
              <w:t>岭，坡急流，山林较茂密，植被较好；中下游地势较为平坦开阔，坡度平缓，河道较为弯曲，低水时河沿沙洲毕露，从</w:t>
            </w:r>
            <w:proofErr w:type="gramStart"/>
            <w:r>
              <w:rPr>
                <w:rFonts w:ascii="Times New Roman" w:hAnsi="Times New Roman" w:hint="default"/>
                <w:szCs w:val="21"/>
              </w:rPr>
              <w:t>赤坎到</w:t>
            </w:r>
            <w:proofErr w:type="gramEnd"/>
            <w:r>
              <w:rPr>
                <w:rFonts w:ascii="Times New Roman" w:hAnsi="Times New Roman" w:hint="default"/>
                <w:szCs w:val="21"/>
              </w:rPr>
              <w:t>三埠，比较大的江心洲有河南洲、羊</w:t>
            </w:r>
            <w:proofErr w:type="gramStart"/>
            <w:r>
              <w:rPr>
                <w:rFonts w:ascii="Times New Roman" w:hAnsi="Times New Roman" w:hint="default"/>
                <w:szCs w:val="21"/>
              </w:rPr>
              <w:t>咩</w:t>
            </w:r>
            <w:proofErr w:type="gramEnd"/>
            <w:r>
              <w:rPr>
                <w:rFonts w:ascii="Times New Roman" w:hAnsi="Times New Roman" w:hint="default"/>
                <w:szCs w:val="21"/>
              </w:rPr>
              <w:t>洲、</w:t>
            </w:r>
            <w:proofErr w:type="gramStart"/>
            <w:r>
              <w:rPr>
                <w:rFonts w:ascii="Times New Roman" w:hAnsi="Times New Roman" w:hint="default"/>
                <w:szCs w:val="21"/>
              </w:rPr>
              <w:t>滘</w:t>
            </w:r>
            <w:proofErr w:type="gramEnd"/>
            <w:r>
              <w:rPr>
                <w:rFonts w:ascii="Times New Roman" w:hAnsi="Times New Roman" w:hint="default"/>
                <w:szCs w:val="21"/>
              </w:rPr>
              <w:t>堤洲、</w:t>
            </w:r>
            <w:proofErr w:type="gramStart"/>
            <w:r>
              <w:rPr>
                <w:rFonts w:ascii="Times New Roman" w:hAnsi="Times New Roman" w:hint="default"/>
                <w:szCs w:val="21"/>
              </w:rPr>
              <w:t>祥龙洲</w:t>
            </w:r>
            <w:proofErr w:type="gramEnd"/>
            <w:r>
              <w:rPr>
                <w:rFonts w:ascii="Times New Roman" w:hAnsi="Times New Roman" w:hint="default"/>
                <w:szCs w:val="21"/>
              </w:rPr>
              <w:t>、海心洲、长沙洲、沙皇洲等。</w:t>
            </w:r>
          </w:p>
          <w:p w14:paraId="70952F66" w14:textId="77777777" w:rsidR="00DB4BF8" w:rsidRDefault="00656AA8">
            <w:pPr>
              <w:pStyle w:val="aff3"/>
              <w:spacing w:before="0" w:beforeAutospacing="0" w:after="0" w:afterAutospacing="0"/>
              <w:ind w:firstLineChars="197" w:firstLine="473"/>
              <w:rPr>
                <w:rFonts w:ascii="Times New Roman" w:hAnsi="Times New Roman" w:hint="default"/>
                <w:szCs w:val="21"/>
              </w:rPr>
            </w:pPr>
            <w:r>
              <w:rPr>
                <w:rFonts w:ascii="Times New Roman" w:hAnsi="Times New Roman" w:hint="default"/>
                <w:szCs w:val="21"/>
              </w:rPr>
              <w:t>潭江常年受潮汐影响，属弱径流强潮流的河道。据长沙、石</w:t>
            </w:r>
            <w:proofErr w:type="gramStart"/>
            <w:r>
              <w:rPr>
                <w:rFonts w:ascii="Times New Roman" w:hAnsi="Times New Roman" w:hint="default"/>
                <w:szCs w:val="21"/>
              </w:rPr>
              <w:t>咀</w:t>
            </w:r>
            <w:proofErr w:type="gramEnd"/>
            <w:r>
              <w:rPr>
                <w:rFonts w:ascii="Times New Roman" w:hAnsi="Times New Roman" w:hint="default"/>
                <w:szCs w:val="21"/>
              </w:rPr>
              <w:t>、三江口、黄冲四水位</w:t>
            </w:r>
            <w:proofErr w:type="gramStart"/>
            <w:r>
              <w:rPr>
                <w:rFonts w:ascii="Times New Roman" w:hAnsi="Times New Roman" w:hint="default"/>
                <w:szCs w:val="21"/>
              </w:rPr>
              <w:t>站资料</w:t>
            </w:r>
            <w:proofErr w:type="gramEnd"/>
            <w:r>
              <w:rPr>
                <w:rFonts w:ascii="Times New Roman" w:hAnsi="Times New Roman" w:hint="default"/>
                <w:szCs w:val="21"/>
              </w:rPr>
              <w:t>统计分析，潭江潮汐作用较强，而径流影响亦不可忽略。四站历年平均潮差依次为，涨潮：</w:t>
            </w:r>
            <w:r>
              <w:rPr>
                <w:rFonts w:ascii="Times New Roman" w:hAnsi="Times New Roman" w:hint="default"/>
                <w:szCs w:val="21"/>
              </w:rPr>
              <w:t>2.96m</w:t>
            </w:r>
            <w:r>
              <w:rPr>
                <w:rFonts w:ascii="Times New Roman" w:hAnsi="Times New Roman" w:hint="default"/>
                <w:szCs w:val="21"/>
              </w:rPr>
              <w:t>、</w:t>
            </w:r>
            <w:r>
              <w:rPr>
                <w:rFonts w:ascii="Times New Roman" w:hAnsi="Times New Roman" w:hint="default"/>
                <w:szCs w:val="21"/>
              </w:rPr>
              <w:t>3.09m</w:t>
            </w:r>
            <w:r>
              <w:rPr>
                <w:rFonts w:ascii="Times New Roman" w:hAnsi="Times New Roman" w:hint="default"/>
                <w:szCs w:val="21"/>
              </w:rPr>
              <w:t>、</w:t>
            </w:r>
            <w:r>
              <w:rPr>
                <w:rFonts w:ascii="Times New Roman" w:hAnsi="Times New Roman" w:hint="default"/>
                <w:szCs w:val="21"/>
              </w:rPr>
              <w:t>2.94m</w:t>
            </w:r>
            <w:r>
              <w:rPr>
                <w:rFonts w:ascii="Times New Roman" w:hAnsi="Times New Roman" w:hint="default"/>
                <w:szCs w:val="21"/>
              </w:rPr>
              <w:t>、</w:t>
            </w:r>
            <w:r>
              <w:rPr>
                <w:rFonts w:ascii="Times New Roman" w:hAnsi="Times New Roman" w:hint="default"/>
                <w:szCs w:val="21"/>
              </w:rPr>
              <w:t>2.59m</w:t>
            </w:r>
            <w:r>
              <w:rPr>
                <w:rFonts w:ascii="Times New Roman" w:hAnsi="Times New Roman" w:hint="default"/>
                <w:szCs w:val="21"/>
              </w:rPr>
              <w:t>，落潮：</w:t>
            </w:r>
            <w:r>
              <w:rPr>
                <w:rFonts w:ascii="Times New Roman" w:hAnsi="Times New Roman" w:hint="default"/>
                <w:szCs w:val="21"/>
              </w:rPr>
              <w:t>2.76m</w:t>
            </w:r>
            <w:r>
              <w:rPr>
                <w:rFonts w:ascii="Times New Roman" w:hAnsi="Times New Roman" w:hint="default"/>
                <w:szCs w:val="21"/>
              </w:rPr>
              <w:t>、</w:t>
            </w:r>
            <w:r>
              <w:rPr>
                <w:rFonts w:ascii="Times New Roman" w:hAnsi="Times New Roman" w:hint="default"/>
                <w:szCs w:val="21"/>
              </w:rPr>
              <w:t>2.88m</w:t>
            </w:r>
            <w:r>
              <w:rPr>
                <w:rFonts w:ascii="Times New Roman" w:hAnsi="Times New Roman" w:hint="default"/>
                <w:szCs w:val="21"/>
              </w:rPr>
              <w:t>、</w:t>
            </w:r>
            <w:r>
              <w:rPr>
                <w:rFonts w:ascii="Times New Roman" w:hAnsi="Times New Roman" w:hint="default"/>
                <w:szCs w:val="21"/>
              </w:rPr>
              <w:t>2.85m</w:t>
            </w:r>
            <w:r>
              <w:rPr>
                <w:rFonts w:ascii="Times New Roman" w:hAnsi="Times New Roman" w:hint="default"/>
                <w:szCs w:val="21"/>
              </w:rPr>
              <w:t>、</w:t>
            </w:r>
            <w:r>
              <w:rPr>
                <w:rFonts w:ascii="Times New Roman" w:hAnsi="Times New Roman" w:hint="default"/>
                <w:szCs w:val="21"/>
              </w:rPr>
              <w:t>2.75m</w:t>
            </w:r>
            <w:r>
              <w:rPr>
                <w:rFonts w:ascii="Times New Roman" w:hAnsi="Times New Roman" w:hint="default"/>
                <w:szCs w:val="21"/>
              </w:rPr>
              <w:t>，上游大于下游。</w:t>
            </w:r>
          </w:p>
          <w:p w14:paraId="26484D6C" w14:textId="77777777" w:rsidR="00DB4BF8" w:rsidRDefault="00656AA8">
            <w:pPr>
              <w:pStyle w:val="aff3"/>
              <w:spacing w:before="0" w:beforeAutospacing="0" w:after="0" w:afterAutospacing="0"/>
              <w:ind w:firstLineChars="197" w:firstLine="473"/>
              <w:rPr>
                <w:rFonts w:ascii="Times New Roman" w:hAnsi="Times New Roman" w:hint="default"/>
                <w:szCs w:val="21"/>
              </w:rPr>
            </w:pPr>
            <w:r>
              <w:rPr>
                <w:rFonts w:ascii="Times New Roman" w:hAnsi="Times New Roman" w:hint="default"/>
                <w:szCs w:val="21"/>
              </w:rPr>
              <w:t>潭江地处暴雨区，汛期洪水峰高量大；枯水期则因径流量不大，河床逐年淤积，通航能力较差。三埠镇以下可通航</w:t>
            </w:r>
            <w:r>
              <w:rPr>
                <w:rFonts w:ascii="Times New Roman" w:hAnsi="Times New Roman" w:hint="default"/>
                <w:szCs w:val="21"/>
              </w:rPr>
              <w:t xml:space="preserve">600 </w:t>
            </w:r>
            <w:r>
              <w:rPr>
                <w:rFonts w:ascii="Times New Roman" w:hAnsi="Times New Roman" w:hint="default"/>
                <w:szCs w:val="21"/>
              </w:rPr>
              <w:t>吨的机动船，可直通广州、江门、香港和澳门。潭江干流水位变幅一般在</w:t>
            </w:r>
            <w:r>
              <w:rPr>
                <w:rFonts w:ascii="Times New Roman" w:hAnsi="Times New Roman" w:hint="default"/>
                <w:szCs w:val="21"/>
              </w:rPr>
              <w:t xml:space="preserve">2 </w:t>
            </w:r>
            <w:r>
              <w:rPr>
                <w:rFonts w:ascii="Times New Roman" w:hAnsi="Times New Roman" w:hint="default"/>
                <w:szCs w:val="21"/>
              </w:rPr>
              <w:t>米到</w:t>
            </w:r>
            <w:r>
              <w:rPr>
                <w:rFonts w:ascii="Times New Roman" w:hAnsi="Times New Roman" w:hint="default"/>
                <w:szCs w:val="21"/>
              </w:rPr>
              <w:t xml:space="preserve">9 </w:t>
            </w:r>
            <w:r>
              <w:rPr>
                <w:rFonts w:ascii="Times New Roman" w:hAnsi="Times New Roman" w:hint="default"/>
                <w:szCs w:val="21"/>
              </w:rPr>
              <w:t>米之间。据</w:t>
            </w:r>
            <w:proofErr w:type="gramStart"/>
            <w:r>
              <w:rPr>
                <w:rFonts w:ascii="Times New Roman" w:hAnsi="Times New Roman" w:hint="default"/>
                <w:szCs w:val="21"/>
              </w:rPr>
              <w:t>潢</w:t>
            </w:r>
            <w:proofErr w:type="gramEnd"/>
            <w:r>
              <w:rPr>
                <w:rFonts w:ascii="Times New Roman" w:hAnsi="Times New Roman" w:hint="default"/>
                <w:szCs w:val="21"/>
              </w:rPr>
              <w:t>步水文站</w:t>
            </w:r>
            <w:r>
              <w:rPr>
                <w:rFonts w:ascii="Times New Roman" w:hAnsi="Times New Roman" w:hint="default"/>
                <w:szCs w:val="21"/>
              </w:rPr>
              <w:t xml:space="preserve">1956 </w:t>
            </w:r>
            <w:r>
              <w:rPr>
                <w:rFonts w:ascii="Times New Roman" w:hAnsi="Times New Roman" w:hint="default"/>
                <w:szCs w:val="21"/>
              </w:rPr>
              <w:t>年到</w:t>
            </w:r>
            <w:r>
              <w:rPr>
                <w:rFonts w:ascii="Times New Roman" w:hAnsi="Times New Roman" w:hint="default"/>
                <w:szCs w:val="21"/>
              </w:rPr>
              <w:t xml:space="preserve">1959 </w:t>
            </w:r>
            <w:r>
              <w:rPr>
                <w:rFonts w:ascii="Times New Roman" w:hAnsi="Times New Roman" w:hint="default"/>
                <w:szCs w:val="21"/>
              </w:rPr>
              <w:t>年实测资料统计，多年平均年径流量为</w:t>
            </w:r>
            <w:r>
              <w:rPr>
                <w:rFonts w:ascii="Times New Roman" w:hAnsi="Times New Roman" w:hint="default"/>
                <w:szCs w:val="21"/>
              </w:rPr>
              <w:t xml:space="preserve">21.29 </w:t>
            </w:r>
            <w:r>
              <w:rPr>
                <w:rFonts w:ascii="Times New Roman" w:hAnsi="Times New Roman" w:hint="default"/>
                <w:szCs w:val="21"/>
              </w:rPr>
              <w:t>亿</w:t>
            </w:r>
            <w:r>
              <w:rPr>
                <w:rFonts w:ascii="Times New Roman" w:hAnsi="Times New Roman" w:hint="default"/>
                <w:szCs w:val="21"/>
              </w:rPr>
              <w:t>m</w:t>
            </w:r>
            <w:r>
              <w:rPr>
                <w:rFonts w:ascii="Times New Roman" w:hAnsi="Times New Roman" w:hint="default"/>
                <w:szCs w:val="21"/>
                <w:vertAlign w:val="superscript"/>
              </w:rPr>
              <w:t>3</w:t>
            </w:r>
            <w:r>
              <w:rPr>
                <w:rFonts w:ascii="Times New Roman" w:hAnsi="Times New Roman" w:hint="default"/>
                <w:szCs w:val="21"/>
              </w:rPr>
              <w:t>，最大洪峰流量</w:t>
            </w:r>
            <w:r>
              <w:rPr>
                <w:rFonts w:ascii="Times New Roman" w:hAnsi="Times New Roman" w:hint="default"/>
                <w:szCs w:val="21"/>
              </w:rPr>
              <w:t>2870m</w:t>
            </w:r>
            <w:r>
              <w:rPr>
                <w:rFonts w:ascii="Times New Roman" w:hAnsi="Times New Roman" w:hint="default"/>
                <w:szCs w:val="21"/>
                <w:vertAlign w:val="superscript"/>
              </w:rPr>
              <w:t>3</w:t>
            </w:r>
            <w:r>
              <w:rPr>
                <w:rFonts w:ascii="Times New Roman" w:hAnsi="Times New Roman" w:hint="default"/>
                <w:szCs w:val="21"/>
              </w:rPr>
              <w:t>/s</w:t>
            </w:r>
            <w:r>
              <w:rPr>
                <w:rFonts w:ascii="Times New Roman" w:hAnsi="Times New Roman" w:hint="default"/>
                <w:szCs w:val="21"/>
              </w:rPr>
              <w:t>（</w:t>
            </w:r>
            <w:r>
              <w:rPr>
                <w:rFonts w:ascii="Times New Roman" w:hAnsi="Times New Roman" w:hint="default"/>
                <w:szCs w:val="21"/>
              </w:rPr>
              <w:t xml:space="preserve">1968 </w:t>
            </w:r>
            <w:r>
              <w:rPr>
                <w:rFonts w:ascii="Times New Roman" w:hAnsi="Times New Roman" w:hint="default"/>
                <w:szCs w:val="21"/>
              </w:rPr>
              <w:t>年</w:t>
            </w:r>
            <w:r>
              <w:rPr>
                <w:rFonts w:ascii="Times New Roman" w:hAnsi="Times New Roman" w:hint="default"/>
                <w:szCs w:val="21"/>
              </w:rPr>
              <w:t xml:space="preserve">5 </w:t>
            </w:r>
            <w:r>
              <w:rPr>
                <w:rFonts w:ascii="Times New Roman" w:hAnsi="Times New Roman" w:hint="default"/>
                <w:szCs w:val="21"/>
              </w:rPr>
              <w:t>月）。最小枯水流量为</w:t>
            </w:r>
            <w:r>
              <w:rPr>
                <w:rFonts w:ascii="Times New Roman" w:hAnsi="Times New Roman" w:hint="default"/>
                <w:szCs w:val="21"/>
              </w:rPr>
              <w:t>0.003 m</w:t>
            </w:r>
            <w:r>
              <w:rPr>
                <w:rFonts w:ascii="Times New Roman" w:hAnsi="Times New Roman" w:hint="default"/>
                <w:szCs w:val="21"/>
                <w:vertAlign w:val="superscript"/>
              </w:rPr>
              <w:t>3</w:t>
            </w:r>
            <w:r>
              <w:rPr>
                <w:rFonts w:ascii="Times New Roman" w:hAnsi="Times New Roman" w:hint="default"/>
                <w:szCs w:val="21"/>
              </w:rPr>
              <w:t>/s</w:t>
            </w:r>
            <w:r>
              <w:rPr>
                <w:rFonts w:ascii="Times New Roman" w:hAnsi="Times New Roman" w:hint="default"/>
                <w:szCs w:val="21"/>
              </w:rPr>
              <w:t>（</w:t>
            </w:r>
            <w:r>
              <w:rPr>
                <w:rFonts w:ascii="Times New Roman" w:hAnsi="Times New Roman" w:hint="default"/>
                <w:szCs w:val="21"/>
              </w:rPr>
              <w:t>1960</w:t>
            </w:r>
            <w:r>
              <w:rPr>
                <w:rFonts w:ascii="Times New Roman" w:hAnsi="Times New Roman" w:hint="default"/>
                <w:szCs w:val="21"/>
              </w:rPr>
              <w:t>年</w:t>
            </w:r>
            <w:r>
              <w:rPr>
                <w:rFonts w:ascii="Times New Roman" w:hAnsi="Times New Roman" w:hint="default"/>
                <w:szCs w:val="21"/>
              </w:rPr>
              <w:t xml:space="preserve">3 </w:t>
            </w:r>
            <w:r>
              <w:rPr>
                <w:rFonts w:ascii="Times New Roman" w:hAnsi="Times New Roman" w:hint="default"/>
                <w:szCs w:val="21"/>
              </w:rPr>
              <w:t>月），多年平均含沙量</w:t>
            </w:r>
            <w:r>
              <w:rPr>
                <w:rFonts w:ascii="Times New Roman" w:hAnsi="Times New Roman" w:hint="default"/>
                <w:szCs w:val="21"/>
              </w:rPr>
              <w:t>0.108kg/m</w:t>
            </w:r>
            <w:r>
              <w:rPr>
                <w:rFonts w:ascii="Times New Roman" w:hAnsi="Times New Roman" w:hint="default"/>
                <w:szCs w:val="21"/>
                <w:vertAlign w:val="superscript"/>
              </w:rPr>
              <w:t>3</w:t>
            </w:r>
            <w:r>
              <w:rPr>
                <w:rFonts w:ascii="Times New Roman" w:hAnsi="Times New Roman" w:hint="default"/>
                <w:szCs w:val="21"/>
              </w:rPr>
              <w:t>，多年平均悬移质输沙量</w:t>
            </w:r>
            <w:r>
              <w:rPr>
                <w:rFonts w:ascii="Times New Roman" w:hAnsi="Times New Roman" w:hint="default"/>
                <w:szCs w:val="21"/>
              </w:rPr>
              <w:t xml:space="preserve">23 </w:t>
            </w:r>
            <w:r>
              <w:rPr>
                <w:rFonts w:ascii="Times New Roman" w:hAnsi="Times New Roman" w:hint="default"/>
                <w:szCs w:val="21"/>
              </w:rPr>
              <w:t>万吨，多年平均枯水量</w:t>
            </w:r>
            <w:r>
              <w:rPr>
                <w:rFonts w:ascii="Times New Roman" w:hAnsi="Times New Roman" w:hint="default"/>
                <w:szCs w:val="21"/>
              </w:rPr>
              <w:t>4.37m</w:t>
            </w:r>
            <w:r>
              <w:rPr>
                <w:rFonts w:ascii="Times New Roman" w:hAnsi="Times New Roman" w:hint="default"/>
                <w:szCs w:val="21"/>
                <w:vertAlign w:val="superscript"/>
              </w:rPr>
              <w:t>3</w:t>
            </w:r>
            <w:r>
              <w:rPr>
                <w:rFonts w:ascii="Times New Roman" w:hAnsi="Times New Roman" w:hint="default"/>
                <w:szCs w:val="21"/>
              </w:rPr>
              <w:t>/s</w:t>
            </w:r>
            <w:r>
              <w:rPr>
                <w:rFonts w:ascii="Times New Roman" w:hAnsi="Times New Roman" w:hint="default"/>
                <w:szCs w:val="21"/>
              </w:rPr>
              <w:t>，最高水位</w:t>
            </w:r>
            <w:r>
              <w:rPr>
                <w:rFonts w:ascii="Times New Roman" w:hAnsi="Times New Roman" w:hint="default"/>
                <w:szCs w:val="21"/>
              </w:rPr>
              <w:t>9.88m</w:t>
            </w:r>
            <w:r>
              <w:rPr>
                <w:rFonts w:ascii="Times New Roman" w:hAnsi="Times New Roman" w:hint="default"/>
                <w:szCs w:val="21"/>
              </w:rPr>
              <w:t>，最低水量</w:t>
            </w:r>
            <w:r>
              <w:rPr>
                <w:rFonts w:ascii="Times New Roman" w:hAnsi="Times New Roman" w:hint="default"/>
                <w:szCs w:val="21"/>
              </w:rPr>
              <w:t>0.95m</w:t>
            </w:r>
            <w:r>
              <w:rPr>
                <w:rFonts w:ascii="Times New Roman" w:hAnsi="Times New Roman" w:hint="default"/>
                <w:szCs w:val="21"/>
              </w:rPr>
              <w:t>。</w:t>
            </w:r>
          </w:p>
          <w:p w14:paraId="3ECEFB55" w14:textId="77777777" w:rsidR="00DB4BF8" w:rsidRDefault="00656AA8">
            <w:pPr>
              <w:pStyle w:val="aff3"/>
              <w:spacing w:before="0" w:beforeAutospacing="0" w:after="0" w:afterAutospacing="0"/>
              <w:ind w:firstLineChars="197" w:firstLine="473"/>
              <w:rPr>
                <w:rFonts w:ascii="Times New Roman" w:hAnsi="Times New Roman" w:hint="default"/>
                <w:szCs w:val="21"/>
              </w:rPr>
            </w:pPr>
            <w:r>
              <w:rPr>
                <w:rFonts w:ascii="Times New Roman" w:hAnsi="Times New Roman" w:hint="default"/>
                <w:szCs w:val="21"/>
              </w:rPr>
              <w:t>开平境内潭江的主要支流包括镇海水、新昌水、新桥水、公益水、白沙水和</w:t>
            </w:r>
            <w:proofErr w:type="gramStart"/>
            <w:r>
              <w:rPr>
                <w:rFonts w:ascii="Times New Roman" w:hAnsi="Times New Roman" w:hint="default"/>
                <w:szCs w:val="21"/>
              </w:rPr>
              <w:t>蚬岗水</w:t>
            </w:r>
            <w:proofErr w:type="gramEnd"/>
            <w:r>
              <w:rPr>
                <w:rFonts w:ascii="Times New Roman" w:hAnsi="Times New Roman" w:hint="default"/>
                <w:szCs w:val="21"/>
              </w:rPr>
              <w:t>等。</w:t>
            </w:r>
          </w:p>
          <w:p w14:paraId="258CB037" w14:textId="77777777" w:rsidR="00DB4BF8" w:rsidRDefault="00656AA8">
            <w:pPr>
              <w:pStyle w:val="3"/>
              <w:spacing w:before="0" w:after="0" w:line="360" w:lineRule="auto"/>
              <w:ind w:firstLine="482"/>
              <w:rPr>
                <w:sz w:val="24"/>
                <w:szCs w:val="24"/>
              </w:rPr>
            </w:pPr>
            <w:r>
              <w:rPr>
                <w:rFonts w:hint="eastAsia"/>
                <w:sz w:val="24"/>
                <w:szCs w:val="24"/>
              </w:rPr>
              <w:t>4</w:t>
            </w:r>
            <w:r>
              <w:rPr>
                <w:rFonts w:hint="eastAsia"/>
                <w:sz w:val="24"/>
                <w:szCs w:val="24"/>
              </w:rPr>
              <w:t>、</w:t>
            </w:r>
            <w:bookmarkEnd w:id="20"/>
            <w:bookmarkEnd w:id="21"/>
            <w:bookmarkEnd w:id="22"/>
            <w:r>
              <w:rPr>
                <w:rFonts w:hint="eastAsia"/>
                <w:sz w:val="24"/>
                <w:szCs w:val="24"/>
              </w:rPr>
              <w:t>自然资源、土壤与植被</w:t>
            </w:r>
          </w:p>
          <w:p w14:paraId="2150FAA2" w14:textId="77777777" w:rsidR="00DB4BF8" w:rsidRDefault="00656AA8">
            <w:pPr>
              <w:pStyle w:val="aff3"/>
              <w:spacing w:before="0" w:beforeAutospacing="0" w:after="0" w:afterAutospacing="0"/>
              <w:ind w:firstLineChars="147" w:firstLine="353"/>
              <w:rPr>
                <w:rFonts w:ascii="Times New Roman" w:hAnsi="Times New Roman" w:hint="default"/>
                <w:szCs w:val="21"/>
              </w:rPr>
            </w:pPr>
            <w:bookmarkStart w:id="23" w:name="_Toc279491639"/>
            <w:bookmarkStart w:id="24" w:name="_Toc279825329"/>
            <w:bookmarkStart w:id="25" w:name="_Toc1937"/>
            <w:r>
              <w:rPr>
                <w:rFonts w:ascii="Times New Roman" w:hAnsi="Times New Roman"/>
                <w:szCs w:val="21"/>
              </w:rPr>
              <w:t>开平市矿产资源丰富，矿产资源已探明和开采的有铁、锰、铜、锡、金、铀、煤、独硅石、耐火石、钾长石等</w:t>
            </w:r>
            <w:r>
              <w:rPr>
                <w:rFonts w:ascii="Times New Roman" w:hAnsi="Times New Roman"/>
                <w:szCs w:val="21"/>
              </w:rPr>
              <w:t xml:space="preserve"> 33 </w:t>
            </w:r>
            <w:r>
              <w:rPr>
                <w:rFonts w:ascii="Times New Roman" w:hAnsi="Times New Roman"/>
                <w:szCs w:val="21"/>
              </w:rPr>
              <w:t>种。</w:t>
            </w:r>
          </w:p>
          <w:p w14:paraId="3AABEBB9" w14:textId="77777777" w:rsidR="00DB4BF8" w:rsidRDefault="00656AA8">
            <w:pPr>
              <w:pStyle w:val="aff3"/>
              <w:spacing w:before="0" w:beforeAutospacing="0" w:after="0" w:afterAutospacing="0"/>
              <w:ind w:firstLineChars="147" w:firstLine="353"/>
              <w:rPr>
                <w:rFonts w:ascii="Times New Roman" w:hAnsi="Times New Roman" w:hint="default"/>
                <w:szCs w:val="21"/>
              </w:rPr>
            </w:pPr>
            <w:r>
              <w:rPr>
                <w:rFonts w:ascii="Times New Roman" w:hAnsi="Times New Roman"/>
                <w:szCs w:val="21"/>
              </w:rPr>
              <w:t>开平市生物资源种类繁多。植物方面有种子植物和蕨类植物，主要代表科有壳斗科、山茶科、木兰科、</w:t>
            </w:r>
            <w:proofErr w:type="gramStart"/>
            <w:r>
              <w:rPr>
                <w:rFonts w:ascii="Times New Roman" w:hAnsi="Times New Roman"/>
                <w:szCs w:val="21"/>
              </w:rPr>
              <w:t>樟</w:t>
            </w:r>
            <w:proofErr w:type="gramEnd"/>
            <w:r>
              <w:rPr>
                <w:rFonts w:ascii="Times New Roman" w:hAnsi="Times New Roman"/>
                <w:szCs w:val="21"/>
              </w:rPr>
              <w:t>科、桑科、蝶形花科、梧桐科、苏木科、桃金娘科、山龙眼科和芭蕉科等。动物方面主要是鸟、鱼、虫、兽。常见的珍稀动物有穿山甲、大头龟、果子狸、猴面鹰。较多的野生动物有山猪、石</w:t>
            </w:r>
            <w:proofErr w:type="gramStart"/>
            <w:r>
              <w:rPr>
                <w:rFonts w:ascii="Times New Roman" w:hAnsi="Times New Roman"/>
                <w:szCs w:val="21"/>
              </w:rPr>
              <w:t>蛤</w:t>
            </w:r>
            <w:proofErr w:type="gramEnd"/>
            <w:r>
              <w:rPr>
                <w:rFonts w:ascii="Times New Roman" w:hAnsi="Times New Roman"/>
                <w:szCs w:val="21"/>
              </w:rPr>
              <w:t>、鳖、蛇、鹧鸪、</w:t>
            </w:r>
            <w:proofErr w:type="gramStart"/>
            <w:r>
              <w:rPr>
                <w:rFonts w:ascii="Times New Roman" w:hAnsi="Times New Roman"/>
                <w:szCs w:val="21"/>
              </w:rPr>
              <w:t>坑螺等</w:t>
            </w:r>
            <w:proofErr w:type="gramEnd"/>
            <w:r>
              <w:rPr>
                <w:rFonts w:ascii="Times New Roman" w:hAnsi="Times New Roman"/>
                <w:szCs w:val="21"/>
              </w:rPr>
              <w:t>。</w:t>
            </w:r>
          </w:p>
          <w:p w14:paraId="707EEDFF" w14:textId="77777777" w:rsidR="00DB4BF8" w:rsidRDefault="00656AA8" w:rsidP="00DB12EF">
            <w:pPr>
              <w:pStyle w:val="220"/>
            </w:pPr>
            <w:r>
              <w:rPr>
                <w:rFonts w:cs="Times New Roman" w:hint="eastAsia"/>
                <w:szCs w:val="21"/>
              </w:rPr>
              <w:t>项目所在区域的土壤属冲积泥沙土壤和冲积黄红壤；周围植被主要为亚热带、热带的树种。乔木主要有松科、杉科、</w:t>
            </w:r>
            <w:proofErr w:type="gramStart"/>
            <w:r>
              <w:rPr>
                <w:rFonts w:cs="Times New Roman" w:hint="eastAsia"/>
                <w:szCs w:val="21"/>
              </w:rPr>
              <w:t>樟</w:t>
            </w:r>
            <w:proofErr w:type="gramEnd"/>
            <w:r>
              <w:rPr>
                <w:rFonts w:cs="Times New Roman" w:hint="eastAsia"/>
                <w:szCs w:val="21"/>
              </w:rPr>
              <w:t>科、木麻黄科等。草被以芒</w:t>
            </w:r>
            <w:proofErr w:type="gramStart"/>
            <w:r>
              <w:rPr>
                <w:rFonts w:cs="Times New Roman" w:hint="eastAsia"/>
                <w:szCs w:val="21"/>
              </w:rPr>
              <w:t>萁</w:t>
            </w:r>
            <w:proofErr w:type="gramEnd"/>
            <w:r>
              <w:rPr>
                <w:rFonts w:cs="Times New Roman" w:hint="eastAsia"/>
                <w:szCs w:val="21"/>
              </w:rPr>
              <w:t>为主，蕨类次之，常见芒</w:t>
            </w:r>
            <w:proofErr w:type="gramStart"/>
            <w:r>
              <w:rPr>
                <w:rFonts w:cs="Times New Roman" w:hint="eastAsia"/>
                <w:szCs w:val="21"/>
              </w:rPr>
              <w:t>萁</w:t>
            </w:r>
            <w:proofErr w:type="gramEnd"/>
            <w:r>
              <w:rPr>
                <w:rFonts w:cs="Times New Roman" w:hint="eastAsia"/>
                <w:szCs w:val="21"/>
              </w:rPr>
              <w:t>群和马尾松、岗松、小叶</w:t>
            </w:r>
            <w:proofErr w:type="gramStart"/>
            <w:r>
              <w:rPr>
                <w:rFonts w:cs="Times New Roman" w:hint="eastAsia"/>
                <w:szCs w:val="21"/>
              </w:rPr>
              <w:t>樟</w:t>
            </w:r>
            <w:proofErr w:type="gramEnd"/>
            <w:r>
              <w:rPr>
                <w:rFonts w:cs="Times New Roman" w:hint="eastAsia"/>
                <w:szCs w:val="21"/>
              </w:rPr>
              <w:t>、大叶樟、鸭脚木、乌桕、荷木、桃金娘、野牡丹和算盘子等。</w:t>
            </w:r>
            <w:bookmarkEnd w:id="23"/>
            <w:bookmarkEnd w:id="24"/>
            <w:bookmarkEnd w:id="25"/>
          </w:p>
        </w:tc>
      </w:tr>
      <w:tr w:rsidR="00DB4BF8" w14:paraId="3FB1E6C9" w14:textId="77777777">
        <w:trPr>
          <w:trHeight w:val="580"/>
          <w:jc w:val="center"/>
        </w:trPr>
        <w:tc>
          <w:tcPr>
            <w:tcW w:w="8691" w:type="dxa"/>
            <w:tcBorders>
              <w:top w:val="single" w:sz="12" w:space="0" w:color="auto"/>
              <w:left w:val="single" w:sz="12" w:space="0" w:color="auto"/>
              <w:bottom w:val="single" w:sz="12" w:space="0" w:color="auto"/>
              <w:right w:val="single" w:sz="12" w:space="0" w:color="auto"/>
            </w:tcBorders>
          </w:tcPr>
          <w:p w14:paraId="724D1E32" w14:textId="77777777" w:rsidR="00DB4BF8" w:rsidRDefault="00656AA8">
            <w:pPr>
              <w:pStyle w:val="a2"/>
            </w:pPr>
            <w:r>
              <w:lastRenderedPageBreak/>
              <w:t>建设项目所属功能区区划分类表</w:t>
            </w:r>
          </w:p>
          <w:p w14:paraId="138C6AE3" w14:textId="77777777" w:rsidR="00DB4BF8" w:rsidRDefault="00656AA8">
            <w:pPr>
              <w:ind w:firstLine="480"/>
              <w:jc w:val="left"/>
            </w:pPr>
            <w:r>
              <w:t>项目所在地环境功能属性详见</w:t>
            </w:r>
            <w:r>
              <w:rPr>
                <w:rFonts w:hint="eastAsia"/>
              </w:rPr>
              <w:t>下表</w:t>
            </w:r>
            <w:r>
              <w:t>。</w:t>
            </w:r>
          </w:p>
          <w:p w14:paraId="0CED50B9" w14:textId="77777777" w:rsidR="00DB4BF8" w:rsidRPr="00791857" w:rsidRDefault="00656AA8" w:rsidP="00791857">
            <w:pPr>
              <w:pStyle w:val="a0"/>
              <w:rPr>
                <w:sz w:val="21"/>
                <w:szCs w:val="21"/>
              </w:rPr>
            </w:pPr>
            <w:r w:rsidRPr="00791857">
              <w:rPr>
                <w:rFonts w:hint="eastAsia"/>
                <w:sz w:val="21"/>
                <w:szCs w:val="21"/>
              </w:rPr>
              <w:t>建设项目所在地环境功能属性表</w:t>
            </w:r>
          </w:p>
          <w:tbl>
            <w:tblPr>
              <w:tblW w:w="8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0"/>
              <w:gridCol w:w="3296"/>
              <w:gridCol w:w="4409"/>
            </w:tblGrid>
            <w:tr w:rsidR="00DB4BF8" w14:paraId="4DF053A1" w14:textId="77777777">
              <w:trPr>
                <w:trHeight w:val="275"/>
              </w:trPr>
              <w:tc>
                <w:tcPr>
                  <w:tcW w:w="760" w:type="dxa"/>
                  <w:tcBorders>
                    <w:top w:val="single" w:sz="4" w:space="0" w:color="auto"/>
                    <w:left w:val="single" w:sz="4" w:space="0" w:color="auto"/>
                    <w:bottom w:val="single" w:sz="4" w:space="0" w:color="auto"/>
                    <w:right w:val="single" w:sz="4" w:space="0" w:color="auto"/>
                  </w:tcBorders>
                  <w:vAlign w:val="center"/>
                </w:tcPr>
                <w:p w14:paraId="073E7CE9" w14:textId="77777777" w:rsidR="00DB4BF8" w:rsidRDefault="00656AA8">
                  <w:pPr>
                    <w:pStyle w:val="afff3"/>
                  </w:pPr>
                  <w:r>
                    <w:t>编号</w:t>
                  </w:r>
                </w:p>
              </w:tc>
              <w:tc>
                <w:tcPr>
                  <w:tcW w:w="3296" w:type="dxa"/>
                  <w:tcBorders>
                    <w:top w:val="single" w:sz="4" w:space="0" w:color="auto"/>
                    <w:left w:val="single" w:sz="4" w:space="0" w:color="auto"/>
                    <w:bottom w:val="single" w:sz="4" w:space="0" w:color="auto"/>
                    <w:right w:val="single" w:sz="4" w:space="0" w:color="auto"/>
                  </w:tcBorders>
                  <w:vAlign w:val="center"/>
                </w:tcPr>
                <w:p w14:paraId="034AB6DD" w14:textId="77777777" w:rsidR="00DB4BF8" w:rsidRDefault="00656AA8">
                  <w:pPr>
                    <w:pStyle w:val="afff3"/>
                  </w:pPr>
                  <w:r>
                    <w:t>项目</w:t>
                  </w:r>
                </w:p>
              </w:tc>
              <w:tc>
                <w:tcPr>
                  <w:tcW w:w="4409" w:type="dxa"/>
                  <w:tcBorders>
                    <w:top w:val="single" w:sz="4" w:space="0" w:color="auto"/>
                    <w:left w:val="single" w:sz="4" w:space="0" w:color="auto"/>
                    <w:bottom w:val="single" w:sz="4" w:space="0" w:color="auto"/>
                    <w:right w:val="single" w:sz="4" w:space="0" w:color="auto"/>
                  </w:tcBorders>
                  <w:vAlign w:val="center"/>
                </w:tcPr>
                <w:p w14:paraId="6455E2F2" w14:textId="77777777" w:rsidR="00DB4BF8" w:rsidRDefault="00656AA8">
                  <w:pPr>
                    <w:pStyle w:val="afff3"/>
                  </w:pPr>
                  <w:r>
                    <w:t>内容</w:t>
                  </w:r>
                </w:p>
              </w:tc>
            </w:tr>
            <w:tr w:rsidR="00DB4BF8" w14:paraId="6EBD9DC7" w14:textId="77777777">
              <w:trPr>
                <w:trHeight w:val="567"/>
              </w:trPr>
              <w:tc>
                <w:tcPr>
                  <w:tcW w:w="760" w:type="dxa"/>
                  <w:tcBorders>
                    <w:top w:val="single" w:sz="4" w:space="0" w:color="auto"/>
                    <w:left w:val="single" w:sz="4" w:space="0" w:color="auto"/>
                    <w:bottom w:val="single" w:sz="4" w:space="0" w:color="auto"/>
                    <w:right w:val="single" w:sz="4" w:space="0" w:color="auto"/>
                  </w:tcBorders>
                  <w:vAlign w:val="center"/>
                </w:tcPr>
                <w:p w14:paraId="17C51FAF" w14:textId="77777777" w:rsidR="00DB4BF8" w:rsidRDefault="00656AA8">
                  <w:pPr>
                    <w:pStyle w:val="afff3"/>
                  </w:pPr>
                  <w:r>
                    <w:t>1</w:t>
                  </w:r>
                </w:p>
              </w:tc>
              <w:tc>
                <w:tcPr>
                  <w:tcW w:w="3296" w:type="dxa"/>
                  <w:tcBorders>
                    <w:top w:val="single" w:sz="4" w:space="0" w:color="auto"/>
                    <w:left w:val="single" w:sz="4" w:space="0" w:color="auto"/>
                    <w:bottom w:val="single" w:sz="4" w:space="0" w:color="auto"/>
                    <w:right w:val="single" w:sz="4" w:space="0" w:color="auto"/>
                  </w:tcBorders>
                  <w:vAlign w:val="center"/>
                </w:tcPr>
                <w:p w14:paraId="005D2809" w14:textId="77777777" w:rsidR="00DB4BF8" w:rsidRDefault="00656AA8">
                  <w:pPr>
                    <w:pStyle w:val="afff3"/>
                  </w:pPr>
                  <w:r>
                    <w:t>水环境功能区</w:t>
                  </w:r>
                </w:p>
              </w:tc>
              <w:tc>
                <w:tcPr>
                  <w:tcW w:w="4409" w:type="dxa"/>
                  <w:tcBorders>
                    <w:top w:val="single" w:sz="4" w:space="0" w:color="auto"/>
                    <w:left w:val="single" w:sz="4" w:space="0" w:color="auto"/>
                    <w:bottom w:val="single" w:sz="4" w:space="0" w:color="auto"/>
                    <w:right w:val="single" w:sz="4" w:space="0" w:color="auto"/>
                  </w:tcBorders>
                  <w:vAlign w:val="center"/>
                </w:tcPr>
                <w:p w14:paraId="10D5A23C" w14:textId="77777777" w:rsidR="00DB4BF8" w:rsidRDefault="00656AA8">
                  <w:pPr>
                    <w:pStyle w:val="afff3"/>
                  </w:pPr>
                  <w:r>
                    <w:rPr>
                      <w:rFonts w:hint="eastAsia"/>
                    </w:rPr>
                    <w:t>受纳水体为镇海水</w:t>
                  </w:r>
                  <w:r>
                    <w:rPr>
                      <w:rFonts w:hint="eastAsia"/>
                    </w:rPr>
                    <w:t>(</w:t>
                  </w:r>
                  <w:r>
                    <w:rPr>
                      <w:rFonts w:hint="eastAsia"/>
                    </w:rPr>
                    <w:t>“镇海水库大坝”至“开平交流渡”段</w:t>
                  </w:r>
                  <w:r>
                    <w:rPr>
                      <w:rFonts w:hint="eastAsia"/>
                    </w:rPr>
                    <w:t>)</w:t>
                  </w:r>
                  <w:r>
                    <w:rPr>
                      <w:rFonts w:hint="eastAsia"/>
                    </w:rPr>
                    <w:t>，</w:t>
                  </w:r>
                  <w:r>
                    <w:rPr>
                      <w:rFonts w:hint="eastAsia"/>
                      <w:bCs/>
                      <w:color w:val="000000"/>
                      <w:szCs w:val="21"/>
                    </w:rPr>
                    <w:t>执行《地表水环境质量标准》（</w:t>
                  </w:r>
                  <w:r>
                    <w:rPr>
                      <w:bCs/>
                      <w:color w:val="000000"/>
                      <w:szCs w:val="21"/>
                    </w:rPr>
                    <w:t>GB3838</w:t>
                  </w:r>
                  <w:r>
                    <w:rPr>
                      <w:rFonts w:hint="eastAsia"/>
                      <w:bCs/>
                      <w:color w:val="000000"/>
                      <w:szCs w:val="21"/>
                    </w:rPr>
                    <w:t>－</w:t>
                  </w:r>
                  <w:r>
                    <w:rPr>
                      <w:bCs/>
                      <w:color w:val="000000"/>
                      <w:szCs w:val="21"/>
                    </w:rPr>
                    <w:t>2002</w:t>
                  </w:r>
                  <w:r>
                    <w:rPr>
                      <w:rFonts w:hint="eastAsia"/>
                      <w:bCs/>
                      <w:color w:val="000000"/>
                      <w:szCs w:val="21"/>
                    </w:rPr>
                    <w:t>）</w:t>
                  </w:r>
                  <w:r>
                    <w:rPr>
                      <w:rFonts w:ascii="宋体" w:hAnsi="宋体" w:cs="宋体" w:hint="eastAsia"/>
                      <w:szCs w:val="24"/>
                    </w:rPr>
                    <w:t>Ⅲ</w:t>
                  </w:r>
                  <w:r>
                    <w:rPr>
                      <w:rFonts w:hint="eastAsia"/>
                      <w:szCs w:val="21"/>
                    </w:rPr>
                    <w:t>类标准</w:t>
                  </w:r>
                  <w:r w:rsidR="00DB12EF">
                    <w:rPr>
                      <w:rFonts w:hint="eastAsia"/>
                      <w:szCs w:val="21"/>
                    </w:rPr>
                    <w:t>；</w:t>
                  </w:r>
                </w:p>
              </w:tc>
            </w:tr>
            <w:tr w:rsidR="00DB4BF8" w14:paraId="41098636" w14:textId="77777777">
              <w:trPr>
                <w:trHeight w:val="90"/>
              </w:trPr>
              <w:tc>
                <w:tcPr>
                  <w:tcW w:w="760" w:type="dxa"/>
                  <w:tcBorders>
                    <w:top w:val="single" w:sz="4" w:space="0" w:color="auto"/>
                    <w:left w:val="single" w:sz="4" w:space="0" w:color="auto"/>
                    <w:bottom w:val="single" w:sz="4" w:space="0" w:color="auto"/>
                    <w:right w:val="single" w:sz="4" w:space="0" w:color="auto"/>
                  </w:tcBorders>
                  <w:vAlign w:val="center"/>
                </w:tcPr>
                <w:p w14:paraId="7B5ADC86" w14:textId="77777777" w:rsidR="00DB4BF8" w:rsidRDefault="00656AA8">
                  <w:pPr>
                    <w:pStyle w:val="afff3"/>
                  </w:pPr>
                  <w:r>
                    <w:t>2</w:t>
                  </w:r>
                </w:p>
              </w:tc>
              <w:tc>
                <w:tcPr>
                  <w:tcW w:w="3296" w:type="dxa"/>
                  <w:tcBorders>
                    <w:top w:val="single" w:sz="4" w:space="0" w:color="auto"/>
                    <w:left w:val="single" w:sz="4" w:space="0" w:color="auto"/>
                    <w:bottom w:val="single" w:sz="4" w:space="0" w:color="auto"/>
                    <w:right w:val="single" w:sz="4" w:space="0" w:color="auto"/>
                  </w:tcBorders>
                  <w:vAlign w:val="center"/>
                </w:tcPr>
                <w:p w14:paraId="67CAEF0C" w14:textId="77777777" w:rsidR="00DB4BF8" w:rsidRDefault="00656AA8">
                  <w:pPr>
                    <w:pStyle w:val="afff3"/>
                  </w:pPr>
                  <w:r>
                    <w:t>环境空气功能区</w:t>
                  </w:r>
                </w:p>
              </w:tc>
              <w:tc>
                <w:tcPr>
                  <w:tcW w:w="4409" w:type="dxa"/>
                  <w:tcBorders>
                    <w:top w:val="single" w:sz="4" w:space="0" w:color="auto"/>
                    <w:left w:val="single" w:sz="4" w:space="0" w:color="auto"/>
                    <w:bottom w:val="single" w:sz="4" w:space="0" w:color="auto"/>
                    <w:right w:val="single" w:sz="4" w:space="0" w:color="auto"/>
                  </w:tcBorders>
                  <w:vAlign w:val="center"/>
                </w:tcPr>
                <w:p w14:paraId="6F418EA0" w14:textId="77777777" w:rsidR="00DB4BF8" w:rsidRDefault="00656AA8">
                  <w:pPr>
                    <w:pStyle w:val="afff3"/>
                  </w:pPr>
                  <w:r>
                    <w:t>属二类区域，执行《环境空气质量标准》（</w:t>
                  </w:r>
                  <w:r>
                    <w:t>GB3095-2012</w:t>
                  </w:r>
                  <w:r>
                    <w:t>）二级标准</w:t>
                  </w:r>
                </w:p>
              </w:tc>
            </w:tr>
            <w:tr w:rsidR="00DB4BF8" w14:paraId="27E35C77" w14:textId="77777777">
              <w:trPr>
                <w:trHeight w:val="90"/>
              </w:trPr>
              <w:tc>
                <w:tcPr>
                  <w:tcW w:w="760" w:type="dxa"/>
                  <w:tcBorders>
                    <w:top w:val="single" w:sz="4" w:space="0" w:color="auto"/>
                    <w:left w:val="single" w:sz="4" w:space="0" w:color="auto"/>
                    <w:bottom w:val="single" w:sz="4" w:space="0" w:color="auto"/>
                    <w:right w:val="single" w:sz="4" w:space="0" w:color="auto"/>
                  </w:tcBorders>
                  <w:vAlign w:val="center"/>
                </w:tcPr>
                <w:p w14:paraId="256EA9A6" w14:textId="77777777" w:rsidR="00DB4BF8" w:rsidRDefault="00656AA8">
                  <w:pPr>
                    <w:pStyle w:val="afff3"/>
                  </w:pPr>
                  <w:r>
                    <w:t>3</w:t>
                  </w:r>
                </w:p>
              </w:tc>
              <w:tc>
                <w:tcPr>
                  <w:tcW w:w="3296" w:type="dxa"/>
                  <w:tcBorders>
                    <w:top w:val="single" w:sz="4" w:space="0" w:color="auto"/>
                    <w:left w:val="single" w:sz="4" w:space="0" w:color="auto"/>
                    <w:bottom w:val="single" w:sz="4" w:space="0" w:color="auto"/>
                    <w:right w:val="single" w:sz="4" w:space="0" w:color="auto"/>
                  </w:tcBorders>
                  <w:vAlign w:val="center"/>
                </w:tcPr>
                <w:p w14:paraId="216F0B97" w14:textId="77777777" w:rsidR="00DB4BF8" w:rsidRDefault="00656AA8">
                  <w:pPr>
                    <w:pStyle w:val="afff3"/>
                  </w:pPr>
                  <w:r>
                    <w:t>环境噪声功能区</w:t>
                  </w:r>
                </w:p>
              </w:tc>
              <w:tc>
                <w:tcPr>
                  <w:tcW w:w="4409" w:type="dxa"/>
                  <w:tcBorders>
                    <w:top w:val="single" w:sz="4" w:space="0" w:color="auto"/>
                    <w:left w:val="single" w:sz="4" w:space="0" w:color="auto"/>
                    <w:bottom w:val="single" w:sz="4" w:space="0" w:color="auto"/>
                    <w:right w:val="single" w:sz="4" w:space="0" w:color="auto"/>
                  </w:tcBorders>
                  <w:vAlign w:val="center"/>
                </w:tcPr>
                <w:p w14:paraId="3C1C61DE" w14:textId="77777777" w:rsidR="00DB4BF8" w:rsidRDefault="00656AA8">
                  <w:pPr>
                    <w:pStyle w:val="afff3"/>
                  </w:pPr>
                  <w:r>
                    <w:t>项目所在地属</w:t>
                  </w:r>
                  <w:r>
                    <w:t>2</w:t>
                  </w:r>
                  <w:r>
                    <w:t>类区域，执行《声环境质量标准》（</w:t>
                  </w:r>
                  <w:r>
                    <w:t>GB3096-2008</w:t>
                  </w:r>
                  <w:r>
                    <w:t>）</w:t>
                  </w:r>
                  <w:r>
                    <w:t>2</w:t>
                  </w:r>
                  <w:r>
                    <w:t>类标准</w:t>
                  </w:r>
                </w:p>
              </w:tc>
            </w:tr>
            <w:tr w:rsidR="00DB4BF8" w14:paraId="670C3A8B" w14:textId="77777777">
              <w:trPr>
                <w:trHeight w:val="90"/>
              </w:trPr>
              <w:tc>
                <w:tcPr>
                  <w:tcW w:w="760" w:type="dxa"/>
                  <w:tcBorders>
                    <w:top w:val="single" w:sz="4" w:space="0" w:color="auto"/>
                    <w:left w:val="single" w:sz="4" w:space="0" w:color="auto"/>
                    <w:bottom w:val="single" w:sz="4" w:space="0" w:color="auto"/>
                    <w:right w:val="single" w:sz="4" w:space="0" w:color="auto"/>
                  </w:tcBorders>
                  <w:vAlign w:val="center"/>
                </w:tcPr>
                <w:p w14:paraId="585EFA66" w14:textId="77777777" w:rsidR="00DB4BF8" w:rsidRDefault="00656AA8">
                  <w:pPr>
                    <w:pStyle w:val="afff3"/>
                  </w:pPr>
                  <w:r>
                    <w:t>4</w:t>
                  </w:r>
                </w:p>
              </w:tc>
              <w:tc>
                <w:tcPr>
                  <w:tcW w:w="3296" w:type="dxa"/>
                  <w:tcBorders>
                    <w:top w:val="single" w:sz="4" w:space="0" w:color="auto"/>
                    <w:left w:val="single" w:sz="4" w:space="0" w:color="auto"/>
                    <w:bottom w:val="single" w:sz="4" w:space="0" w:color="auto"/>
                    <w:right w:val="single" w:sz="4" w:space="0" w:color="auto"/>
                  </w:tcBorders>
                  <w:vAlign w:val="center"/>
                </w:tcPr>
                <w:p w14:paraId="4EB90B99" w14:textId="77777777" w:rsidR="00DB4BF8" w:rsidRDefault="00656AA8">
                  <w:pPr>
                    <w:pStyle w:val="afff3"/>
                  </w:pPr>
                  <w:r>
                    <w:t>是否基本农田保护区</w:t>
                  </w:r>
                </w:p>
              </w:tc>
              <w:tc>
                <w:tcPr>
                  <w:tcW w:w="4409" w:type="dxa"/>
                  <w:tcBorders>
                    <w:top w:val="single" w:sz="4" w:space="0" w:color="auto"/>
                    <w:left w:val="single" w:sz="4" w:space="0" w:color="auto"/>
                    <w:bottom w:val="single" w:sz="4" w:space="0" w:color="auto"/>
                    <w:right w:val="single" w:sz="4" w:space="0" w:color="auto"/>
                  </w:tcBorders>
                  <w:vAlign w:val="center"/>
                </w:tcPr>
                <w:p w14:paraId="2BFEBFAE" w14:textId="77777777" w:rsidR="00DB4BF8" w:rsidRDefault="00656AA8">
                  <w:pPr>
                    <w:pStyle w:val="afff3"/>
                  </w:pPr>
                  <w:r>
                    <w:t>否</w:t>
                  </w:r>
                </w:p>
              </w:tc>
            </w:tr>
            <w:tr w:rsidR="00DB4BF8" w14:paraId="0765716A" w14:textId="77777777">
              <w:trPr>
                <w:trHeight w:val="90"/>
              </w:trPr>
              <w:tc>
                <w:tcPr>
                  <w:tcW w:w="760" w:type="dxa"/>
                  <w:tcBorders>
                    <w:top w:val="single" w:sz="4" w:space="0" w:color="auto"/>
                    <w:left w:val="single" w:sz="4" w:space="0" w:color="auto"/>
                    <w:bottom w:val="single" w:sz="4" w:space="0" w:color="auto"/>
                    <w:right w:val="single" w:sz="4" w:space="0" w:color="auto"/>
                  </w:tcBorders>
                  <w:vAlign w:val="center"/>
                </w:tcPr>
                <w:p w14:paraId="5B2ED982" w14:textId="77777777" w:rsidR="00DB4BF8" w:rsidRDefault="00656AA8">
                  <w:pPr>
                    <w:pStyle w:val="afff3"/>
                  </w:pPr>
                  <w:r>
                    <w:t>5</w:t>
                  </w:r>
                </w:p>
              </w:tc>
              <w:tc>
                <w:tcPr>
                  <w:tcW w:w="3296" w:type="dxa"/>
                  <w:tcBorders>
                    <w:top w:val="single" w:sz="4" w:space="0" w:color="auto"/>
                    <w:left w:val="single" w:sz="4" w:space="0" w:color="auto"/>
                    <w:bottom w:val="single" w:sz="4" w:space="0" w:color="auto"/>
                    <w:right w:val="single" w:sz="4" w:space="0" w:color="auto"/>
                  </w:tcBorders>
                  <w:vAlign w:val="center"/>
                </w:tcPr>
                <w:p w14:paraId="2F5B4976" w14:textId="77777777" w:rsidR="00DB4BF8" w:rsidRDefault="00656AA8">
                  <w:pPr>
                    <w:pStyle w:val="afff3"/>
                  </w:pPr>
                  <w:r>
                    <w:t>是否风景名胜保护区</w:t>
                  </w:r>
                </w:p>
              </w:tc>
              <w:tc>
                <w:tcPr>
                  <w:tcW w:w="4409" w:type="dxa"/>
                  <w:tcBorders>
                    <w:top w:val="single" w:sz="4" w:space="0" w:color="auto"/>
                    <w:left w:val="single" w:sz="4" w:space="0" w:color="auto"/>
                    <w:bottom w:val="single" w:sz="4" w:space="0" w:color="auto"/>
                    <w:right w:val="single" w:sz="4" w:space="0" w:color="auto"/>
                  </w:tcBorders>
                  <w:vAlign w:val="center"/>
                </w:tcPr>
                <w:p w14:paraId="5C1E09A9" w14:textId="77777777" w:rsidR="00DB4BF8" w:rsidRDefault="00656AA8">
                  <w:pPr>
                    <w:pStyle w:val="afff3"/>
                  </w:pPr>
                  <w:r>
                    <w:t>否</w:t>
                  </w:r>
                </w:p>
              </w:tc>
            </w:tr>
            <w:tr w:rsidR="00DB4BF8" w14:paraId="37B374A0" w14:textId="77777777">
              <w:trPr>
                <w:trHeight w:val="90"/>
              </w:trPr>
              <w:tc>
                <w:tcPr>
                  <w:tcW w:w="760" w:type="dxa"/>
                  <w:tcBorders>
                    <w:top w:val="single" w:sz="4" w:space="0" w:color="auto"/>
                    <w:left w:val="single" w:sz="4" w:space="0" w:color="auto"/>
                    <w:bottom w:val="single" w:sz="4" w:space="0" w:color="auto"/>
                    <w:right w:val="single" w:sz="4" w:space="0" w:color="auto"/>
                  </w:tcBorders>
                  <w:vAlign w:val="center"/>
                </w:tcPr>
                <w:p w14:paraId="59BC9AE4" w14:textId="77777777" w:rsidR="00DB4BF8" w:rsidRDefault="00656AA8">
                  <w:pPr>
                    <w:pStyle w:val="afff3"/>
                  </w:pPr>
                  <w:r>
                    <w:t>6</w:t>
                  </w:r>
                </w:p>
              </w:tc>
              <w:tc>
                <w:tcPr>
                  <w:tcW w:w="3296" w:type="dxa"/>
                  <w:tcBorders>
                    <w:top w:val="single" w:sz="4" w:space="0" w:color="auto"/>
                    <w:left w:val="single" w:sz="4" w:space="0" w:color="auto"/>
                    <w:bottom w:val="single" w:sz="4" w:space="0" w:color="auto"/>
                    <w:right w:val="single" w:sz="4" w:space="0" w:color="auto"/>
                  </w:tcBorders>
                  <w:vAlign w:val="center"/>
                </w:tcPr>
                <w:p w14:paraId="338EFD30" w14:textId="77777777" w:rsidR="00DB4BF8" w:rsidRDefault="00656AA8">
                  <w:pPr>
                    <w:pStyle w:val="afff3"/>
                  </w:pPr>
                  <w:r>
                    <w:t>是否水库库区</w:t>
                  </w:r>
                </w:p>
              </w:tc>
              <w:tc>
                <w:tcPr>
                  <w:tcW w:w="4409" w:type="dxa"/>
                  <w:tcBorders>
                    <w:top w:val="single" w:sz="4" w:space="0" w:color="auto"/>
                    <w:left w:val="single" w:sz="4" w:space="0" w:color="auto"/>
                    <w:bottom w:val="single" w:sz="4" w:space="0" w:color="auto"/>
                    <w:right w:val="single" w:sz="4" w:space="0" w:color="auto"/>
                  </w:tcBorders>
                  <w:vAlign w:val="center"/>
                </w:tcPr>
                <w:p w14:paraId="0F93E48B" w14:textId="77777777" w:rsidR="00DB4BF8" w:rsidRDefault="00656AA8">
                  <w:pPr>
                    <w:pStyle w:val="afff3"/>
                  </w:pPr>
                  <w:r>
                    <w:t>否</w:t>
                  </w:r>
                </w:p>
              </w:tc>
            </w:tr>
            <w:tr w:rsidR="00DB4BF8" w14:paraId="1C1E1C20" w14:textId="77777777">
              <w:trPr>
                <w:trHeight w:val="90"/>
              </w:trPr>
              <w:tc>
                <w:tcPr>
                  <w:tcW w:w="760" w:type="dxa"/>
                  <w:tcBorders>
                    <w:top w:val="single" w:sz="4" w:space="0" w:color="auto"/>
                    <w:left w:val="single" w:sz="4" w:space="0" w:color="auto"/>
                    <w:bottom w:val="single" w:sz="4" w:space="0" w:color="auto"/>
                    <w:right w:val="single" w:sz="4" w:space="0" w:color="auto"/>
                  </w:tcBorders>
                  <w:vAlign w:val="center"/>
                </w:tcPr>
                <w:p w14:paraId="7A8DE694" w14:textId="77777777" w:rsidR="00DB4BF8" w:rsidRDefault="00656AA8">
                  <w:pPr>
                    <w:pStyle w:val="afff3"/>
                  </w:pPr>
                  <w:r>
                    <w:t>7</w:t>
                  </w:r>
                </w:p>
              </w:tc>
              <w:tc>
                <w:tcPr>
                  <w:tcW w:w="3296" w:type="dxa"/>
                  <w:tcBorders>
                    <w:top w:val="single" w:sz="4" w:space="0" w:color="auto"/>
                    <w:left w:val="single" w:sz="4" w:space="0" w:color="auto"/>
                    <w:bottom w:val="single" w:sz="4" w:space="0" w:color="auto"/>
                    <w:right w:val="single" w:sz="4" w:space="0" w:color="auto"/>
                  </w:tcBorders>
                  <w:vAlign w:val="center"/>
                </w:tcPr>
                <w:p w14:paraId="30D3AE68" w14:textId="77777777" w:rsidR="00DB4BF8" w:rsidRDefault="00656AA8">
                  <w:pPr>
                    <w:pStyle w:val="afff3"/>
                  </w:pPr>
                  <w:r>
                    <w:t>是否生活污水处理</w:t>
                  </w:r>
                  <w:proofErr w:type="gramStart"/>
                  <w:r>
                    <w:t>厂集污范围</w:t>
                  </w:r>
                  <w:proofErr w:type="gramEnd"/>
                </w:p>
              </w:tc>
              <w:tc>
                <w:tcPr>
                  <w:tcW w:w="4409" w:type="dxa"/>
                  <w:tcBorders>
                    <w:top w:val="single" w:sz="4" w:space="0" w:color="auto"/>
                    <w:left w:val="single" w:sz="4" w:space="0" w:color="auto"/>
                    <w:bottom w:val="single" w:sz="4" w:space="0" w:color="auto"/>
                    <w:right w:val="single" w:sz="4" w:space="0" w:color="auto"/>
                  </w:tcBorders>
                  <w:vAlign w:val="center"/>
                </w:tcPr>
                <w:p w14:paraId="43D6A253" w14:textId="77777777" w:rsidR="00DB4BF8" w:rsidRDefault="00656AA8">
                  <w:pPr>
                    <w:pStyle w:val="afff3"/>
                  </w:pPr>
                  <w:r>
                    <w:t>是</w:t>
                  </w:r>
                  <w:r>
                    <w:rPr>
                      <w:rFonts w:hint="eastAsia"/>
                    </w:rPr>
                    <w:t>，</w:t>
                  </w:r>
                  <w:proofErr w:type="gramStart"/>
                  <w:r>
                    <w:rPr>
                      <w:rFonts w:hint="eastAsia"/>
                    </w:rPr>
                    <w:t>迳</w:t>
                  </w:r>
                  <w:proofErr w:type="gramEnd"/>
                  <w:r>
                    <w:rPr>
                      <w:rFonts w:hint="eastAsia"/>
                    </w:rPr>
                    <w:t>头污水处理厂</w:t>
                  </w:r>
                </w:p>
              </w:tc>
            </w:tr>
          </w:tbl>
          <w:p w14:paraId="4A29C686" w14:textId="77777777" w:rsidR="00DB4BF8" w:rsidRDefault="00DB4BF8">
            <w:pPr>
              <w:pStyle w:val="a2"/>
              <w:numPr>
                <w:ilvl w:val="0"/>
                <w:numId w:val="0"/>
              </w:numPr>
              <w:rPr>
                <w:b/>
                <w:szCs w:val="28"/>
              </w:rPr>
            </w:pPr>
          </w:p>
        </w:tc>
      </w:tr>
      <w:tr w:rsidR="00DB4BF8" w14:paraId="4C328D52" w14:textId="77777777">
        <w:trPr>
          <w:trHeight w:val="580"/>
          <w:jc w:val="center"/>
        </w:trPr>
        <w:tc>
          <w:tcPr>
            <w:tcW w:w="8691" w:type="dxa"/>
            <w:tcBorders>
              <w:top w:val="single" w:sz="12" w:space="0" w:color="auto"/>
              <w:left w:val="single" w:sz="12" w:space="0" w:color="auto"/>
              <w:bottom w:val="single" w:sz="12" w:space="0" w:color="auto"/>
              <w:right w:val="single" w:sz="12" w:space="0" w:color="auto"/>
            </w:tcBorders>
          </w:tcPr>
          <w:p w14:paraId="26EF7A46" w14:textId="77777777" w:rsidR="00DB4BF8" w:rsidRDefault="00DB4BF8">
            <w:pPr>
              <w:pStyle w:val="a2"/>
            </w:pPr>
          </w:p>
        </w:tc>
      </w:tr>
    </w:tbl>
    <w:p w14:paraId="4A645DFA" w14:textId="77777777" w:rsidR="00DB4BF8" w:rsidRDefault="00DB4BF8">
      <w:pPr>
        <w:pStyle w:val="a1"/>
        <w:rPr>
          <w:rStyle w:val="30"/>
          <w:b w:val="0"/>
          <w:bCs w:val="0"/>
          <w:color w:val="auto"/>
          <w:kern w:val="0"/>
          <w:sz w:val="30"/>
          <w:szCs w:val="20"/>
        </w:rPr>
        <w:sectPr w:rsidR="00DB4BF8">
          <w:pgSz w:w="11906" w:h="16838"/>
          <w:pgMar w:top="1440" w:right="1800" w:bottom="1440" w:left="1800" w:header="851" w:footer="992" w:gutter="0"/>
          <w:cols w:space="720"/>
          <w:docGrid w:type="lines" w:linePitch="312"/>
        </w:sectPr>
      </w:pPr>
      <w:bookmarkStart w:id="26" w:name="_Toc14955"/>
      <w:bookmarkStart w:id="27" w:name="_Toc20561"/>
    </w:p>
    <w:p w14:paraId="07761BD6" w14:textId="77777777" w:rsidR="00DB4BF8" w:rsidRDefault="00656AA8">
      <w:pPr>
        <w:pStyle w:val="a1"/>
        <w:rPr>
          <w:color w:val="auto"/>
        </w:rPr>
      </w:pPr>
      <w:bookmarkStart w:id="28" w:name="_Toc39856258"/>
      <w:r>
        <w:rPr>
          <w:rStyle w:val="30"/>
          <w:b w:val="0"/>
          <w:bCs w:val="0"/>
          <w:color w:val="auto"/>
          <w:kern w:val="0"/>
          <w:sz w:val="30"/>
          <w:szCs w:val="20"/>
        </w:rPr>
        <w:lastRenderedPageBreak/>
        <w:t>环境质量状况</w:t>
      </w:r>
      <w:bookmarkEnd w:id="26"/>
      <w:bookmarkEnd w:id="27"/>
      <w:bookmarkEnd w:id="28"/>
    </w:p>
    <w:tbl>
      <w:tblPr>
        <w:tblW w:w="827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8276"/>
      </w:tblGrid>
      <w:tr w:rsidR="00DB4BF8" w14:paraId="5BEE05AF" w14:textId="77777777">
        <w:trPr>
          <w:trHeight w:val="1672"/>
          <w:jc w:val="center"/>
        </w:trPr>
        <w:tc>
          <w:tcPr>
            <w:tcW w:w="8276" w:type="dxa"/>
            <w:tcBorders>
              <w:bottom w:val="single" w:sz="2" w:space="0" w:color="auto"/>
            </w:tcBorders>
          </w:tcPr>
          <w:p w14:paraId="59169651" w14:textId="77777777" w:rsidR="00DB4BF8" w:rsidRDefault="00656AA8">
            <w:pPr>
              <w:pStyle w:val="a2"/>
            </w:pPr>
            <w:r>
              <w:rPr>
                <w:b/>
                <w:bCs/>
              </w:rPr>
              <w:t>建设项目所在</w:t>
            </w:r>
            <w:r>
              <w:rPr>
                <w:b/>
              </w:rPr>
              <w:t>地区域环境质</w:t>
            </w:r>
            <w:r>
              <w:rPr>
                <w:b/>
                <w:bCs/>
              </w:rPr>
              <w:t>量现状及主要环境问题</w:t>
            </w:r>
          </w:p>
          <w:p w14:paraId="52917665" w14:textId="77777777" w:rsidR="00DB4BF8" w:rsidRDefault="00656AA8">
            <w:pPr>
              <w:pStyle w:val="a3"/>
              <w:spacing w:before="156" w:after="156"/>
            </w:pPr>
            <w:r>
              <w:t>环境空气质量现状</w:t>
            </w:r>
          </w:p>
          <w:p w14:paraId="3177D9C8" w14:textId="77777777" w:rsidR="00DB4BF8" w:rsidRDefault="00656AA8">
            <w:pPr>
              <w:ind w:firstLine="480"/>
              <w:jc w:val="left"/>
            </w:pPr>
            <w:r>
              <w:rPr>
                <w:szCs w:val="24"/>
              </w:rPr>
              <w:t>本项目所在地属环境空气质量二类区域，执行《环境空气质量标准》（</w:t>
            </w:r>
            <w:r>
              <w:rPr>
                <w:szCs w:val="24"/>
              </w:rPr>
              <w:t>GB3095-2012</w:t>
            </w:r>
            <w:r>
              <w:rPr>
                <w:szCs w:val="24"/>
              </w:rPr>
              <w:t>）及</w:t>
            </w:r>
            <w:r>
              <w:rPr>
                <w:rFonts w:hint="eastAsia"/>
                <w:szCs w:val="24"/>
              </w:rPr>
              <w:t>“</w:t>
            </w:r>
            <w:r>
              <w:rPr>
                <w:szCs w:val="24"/>
              </w:rPr>
              <w:t xml:space="preserve">2018 </w:t>
            </w:r>
            <w:r>
              <w:rPr>
                <w:szCs w:val="24"/>
              </w:rPr>
              <w:t>修改单</w:t>
            </w:r>
            <w:r>
              <w:rPr>
                <w:rFonts w:hint="eastAsia"/>
                <w:szCs w:val="24"/>
              </w:rPr>
              <w:t>”</w:t>
            </w:r>
            <w:r>
              <w:rPr>
                <w:szCs w:val="24"/>
              </w:rPr>
              <w:t>二级标准。</w:t>
            </w:r>
            <w:r>
              <w:rPr>
                <w:rFonts w:hint="eastAsia"/>
                <w:szCs w:val="24"/>
              </w:rPr>
              <w:t>根据</w:t>
            </w:r>
            <w:r>
              <w:rPr>
                <w:szCs w:val="24"/>
              </w:rPr>
              <w:t>《环境影响评价技术导则</w:t>
            </w:r>
            <w:r>
              <w:rPr>
                <w:szCs w:val="24"/>
              </w:rPr>
              <w:t>—</w:t>
            </w:r>
            <w:r>
              <w:rPr>
                <w:szCs w:val="24"/>
              </w:rPr>
              <w:t>大气环境》（</w:t>
            </w:r>
            <w:r>
              <w:rPr>
                <w:szCs w:val="24"/>
              </w:rPr>
              <w:t>HJ2.2-2018</w:t>
            </w:r>
            <w:r>
              <w:rPr>
                <w:szCs w:val="24"/>
              </w:rPr>
              <w:t>）</w:t>
            </w:r>
            <w:r>
              <w:rPr>
                <w:rFonts w:hint="eastAsia"/>
                <w:szCs w:val="24"/>
              </w:rPr>
              <w:t>和估算结果</w:t>
            </w:r>
            <w:r>
              <w:rPr>
                <w:szCs w:val="24"/>
              </w:rPr>
              <w:t>，</w:t>
            </w:r>
            <w:r>
              <w:rPr>
                <w:rFonts w:hint="eastAsia"/>
                <w:szCs w:val="24"/>
              </w:rPr>
              <w:t>本</w:t>
            </w:r>
            <w:r>
              <w:rPr>
                <w:szCs w:val="24"/>
              </w:rPr>
              <w:t>项目大气环境影响评价工作等级为</w:t>
            </w:r>
            <w:r>
              <w:rPr>
                <w:rFonts w:hint="eastAsia"/>
                <w:szCs w:val="24"/>
              </w:rPr>
              <w:t>二级。</w:t>
            </w:r>
          </w:p>
          <w:p w14:paraId="5DEAA65F" w14:textId="77777777" w:rsidR="00DB4BF8" w:rsidRDefault="00656AA8">
            <w:pPr>
              <w:ind w:firstLine="480"/>
            </w:pPr>
            <w:r>
              <w:rPr>
                <w:rFonts w:hint="eastAsia"/>
              </w:rPr>
              <w:t>1</w:t>
            </w:r>
            <w:r>
              <w:rPr>
                <w:rFonts w:hint="eastAsia"/>
              </w:rPr>
              <w:t>、</w:t>
            </w:r>
            <w:r>
              <w:t>空气质量达标区判定</w:t>
            </w:r>
          </w:p>
          <w:p w14:paraId="0DFD66C0" w14:textId="77777777" w:rsidR="00DB4BF8" w:rsidRDefault="00656AA8">
            <w:pPr>
              <w:ind w:firstLine="480"/>
            </w:pPr>
            <w:r>
              <w:rPr>
                <w:rFonts w:hint="eastAsia"/>
              </w:rPr>
              <w:t>根据《</w:t>
            </w:r>
            <w:r>
              <w:rPr>
                <w:rFonts w:hint="eastAsia"/>
              </w:rPr>
              <w:t>201</w:t>
            </w:r>
            <w:r>
              <w:t>9</w:t>
            </w:r>
            <w:r>
              <w:rPr>
                <w:rFonts w:hint="eastAsia"/>
              </w:rPr>
              <w:t>年江门市环境状况公报》，</w:t>
            </w:r>
            <w:r>
              <w:rPr>
                <w:rFonts w:hint="eastAsia"/>
                <w:color w:val="282828"/>
                <w:kern w:val="0"/>
                <w:szCs w:val="28"/>
              </w:rPr>
              <w:t>江门市</w:t>
            </w:r>
            <w:r>
              <w:rPr>
                <w:rFonts w:hint="eastAsia"/>
                <w:color w:val="282828"/>
                <w:kern w:val="0"/>
                <w:szCs w:val="28"/>
              </w:rPr>
              <w:t>2</w:t>
            </w:r>
            <w:r>
              <w:rPr>
                <w:color w:val="282828"/>
                <w:kern w:val="0"/>
                <w:szCs w:val="28"/>
              </w:rPr>
              <w:t>019</w:t>
            </w:r>
            <w:r>
              <w:rPr>
                <w:rFonts w:hint="eastAsia"/>
                <w:color w:val="282828"/>
                <w:kern w:val="0"/>
                <w:szCs w:val="28"/>
              </w:rPr>
              <w:t>年环境空气质量情况见下表：</w:t>
            </w:r>
          </w:p>
          <w:p w14:paraId="4D5B9E3A" w14:textId="77777777" w:rsidR="00DB4BF8" w:rsidRPr="00791857" w:rsidRDefault="00656AA8" w:rsidP="00791857">
            <w:pPr>
              <w:pStyle w:val="a0"/>
              <w:rPr>
                <w:sz w:val="21"/>
                <w:szCs w:val="21"/>
              </w:rPr>
            </w:pPr>
            <w:r w:rsidRPr="00791857">
              <w:rPr>
                <w:rFonts w:hint="eastAsia"/>
                <w:sz w:val="21"/>
                <w:szCs w:val="21"/>
              </w:rPr>
              <w:t>区域空气质量现状评价表</w:t>
            </w:r>
          </w:p>
          <w:tbl>
            <w:tblPr>
              <w:tblW w:w="8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
              <w:gridCol w:w="2122"/>
              <w:gridCol w:w="1235"/>
              <w:gridCol w:w="1154"/>
              <w:gridCol w:w="1308"/>
              <w:gridCol w:w="1272"/>
            </w:tblGrid>
            <w:tr w:rsidR="00DB4BF8" w14:paraId="38867557" w14:textId="77777777">
              <w:trPr>
                <w:trHeight w:val="397"/>
              </w:trPr>
              <w:tc>
                <w:tcPr>
                  <w:tcW w:w="1006" w:type="dxa"/>
                  <w:vAlign w:val="center"/>
                </w:tcPr>
                <w:p w14:paraId="4ED2060A" w14:textId="77777777" w:rsidR="00DB4BF8" w:rsidRDefault="00656AA8">
                  <w:pPr>
                    <w:pStyle w:val="afffb"/>
                  </w:pPr>
                  <w:r>
                    <w:rPr>
                      <w:rFonts w:hint="eastAsia"/>
                    </w:rPr>
                    <w:t>污染物</w:t>
                  </w:r>
                </w:p>
              </w:tc>
              <w:tc>
                <w:tcPr>
                  <w:tcW w:w="2122" w:type="dxa"/>
                  <w:vAlign w:val="center"/>
                </w:tcPr>
                <w:p w14:paraId="6A3E87D8" w14:textId="77777777" w:rsidR="00DB4BF8" w:rsidRDefault="00656AA8">
                  <w:pPr>
                    <w:pStyle w:val="afffb"/>
                  </w:pPr>
                  <w:proofErr w:type="gramStart"/>
                  <w:r>
                    <w:rPr>
                      <w:rFonts w:hint="eastAsia"/>
                    </w:rPr>
                    <w:t>年评价</w:t>
                  </w:r>
                  <w:proofErr w:type="gramEnd"/>
                  <w:r>
                    <w:rPr>
                      <w:rFonts w:hint="eastAsia"/>
                    </w:rPr>
                    <w:t>指标</w:t>
                  </w:r>
                </w:p>
              </w:tc>
              <w:tc>
                <w:tcPr>
                  <w:tcW w:w="1235" w:type="dxa"/>
                  <w:vAlign w:val="center"/>
                </w:tcPr>
                <w:p w14:paraId="7BEE5DFB" w14:textId="77777777" w:rsidR="00DB4BF8" w:rsidRDefault="00656AA8">
                  <w:pPr>
                    <w:pStyle w:val="afffb"/>
                  </w:pPr>
                  <w:r>
                    <w:rPr>
                      <w:rFonts w:hint="eastAsia"/>
                    </w:rPr>
                    <w:t>现状浓度</w:t>
                  </w:r>
                  <w:r>
                    <w:t>/</w:t>
                  </w:r>
                  <w:r>
                    <w:rPr>
                      <w:rFonts w:hint="eastAsia"/>
                    </w:rPr>
                    <w:t>（</w:t>
                  </w:r>
                  <w:r>
                    <w:t>µg/m</w:t>
                  </w:r>
                  <w:r>
                    <w:rPr>
                      <w:vertAlign w:val="superscript"/>
                    </w:rPr>
                    <w:t>3</w:t>
                  </w:r>
                  <w:r>
                    <w:rPr>
                      <w:rFonts w:hint="eastAsia"/>
                    </w:rPr>
                    <w:t>）</w:t>
                  </w:r>
                </w:p>
              </w:tc>
              <w:tc>
                <w:tcPr>
                  <w:tcW w:w="1154" w:type="dxa"/>
                  <w:vAlign w:val="center"/>
                </w:tcPr>
                <w:p w14:paraId="02985156" w14:textId="77777777" w:rsidR="00DB4BF8" w:rsidRDefault="00656AA8">
                  <w:pPr>
                    <w:pStyle w:val="afffb"/>
                  </w:pPr>
                  <w:r>
                    <w:rPr>
                      <w:rFonts w:hint="eastAsia"/>
                    </w:rPr>
                    <w:t>标准值</w:t>
                  </w:r>
                  <w:r>
                    <w:t>/</w:t>
                  </w:r>
                  <w:r>
                    <w:rPr>
                      <w:rFonts w:hint="eastAsia"/>
                    </w:rPr>
                    <w:t>（</w:t>
                  </w:r>
                  <w:r>
                    <w:t>µg/m</w:t>
                  </w:r>
                  <w:r>
                    <w:rPr>
                      <w:vertAlign w:val="superscript"/>
                    </w:rPr>
                    <w:t>3</w:t>
                  </w:r>
                  <w:r>
                    <w:rPr>
                      <w:rFonts w:hint="eastAsia"/>
                    </w:rPr>
                    <w:t>）</w:t>
                  </w:r>
                </w:p>
              </w:tc>
              <w:tc>
                <w:tcPr>
                  <w:tcW w:w="1308" w:type="dxa"/>
                  <w:vAlign w:val="center"/>
                </w:tcPr>
                <w:p w14:paraId="2874FA21" w14:textId="77777777" w:rsidR="00DB4BF8" w:rsidRDefault="00656AA8">
                  <w:pPr>
                    <w:pStyle w:val="afffb"/>
                  </w:pPr>
                  <w:r>
                    <w:rPr>
                      <w:rFonts w:hint="eastAsia"/>
                    </w:rPr>
                    <w:t>占标率</w:t>
                  </w:r>
                  <w:r>
                    <w:t>/%</w:t>
                  </w:r>
                </w:p>
              </w:tc>
              <w:tc>
                <w:tcPr>
                  <w:tcW w:w="1272" w:type="dxa"/>
                  <w:vAlign w:val="center"/>
                </w:tcPr>
                <w:p w14:paraId="2AAC8C13" w14:textId="77777777" w:rsidR="00DB4BF8" w:rsidRDefault="00656AA8">
                  <w:pPr>
                    <w:pStyle w:val="afffb"/>
                  </w:pPr>
                  <w:r>
                    <w:rPr>
                      <w:rFonts w:hint="eastAsia"/>
                    </w:rPr>
                    <w:t>达标情况</w:t>
                  </w:r>
                </w:p>
              </w:tc>
            </w:tr>
            <w:tr w:rsidR="00DB4BF8" w14:paraId="6A44880F" w14:textId="77777777">
              <w:trPr>
                <w:trHeight w:val="506"/>
              </w:trPr>
              <w:tc>
                <w:tcPr>
                  <w:tcW w:w="1006" w:type="dxa"/>
                  <w:vAlign w:val="center"/>
                </w:tcPr>
                <w:p w14:paraId="19506C8A" w14:textId="77777777" w:rsidR="00DB4BF8" w:rsidRDefault="00656AA8">
                  <w:pPr>
                    <w:pStyle w:val="afffb"/>
                    <w:rPr>
                      <w:vertAlign w:val="subscript"/>
                    </w:rPr>
                  </w:pPr>
                  <w:r>
                    <w:rPr>
                      <w:rFonts w:hint="eastAsia"/>
                    </w:rPr>
                    <w:t>SO</w:t>
                  </w:r>
                  <w:r>
                    <w:rPr>
                      <w:rFonts w:hint="eastAsia"/>
                      <w:vertAlign w:val="subscript"/>
                    </w:rPr>
                    <w:t>2</w:t>
                  </w:r>
                </w:p>
              </w:tc>
              <w:tc>
                <w:tcPr>
                  <w:tcW w:w="2122" w:type="dxa"/>
                  <w:vAlign w:val="center"/>
                </w:tcPr>
                <w:p w14:paraId="3D60AD1F" w14:textId="77777777" w:rsidR="00DB4BF8" w:rsidRDefault="00656AA8">
                  <w:pPr>
                    <w:pStyle w:val="afffb"/>
                  </w:pPr>
                  <w:r>
                    <w:rPr>
                      <w:rFonts w:hint="eastAsia"/>
                    </w:rPr>
                    <w:t>年平均质量浓度</w:t>
                  </w:r>
                </w:p>
              </w:tc>
              <w:tc>
                <w:tcPr>
                  <w:tcW w:w="1235" w:type="dxa"/>
                  <w:vAlign w:val="center"/>
                </w:tcPr>
                <w:p w14:paraId="40DE4093" w14:textId="77777777" w:rsidR="00DB4BF8" w:rsidRDefault="00656AA8">
                  <w:pPr>
                    <w:pStyle w:val="afffb"/>
                  </w:pPr>
                  <w:r>
                    <w:rPr>
                      <w:rFonts w:hint="eastAsia"/>
                    </w:rPr>
                    <w:t>8</w:t>
                  </w:r>
                </w:p>
              </w:tc>
              <w:tc>
                <w:tcPr>
                  <w:tcW w:w="1154" w:type="dxa"/>
                  <w:vAlign w:val="center"/>
                </w:tcPr>
                <w:p w14:paraId="296017BA" w14:textId="77777777" w:rsidR="00DB4BF8" w:rsidRDefault="00656AA8">
                  <w:pPr>
                    <w:pStyle w:val="afffb"/>
                  </w:pPr>
                  <w:r>
                    <w:rPr>
                      <w:rFonts w:hint="eastAsia"/>
                    </w:rPr>
                    <w:t>6</w:t>
                  </w:r>
                  <w:r>
                    <w:t>0</w:t>
                  </w:r>
                </w:p>
              </w:tc>
              <w:tc>
                <w:tcPr>
                  <w:tcW w:w="1308" w:type="dxa"/>
                  <w:vAlign w:val="center"/>
                </w:tcPr>
                <w:p w14:paraId="667B099E" w14:textId="77777777" w:rsidR="00DB4BF8" w:rsidRDefault="00656AA8">
                  <w:pPr>
                    <w:pStyle w:val="afffb"/>
                  </w:pPr>
                  <w:r>
                    <w:rPr>
                      <w:rFonts w:hint="eastAsia"/>
                    </w:rPr>
                    <w:t>1</w:t>
                  </w:r>
                  <w:r>
                    <w:t>3.3</w:t>
                  </w:r>
                </w:p>
              </w:tc>
              <w:tc>
                <w:tcPr>
                  <w:tcW w:w="1272" w:type="dxa"/>
                  <w:vAlign w:val="center"/>
                </w:tcPr>
                <w:p w14:paraId="192CE471" w14:textId="77777777" w:rsidR="00DB4BF8" w:rsidRDefault="00656AA8">
                  <w:pPr>
                    <w:pStyle w:val="afffb"/>
                  </w:pPr>
                  <w:r>
                    <w:rPr>
                      <w:rFonts w:hint="eastAsia"/>
                    </w:rPr>
                    <w:t>达标</w:t>
                  </w:r>
                </w:p>
              </w:tc>
            </w:tr>
            <w:tr w:rsidR="00DB4BF8" w14:paraId="1F3C0961" w14:textId="77777777">
              <w:trPr>
                <w:trHeight w:val="510"/>
              </w:trPr>
              <w:tc>
                <w:tcPr>
                  <w:tcW w:w="1006" w:type="dxa"/>
                  <w:vAlign w:val="center"/>
                </w:tcPr>
                <w:p w14:paraId="62248C73" w14:textId="77777777" w:rsidR="00DB4BF8" w:rsidRDefault="00656AA8">
                  <w:pPr>
                    <w:pStyle w:val="afffb"/>
                  </w:pPr>
                  <w:r>
                    <w:rPr>
                      <w:rFonts w:hint="eastAsia"/>
                    </w:rPr>
                    <w:t>NO</w:t>
                  </w:r>
                  <w:r>
                    <w:rPr>
                      <w:rFonts w:hint="eastAsia"/>
                      <w:vertAlign w:val="subscript"/>
                    </w:rPr>
                    <w:t>2</w:t>
                  </w:r>
                </w:p>
              </w:tc>
              <w:tc>
                <w:tcPr>
                  <w:tcW w:w="2122" w:type="dxa"/>
                  <w:vAlign w:val="center"/>
                </w:tcPr>
                <w:p w14:paraId="2F2D1249" w14:textId="77777777" w:rsidR="00DB4BF8" w:rsidRDefault="00656AA8">
                  <w:pPr>
                    <w:pStyle w:val="afffb"/>
                  </w:pPr>
                  <w:r>
                    <w:rPr>
                      <w:rFonts w:hint="eastAsia"/>
                    </w:rPr>
                    <w:t>年平均质量浓度</w:t>
                  </w:r>
                </w:p>
              </w:tc>
              <w:tc>
                <w:tcPr>
                  <w:tcW w:w="1235" w:type="dxa"/>
                  <w:vAlign w:val="center"/>
                </w:tcPr>
                <w:p w14:paraId="6F2353AF" w14:textId="77777777" w:rsidR="00DB4BF8" w:rsidRDefault="00656AA8">
                  <w:pPr>
                    <w:pStyle w:val="afffb"/>
                  </w:pPr>
                  <w:r>
                    <w:rPr>
                      <w:rFonts w:hint="eastAsia"/>
                    </w:rPr>
                    <w:t>3</w:t>
                  </w:r>
                  <w:r>
                    <w:t>4</w:t>
                  </w:r>
                </w:p>
              </w:tc>
              <w:tc>
                <w:tcPr>
                  <w:tcW w:w="1154" w:type="dxa"/>
                  <w:vAlign w:val="center"/>
                </w:tcPr>
                <w:p w14:paraId="394E4042" w14:textId="77777777" w:rsidR="00DB4BF8" w:rsidRDefault="00656AA8">
                  <w:pPr>
                    <w:pStyle w:val="afffb"/>
                  </w:pPr>
                  <w:r>
                    <w:rPr>
                      <w:rFonts w:hint="eastAsia"/>
                    </w:rPr>
                    <w:t>4</w:t>
                  </w:r>
                  <w:r>
                    <w:t>0</w:t>
                  </w:r>
                </w:p>
              </w:tc>
              <w:tc>
                <w:tcPr>
                  <w:tcW w:w="1308" w:type="dxa"/>
                  <w:vAlign w:val="center"/>
                </w:tcPr>
                <w:p w14:paraId="0A03FC2C" w14:textId="77777777" w:rsidR="00DB4BF8" w:rsidRDefault="00656AA8">
                  <w:pPr>
                    <w:pStyle w:val="afffb"/>
                  </w:pPr>
                  <w:r>
                    <w:rPr>
                      <w:rFonts w:hint="eastAsia"/>
                    </w:rPr>
                    <w:t>8</w:t>
                  </w:r>
                  <w:r>
                    <w:t>5</w:t>
                  </w:r>
                </w:p>
              </w:tc>
              <w:tc>
                <w:tcPr>
                  <w:tcW w:w="1272" w:type="dxa"/>
                  <w:vAlign w:val="center"/>
                </w:tcPr>
                <w:p w14:paraId="55EDCF71" w14:textId="77777777" w:rsidR="00DB4BF8" w:rsidRDefault="00656AA8">
                  <w:pPr>
                    <w:pStyle w:val="afffb"/>
                  </w:pPr>
                  <w:r>
                    <w:rPr>
                      <w:rFonts w:hint="eastAsia"/>
                    </w:rPr>
                    <w:t>达标</w:t>
                  </w:r>
                </w:p>
              </w:tc>
            </w:tr>
            <w:tr w:rsidR="00DB4BF8" w14:paraId="17E33329" w14:textId="77777777">
              <w:trPr>
                <w:trHeight w:val="510"/>
              </w:trPr>
              <w:tc>
                <w:tcPr>
                  <w:tcW w:w="1006" w:type="dxa"/>
                  <w:vAlign w:val="center"/>
                </w:tcPr>
                <w:p w14:paraId="5D409438" w14:textId="77777777" w:rsidR="00DB4BF8" w:rsidRDefault="00656AA8">
                  <w:pPr>
                    <w:pStyle w:val="afffb"/>
                  </w:pPr>
                  <w:r>
                    <w:rPr>
                      <w:rFonts w:hint="eastAsia"/>
                      <w:sz w:val="24"/>
                      <w:szCs w:val="20"/>
                    </w:rPr>
                    <w:t>PM</w:t>
                  </w:r>
                  <w:r>
                    <w:rPr>
                      <w:rFonts w:hint="eastAsia"/>
                      <w:sz w:val="24"/>
                      <w:szCs w:val="20"/>
                      <w:vertAlign w:val="subscript"/>
                    </w:rPr>
                    <w:t>10</w:t>
                  </w:r>
                </w:p>
              </w:tc>
              <w:tc>
                <w:tcPr>
                  <w:tcW w:w="2122" w:type="dxa"/>
                  <w:vAlign w:val="center"/>
                </w:tcPr>
                <w:p w14:paraId="11831B36" w14:textId="77777777" w:rsidR="00DB4BF8" w:rsidRDefault="00656AA8">
                  <w:pPr>
                    <w:pStyle w:val="afffb"/>
                  </w:pPr>
                  <w:r>
                    <w:rPr>
                      <w:rFonts w:hint="eastAsia"/>
                    </w:rPr>
                    <w:t>年平均质量浓度</w:t>
                  </w:r>
                </w:p>
              </w:tc>
              <w:tc>
                <w:tcPr>
                  <w:tcW w:w="1235" w:type="dxa"/>
                  <w:vAlign w:val="center"/>
                </w:tcPr>
                <w:p w14:paraId="6DB7AB8C" w14:textId="77777777" w:rsidR="00DB4BF8" w:rsidRDefault="00656AA8">
                  <w:pPr>
                    <w:pStyle w:val="afffb"/>
                  </w:pPr>
                  <w:r>
                    <w:rPr>
                      <w:rFonts w:hint="eastAsia"/>
                    </w:rPr>
                    <w:t>5</w:t>
                  </w:r>
                  <w:r>
                    <w:t>2</w:t>
                  </w:r>
                </w:p>
              </w:tc>
              <w:tc>
                <w:tcPr>
                  <w:tcW w:w="1154" w:type="dxa"/>
                  <w:vAlign w:val="center"/>
                </w:tcPr>
                <w:p w14:paraId="3A3D1E42" w14:textId="77777777" w:rsidR="00DB4BF8" w:rsidRDefault="00656AA8">
                  <w:pPr>
                    <w:pStyle w:val="afffb"/>
                  </w:pPr>
                  <w:r>
                    <w:rPr>
                      <w:rFonts w:hint="eastAsia"/>
                    </w:rPr>
                    <w:t>7</w:t>
                  </w:r>
                  <w:r>
                    <w:t>0</w:t>
                  </w:r>
                </w:p>
              </w:tc>
              <w:tc>
                <w:tcPr>
                  <w:tcW w:w="1308" w:type="dxa"/>
                  <w:vAlign w:val="center"/>
                </w:tcPr>
                <w:p w14:paraId="55BEA251" w14:textId="77777777" w:rsidR="00DB4BF8" w:rsidRDefault="00656AA8">
                  <w:pPr>
                    <w:pStyle w:val="afffb"/>
                  </w:pPr>
                  <w:r>
                    <w:rPr>
                      <w:rFonts w:hint="eastAsia"/>
                    </w:rPr>
                    <w:t>7</w:t>
                  </w:r>
                  <w:r>
                    <w:t>4.3</w:t>
                  </w:r>
                </w:p>
              </w:tc>
              <w:tc>
                <w:tcPr>
                  <w:tcW w:w="1272" w:type="dxa"/>
                  <w:vAlign w:val="center"/>
                </w:tcPr>
                <w:p w14:paraId="0D65DD30" w14:textId="77777777" w:rsidR="00DB4BF8" w:rsidRDefault="00656AA8">
                  <w:pPr>
                    <w:pStyle w:val="afffb"/>
                  </w:pPr>
                  <w:r>
                    <w:rPr>
                      <w:rFonts w:hint="eastAsia"/>
                    </w:rPr>
                    <w:t>达标</w:t>
                  </w:r>
                </w:p>
              </w:tc>
            </w:tr>
            <w:tr w:rsidR="00DB4BF8" w14:paraId="56B66582" w14:textId="77777777">
              <w:trPr>
                <w:trHeight w:val="510"/>
              </w:trPr>
              <w:tc>
                <w:tcPr>
                  <w:tcW w:w="1006" w:type="dxa"/>
                  <w:vAlign w:val="center"/>
                </w:tcPr>
                <w:p w14:paraId="022E72A2" w14:textId="77777777" w:rsidR="00DB4BF8" w:rsidRDefault="00656AA8">
                  <w:pPr>
                    <w:pStyle w:val="afffb"/>
                  </w:pPr>
                  <w:r>
                    <w:rPr>
                      <w:rFonts w:hint="eastAsia"/>
                      <w:sz w:val="24"/>
                      <w:szCs w:val="20"/>
                    </w:rPr>
                    <w:t>PM</w:t>
                  </w:r>
                  <w:r>
                    <w:rPr>
                      <w:rFonts w:hint="eastAsia"/>
                      <w:sz w:val="24"/>
                      <w:szCs w:val="20"/>
                      <w:vertAlign w:val="subscript"/>
                    </w:rPr>
                    <w:t>2.5</w:t>
                  </w:r>
                </w:p>
              </w:tc>
              <w:tc>
                <w:tcPr>
                  <w:tcW w:w="2122" w:type="dxa"/>
                  <w:vAlign w:val="center"/>
                </w:tcPr>
                <w:p w14:paraId="4AF04FF2" w14:textId="77777777" w:rsidR="00DB4BF8" w:rsidRDefault="00656AA8">
                  <w:pPr>
                    <w:pStyle w:val="afffb"/>
                  </w:pPr>
                  <w:r>
                    <w:rPr>
                      <w:rFonts w:hint="eastAsia"/>
                    </w:rPr>
                    <w:t>年平均质量浓度</w:t>
                  </w:r>
                </w:p>
              </w:tc>
              <w:tc>
                <w:tcPr>
                  <w:tcW w:w="1235" w:type="dxa"/>
                  <w:vAlign w:val="center"/>
                </w:tcPr>
                <w:p w14:paraId="0037DF5F" w14:textId="77777777" w:rsidR="00DB4BF8" w:rsidRDefault="00656AA8">
                  <w:pPr>
                    <w:pStyle w:val="afffb"/>
                  </w:pPr>
                  <w:r>
                    <w:rPr>
                      <w:rFonts w:hint="eastAsia"/>
                    </w:rPr>
                    <w:t>2</w:t>
                  </w:r>
                  <w:r>
                    <w:t>7</w:t>
                  </w:r>
                </w:p>
              </w:tc>
              <w:tc>
                <w:tcPr>
                  <w:tcW w:w="1154" w:type="dxa"/>
                  <w:vAlign w:val="center"/>
                </w:tcPr>
                <w:p w14:paraId="7A80EB91" w14:textId="77777777" w:rsidR="00DB4BF8" w:rsidRDefault="00656AA8">
                  <w:pPr>
                    <w:pStyle w:val="afffb"/>
                  </w:pPr>
                  <w:r>
                    <w:rPr>
                      <w:rFonts w:hint="eastAsia"/>
                    </w:rPr>
                    <w:t>3</w:t>
                  </w:r>
                  <w:r>
                    <w:t>5</w:t>
                  </w:r>
                </w:p>
              </w:tc>
              <w:tc>
                <w:tcPr>
                  <w:tcW w:w="1308" w:type="dxa"/>
                  <w:vAlign w:val="center"/>
                </w:tcPr>
                <w:p w14:paraId="3EDA1263" w14:textId="77777777" w:rsidR="00DB4BF8" w:rsidRDefault="00656AA8">
                  <w:pPr>
                    <w:pStyle w:val="afffb"/>
                  </w:pPr>
                  <w:r>
                    <w:rPr>
                      <w:rFonts w:hint="eastAsia"/>
                    </w:rPr>
                    <w:t>7</w:t>
                  </w:r>
                  <w:r>
                    <w:t>7.1</w:t>
                  </w:r>
                </w:p>
              </w:tc>
              <w:tc>
                <w:tcPr>
                  <w:tcW w:w="1272" w:type="dxa"/>
                  <w:vAlign w:val="center"/>
                </w:tcPr>
                <w:p w14:paraId="4F0039CE" w14:textId="77777777" w:rsidR="00DB4BF8" w:rsidRDefault="00656AA8">
                  <w:pPr>
                    <w:pStyle w:val="afffb"/>
                  </w:pPr>
                  <w:r>
                    <w:rPr>
                      <w:rFonts w:hint="eastAsia"/>
                    </w:rPr>
                    <w:t>达标</w:t>
                  </w:r>
                </w:p>
              </w:tc>
            </w:tr>
            <w:tr w:rsidR="00DB4BF8" w14:paraId="5892EEFA" w14:textId="77777777">
              <w:trPr>
                <w:trHeight w:val="510"/>
              </w:trPr>
              <w:tc>
                <w:tcPr>
                  <w:tcW w:w="1006" w:type="dxa"/>
                  <w:vAlign w:val="center"/>
                </w:tcPr>
                <w:p w14:paraId="2E61059E" w14:textId="77777777" w:rsidR="00DB4BF8" w:rsidRDefault="00656AA8">
                  <w:pPr>
                    <w:pStyle w:val="afffb"/>
                    <w:ind w:firstLineChars="100" w:firstLine="210"/>
                    <w:jc w:val="both"/>
                    <w:rPr>
                      <w:vertAlign w:val="subscript"/>
                    </w:rPr>
                  </w:pPr>
                  <w:r>
                    <w:rPr>
                      <w:rFonts w:hint="eastAsia"/>
                    </w:rPr>
                    <w:t>CO</w:t>
                  </w:r>
                </w:p>
              </w:tc>
              <w:tc>
                <w:tcPr>
                  <w:tcW w:w="2122" w:type="dxa"/>
                  <w:vAlign w:val="center"/>
                </w:tcPr>
                <w:p w14:paraId="5B214C9F" w14:textId="77777777" w:rsidR="00DB4BF8" w:rsidRDefault="00656AA8">
                  <w:pPr>
                    <w:pStyle w:val="afffb"/>
                  </w:pPr>
                  <w:r>
                    <w:t>日均值第</w:t>
                  </w:r>
                  <w:r>
                    <w:t>95</w:t>
                  </w:r>
                  <w:proofErr w:type="gramStart"/>
                  <w:r>
                    <w:t>百</w:t>
                  </w:r>
                  <w:proofErr w:type="gramEnd"/>
                  <w:r>
                    <w:t>分位数浓度</w:t>
                  </w:r>
                </w:p>
              </w:tc>
              <w:tc>
                <w:tcPr>
                  <w:tcW w:w="1235" w:type="dxa"/>
                  <w:vAlign w:val="center"/>
                </w:tcPr>
                <w:p w14:paraId="278561E1" w14:textId="77777777" w:rsidR="00DB4BF8" w:rsidRDefault="00656AA8">
                  <w:pPr>
                    <w:pStyle w:val="afffb"/>
                  </w:pPr>
                  <w:r>
                    <w:rPr>
                      <w:rFonts w:hint="eastAsia"/>
                    </w:rPr>
                    <w:t>1</w:t>
                  </w:r>
                  <w:r>
                    <w:t>200</w:t>
                  </w:r>
                </w:p>
              </w:tc>
              <w:tc>
                <w:tcPr>
                  <w:tcW w:w="1154" w:type="dxa"/>
                  <w:vAlign w:val="center"/>
                </w:tcPr>
                <w:p w14:paraId="4308C0B7" w14:textId="77777777" w:rsidR="00DB4BF8" w:rsidRDefault="00656AA8">
                  <w:pPr>
                    <w:pStyle w:val="afffb"/>
                  </w:pPr>
                  <w:r>
                    <w:rPr>
                      <w:rFonts w:hint="eastAsia"/>
                    </w:rPr>
                    <w:t>4</w:t>
                  </w:r>
                  <w:r>
                    <w:t>000</w:t>
                  </w:r>
                </w:p>
              </w:tc>
              <w:tc>
                <w:tcPr>
                  <w:tcW w:w="1308" w:type="dxa"/>
                  <w:vAlign w:val="center"/>
                </w:tcPr>
                <w:p w14:paraId="41D60D5D" w14:textId="77777777" w:rsidR="00DB4BF8" w:rsidRDefault="00656AA8">
                  <w:pPr>
                    <w:pStyle w:val="afffb"/>
                  </w:pPr>
                  <w:r>
                    <w:rPr>
                      <w:rFonts w:hint="eastAsia"/>
                    </w:rPr>
                    <w:t>3</w:t>
                  </w:r>
                  <w:r>
                    <w:t>0</w:t>
                  </w:r>
                </w:p>
              </w:tc>
              <w:tc>
                <w:tcPr>
                  <w:tcW w:w="1272" w:type="dxa"/>
                  <w:vAlign w:val="center"/>
                </w:tcPr>
                <w:p w14:paraId="4BCB7D4E" w14:textId="77777777" w:rsidR="00DB4BF8" w:rsidRDefault="00656AA8">
                  <w:pPr>
                    <w:pStyle w:val="afffb"/>
                  </w:pPr>
                  <w:r>
                    <w:rPr>
                      <w:rFonts w:hint="eastAsia"/>
                    </w:rPr>
                    <w:t>达标</w:t>
                  </w:r>
                </w:p>
              </w:tc>
            </w:tr>
            <w:tr w:rsidR="00DB4BF8" w14:paraId="571B2F67" w14:textId="77777777">
              <w:trPr>
                <w:trHeight w:val="510"/>
              </w:trPr>
              <w:tc>
                <w:tcPr>
                  <w:tcW w:w="1006" w:type="dxa"/>
                  <w:vAlign w:val="center"/>
                </w:tcPr>
                <w:p w14:paraId="17E6DE44" w14:textId="77777777" w:rsidR="00DB4BF8" w:rsidRDefault="00656AA8">
                  <w:pPr>
                    <w:pStyle w:val="afffb"/>
                    <w:ind w:firstLineChars="100" w:firstLine="240"/>
                    <w:jc w:val="both"/>
                  </w:pPr>
                  <w:r>
                    <w:rPr>
                      <w:rFonts w:hint="eastAsia"/>
                      <w:sz w:val="24"/>
                      <w:szCs w:val="20"/>
                    </w:rPr>
                    <w:t>O</w:t>
                  </w:r>
                  <w:r>
                    <w:rPr>
                      <w:rFonts w:hint="eastAsia"/>
                      <w:sz w:val="24"/>
                      <w:szCs w:val="20"/>
                      <w:vertAlign w:val="subscript"/>
                    </w:rPr>
                    <w:t>3</w:t>
                  </w:r>
                </w:p>
              </w:tc>
              <w:tc>
                <w:tcPr>
                  <w:tcW w:w="2122" w:type="dxa"/>
                  <w:vAlign w:val="center"/>
                </w:tcPr>
                <w:p w14:paraId="0EE98A55" w14:textId="77777777" w:rsidR="00DB4BF8" w:rsidRDefault="00656AA8">
                  <w:pPr>
                    <w:pStyle w:val="afffb"/>
                  </w:pPr>
                  <w:r>
                    <w:t>日最大</w:t>
                  </w:r>
                  <w:r>
                    <w:t>8</w:t>
                  </w:r>
                  <w:r>
                    <w:t>小时平均第</w:t>
                  </w:r>
                  <w:r>
                    <w:t>90</w:t>
                  </w:r>
                  <w:proofErr w:type="gramStart"/>
                  <w:r>
                    <w:t>百</w:t>
                  </w:r>
                  <w:proofErr w:type="gramEnd"/>
                  <w:r>
                    <w:t>分位数浓度</w:t>
                  </w:r>
                </w:p>
              </w:tc>
              <w:tc>
                <w:tcPr>
                  <w:tcW w:w="1235" w:type="dxa"/>
                  <w:vAlign w:val="center"/>
                </w:tcPr>
                <w:p w14:paraId="306C9820" w14:textId="77777777" w:rsidR="00DB4BF8" w:rsidRDefault="00656AA8">
                  <w:pPr>
                    <w:pStyle w:val="afffb"/>
                  </w:pPr>
                  <w:r>
                    <w:rPr>
                      <w:rFonts w:hint="eastAsia"/>
                    </w:rPr>
                    <w:t>1</w:t>
                  </w:r>
                  <w:r>
                    <w:t>98</w:t>
                  </w:r>
                </w:p>
              </w:tc>
              <w:tc>
                <w:tcPr>
                  <w:tcW w:w="1154" w:type="dxa"/>
                  <w:vAlign w:val="center"/>
                </w:tcPr>
                <w:p w14:paraId="5114D4C6" w14:textId="77777777" w:rsidR="00DB4BF8" w:rsidRDefault="00656AA8">
                  <w:pPr>
                    <w:pStyle w:val="afffb"/>
                  </w:pPr>
                  <w:r>
                    <w:rPr>
                      <w:rFonts w:hint="eastAsia"/>
                    </w:rPr>
                    <w:t>1</w:t>
                  </w:r>
                  <w:r>
                    <w:t>60</w:t>
                  </w:r>
                </w:p>
              </w:tc>
              <w:tc>
                <w:tcPr>
                  <w:tcW w:w="1308" w:type="dxa"/>
                  <w:vAlign w:val="center"/>
                </w:tcPr>
                <w:p w14:paraId="27337EE8" w14:textId="77777777" w:rsidR="00DB4BF8" w:rsidRDefault="00656AA8">
                  <w:pPr>
                    <w:pStyle w:val="afffb"/>
                  </w:pPr>
                  <w:r>
                    <w:rPr>
                      <w:rFonts w:hint="eastAsia"/>
                    </w:rPr>
                    <w:t>1</w:t>
                  </w:r>
                  <w:r>
                    <w:t>23.8</w:t>
                  </w:r>
                </w:p>
              </w:tc>
              <w:tc>
                <w:tcPr>
                  <w:tcW w:w="1272" w:type="dxa"/>
                  <w:vAlign w:val="center"/>
                </w:tcPr>
                <w:p w14:paraId="7D984EFD" w14:textId="77777777" w:rsidR="00DB4BF8" w:rsidRDefault="00656AA8">
                  <w:pPr>
                    <w:pStyle w:val="afffb"/>
                  </w:pPr>
                  <w:r>
                    <w:rPr>
                      <w:rFonts w:hint="eastAsia"/>
                    </w:rPr>
                    <w:t>不达标</w:t>
                  </w:r>
                </w:p>
              </w:tc>
            </w:tr>
          </w:tbl>
          <w:p w14:paraId="48F6670C" w14:textId="77777777" w:rsidR="00DB4BF8" w:rsidRDefault="00656AA8">
            <w:pPr>
              <w:ind w:firstLine="480"/>
            </w:pPr>
            <w:r>
              <w:rPr>
                <w:rFonts w:hint="eastAsia"/>
              </w:rPr>
              <w:t>由上表可见，该地区</w:t>
            </w:r>
            <w:r>
              <w:rPr>
                <w:rFonts w:hint="eastAsia"/>
              </w:rPr>
              <w:t>S</w:t>
            </w:r>
            <w:r>
              <w:t>O</w:t>
            </w:r>
            <w:r>
              <w:rPr>
                <w:vertAlign w:val="subscript"/>
              </w:rPr>
              <w:t>2</w:t>
            </w:r>
            <w:r>
              <w:rPr>
                <w:rFonts w:hint="eastAsia"/>
              </w:rPr>
              <w:t>、</w:t>
            </w:r>
            <w:r>
              <w:rPr>
                <w:rFonts w:hint="eastAsia"/>
              </w:rPr>
              <w:t>N</w:t>
            </w:r>
            <w:r>
              <w:t>O</w:t>
            </w:r>
            <w:r>
              <w:rPr>
                <w:vertAlign w:val="subscript"/>
              </w:rPr>
              <w:t>2</w:t>
            </w:r>
            <w:r>
              <w:rPr>
                <w:rFonts w:hint="eastAsia"/>
              </w:rPr>
              <w:t>、</w:t>
            </w:r>
            <w:r>
              <w:rPr>
                <w:rFonts w:hint="eastAsia"/>
              </w:rPr>
              <w:t>P</w:t>
            </w:r>
            <w:r>
              <w:t>M</w:t>
            </w:r>
            <w:r>
              <w:rPr>
                <w:vertAlign w:val="subscript"/>
              </w:rPr>
              <w:t>10</w:t>
            </w:r>
            <w:r>
              <w:rPr>
                <w:rFonts w:hint="eastAsia"/>
              </w:rPr>
              <w:t>、</w:t>
            </w:r>
            <w:r>
              <w:rPr>
                <w:rFonts w:hint="eastAsia"/>
              </w:rPr>
              <w:t>P</w:t>
            </w:r>
            <w:r>
              <w:t>M</w:t>
            </w:r>
            <w:r>
              <w:rPr>
                <w:vertAlign w:val="subscript"/>
              </w:rPr>
              <w:t>2.5</w:t>
            </w:r>
            <w:r>
              <w:rPr>
                <w:rFonts w:hint="eastAsia"/>
              </w:rPr>
              <w:t>年平均质量浓度以及</w:t>
            </w:r>
            <w:r>
              <w:rPr>
                <w:rFonts w:hint="eastAsia"/>
              </w:rPr>
              <w:t>CO</w:t>
            </w:r>
            <w:r>
              <w:rPr>
                <w:rFonts w:hint="eastAsia"/>
              </w:rPr>
              <w:t>日均值第</w:t>
            </w:r>
            <w:r>
              <w:rPr>
                <w:rFonts w:hint="eastAsia"/>
              </w:rPr>
              <w:t>95</w:t>
            </w:r>
            <w:proofErr w:type="gramStart"/>
            <w:r>
              <w:rPr>
                <w:rFonts w:hint="eastAsia"/>
              </w:rPr>
              <w:t>百</w:t>
            </w:r>
            <w:proofErr w:type="gramEnd"/>
            <w:r>
              <w:rPr>
                <w:rFonts w:hint="eastAsia"/>
              </w:rPr>
              <w:t>分位数浓度均满足《环境空气质量标准》（</w:t>
            </w:r>
            <w:r>
              <w:rPr>
                <w:rFonts w:hint="eastAsia"/>
              </w:rPr>
              <w:t>GB3095-2012</w:t>
            </w:r>
            <w:r>
              <w:rPr>
                <w:rFonts w:hint="eastAsia"/>
              </w:rPr>
              <w:t>）及</w:t>
            </w:r>
            <w:r>
              <w:rPr>
                <w:rFonts w:hint="eastAsia"/>
              </w:rPr>
              <w:t>2018</w:t>
            </w:r>
            <w:r>
              <w:rPr>
                <w:rFonts w:hint="eastAsia"/>
              </w:rPr>
              <w:t>修改单二级标准要求，</w:t>
            </w:r>
            <w:r>
              <w:t>O</w:t>
            </w:r>
            <w:r>
              <w:rPr>
                <w:vertAlign w:val="subscript"/>
              </w:rPr>
              <w:t>3</w:t>
            </w:r>
            <w:r>
              <w:rPr>
                <w:rFonts w:hint="eastAsia"/>
              </w:rPr>
              <w:t>日最大</w:t>
            </w:r>
            <w:r>
              <w:rPr>
                <w:rFonts w:hint="eastAsia"/>
              </w:rPr>
              <w:t>8</w:t>
            </w:r>
            <w:r>
              <w:rPr>
                <w:rFonts w:hint="eastAsia"/>
              </w:rPr>
              <w:t>小时平均第</w:t>
            </w:r>
            <w:r>
              <w:rPr>
                <w:rFonts w:hint="eastAsia"/>
              </w:rPr>
              <w:t>90</w:t>
            </w:r>
            <w:proofErr w:type="gramStart"/>
            <w:r>
              <w:rPr>
                <w:rFonts w:hint="eastAsia"/>
              </w:rPr>
              <w:t>百</w:t>
            </w:r>
            <w:proofErr w:type="gramEnd"/>
            <w:r>
              <w:rPr>
                <w:rFonts w:hint="eastAsia"/>
              </w:rPr>
              <w:t>分位数不能满足《环境空气质量标准》（</w:t>
            </w:r>
            <w:r>
              <w:rPr>
                <w:rFonts w:hint="eastAsia"/>
              </w:rPr>
              <w:t>GB3095-2012</w:t>
            </w:r>
            <w:r>
              <w:rPr>
                <w:rFonts w:hint="eastAsia"/>
              </w:rPr>
              <w:t>）及</w:t>
            </w:r>
            <w:r>
              <w:rPr>
                <w:rFonts w:hint="eastAsia"/>
              </w:rPr>
              <w:t>2018</w:t>
            </w:r>
            <w:r>
              <w:rPr>
                <w:rFonts w:hint="eastAsia"/>
              </w:rPr>
              <w:t>修改单二级标准要求，故该区域为环境空气质量不达标区域。</w:t>
            </w:r>
          </w:p>
          <w:p w14:paraId="2FDC0F07" w14:textId="77777777" w:rsidR="00DB4BF8" w:rsidRDefault="00656AA8">
            <w:pPr>
              <w:ind w:firstLine="480"/>
            </w:pPr>
            <w:r>
              <w:rPr>
                <w:rFonts w:ascii="宋体" w:hAnsi="宋体"/>
                <w:bCs/>
              </w:rPr>
              <w:t>2</w:t>
            </w:r>
            <w:r>
              <w:rPr>
                <w:rFonts w:hint="eastAsia"/>
              </w:rPr>
              <w:t>、基本污染物环境质量现状</w:t>
            </w:r>
          </w:p>
          <w:p w14:paraId="283946F4" w14:textId="77777777" w:rsidR="00DB4BF8" w:rsidRDefault="00656AA8">
            <w:pPr>
              <w:ind w:firstLine="480"/>
            </w:pPr>
            <w:r>
              <w:t>根据江门市环境保护</w:t>
            </w:r>
            <w:proofErr w:type="gramStart"/>
            <w:r>
              <w:t>局官网</w:t>
            </w:r>
            <w:proofErr w:type="gramEnd"/>
            <w:r>
              <w:t>发布的《</w:t>
            </w:r>
            <w:r>
              <w:t xml:space="preserve">2019 </w:t>
            </w:r>
            <w:r>
              <w:t>年江门市环境质量状况》，</w:t>
            </w:r>
            <w:r>
              <w:rPr>
                <w:rFonts w:hint="eastAsia"/>
              </w:rPr>
              <w:t>开平市</w:t>
            </w:r>
            <w:r>
              <w:t>SO</w:t>
            </w:r>
            <w:r>
              <w:rPr>
                <w:vertAlign w:val="subscript"/>
              </w:rPr>
              <w:t>2</w:t>
            </w:r>
            <w:r>
              <w:t>、</w:t>
            </w:r>
            <w:r>
              <w:t>NO</w:t>
            </w:r>
            <w:r>
              <w:rPr>
                <w:vertAlign w:val="subscript"/>
              </w:rPr>
              <w:t>2</w:t>
            </w:r>
            <w:r>
              <w:t>、</w:t>
            </w:r>
            <w:r>
              <w:t>PM</w:t>
            </w:r>
            <w:r>
              <w:rPr>
                <w:vertAlign w:val="subscript"/>
              </w:rPr>
              <w:t>10</w:t>
            </w:r>
            <w:r>
              <w:t xml:space="preserve"> </w:t>
            </w:r>
            <w:r>
              <w:t>、</w:t>
            </w:r>
            <w:r>
              <w:t>PM</w:t>
            </w:r>
            <w:r>
              <w:rPr>
                <w:vertAlign w:val="subscript"/>
              </w:rPr>
              <w:t>2.5</w:t>
            </w:r>
            <w:r>
              <w:t>、</w:t>
            </w:r>
            <w:r>
              <w:t>CO</w:t>
            </w:r>
            <w:r>
              <w:t>和</w:t>
            </w:r>
            <w:r>
              <w:t>O</w:t>
            </w:r>
            <w:r>
              <w:rPr>
                <w:vertAlign w:val="subscript"/>
              </w:rPr>
              <w:t>3</w:t>
            </w:r>
            <w:r>
              <w:t xml:space="preserve"> </w:t>
            </w:r>
            <w:r>
              <w:rPr>
                <w:rFonts w:hint="eastAsia"/>
              </w:rPr>
              <w:t>六项基本污染物环境质量现状数据</w:t>
            </w:r>
            <w:r>
              <w:rPr>
                <w:rFonts w:hint="eastAsia"/>
              </w:rPr>
              <w:lastRenderedPageBreak/>
              <w:t>见下表。</w:t>
            </w:r>
          </w:p>
          <w:p w14:paraId="3863B617" w14:textId="77777777" w:rsidR="00DB4BF8" w:rsidRPr="00791857" w:rsidRDefault="00656AA8" w:rsidP="00791857">
            <w:pPr>
              <w:pStyle w:val="a0"/>
              <w:rPr>
                <w:sz w:val="21"/>
                <w:szCs w:val="21"/>
              </w:rPr>
            </w:pPr>
            <w:r w:rsidRPr="00791857">
              <w:rPr>
                <w:rFonts w:hint="eastAsia"/>
                <w:sz w:val="21"/>
                <w:szCs w:val="21"/>
              </w:rPr>
              <w:t xml:space="preserve"> </w:t>
            </w:r>
            <w:r w:rsidRPr="00791857">
              <w:rPr>
                <w:rFonts w:hint="eastAsia"/>
                <w:sz w:val="21"/>
                <w:szCs w:val="21"/>
              </w:rPr>
              <w:t>基本污染物环境质量现状</w:t>
            </w:r>
          </w:p>
          <w:tbl>
            <w:tblPr>
              <w:tblStyle w:val="affa"/>
              <w:tblW w:w="8239" w:type="dxa"/>
              <w:tblLayout w:type="fixed"/>
              <w:tblLook w:val="04A0" w:firstRow="1" w:lastRow="0" w:firstColumn="1" w:lastColumn="0" w:noHBand="0" w:noVBand="1"/>
            </w:tblPr>
            <w:tblGrid>
              <w:gridCol w:w="882"/>
              <w:gridCol w:w="2679"/>
              <w:gridCol w:w="1276"/>
              <w:gridCol w:w="1275"/>
              <w:gridCol w:w="993"/>
              <w:gridCol w:w="1134"/>
            </w:tblGrid>
            <w:tr w:rsidR="00DB4BF8" w14:paraId="1D66464E" w14:textId="77777777">
              <w:tc>
                <w:tcPr>
                  <w:tcW w:w="882" w:type="dxa"/>
                  <w:vAlign w:val="center"/>
                </w:tcPr>
                <w:p w14:paraId="644D53B7" w14:textId="77777777" w:rsidR="00DB4BF8" w:rsidRDefault="00656AA8">
                  <w:pPr>
                    <w:pStyle w:val="afffb"/>
                  </w:pPr>
                  <w:r>
                    <w:rPr>
                      <w:rFonts w:hint="eastAsia"/>
                    </w:rPr>
                    <w:t>污染物</w:t>
                  </w:r>
                </w:p>
              </w:tc>
              <w:tc>
                <w:tcPr>
                  <w:tcW w:w="2679" w:type="dxa"/>
                  <w:vAlign w:val="center"/>
                </w:tcPr>
                <w:p w14:paraId="059178A3" w14:textId="77777777" w:rsidR="00DB4BF8" w:rsidRDefault="00656AA8">
                  <w:pPr>
                    <w:pStyle w:val="afffb"/>
                  </w:pPr>
                  <w:proofErr w:type="gramStart"/>
                  <w:r>
                    <w:rPr>
                      <w:rFonts w:hint="eastAsia"/>
                    </w:rPr>
                    <w:t>年评价</w:t>
                  </w:r>
                  <w:proofErr w:type="gramEnd"/>
                  <w:r>
                    <w:rPr>
                      <w:rFonts w:hint="eastAsia"/>
                    </w:rPr>
                    <w:t>指标</w:t>
                  </w:r>
                </w:p>
              </w:tc>
              <w:tc>
                <w:tcPr>
                  <w:tcW w:w="1276" w:type="dxa"/>
                  <w:vAlign w:val="center"/>
                </w:tcPr>
                <w:p w14:paraId="38CDC0EF" w14:textId="77777777" w:rsidR="00DB4BF8" w:rsidRDefault="00656AA8">
                  <w:pPr>
                    <w:pStyle w:val="afffb"/>
                  </w:pPr>
                  <w:r>
                    <w:rPr>
                      <w:rFonts w:hint="eastAsia"/>
                    </w:rPr>
                    <w:t>现状浓度</w:t>
                  </w:r>
                </w:p>
                <w:p w14:paraId="486F61BF" w14:textId="77777777" w:rsidR="00DB4BF8" w:rsidRDefault="00656AA8">
                  <w:pPr>
                    <w:pStyle w:val="afffb"/>
                  </w:pPr>
                  <w:r>
                    <w:t>（</w:t>
                  </w:r>
                  <w:r>
                    <w:t>µg/m</w:t>
                  </w:r>
                  <w:r>
                    <w:rPr>
                      <w:vertAlign w:val="superscript"/>
                    </w:rPr>
                    <w:t>3</w:t>
                  </w:r>
                  <w:r>
                    <w:t>）</w:t>
                  </w:r>
                </w:p>
              </w:tc>
              <w:tc>
                <w:tcPr>
                  <w:tcW w:w="1275" w:type="dxa"/>
                  <w:vAlign w:val="center"/>
                </w:tcPr>
                <w:p w14:paraId="7405BCD1" w14:textId="77777777" w:rsidR="00DB4BF8" w:rsidRDefault="00656AA8">
                  <w:pPr>
                    <w:pStyle w:val="afffb"/>
                  </w:pPr>
                  <w:r>
                    <w:rPr>
                      <w:rFonts w:hint="eastAsia"/>
                    </w:rPr>
                    <w:t>标准值</w:t>
                  </w:r>
                </w:p>
                <w:p w14:paraId="1B29955D" w14:textId="77777777" w:rsidR="00DB4BF8" w:rsidRDefault="00656AA8">
                  <w:pPr>
                    <w:pStyle w:val="afffb"/>
                  </w:pPr>
                  <w:r>
                    <w:t>（</w:t>
                  </w:r>
                  <w:r>
                    <w:t>µg/m</w:t>
                  </w:r>
                  <w:r>
                    <w:rPr>
                      <w:vertAlign w:val="superscript"/>
                    </w:rPr>
                    <w:t>3</w:t>
                  </w:r>
                  <w:r>
                    <w:t>）</w:t>
                  </w:r>
                </w:p>
              </w:tc>
              <w:tc>
                <w:tcPr>
                  <w:tcW w:w="993" w:type="dxa"/>
                  <w:vAlign w:val="center"/>
                </w:tcPr>
                <w:p w14:paraId="2553D8F1" w14:textId="77777777" w:rsidR="00DB4BF8" w:rsidRDefault="00656AA8">
                  <w:pPr>
                    <w:pStyle w:val="afffb"/>
                  </w:pPr>
                  <w:r>
                    <w:rPr>
                      <w:rFonts w:hint="eastAsia"/>
                    </w:rPr>
                    <w:t>占标率</w:t>
                  </w:r>
                  <w:r>
                    <w:rPr>
                      <w:rFonts w:hint="eastAsia"/>
                    </w:rPr>
                    <w:t xml:space="preserve"> </w:t>
                  </w:r>
                  <w:r>
                    <w:t xml:space="preserve">    </w:t>
                  </w:r>
                  <w:r>
                    <w:rPr>
                      <w:rFonts w:hint="eastAsia"/>
                    </w:rPr>
                    <w:t>（</w:t>
                  </w:r>
                  <w:r>
                    <w:rPr>
                      <w:rFonts w:hint="eastAsia"/>
                    </w:rPr>
                    <w:t>%</w:t>
                  </w:r>
                  <w:r>
                    <w:rPr>
                      <w:rFonts w:hint="eastAsia"/>
                    </w:rPr>
                    <w:t>）</w:t>
                  </w:r>
                </w:p>
              </w:tc>
              <w:tc>
                <w:tcPr>
                  <w:tcW w:w="1134" w:type="dxa"/>
                  <w:vAlign w:val="center"/>
                </w:tcPr>
                <w:p w14:paraId="1CB66C52" w14:textId="77777777" w:rsidR="00DB4BF8" w:rsidRDefault="00656AA8">
                  <w:pPr>
                    <w:pStyle w:val="afffb"/>
                  </w:pPr>
                  <w:r>
                    <w:rPr>
                      <w:rFonts w:hint="eastAsia"/>
                    </w:rPr>
                    <w:t>达标情况</w:t>
                  </w:r>
                </w:p>
              </w:tc>
            </w:tr>
            <w:tr w:rsidR="00DB4BF8" w14:paraId="604A1BEB" w14:textId="77777777">
              <w:trPr>
                <w:trHeight w:val="535"/>
              </w:trPr>
              <w:tc>
                <w:tcPr>
                  <w:tcW w:w="882" w:type="dxa"/>
                  <w:vAlign w:val="center"/>
                </w:tcPr>
                <w:p w14:paraId="77A3E0DF" w14:textId="77777777" w:rsidR="00DB4BF8" w:rsidRDefault="00656AA8">
                  <w:pPr>
                    <w:pStyle w:val="afffb"/>
                  </w:pPr>
                  <w:r>
                    <w:rPr>
                      <w:rFonts w:hint="eastAsia"/>
                    </w:rPr>
                    <w:t>S</w:t>
                  </w:r>
                  <w:r>
                    <w:t>O</w:t>
                  </w:r>
                  <w:r>
                    <w:rPr>
                      <w:vertAlign w:val="subscript"/>
                    </w:rPr>
                    <w:t>2</w:t>
                  </w:r>
                </w:p>
              </w:tc>
              <w:tc>
                <w:tcPr>
                  <w:tcW w:w="2679" w:type="dxa"/>
                  <w:vAlign w:val="center"/>
                </w:tcPr>
                <w:p w14:paraId="64F6B03D" w14:textId="77777777" w:rsidR="00DB4BF8" w:rsidRDefault="00656AA8">
                  <w:pPr>
                    <w:pStyle w:val="afffb"/>
                  </w:pPr>
                  <w:r>
                    <w:rPr>
                      <w:rFonts w:hint="eastAsia"/>
                    </w:rPr>
                    <w:t>年平均质量浓度</w:t>
                  </w:r>
                </w:p>
              </w:tc>
              <w:tc>
                <w:tcPr>
                  <w:tcW w:w="1276" w:type="dxa"/>
                  <w:vAlign w:val="center"/>
                </w:tcPr>
                <w:p w14:paraId="66D3FD48" w14:textId="77777777" w:rsidR="00DB4BF8" w:rsidRDefault="00656AA8">
                  <w:pPr>
                    <w:pStyle w:val="afffb"/>
                  </w:pPr>
                  <w:r>
                    <w:t>10</w:t>
                  </w:r>
                </w:p>
              </w:tc>
              <w:tc>
                <w:tcPr>
                  <w:tcW w:w="1275" w:type="dxa"/>
                  <w:vAlign w:val="center"/>
                </w:tcPr>
                <w:p w14:paraId="6DA8AD49" w14:textId="77777777" w:rsidR="00DB4BF8" w:rsidRDefault="00656AA8">
                  <w:pPr>
                    <w:pStyle w:val="afffb"/>
                  </w:pPr>
                  <w:r>
                    <w:rPr>
                      <w:rFonts w:hint="eastAsia"/>
                    </w:rPr>
                    <w:t>6</w:t>
                  </w:r>
                  <w:r>
                    <w:t>0</w:t>
                  </w:r>
                </w:p>
              </w:tc>
              <w:tc>
                <w:tcPr>
                  <w:tcW w:w="993" w:type="dxa"/>
                  <w:vAlign w:val="center"/>
                </w:tcPr>
                <w:p w14:paraId="7B0CCC91" w14:textId="77777777" w:rsidR="00DB4BF8" w:rsidRDefault="00656AA8">
                  <w:pPr>
                    <w:pStyle w:val="afffb"/>
                  </w:pPr>
                  <w:r>
                    <w:t>16.7</w:t>
                  </w:r>
                </w:p>
              </w:tc>
              <w:tc>
                <w:tcPr>
                  <w:tcW w:w="1134" w:type="dxa"/>
                  <w:vAlign w:val="center"/>
                </w:tcPr>
                <w:p w14:paraId="3510CB0A" w14:textId="77777777" w:rsidR="00DB4BF8" w:rsidRDefault="00656AA8">
                  <w:pPr>
                    <w:pStyle w:val="afffb"/>
                  </w:pPr>
                  <w:r>
                    <w:rPr>
                      <w:rFonts w:hint="eastAsia"/>
                    </w:rPr>
                    <w:t>达标</w:t>
                  </w:r>
                </w:p>
              </w:tc>
            </w:tr>
            <w:tr w:rsidR="00DB4BF8" w14:paraId="37E298CC" w14:textId="77777777">
              <w:trPr>
                <w:trHeight w:val="542"/>
              </w:trPr>
              <w:tc>
                <w:tcPr>
                  <w:tcW w:w="882" w:type="dxa"/>
                  <w:vAlign w:val="center"/>
                </w:tcPr>
                <w:p w14:paraId="161DE5AF" w14:textId="77777777" w:rsidR="00DB4BF8" w:rsidRDefault="00656AA8">
                  <w:pPr>
                    <w:pStyle w:val="afffb"/>
                  </w:pPr>
                  <w:r>
                    <w:rPr>
                      <w:rFonts w:hint="eastAsia"/>
                    </w:rPr>
                    <w:t>N</w:t>
                  </w:r>
                  <w:r>
                    <w:t>O</w:t>
                  </w:r>
                  <w:r>
                    <w:rPr>
                      <w:vertAlign w:val="subscript"/>
                    </w:rPr>
                    <w:t>2</w:t>
                  </w:r>
                </w:p>
              </w:tc>
              <w:tc>
                <w:tcPr>
                  <w:tcW w:w="2679" w:type="dxa"/>
                  <w:vAlign w:val="center"/>
                </w:tcPr>
                <w:p w14:paraId="14011FDA" w14:textId="77777777" w:rsidR="00DB4BF8" w:rsidRDefault="00656AA8">
                  <w:pPr>
                    <w:pStyle w:val="afffb"/>
                  </w:pPr>
                  <w:r>
                    <w:rPr>
                      <w:rFonts w:hint="eastAsia"/>
                    </w:rPr>
                    <w:t>年平均质量浓度</w:t>
                  </w:r>
                </w:p>
              </w:tc>
              <w:tc>
                <w:tcPr>
                  <w:tcW w:w="1276" w:type="dxa"/>
                  <w:vAlign w:val="center"/>
                </w:tcPr>
                <w:p w14:paraId="0A2FA74B" w14:textId="77777777" w:rsidR="00DB4BF8" w:rsidRDefault="00656AA8">
                  <w:pPr>
                    <w:pStyle w:val="afffb"/>
                  </w:pPr>
                  <w:r>
                    <w:rPr>
                      <w:rFonts w:hint="eastAsia"/>
                    </w:rPr>
                    <w:t>2</w:t>
                  </w:r>
                  <w:r>
                    <w:t>3</w:t>
                  </w:r>
                </w:p>
              </w:tc>
              <w:tc>
                <w:tcPr>
                  <w:tcW w:w="1275" w:type="dxa"/>
                  <w:vAlign w:val="center"/>
                </w:tcPr>
                <w:p w14:paraId="6131AB74" w14:textId="77777777" w:rsidR="00DB4BF8" w:rsidRDefault="00656AA8">
                  <w:pPr>
                    <w:pStyle w:val="afffb"/>
                  </w:pPr>
                  <w:r>
                    <w:rPr>
                      <w:rFonts w:hint="eastAsia"/>
                    </w:rPr>
                    <w:t>4</w:t>
                  </w:r>
                  <w:r>
                    <w:t>0</w:t>
                  </w:r>
                </w:p>
              </w:tc>
              <w:tc>
                <w:tcPr>
                  <w:tcW w:w="993" w:type="dxa"/>
                  <w:vAlign w:val="center"/>
                </w:tcPr>
                <w:p w14:paraId="498B7EB8" w14:textId="77777777" w:rsidR="00DB4BF8" w:rsidRDefault="00656AA8">
                  <w:pPr>
                    <w:pStyle w:val="afffb"/>
                  </w:pPr>
                  <w:r>
                    <w:t>57.5</w:t>
                  </w:r>
                </w:p>
              </w:tc>
              <w:tc>
                <w:tcPr>
                  <w:tcW w:w="1134" w:type="dxa"/>
                  <w:vAlign w:val="center"/>
                </w:tcPr>
                <w:p w14:paraId="0789432C" w14:textId="77777777" w:rsidR="00DB4BF8" w:rsidRDefault="00656AA8">
                  <w:pPr>
                    <w:pStyle w:val="afffb"/>
                  </w:pPr>
                  <w:r>
                    <w:rPr>
                      <w:rFonts w:hint="eastAsia"/>
                    </w:rPr>
                    <w:t>达标</w:t>
                  </w:r>
                </w:p>
              </w:tc>
            </w:tr>
            <w:tr w:rsidR="00DB4BF8" w14:paraId="31101849" w14:textId="77777777">
              <w:trPr>
                <w:trHeight w:val="578"/>
              </w:trPr>
              <w:tc>
                <w:tcPr>
                  <w:tcW w:w="882" w:type="dxa"/>
                  <w:vAlign w:val="center"/>
                </w:tcPr>
                <w:p w14:paraId="0B0C8B3A" w14:textId="77777777" w:rsidR="00DB4BF8" w:rsidRDefault="00656AA8">
                  <w:pPr>
                    <w:pStyle w:val="afffb"/>
                  </w:pPr>
                  <w:r>
                    <w:rPr>
                      <w:rFonts w:hint="eastAsia"/>
                    </w:rPr>
                    <w:t>P</w:t>
                  </w:r>
                  <w:r>
                    <w:t>M</w:t>
                  </w:r>
                  <w:r>
                    <w:rPr>
                      <w:vertAlign w:val="subscript"/>
                    </w:rPr>
                    <w:t>10</w:t>
                  </w:r>
                </w:p>
              </w:tc>
              <w:tc>
                <w:tcPr>
                  <w:tcW w:w="2679" w:type="dxa"/>
                  <w:vAlign w:val="center"/>
                </w:tcPr>
                <w:p w14:paraId="7B45DDA0" w14:textId="77777777" w:rsidR="00DB4BF8" w:rsidRDefault="00656AA8">
                  <w:pPr>
                    <w:pStyle w:val="afffb"/>
                  </w:pPr>
                  <w:r>
                    <w:rPr>
                      <w:rFonts w:hint="eastAsia"/>
                    </w:rPr>
                    <w:t>年平均质量浓度</w:t>
                  </w:r>
                </w:p>
              </w:tc>
              <w:tc>
                <w:tcPr>
                  <w:tcW w:w="1276" w:type="dxa"/>
                  <w:vAlign w:val="center"/>
                </w:tcPr>
                <w:p w14:paraId="42542DC0" w14:textId="77777777" w:rsidR="00DB4BF8" w:rsidRDefault="00656AA8">
                  <w:pPr>
                    <w:pStyle w:val="afffb"/>
                  </w:pPr>
                  <w:r>
                    <w:t>48</w:t>
                  </w:r>
                </w:p>
              </w:tc>
              <w:tc>
                <w:tcPr>
                  <w:tcW w:w="1275" w:type="dxa"/>
                  <w:vAlign w:val="center"/>
                </w:tcPr>
                <w:p w14:paraId="326BE482" w14:textId="77777777" w:rsidR="00DB4BF8" w:rsidRDefault="00656AA8">
                  <w:pPr>
                    <w:pStyle w:val="afffb"/>
                  </w:pPr>
                  <w:r>
                    <w:rPr>
                      <w:rFonts w:hint="eastAsia"/>
                    </w:rPr>
                    <w:t>7</w:t>
                  </w:r>
                  <w:r>
                    <w:t>0</w:t>
                  </w:r>
                </w:p>
              </w:tc>
              <w:tc>
                <w:tcPr>
                  <w:tcW w:w="993" w:type="dxa"/>
                  <w:vAlign w:val="center"/>
                </w:tcPr>
                <w:p w14:paraId="702A2D2F" w14:textId="77777777" w:rsidR="00DB4BF8" w:rsidRDefault="00656AA8">
                  <w:pPr>
                    <w:pStyle w:val="afffb"/>
                  </w:pPr>
                  <w:r>
                    <w:rPr>
                      <w:rFonts w:hint="eastAsia"/>
                    </w:rPr>
                    <w:t>6</w:t>
                  </w:r>
                  <w:r>
                    <w:t>8.6</w:t>
                  </w:r>
                </w:p>
              </w:tc>
              <w:tc>
                <w:tcPr>
                  <w:tcW w:w="1134" w:type="dxa"/>
                  <w:vAlign w:val="center"/>
                </w:tcPr>
                <w:p w14:paraId="1D145BBD" w14:textId="77777777" w:rsidR="00DB4BF8" w:rsidRDefault="00656AA8">
                  <w:pPr>
                    <w:pStyle w:val="afffb"/>
                  </w:pPr>
                  <w:r>
                    <w:rPr>
                      <w:rFonts w:hint="eastAsia"/>
                    </w:rPr>
                    <w:t>达标</w:t>
                  </w:r>
                </w:p>
              </w:tc>
            </w:tr>
            <w:tr w:rsidR="00DB4BF8" w14:paraId="42207EF0" w14:textId="77777777">
              <w:trPr>
                <w:trHeight w:val="544"/>
              </w:trPr>
              <w:tc>
                <w:tcPr>
                  <w:tcW w:w="882" w:type="dxa"/>
                  <w:vAlign w:val="center"/>
                </w:tcPr>
                <w:p w14:paraId="51806BF4" w14:textId="77777777" w:rsidR="00DB4BF8" w:rsidRDefault="00656AA8">
                  <w:pPr>
                    <w:pStyle w:val="afffb"/>
                  </w:pPr>
                  <w:r>
                    <w:rPr>
                      <w:rFonts w:hint="eastAsia"/>
                    </w:rPr>
                    <w:t>P</w:t>
                  </w:r>
                  <w:r>
                    <w:t>M</w:t>
                  </w:r>
                  <w:r>
                    <w:rPr>
                      <w:vertAlign w:val="subscript"/>
                    </w:rPr>
                    <w:t>2.5</w:t>
                  </w:r>
                </w:p>
              </w:tc>
              <w:tc>
                <w:tcPr>
                  <w:tcW w:w="2679" w:type="dxa"/>
                  <w:vAlign w:val="center"/>
                </w:tcPr>
                <w:p w14:paraId="46BA5BC3" w14:textId="77777777" w:rsidR="00DB4BF8" w:rsidRDefault="00656AA8">
                  <w:pPr>
                    <w:pStyle w:val="afffb"/>
                  </w:pPr>
                  <w:r>
                    <w:rPr>
                      <w:rFonts w:hint="eastAsia"/>
                    </w:rPr>
                    <w:t>年平均质量浓度</w:t>
                  </w:r>
                </w:p>
              </w:tc>
              <w:tc>
                <w:tcPr>
                  <w:tcW w:w="1276" w:type="dxa"/>
                  <w:vAlign w:val="center"/>
                </w:tcPr>
                <w:p w14:paraId="765F25CC" w14:textId="77777777" w:rsidR="00DB4BF8" w:rsidRDefault="00656AA8">
                  <w:pPr>
                    <w:pStyle w:val="afffb"/>
                  </w:pPr>
                  <w:r>
                    <w:t>25</w:t>
                  </w:r>
                </w:p>
              </w:tc>
              <w:tc>
                <w:tcPr>
                  <w:tcW w:w="1275" w:type="dxa"/>
                  <w:vAlign w:val="center"/>
                </w:tcPr>
                <w:p w14:paraId="3B39FAC5" w14:textId="77777777" w:rsidR="00DB4BF8" w:rsidRDefault="00656AA8">
                  <w:pPr>
                    <w:pStyle w:val="afffb"/>
                  </w:pPr>
                  <w:r>
                    <w:rPr>
                      <w:rFonts w:hint="eastAsia"/>
                    </w:rPr>
                    <w:t>3</w:t>
                  </w:r>
                  <w:r>
                    <w:t>5</w:t>
                  </w:r>
                </w:p>
              </w:tc>
              <w:tc>
                <w:tcPr>
                  <w:tcW w:w="993" w:type="dxa"/>
                  <w:vAlign w:val="center"/>
                </w:tcPr>
                <w:p w14:paraId="3A56348E" w14:textId="77777777" w:rsidR="00DB4BF8" w:rsidRDefault="00656AA8">
                  <w:pPr>
                    <w:pStyle w:val="afffb"/>
                  </w:pPr>
                  <w:r>
                    <w:rPr>
                      <w:rFonts w:hint="eastAsia"/>
                    </w:rPr>
                    <w:t>7</w:t>
                  </w:r>
                  <w:r>
                    <w:t>1.4</w:t>
                  </w:r>
                </w:p>
              </w:tc>
              <w:tc>
                <w:tcPr>
                  <w:tcW w:w="1134" w:type="dxa"/>
                  <w:vAlign w:val="center"/>
                </w:tcPr>
                <w:p w14:paraId="182AEF06" w14:textId="77777777" w:rsidR="00DB4BF8" w:rsidRDefault="00656AA8">
                  <w:pPr>
                    <w:pStyle w:val="afffb"/>
                  </w:pPr>
                  <w:r>
                    <w:rPr>
                      <w:rFonts w:hint="eastAsia"/>
                    </w:rPr>
                    <w:t>达标</w:t>
                  </w:r>
                </w:p>
              </w:tc>
            </w:tr>
            <w:tr w:rsidR="00DB4BF8" w14:paraId="15B297CC" w14:textId="77777777">
              <w:trPr>
                <w:trHeight w:val="552"/>
              </w:trPr>
              <w:tc>
                <w:tcPr>
                  <w:tcW w:w="882" w:type="dxa"/>
                  <w:vAlign w:val="center"/>
                </w:tcPr>
                <w:p w14:paraId="73B29B25" w14:textId="77777777" w:rsidR="00DB4BF8" w:rsidRDefault="00656AA8">
                  <w:pPr>
                    <w:pStyle w:val="afffb"/>
                  </w:pPr>
                  <w:r>
                    <w:rPr>
                      <w:rFonts w:hint="eastAsia"/>
                    </w:rPr>
                    <w:t>C</w:t>
                  </w:r>
                  <w:r>
                    <w:t>O</w:t>
                  </w:r>
                </w:p>
              </w:tc>
              <w:tc>
                <w:tcPr>
                  <w:tcW w:w="2679" w:type="dxa"/>
                  <w:vAlign w:val="center"/>
                </w:tcPr>
                <w:p w14:paraId="25F6D21B" w14:textId="77777777" w:rsidR="00DB4BF8" w:rsidRDefault="00656AA8">
                  <w:pPr>
                    <w:pStyle w:val="afffb"/>
                  </w:pPr>
                  <w:r>
                    <w:t>日均值第</w:t>
                  </w:r>
                  <w:r>
                    <w:t>95</w:t>
                  </w:r>
                  <w:proofErr w:type="gramStart"/>
                  <w:r>
                    <w:t>百</w:t>
                  </w:r>
                  <w:proofErr w:type="gramEnd"/>
                  <w:r>
                    <w:t>分位数浓度</w:t>
                  </w:r>
                </w:p>
              </w:tc>
              <w:tc>
                <w:tcPr>
                  <w:tcW w:w="1276" w:type="dxa"/>
                  <w:vAlign w:val="center"/>
                </w:tcPr>
                <w:p w14:paraId="08E70C6F" w14:textId="77777777" w:rsidR="00DB4BF8" w:rsidRDefault="00656AA8">
                  <w:pPr>
                    <w:pStyle w:val="afffb"/>
                  </w:pPr>
                  <w:r>
                    <w:rPr>
                      <w:rFonts w:hint="eastAsia"/>
                    </w:rPr>
                    <w:t>1</w:t>
                  </w:r>
                  <w:r>
                    <w:t>300</w:t>
                  </w:r>
                </w:p>
              </w:tc>
              <w:tc>
                <w:tcPr>
                  <w:tcW w:w="1275" w:type="dxa"/>
                  <w:vAlign w:val="center"/>
                </w:tcPr>
                <w:p w14:paraId="22D4C1C3" w14:textId="77777777" w:rsidR="00DB4BF8" w:rsidRDefault="00656AA8">
                  <w:pPr>
                    <w:pStyle w:val="afffb"/>
                  </w:pPr>
                  <w:r>
                    <w:rPr>
                      <w:rFonts w:hint="eastAsia"/>
                    </w:rPr>
                    <w:t>4</w:t>
                  </w:r>
                  <w:r>
                    <w:t>000</w:t>
                  </w:r>
                </w:p>
              </w:tc>
              <w:tc>
                <w:tcPr>
                  <w:tcW w:w="993" w:type="dxa"/>
                  <w:vAlign w:val="center"/>
                </w:tcPr>
                <w:p w14:paraId="571A1B99" w14:textId="77777777" w:rsidR="00DB4BF8" w:rsidRDefault="00656AA8">
                  <w:pPr>
                    <w:pStyle w:val="afffb"/>
                  </w:pPr>
                  <w:r>
                    <w:rPr>
                      <w:rFonts w:hint="eastAsia"/>
                    </w:rPr>
                    <w:t>3</w:t>
                  </w:r>
                  <w:r>
                    <w:t>2.5</w:t>
                  </w:r>
                </w:p>
              </w:tc>
              <w:tc>
                <w:tcPr>
                  <w:tcW w:w="1134" w:type="dxa"/>
                  <w:vAlign w:val="center"/>
                </w:tcPr>
                <w:p w14:paraId="1FA19A8B" w14:textId="77777777" w:rsidR="00DB4BF8" w:rsidRDefault="00656AA8">
                  <w:pPr>
                    <w:pStyle w:val="afffb"/>
                  </w:pPr>
                  <w:r>
                    <w:rPr>
                      <w:rFonts w:hint="eastAsia"/>
                    </w:rPr>
                    <w:t>达标</w:t>
                  </w:r>
                </w:p>
              </w:tc>
            </w:tr>
            <w:tr w:rsidR="00DB4BF8" w14:paraId="4F0404CC" w14:textId="77777777">
              <w:tc>
                <w:tcPr>
                  <w:tcW w:w="882" w:type="dxa"/>
                  <w:vAlign w:val="center"/>
                </w:tcPr>
                <w:p w14:paraId="7F7623A7" w14:textId="77777777" w:rsidR="00DB4BF8" w:rsidRDefault="00656AA8">
                  <w:pPr>
                    <w:pStyle w:val="afffb"/>
                  </w:pPr>
                  <w:r>
                    <w:rPr>
                      <w:rFonts w:hint="eastAsia"/>
                    </w:rPr>
                    <w:t>O</w:t>
                  </w:r>
                  <w:r>
                    <w:rPr>
                      <w:vertAlign w:val="subscript"/>
                    </w:rPr>
                    <w:t>3</w:t>
                  </w:r>
                </w:p>
              </w:tc>
              <w:tc>
                <w:tcPr>
                  <w:tcW w:w="2679" w:type="dxa"/>
                  <w:vAlign w:val="center"/>
                </w:tcPr>
                <w:p w14:paraId="7242C6DC" w14:textId="77777777" w:rsidR="00DB4BF8" w:rsidRDefault="00656AA8">
                  <w:pPr>
                    <w:pStyle w:val="afffb"/>
                  </w:pPr>
                  <w:r>
                    <w:t>日最大</w:t>
                  </w:r>
                  <w:r>
                    <w:t>8</w:t>
                  </w:r>
                  <w:r>
                    <w:t>小时平均第</w:t>
                  </w:r>
                  <w:r>
                    <w:t>90</w:t>
                  </w:r>
                  <w:proofErr w:type="gramStart"/>
                  <w:r>
                    <w:t>百</w:t>
                  </w:r>
                  <w:proofErr w:type="gramEnd"/>
                  <w:r>
                    <w:t>分位数浓度</w:t>
                  </w:r>
                </w:p>
              </w:tc>
              <w:tc>
                <w:tcPr>
                  <w:tcW w:w="1276" w:type="dxa"/>
                  <w:vAlign w:val="center"/>
                </w:tcPr>
                <w:p w14:paraId="06D3D63E" w14:textId="77777777" w:rsidR="00DB4BF8" w:rsidRDefault="00656AA8">
                  <w:pPr>
                    <w:pStyle w:val="afffb"/>
                  </w:pPr>
                  <w:r>
                    <w:t>172</w:t>
                  </w:r>
                </w:p>
              </w:tc>
              <w:tc>
                <w:tcPr>
                  <w:tcW w:w="1275" w:type="dxa"/>
                  <w:vAlign w:val="center"/>
                </w:tcPr>
                <w:p w14:paraId="07CEC6CB" w14:textId="77777777" w:rsidR="00DB4BF8" w:rsidRDefault="00656AA8">
                  <w:pPr>
                    <w:pStyle w:val="afffb"/>
                  </w:pPr>
                  <w:r>
                    <w:rPr>
                      <w:rFonts w:hint="eastAsia"/>
                    </w:rPr>
                    <w:t>1</w:t>
                  </w:r>
                  <w:r>
                    <w:t>60</w:t>
                  </w:r>
                </w:p>
              </w:tc>
              <w:tc>
                <w:tcPr>
                  <w:tcW w:w="993" w:type="dxa"/>
                  <w:vAlign w:val="center"/>
                </w:tcPr>
                <w:p w14:paraId="22AD0B0D" w14:textId="77777777" w:rsidR="00DB4BF8" w:rsidRDefault="00656AA8">
                  <w:pPr>
                    <w:pStyle w:val="afffb"/>
                  </w:pPr>
                  <w:r>
                    <w:rPr>
                      <w:rFonts w:hint="eastAsia"/>
                    </w:rPr>
                    <w:t>1</w:t>
                  </w:r>
                  <w:r>
                    <w:t>07.5</w:t>
                  </w:r>
                </w:p>
              </w:tc>
              <w:tc>
                <w:tcPr>
                  <w:tcW w:w="1134" w:type="dxa"/>
                  <w:vAlign w:val="center"/>
                </w:tcPr>
                <w:p w14:paraId="638DB921" w14:textId="77777777" w:rsidR="00DB4BF8" w:rsidRDefault="00656AA8">
                  <w:pPr>
                    <w:pStyle w:val="afffb"/>
                  </w:pPr>
                  <w:r>
                    <w:rPr>
                      <w:rFonts w:hint="eastAsia"/>
                    </w:rPr>
                    <w:t>不达标</w:t>
                  </w:r>
                </w:p>
              </w:tc>
            </w:tr>
          </w:tbl>
          <w:p w14:paraId="6838EFD5" w14:textId="77777777" w:rsidR="00DB4BF8" w:rsidRDefault="00656AA8">
            <w:pPr>
              <w:ind w:firstLine="480"/>
              <w:jc w:val="left"/>
              <w:rPr>
                <w:bCs/>
              </w:rPr>
            </w:pPr>
            <w:r>
              <w:rPr>
                <w:rFonts w:hint="eastAsia"/>
              </w:rPr>
              <w:t>由上表可见，该地区</w:t>
            </w:r>
            <w:r>
              <w:rPr>
                <w:rFonts w:hint="eastAsia"/>
              </w:rPr>
              <w:t>SO</w:t>
            </w:r>
            <w:r>
              <w:rPr>
                <w:rFonts w:hint="eastAsia"/>
                <w:vertAlign w:val="subscript"/>
              </w:rPr>
              <w:t>2</w:t>
            </w:r>
            <w:r>
              <w:rPr>
                <w:rFonts w:hint="eastAsia"/>
              </w:rPr>
              <w:t>、</w:t>
            </w:r>
            <w:r>
              <w:rPr>
                <w:rFonts w:hint="eastAsia"/>
              </w:rPr>
              <w:t>NO</w:t>
            </w:r>
            <w:r>
              <w:rPr>
                <w:rFonts w:hint="eastAsia"/>
                <w:vertAlign w:val="subscript"/>
              </w:rPr>
              <w:t>2</w:t>
            </w:r>
            <w:r>
              <w:rPr>
                <w:rFonts w:hint="eastAsia"/>
              </w:rPr>
              <w:t>、</w:t>
            </w:r>
            <w:r>
              <w:rPr>
                <w:rFonts w:hint="eastAsia"/>
              </w:rPr>
              <w:t>PM</w:t>
            </w:r>
            <w:r>
              <w:rPr>
                <w:rFonts w:hint="eastAsia"/>
                <w:vertAlign w:val="subscript"/>
              </w:rPr>
              <w:t>10</w:t>
            </w:r>
            <w:r>
              <w:rPr>
                <w:rFonts w:hint="eastAsia"/>
              </w:rPr>
              <w:t xml:space="preserve"> </w:t>
            </w:r>
            <w:r>
              <w:rPr>
                <w:rFonts w:hint="eastAsia"/>
              </w:rPr>
              <w:t>、</w:t>
            </w:r>
            <w:r>
              <w:rPr>
                <w:rFonts w:hint="eastAsia"/>
              </w:rPr>
              <w:t>PM</w:t>
            </w:r>
            <w:r>
              <w:rPr>
                <w:rFonts w:hint="eastAsia"/>
                <w:vertAlign w:val="subscript"/>
              </w:rPr>
              <w:t>2.5</w:t>
            </w:r>
            <w:r>
              <w:rPr>
                <w:rFonts w:hint="eastAsia"/>
              </w:rPr>
              <w:t xml:space="preserve"> </w:t>
            </w:r>
            <w:r>
              <w:rPr>
                <w:rFonts w:hint="eastAsia"/>
              </w:rPr>
              <w:t>年平均质量浓度以及</w:t>
            </w:r>
            <w:r>
              <w:rPr>
                <w:rFonts w:hint="eastAsia"/>
              </w:rPr>
              <w:t>CO</w:t>
            </w:r>
            <w:r>
              <w:rPr>
                <w:rFonts w:cs="宋体" w:hint="eastAsia"/>
              </w:rPr>
              <w:t>日均值第</w:t>
            </w:r>
            <w:r>
              <w:rPr>
                <w:rFonts w:hint="eastAsia"/>
              </w:rPr>
              <w:t>95</w:t>
            </w:r>
            <w:proofErr w:type="gramStart"/>
            <w:r>
              <w:rPr>
                <w:rFonts w:cs="宋体" w:hint="eastAsia"/>
              </w:rPr>
              <w:t>百</w:t>
            </w:r>
            <w:proofErr w:type="gramEnd"/>
            <w:r>
              <w:rPr>
                <w:rFonts w:cs="宋体" w:hint="eastAsia"/>
              </w:rPr>
              <w:t>分位数浓度</w:t>
            </w:r>
            <w:r>
              <w:rPr>
                <w:rFonts w:hint="eastAsia"/>
              </w:rPr>
              <w:t>均满足《环境空气质量标准》（</w:t>
            </w:r>
            <w:r>
              <w:rPr>
                <w:rFonts w:hint="eastAsia"/>
              </w:rPr>
              <w:t>GB3095-2012</w:t>
            </w:r>
            <w:r>
              <w:rPr>
                <w:rFonts w:hint="eastAsia"/>
              </w:rPr>
              <w:t>）及</w:t>
            </w:r>
            <w:r>
              <w:rPr>
                <w:rFonts w:hint="eastAsia"/>
              </w:rPr>
              <w:t>2018</w:t>
            </w:r>
            <w:r>
              <w:rPr>
                <w:rFonts w:hint="eastAsia"/>
              </w:rPr>
              <w:t>修改单二级标准要求，</w:t>
            </w:r>
            <w:r>
              <w:t>O</w:t>
            </w:r>
            <w:r>
              <w:rPr>
                <w:vertAlign w:val="subscript"/>
              </w:rPr>
              <w:t>3</w:t>
            </w:r>
            <w:r>
              <w:rPr>
                <w:rFonts w:hint="eastAsia"/>
              </w:rPr>
              <w:t>日最大</w:t>
            </w:r>
            <w:r>
              <w:rPr>
                <w:rFonts w:hint="eastAsia"/>
              </w:rPr>
              <w:t>8</w:t>
            </w:r>
            <w:r>
              <w:rPr>
                <w:rFonts w:hint="eastAsia"/>
              </w:rPr>
              <w:t>小时平均第</w:t>
            </w:r>
            <w:r>
              <w:rPr>
                <w:rFonts w:hint="eastAsia"/>
              </w:rPr>
              <w:t>90</w:t>
            </w:r>
            <w:proofErr w:type="gramStart"/>
            <w:r>
              <w:rPr>
                <w:rFonts w:hint="eastAsia"/>
              </w:rPr>
              <w:t>百</w:t>
            </w:r>
            <w:proofErr w:type="gramEnd"/>
            <w:r>
              <w:rPr>
                <w:rFonts w:hint="eastAsia"/>
              </w:rPr>
              <w:t>分位数不能满足《环境空气质量标准》（</w:t>
            </w:r>
            <w:r>
              <w:rPr>
                <w:rFonts w:hint="eastAsia"/>
              </w:rPr>
              <w:t>GB3095-2012</w:t>
            </w:r>
            <w:r>
              <w:rPr>
                <w:rFonts w:hint="eastAsia"/>
              </w:rPr>
              <w:t>）及</w:t>
            </w:r>
            <w:r>
              <w:rPr>
                <w:rFonts w:hint="eastAsia"/>
              </w:rPr>
              <w:t>2018</w:t>
            </w:r>
            <w:r>
              <w:rPr>
                <w:rFonts w:hint="eastAsia"/>
              </w:rPr>
              <w:t>修改单二级标准要求，</w:t>
            </w:r>
            <w:r>
              <w:rPr>
                <w:rFonts w:hint="eastAsia"/>
                <w:bCs/>
              </w:rPr>
              <w:t>说明该区域环境空气质量一般。</w:t>
            </w:r>
          </w:p>
          <w:p w14:paraId="6B55A388" w14:textId="77777777" w:rsidR="00DB4BF8" w:rsidRDefault="00656AA8">
            <w:pPr>
              <w:ind w:firstLine="480"/>
              <w:rPr>
                <w:rFonts w:ascii="宋体" w:hAnsi="宋体"/>
                <w:bCs/>
              </w:rPr>
            </w:pPr>
            <w:r>
              <w:rPr>
                <w:rFonts w:ascii="宋体" w:hAnsi="宋体" w:hint="eastAsia"/>
                <w:bCs/>
              </w:rPr>
              <w:t>3、补充污染物环境质量现状评价</w:t>
            </w:r>
          </w:p>
          <w:p w14:paraId="4F6F7A7D" w14:textId="77777777" w:rsidR="00DB4BF8" w:rsidRDefault="00656AA8">
            <w:pPr>
              <w:pStyle w:val="Default"/>
              <w:ind w:firstLine="480"/>
              <w:jc w:val="both"/>
              <w:rPr>
                <w:rFonts w:ascii="宋体" w:eastAsia="宋体" w:hAnsi="宋体" w:cs="Times New Roman"/>
                <w:bCs/>
                <w:color w:val="auto"/>
                <w:kern w:val="2"/>
                <w:szCs w:val="20"/>
              </w:rPr>
            </w:pPr>
            <w:r>
              <w:rPr>
                <w:rFonts w:ascii="Times New Roman" w:eastAsia="宋体" w:cs="Times New Roman" w:hint="eastAsia"/>
                <w:color w:val="auto"/>
                <w:kern w:val="2"/>
                <w:szCs w:val="20"/>
              </w:rPr>
              <w:t>项目引用开平市天星塑料包装有限公司建设项目的检测报告，</w:t>
            </w:r>
            <w:r>
              <w:rPr>
                <w:rFonts w:ascii="Times New Roman" w:eastAsia="宋体" w:cs="Times New Roman" w:hint="eastAsia"/>
                <w:color w:val="auto"/>
                <w:kern w:val="2"/>
                <w:szCs w:val="20"/>
              </w:rPr>
              <w:t>2</w:t>
            </w:r>
            <w:r>
              <w:rPr>
                <w:rFonts w:ascii="Times New Roman" w:eastAsia="宋体" w:cs="Times New Roman"/>
                <w:color w:val="auto"/>
                <w:kern w:val="2"/>
                <w:szCs w:val="20"/>
              </w:rPr>
              <w:t>019</w:t>
            </w:r>
            <w:r>
              <w:rPr>
                <w:rFonts w:ascii="Times New Roman" w:eastAsia="宋体" w:cs="Times New Roman" w:hint="eastAsia"/>
                <w:color w:val="auto"/>
                <w:kern w:val="2"/>
                <w:szCs w:val="20"/>
              </w:rPr>
              <w:t>年</w:t>
            </w:r>
            <w:r>
              <w:rPr>
                <w:rFonts w:ascii="Times New Roman" w:eastAsia="宋体" w:cs="Times New Roman"/>
                <w:color w:val="auto"/>
                <w:kern w:val="2"/>
                <w:szCs w:val="20"/>
              </w:rPr>
              <w:t>3</w:t>
            </w:r>
            <w:r>
              <w:rPr>
                <w:rFonts w:ascii="Times New Roman" w:eastAsia="宋体" w:cs="Times New Roman" w:hint="eastAsia"/>
                <w:color w:val="auto"/>
                <w:kern w:val="2"/>
                <w:szCs w:val="20"/>
              </w:rPr>
              <w:t>月</w:t>
            </w:r>
            <w:r>
              <w:rPr>
                <w:rFonts w:ascii="Times New Roman" w:eastAsia="宋体" w:cs="Times New Roman"/>
                <w:color w:val="auto"/>
                <w:kern w:val="2"/>
                <w:szCs w:val="20"/>
              </w:rPr>
              <w:t>26</w:t>
            </w:r>
            <w:r>
              <w:rPr>
                <w:rFonts w:ascii="Times New Roman" w:eastAsia="宋体" w:cs="Times New Roman" w:hint="eastAsia"/>
                <w:color w:val="auto"/>
                <w:kern w:val="2"/>
                <w:szCs w:val="20"/>
              </w:rPr>
              <w:t>日至</w:t>
            </w:r>
            <w:r>
              <w:rPr>
                <w:rFonts w:ascii="Times New Roman" w:eastAsia="宋体" w:cs="Times New Roman" w:hint="eastAsia"/>
                <w:color w:val="auto"/>
                <w:kern w:val="2"/>
                <w:szCs w:val="20"/>
              </w:rPr>
              <w:t>4</w:t>
            </w:r>
            <w:r>
              <w:rPr>
                <w:rFonts w:ascii="Times New Roman" w:eastAsia="宋体" w:cs="Times New Roman" w:hint="eastAsia"/>
                <w:color w:val="auto"/>
                <w:kern w:val="2"/>
                <w:szCs w:val="20"/>
              </w:rPr>
              <w:t>月</w:t>
            </w:r>
            <w:r>
              <w:rPr>
                <w:rFonts w:ascii="Times New Roman" w:eastAsia="宋体" w:cs="Times New Roman"/>
                <w:color w:val="auto"/>
                <w:kern w:val="2"/>
                <w:szCs w:val="20"/>
              </w:rPr>
              <w:t>01</w:t>
            </w:r>
            <w:r>
              <w:rPr>
                <w:rFonts w:ascii="Times New Roman" w:eastAsia="宋体" w:cs="Times New Roman" w:hint="eastAsia"/>
                <w:color w:val="auto"/>
                <w:kern w:val="2"/>
                <w:szCs w:val="20"/>
              </w:rPr>
              <w:t>日委托广东维中检测技术有限公司对开平市天星塑料包装有限公司建设项目所在地进行环境空气质量监测，根据《环境影响评价技术导则大气环境》（</w:t>
            </w:r>
            <w:r>
              <w:rPr>
                <w:rFonts w:ascii="Times New Roman" w:eastAsia="宋体" w:cs="Times New Roman" w:hint="eastAsia"/>
                <w:color w:val="auto"/>
                <w:kern w:val="2"/>
                <w:szCs w:val="20"/>
              </w:rPr>
              <w:t>H</w:t>
            </w:r>
            <w:r>
              <w:rPr>
                <w:rFonts w:ascii="Times New Roman" w:eastAsia="宋体" w:cs="Times New Roman"/>
                <w:color w:val="auto"/>
                <w:kern w:val="2"/>
                <w:szCs w:val="20"/>
              </w:rPr>
              <w:t>J2.2-2008</w:t>
            </w:r>
            <w:r>
              <w:rPr>
                <w:rFonts w:ascii="Times New Roman" w:eastAsia="宋体" w:cs="Times New Roman" w:hint="eastAsia"/>
                <w:color w:val="auto"/>
                <w:kern w:val="2"/>
                <w:szCs w:val="20"/>
              </w:rPr>
              <w:t>），近</w:t>
            </w:r>
            <w:r>
              <w:rPr>
                <w:rFonts w:ascii="Times New Roman" w:eastAsia="宋体" w:cs="Times New Roman" w:hint="eastAsia"/>
                <w:color w:val="auto"/>
                <w:kern w:val="2"/>
                <w:szCs w:val="20"/>
              </w:rPr>
              <w:t>3</w:t>
            </w:r>
            <w:r>
              <w:rPr>
                <w:rFonts w:ascii="Times New Roman" w:eastAsia="宋体" w:cs="Times New Roman" w:hint="eastAsia"/>
                <w:color w:val="auto"/>
                <w:kern w:val="2"/>
                <w:szCs w:val="20"/>
              </w:rPr>
              <w:t>年内大气环境监测数据具有有效性，开平市天星塑料包装有限公司建设项目的检测报告监测时间针对于本项目具有时效性。本项目所在地距离开平市天星塑料包装有限公司建设项目</w:t>
            </w:r>
            <w:r>
              <w:rPr>
                <w:rFonts w:ascii="Times New Roman" w:eastAsia="宋体" w:cs="Times New Roman"/>
                <w:color w:val="auto"/>
                <w:kern w:val="2"/>
                <w:szCs w:val="20"/>
              </w:rPr>
              <w:t>1189m</w:t>
            </w:r>
            <w:r>
              <w:rPr>
                <w:rFonts w:ascii="Times New Roman" w:eastAsia="宋体" w:cs="Times New Roman" w:hint="eastAsia"/>
                <w:color w:val="auto"/>
                <w:kern w:val="2"/>
                <w:szCs w:val="20"/>
              </w:rPr>
              <w:t>，本项目大气环境评价等级为二级，评价范围的直径</w:t>
            </w:r>
            <w:r>
              <w:rPr>
                <w:rFonts w:ascii="Times New Roman" w:eastAsia="宋体" w:cs="Times New Roman" w:hint="eastAsia"/>
                <w:color w:val="auto"/>
                <w:kern w:val="2"/>
                <w:szCs w:val="20"/>
              </w:rPr>
              <w:t>/</w:t>
            </w:r>
            <w:r>
              <w:rPr>
                <w:rFonts w:ascii="Times New Roman" w:eastAsia="宋体" w:cs="Times New Roman" w:hint="eastAsia"/>
                <w:color w:val="auto"/>
                <w:kern w:val="2"/>
                <w:szCs w:val="20"/>
              </w:rPr>
              <w:t>边长小于</w:t>
            </w:r>
            <w:r>
              <w:rPr>
                <w:rFonts w:ascii="Times New Roman" w:eastAsia="宋体" w:cs="Times New Roman" w:hint="eastAsia"/>
                <w:color w:val="auto"/>
                <w:kern w:val="2"/>
                <w:szCs w:val="20"/>
              </w:rPr>
              <w:t>5</w:t>
            </w:r>
            <w:r>
              <w:rPr>
                <w:rFonts w:ascii="Times New Roman" w:eastAsia="宋体" w:cs="Times New Roman"/>
                <w:color w:val="auto"/>
                <w:kern w:val="2"/>
                <w:szCs w:val="20"/>
              </w:rPr>
              <w:t>km</w:t>
            </w:r>
            <w:r>
              <w:rPr>
                <w:rFonts w:ascii="Times New Roman" w:eastAsia="宋体" w:cs="Times New Roman" w:hint="eastAsia"/>
                <w:color w:val="auto"/>
                <w:kern w:val="2"/>
                <w:szCs w:val="20"/>
              </w:rPr>
              <w:t>，各监测点位在评价范围内，因此引用开平市天星塑料包装有限公司建设项目监测报告，各监测点位数据具有有效性，其监测结果分析如下</w:t>
            </w:r>
            <w:r>
              <w:rPr>
                <w:rFonts w:ascii="宋体" w:eastAsia="宋体" w:hAnsi="宋体" w:cs="Times New Roman" w:hint="eastAsia"/>
                <w:bCs/>
                <w:color w:val="auto"/>
                <w:kern w:val="2"/>
                <w:szCs w:val="20"/>
              </w:rPr>
              <w:t>：</w:t>
            </w:r>
          </w:p>
          <w:p w14:paraId="02BADE69" w14:textId="77777777" w:rsidR="00DB4BF8" w:rsidRPr="00791857" w:rsidRDefault="00656AA8" w:rsidP="00791857">
            <w:pPr>
              <w:pStyle w:val="a0"/>
              <w:rPr>
                <w:sz w:val="21"/>
                <w:szCs w:val="21"/>
              </w:rPr>
            </w:pPr>
            <w:r w:rsidRPr="00791857">
              <w:rPr>
                <w:rFonts w:hint="eastAsia"/>
                <w:sz w:val="21"/>
                <w:szCs w:val="21"/>
              </w:rPr>
              <w:t>大气监测结果</w:t>
            </w:r>
          </w:p>
          <w:tbl>
            <w:tblPr>
              <w:tblStyle w:val="affa"/>
              <w:tblW w:w="8166" w:type="dxa"/>
              <w:jc w:val="center"/>
              <w:tblLayout w:type="fixed"/>
              <w:tblLook w:val="04A0" w:firstRow="1" w:lastRow="0" w:firstColumn="1" w:lastColumn="0" w:noHBand="0" w:noVBand="1"/>
            </w:tblPr>
            <w:tblGrid>
              <w:gridCol w:w="2722"/>
              <w:gridCol w:w="2722"/>
              <w:gridCol w:w="2722"/>
            </w:tblGrid>
            <w:tr w:rsidR="00DB4BF8" w14:paraId="0B450CC8" w14:textId="77777777">
              <w:trPr>
                <w:trHeight w:hRule="exact" w:val="567"/>
                <w:jc w:val="center"/>
              </w:trPr>
              <w:tc>
                <w:tcPr>
                  <w:tcW w:w="2722" w:type="dxa"/>
                  <w:vMerge w:val="restart"/>
                  <w:vAlign w:val="center"/>
                </w:tcPr>
                <w:p w14:paraId="55F3232E" w14:textId="77777777" w:rsidR="00DB4BF8" w:rsidRDefault="00656AA8">
                  <w:pPr>
                    <w:pStyle w:val="font6"/>
                    <w:jc w:val="center"/>
                    <w:rPr>
                      <w:rStyle w:val="Char11"/>
                    </w:rPr>
                  </w:pPr>
                  <w:r>
                    <w:rPr>
                      <w:rStyle w:val="Char11"/>
                      <w:rFonts w:hint="eastAsia"/>
                    </w:rPr>
                    <w:t>监测点</w:t>
                  </w:r>
                </w:p>
              </w:tc>
              <w:tc>
                <w:tcPr>
                  <w:tcW w:w="2722" w:type="dxa"/>
                  <w:vAlign w:val="center"/>
                </w:tcPr>
                <w:p w14:paraId="6B998F07" w14:textId="77777777" w:rsidR="00DB4BF8" w:rsidRDefault="00656AA8">
                  <w:pPr>
                    <w:pStyle w:val="font6"/>
                    <w:jc w:val="center"/>
                    <w:rPr>
                      <w:rStyle w:val="Char11"/>
                    </w:rPr>
                  </w:pPr>
                  <w:r>
                    <w:rPr>
                      <w:rStyle w:val="Char11"/>
                      <w:rFonts w:hint="eastAsia"/>
                    </w:rPr>
                    <w:t>项目</w:t>
                  </w:r>
                </w:p>
              </w:tc>
              <w:tc>
                <w:tcPr>
                  <w:tcW w:w="2722" w:type="dxa"/>
                  <w:vAlign w:val="center"/>
                </w:tcPr>
                <w:p w14:paraId="7D10DEEC" w14:textId="77777777" w:rsidR="00DB4BF8" w:rsidRDefault="00656AA8">
                  <w:pPr>
                    <w:pStyle w:val="font6"/>
                    <w:jc w:val="center"/>
                    <w:rPr>
                      <w:rStyle w:val="Char11"/>
                    </w:rPr>
                  </w:pPr>
                  <w:r>
                    <w:rPr>
                      <w:rStyle w:val="Char11"/>
                      <w:rFonts w:hint="eastAsia"/>
                    </w:rPr>
                    <w:t>T</w:t>
                  </w:r>
                  <w:r>
                    <w:rPr>
                      <w:rStyle w:val="Char11"/>
                    </w:rPr>
                    <w:t>VOC</w:t>
                  </w:r>
                </w:p>
              </w:tc>
            </w:tr>
            <w:tr w:rsidR="00DB4BF8" w14:paraId="1FB1AB62" w14:textId="77777777">
              <w:trPr>
                <w:trHeight w:hRule="exact" w:val="567"/>
                <w:jc w:val="center"/>
              </w:trPr>
              <w:tc>
                <w:tcPr>
                  <w:tcW w:w="2722" w:type="dxa"/>
                  <w:vMerge/>
                  <w:vAlign w:val="center"/>
                </w:tcPr>
                <w:p w14:paraId="730810AC" w14:textId="77777777" w:rsidR="00DB4BF8" w:rsidRDefault="00DB4BF8">
                  <w:pPr>
                    <w:pStyle w:val="font6"/>
                    <w:jc w:val="center"/>
                    <w:rPr>
                      <w:rStyle w:val="Char11"/>
                    </w:rPr>
                  </w:pPr>
                </w:p>
              </w:tc>
              <w:tc>
                <w:tcPr>
                  <w:tcW w:w="2722" w:type="dxa"/>
                  <w:vAlign w:val="center"/>
                </w:tcPr>
                <w:p w14:paraId="17748348" w14:textId="77777777" w:rsidR="00DB4BF8" w:rsidRDefault="00656AA8">
                  <w:pPr>
                    <w:pStyle w:val="font6"/>
                    <w:jc w:val="center"/>
                    <w:rPr>
                      <w:rStyle w:val="Char11"/>
                    </w:rPr>
                  </w:pPr>
                  <w:r>
                    <w:rPr>
                      <w:rStyle w:val="Char11"/>
                      <w:rFonts w:hint="eastAsia"/>
                    </w:rPr>
                    <w:t>单位</w:t>
                  </w:r>
                </w:p>
              </w:tc>
              <w:tc>
                <w:tcPr>
                  <w:tcW w:w="2722" w:type="dxa"/>
                  <w:vAlign w:val="center"/>
                </w:tcPr>
                <w:p w14:paraId="6BDD311A" w14:textId="77777777" w:rsidR="00DB4BF8" w:rsidRDefault="00656AA8">
                  <w:pPr>
                    <w:pStyle w:val="font6"/>
                    <w:jc w:val="center"/>
                    <w:rPr>
                      <w:rStyle w:val="Char11"/>
                    </w:rPr>
                  </w:pPr>
                  <w:r>
                    <w:rPr>
                      <w:rStyle w:val="Char11"/>
                      <w:rFonts w:hint="eastAsia"/>
                    </w:rPr>
                    <w:t>mg</w:t>
                  </w:r>
                  <w:r>
                    <w:rPr>
                      <w:rStyle w:val="Char11"/>
                    </w:rPr>
                    <w:t>/</w:t>
                  </w:r>
                  <w:r>
                    <w:rPr>
                      <w:rStyle w:val="Char11"/>
                      <w:rFonts w:hint="eastAsia"/>
                    </w:rPr>
                    <w:t>m</w:t>
                  </w:r>
                  <w:r>
                    <w:rPr>
                      <w:rStyle w:val="Char11"/>
                      <w:vertAlign w:val="superscript"/>
                    </w:rPr>
                    <w:t>3</w:t>
                  </w:r>
                </w:p>
              </w:tc>
            </w:tr>
            <w:tr w:rsidR="00DB4BF8" w14:paraId="3AB4B794" w14:textId="77777777">
              <w:trPr>
                <w:trHeight w:hRule="exact" w:val="567"/>
                <w:jc w:val="center"/>
              </w:trPr>
              <w:tc>
                <w:tcPr>
                  <w:tcW w:w="2722" w:type="dxa"/>
                  <w:vMerge w:val="restart"/>
                  <w:vAlign w:val="center"/>
                </w:tcPr>
                <w:p w14:paraId="7E0888AB" w14:textId="77777777" w:rsidR="00DB4BF8" w:rsidRDefault="00656AA8">
                  <w:pPr>
                    <w:pStyle w:val="font6"/>
                    <w:jc w:val="center"/>
                    <w:rPr>
                      <w:rStyle w:val="Char11"/>
                    </w:rPr>
                  </w:pPr>
                  <w:r>
                    <w:rPr>
                      <w:rStyle w:val="Char11"/>
                      <w:rFonts w:hint="eastAsia"/>
                    </w:rPr>
                    <w:lastRenderedPageBreak/>
                    <w:t>项目位置</w:t>
                  </w:r>
                </w:p>
              </w:tc>
              <w:tc>
                <w:tcPr>
                  <w:tcW w:w="2722" w:type="dxa"/>
                  <w:vAlign w:val="center"/>
                </w:tcPr>
                <w:p w14:paraId="286FFF8F"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Fonts w:hint="eastAsia"/>
                    </w:rPr>
                    <w:t>3</w:t>
                  </w:r>
                  <w:r>
                    <w:rPr>
                      <w:rStyle w:val="Char11"/>
                      <w:rFonts w:hint="eastAsia"/>
                    </w:rPr>
                    <w:t>月</w:t>
                  </w:r>
                  <w:r>
                    <w:rPr>
                      <w:rStyle w:val="Char11"/>
                      <w:rFonts w:hint="eastAsia"/>
                    </w:rPr>
                    <w:t>2</w:t>
                  </w:r>
                  <w:r>
                    <w:rPr>
                      <w:rStyle w:val="Char11"/>
                    </w:rPr>
                    <w:t>6</w:t>
                  </w:r>
                  <w:r>
                    <w:rPr>
                      <w:rStyle w:val="Char11"/>
                      <w:rFonts w:hint="eastAsia"/>
                    </w:rPr>
                    <w:t>日</w:t>
                  </w:r>
                </w:p>
              </w:tc>
              <w:tc>
                <w:tcPr>
                  <w:tcW w:w="2722" w:type="dxa"/>
                  <w:vAlign w:val="center"/>
                </w:tcPr>
                <w:p w14:paraId="6BABD91A" w14:textId="77777777" w:rsidR="00DB4BF8" w:rsidRDefault="00656AA8">
                  <w:pPr>
                    <w:pStyle w:val="font6"/>
                    <w:jc w:val="center"/>
                    <w:rPr>
                      <w:rStyle w:val="Char11"/>
                    </w:rPr>
                  </w:pPr>
                  <w:r>
                    <w:rPr>
                      <w:rStyle w:val="Char11"/>
                    </w:rPr>
                    <w:t>5.28×10</w:t>
                  </w:r>
                  <w:r>
                    <w:rPr>
                      <w:rStyle w:val="Char11"/>
                      <w:vertAlign w:val="superscript"/>
                    </w:rPr>
                    <w:t>-2</w:t>
                  </w:r>
                </w:p>
              </w:tc>
            </w:tr>
            <w:tr w:rsidR="00DB4BF8" w14:paraId="738F9C7F" w14:textId="77777777">
              <w:trPr>
                <w:trHeight w:hRule="exact" w:val="567"/>
                <w:jc w:val="center"/>
              </w:trPr>
              <w:tc>
                <w:tcPr>
                  <w:tcW w:w="2722" w:type="dxa"/>
                  <w:vMerge/>
                  <w:vAlign w:val="center"/>
                </w:tcPr>
                <w:p w14:paraId="41F3696E" w14:textId="77777777" w:rsidR="00DB4BF8" w:rsidRDefault="00DB4BF8">
                  <w:pPr>
                    <w:pStyle w:val="font6"/>
                    <w:jc w:val="center"/>
                    <w:rPr>
                      <w:rStyle w:val="Char11"/>
                    </w:rPr>
                  </w:pPr>
                </w:p>
              </w:tc>
              <w:tc>
                <w:tcPr>
                  <w:tcW w:w="2722" w:type="dxa"/>
                  <w:vAlign w:val="center"/>
                </w:tcPr>
                <w:p w14:paraId="3220716F"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Fonts w:hint="eastAsia"/>
                    </w:rPr>
                    <w:t>3</w:t>
                  </w:r>
                  <w:r>
                    <w:rPr>
                      <w:rStyle w:val="Char11"/>
                      <w:rFonts w:hint="eastAsia"/>
                    </w:rPr>
                    <w:t>月</w:t>
                  </w:r>
                  <w:r>
                    <w:rPr>
                      <w:rStyle w:val="Char11"/>
                      <w:rFonts w:hint="eastAsia"/>
                    </w:rPr>
                    <w:t>2</w:t>
                  </w:r>
                  <w:r>
                    <w:rPr>
                      <w:rStyle w:val="Char11"/>
                    </w:rPr>
                    <w:t>7</w:t>
                  </w:r>
                  <w:r>
                    <w:rPr>
                      <w:rStyle w:val="Char11"/>
                      <w:rFonts w:hint="eastAsia"/>
                    </w:rPr>
                    <w:t>日</w:t>
                  </w:r>
                </w:p>
              </w:tc>
              <w:tc>
                <w:tcPr>
                  <w:tcW w:w="2722" w:type="dxa"/>
                  <w:vAlign w:val="center"/>
                </w:tcPr>
                <w:p w14:paraId="21AC8C50" w14:textId="77777777" w:rsidR="00DB4BF8" w:rsidRDefault="00656AA8">
                  <w:pPr>
                    <w:pStyle w:val="font6"/>
                    <w:jc w:val="center"/>
                    <w:rPr>
                      <w:rStyle w:val="Char11"/>
                    </w:rPr>
                  </w:pPr>
                  <w:r>
                    <w:rPr>
                      <w:rStyle w:val="Char11"/>
                    </w:rPr>
                    <w:t>5.19×10</w:t>
                  </w:r>
                  <w:r>
                    <w:rPr>
                      <w:rStyle w:val="Char11"/>
                      <w:vertAlign w:val="superscript"/>
                    </w:rPr>
                    <w:t>-2</w:t>
                  </w:r>
                </w:p>
              </w:tc>
            </w:tr>
            <w:tr w:rsidR="00DB4BF8" w14:paraId="726B2CD9" w14:textId="77777777">
              <w:trPr>
                <w:trHeight w:hRule="exact" w:val="567"/>
                <w:jc w:val="center"/>
              </w:trPr>
              <w:tc>
                <w:tcPr>
                  <w:tcW w:w="2722" w:type="dxa"/>
                  <w:vMerge/>
                  <w:vAlign w:val="center"/>
                </w:tcPr>
                <w:p w14:paraId="6773A042" w14:textId="77777777" w:rsidR="00DB4BF8" w:rsidRDefault="00DB4BF8">
                  <w:pPr>
                    <w:pStyle w:val="font6"/>
                    <w:jc w:val="center"/>
                    <w:rPr>
                      <w:rStyle w:val="Char11"/>
                    </w:rPr>
                  </w:pPr>
                </w:p>
              </w:tc>
              <w:tc>
                <w:tcPr>
                  <w:tcW w:w="2722" w:type="dxa"/>
                  <w:vAlign w:val="center"/>
                </w:tcPr>
                <w:p w14:paraId="59D7E203"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Fonts w:hint="eastAsia"/>
                    </w:rPr>
                    <w:t>3</w:t>
                  </w:r>
                  <w:r>
                    <w:rPr>
                      <w:rStyle w:val="Char11"/>
                      <w:rFonts w:hint="eastAsia"/>
                    </w:rPr>
                    <w:t>月</w:t>
                  </w:r>
                  <w:r>
                    <w:rPr>
                      <w:rStyle w:val="Char11"/>
                      <w:rFonts w:hint="eastAsia"/>
                    </w:rPr>
                    <w:t>2</w:t>
                  </w:r>
                  <w:r>
                    <w:rPr>
                      <w:rStyle w:val="Char11"/>
                    </w:rPr>
                    <w:t>8</w:t>
                  </w:r>
                  <w:r>
                    <w:rPr>
                      <w:rStyle w:val="Char11"/>
                      <w:rFonts w:hint="eastAsia"/>
                    </w:rPr>
                    <w:t>日</w:t>
                  </w:r>
                </w:p>
              </w:tc>
              <w:tc>
                <w:tcPr>
                  <w:tcW w:w="2722" w:type="dxa"/>
                  <w:vAlign w:val="center"/>
                </w:tcPr>
                <w:p w14:paraId="4A06655B" w14:textId="77777777" w:rsidR="00DB4BF8" w:rsidRDefault="00656AA8">
                  <w:pPr>
                    <w:pStyle w:val="font6"/>
                    <w:jc w:val="center"/>
                    <w:rPr>
                      <w:rStyle w:val="Char11"/>
                    </w:rPr>
                  </w:pPr>
                  <w:r>
                    <w:rPr>
                      <w:rStyle w:val="Char11"/>
                    </w:rPr>
                    <w:t>5.44×10</w:t>
                  </w:r>
                  <w:r>
                    <w:rPr>
                      <w:rStyle w:val="Char11"/>
                      <w:vertAlign w:val="superscript"/>
                    </w:rPr>
                    <w:t>-2</w:t>
                  </w:r>
                </w:p>
              </w:tc>
            </w:tr>
            <w:tr w:rsidR="00DB4BF8" w14:paraId="0C408A4F" w14:textId="77777777">
              <w:trPr>
                <w:trHeight w:hRule="exact" w:val="567"/>
                <w:jc w:val="center"/>
              </w:trPr>
              <w:tc>
                <w:tcPr>
                  <w:tcW w:w="2722" w:type="dxa"/>
                  <w:vMerge/>
                  <w:vAlign w:val="center"/>
                </w:tcPr>
                <w:p w14:paraId="14A4640A" w14:textId="77777777" w:rsidR="00DB4BF8" w:rsidRDefault="00DB4BF8">
                  <w:pPr>
                    <w:pStyle w:val="font6"/>
                    <w:jc w:val="center"/>
                    <w:rPr>
                      <w:rStyle w:val="Char11"/>
                    </w:rPr>
                  </w:pPr>
                </w:p>
              </w:tc>
              <w:tc>
                <w:tcPr>
                  <w:tcW w:w="2722" w:type="dxa"/>
                  <w:vAlign w:val="center"/>
                </w:tcPr>
                <w:p w14:paraId="019E99FF"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Fonts w:hint="eastAsia"/>
                    </w:rPr>
                    <w:t>3</w:t>
                  </w:r>
                  <w:r>
                    <w:rPr>
                      <w:rStyle w:val="Char11"/>
                      <w:rFonts w:hint="eastAsia"/>
                    </w:rPr>
                    <w:t>月</w:t>
                  </w:r>
                  <w:r>
                    <w:rPr>
                      <w:rStyle w:val="Char11"/>
                      <w:rFonts w:hint="eastAsia"/>
                    </w:rPr>
                    <w:t>2</w:t>
                  </w:r>
                  <w:r>
                    <w:rPr>
                      <w:rStyle w:val="Char11"/>
                    </w:rPr>
                    <w:t>9</w:t>
                  </w:r>
                  <w:r>
                    <w:rPr>
                      <w:rStyle w:val="Char11"/>
                      <w:rFonts w:hint="eastAsia"/>
                    </w:rPr>
                    <w:t>日</w:t>
                  </w:r>
                </w:p>
              </w:tc>
              <w:tc>
                <w:tcPr>
                  <w:tcW w:w="2722" w:type="dxa"/>
                  <w:vAlign w:val="center"/>
                </w:tcPr>
                <w:p w14:paraId="3C866E41" w14:textId="77777777" w:rsidR="00DB4BF8" w:rsidRDefault="00656AA8">
                  <w:pPr>
                    <w:pStyle w:val="font6"/>
                    <w:jc w:val="center"/>
                    <w:rPr>
                      <w:rStyle w:val="Char11"/>
                    </w:rPr>
                  </w:pPr>
                  <w:r>
                    <w:rPr>
                      <w:rStyle w:val="Char11"/>
                    </w:rPr>
                    <w:t>5.14×10</w:t>
                  </w:r>
                  <w:r>
                    <w:rPr>
                      <w:rStyle w:val="Char11"/>
                      <w:vertAlign w:val="superscript"/>
                    </w:rPr>
                    <w:t>-2</w:t>
                  </w:r>
                </w:p>
              </w:tc>
            </w:tr>
            <w:tr w:rsidR="00DB4BF8" w14:paraId="44AA0FED" w14:textId="77777777">
              <w:trPr>
                <w:trHeight w:hRule="exact" w:val="567"/>
                <w:jc w:val="center"/>
              </w:trPr>
              <w:tc>
                <w:tcPr>
                  <w:tcW w:w="2722" w:type="dxa"/>
                  <w:vMerge/>
                  <w:vAlign w:val="center"/>
                </w:tcPr>
                <w:p w14:paraId="2306BDB6" w14:textId="77777777" w:rsidR="00DB4BF8" w:rsidRDefault="00DB4BF8">
                  <w:pPr>
                    <w:pStyle w:val="font6"/>
                    <w:jc w:val="center"/>
                    <w:rPr>
                      <w:rStyle w:val="Char11"/>
                    </w:rPr>
                  </w:pPr>
                </w:p>
              </w:tc>
              <w:tc>
                <w:tcPr>
                  <w:tcW w:w="2722" w:type="dxa"/>
                  <w:vAlign w:val="center"/>
                </w:tcPr>
                <w:p w14:paraId="54A8ADC2"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Fonts w:hint="eastAsia"/>
                    </w:rPr>
                    <w:t>3</w:t>
                  </w:r>
                  <w:r>
                    <w:rPr>
                      <w:rStyle w:val="Char11"/>
                      <w:rFonts w:hint="eastAsia"/>
                    </w:rPr>
                    <w:t>月</w:t>
                  </w:r>
                  <w:r>
                    <w:rPr>
                      <w:rStyle w:val="Char11"/>
                    </w:rPr>
                    <w:t>30</w:t>
                  </w:r>
                  <w:r>
                    <w:rPr>
                      <w:rStyle w:val="Char11"/>
                      <w:rFonts w:hint="eastAsia"/>
                    </w:rPr>
                    <w:t>日</w:t>
                  </w:r>
                </w:p>
              </w:tc>
              <w:tc>
                <w:tcPr>
                  <w:tcW w:w="2722" w:type="dxa"/>
                  <w:vAlign w:val="center"/>
                </w:tcPr>
                <w:p w14:paraId="661EBF9E" w14:textId="77777777" w:rsidR="00DB4BF8" w:rsidRDefault="00656AA8">
                  <w:pPr>
                    <w:pStyle w:val="font6"/>
                    <w:jc w:val="center"/>
                    <w:rPr>
                      <w:rStyle w:val="Char11"/>
                    </w:rPr>
                  </w:pPr>
                  <w:r>
                    <w:rPr>
                      <w:rStyle w:val="Char11"/>
                    </w:rPr>
                    <w:t>5.27×10</w:t>
                  </w:r>
                  <w:r>
                    <w:rPr>
                      <w:rStyle w:val="Char11"/>
                      <w:vertAlign w:val="superscript"/>
                    </w:rPr>
                    <w:t>-2</w:t>
                  </w:r>
                </w:p>
              </w:tc>
            </w:tr>
            <w:tr w:rsidR="00DB4BF8" w14:paraId="3072401B" w14:textId="77777777">
              <w:trPr>
                <w:trHeight w:hRule="exact" w:val="567"/>
                <w:jc w:val="center"/>
              </w:trPr>
              <w:tc>
                <w:tcPr>
                  <w:tcW w:w="2722" w:type="dxa"/>
                  <w:vMerge/>
                  <w:vAlign w:val="center"/>
                </w:tcPr>
                <w:p w14:paraId="4B31D6C8" w14:textId="77777777" w:rsidR="00DB4BF8" w:rsidRDefault="00DB4BF8">
                  <w:pPr>
                    <w:pStyle w:val="font6"/>
                    <w:jc w:val="center"/>
                    <w:rPr>
                      <w:rStyle w:val="Char11"/>
                    </w:rPr>
                  </w:pPr>
                </w:p>
              </w:tc>
              <w:tc>
                <w:tcPr>
                  <w:tcW w:w="2722" w:type="dxa"/>
                  <w:vAlign w:val="center"/>
                </w:tcPr>
                <w:p w14:paraId="52098EC5"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Fonts w:hint="eastAsia"/>
                    </w:rPr>
                    <w:t>3</w:t>
                  </w:r>
                  <w:r>
                    <w:rPr>
                      <w:rStyle w:val="Char11"/>
                      <w:rFonts w:hint="eastAsia"/>
                    </w:rPr>
                    <w:t>月</w:t>
                  </w:r>
                  <w:r>
                    <w:rPr>
                      <w:rStyle w:val="Char11"/>
                    </w:rPr>
                    <w:t>31</w:t>
                  </w:r>
                  <w:r>
                    <w:rPr>
                      <w:rStyle w:val="Char11"/>
                      <w:rFonts w:hint="eastAsia"/>
                    </w:rPr>
                    <w:t>日</w:t>
                  </w:r>
                </w:p>
              </w:tc>
              <w:tc>
                <w:tcPr>
                  <w:tcW w:w="2722" w:type="dxa"/>
                  <w:vAlign w:val="center"/>
                </w:tcPr>
                <w:p w14:paraId="53B70CC8" w14:textId="77777777" w:rsidR="00DB4BF8" w:rsidRDefault="00656AA8">
                  <w:pPr>
                    <w:pStyle w:val="font6"/>
                    <w:jc w:val="center"/>
                    <w:rPr>
                      <w:rStyle w:val="Char11"/>
                    </w:rPr>
                  </w:pPr>
                  <w:r>
                    <w:rPr>
                      <w:rStyle w:val="Char11"/>
                    </w:rPr>
                    <w:t>5.42×10</w:t>
                  </w:r>
                  <w:r>
                    <w:rPr>
                      <w:rStyle w:val="Char11"/>
                      <w:vertAlign w:val="superscript"/>
                    </w:rPr>
                    <w:t>-2</w:t>
                  </w:r>
                </w:p>
              </w:tc>
            </w:tr>
            <w:tr w:rsidR="00DB4BF8" w14:paraId="2B471119" w14:textId="77777777">
              <w:trPr>
                <w:trHeight w:hRule="exact" w:val="567"/>
                <w:jc w:val="center"/>
              </w:trPr>
              <w:tc>
                <w:tcPr>
                  <w:tcW w:w="2722" w:type="dxa"/>
                  <w:vMerge/>
                  <w:vAlign w:val="center"/>
                </w:tcPr>
                <w:p w14:paraId="2A12116B" w14:textId="77777777" w:rsidR="00DB4BF8" w:rsidRDefault="00DB4BF8">
                  <w:pPr>
                    <w:pStyle w:val="font6"/>
                    <w:jc w:val="center"/>
                    <w:rPr>
                      <w:rStyle w:val="Char11"/>
                    </w:rPr>
                  </w:pPr>
                </w:p>
              </w:tc>
              <w:tc>
                <w:tcPr>
                  <w:tcW w:w="2722" w:type="dxa"/>
                  <w:vAlign w:val="center"/>
                </w:tcPr>
                <w:p w14:paraId="123305E6" w14:textId="77777777" w:rsidR="00DB4BF8" w:rsidRDefault="00656AA8">
                  <w:pPr>
                    <w:pStyle w:val="font6"/>
                    <w:jc w:val="center"/>
                    <w:rPr>
                      <w:rStyle w:val="Char11"/>
                    </w:rPr>
                  </w:pPr>
                  <w:r>
                    <w:rPr>
                      <w:rStyle w:val="Char11"/>
                      <w:rFonts w:hint="eastAsia"/>
                    </w:rPr>
                    <w:t>2</w:t>
                  </w:r>
                  <w:r>
                    <w:rPr>
                      <w:rStyle w:val="Char11"/>
                    </w:rPr>
                    <w:t>019</w:t>
                  </w:r>
                  <w:r>
                    <w:rPr>
                      <w:rStyle w:val="Char11"/>
                      <w:rFonts w:hint="eastAsia"/>
                    </w:rPr>
                    <w:t>年</w:t>
                  </w:r>
                  <w:r>
                    <w:rPr>
                      <w:rStyle w:val="Char11"/>
                    </w:rPr>
                    <w:t>4</w:t>
                  </w:r>
                  <w:r>
                    <w:rPr>
                      <w:rStyle w:val="Char11"/>
                      <w:rFonts w:hint="eastAsia"/>
                    </w:rPr>
                    <w:t>月</w:t>
                  </w:r>
                  <w:r>
                    <w:rPr>
                      <w:rStyle w:val="Char11"/>
                    </w:rPr>
                    <w:t>01</w:t>
                  </w:r>
                  <w:r>
                    <w:rPr>
                      <w:rStyle w:val="Char11"/>
                      <w:rFonts w:hint="eastAsia"/>
                    </w:rPr>
                    <w:t>日</w:t>
                  </w:r>
                </w:p>
              </w:tc>
              <w:tc>
                <w:tcPr>
                  <w:tcW w:w="2722" w:type="dxa"/>
                  <w:vAlign w:val="center"/>
                </w:tcPr>
                <w:p w14:paraId="4A75FBBB" w14:textId="77777777" w:rsidR="00DB4BF8" w:rsidRDefault="00656AA8">
                  <w:pPr>
                    <w:pStyle w:val="font6"/>
                    <w:jc w:val="center"/>
                    <w:rPr>
                      <w:rStyle w:val="Char11"/>
                    </w:rPr>
                  </w:pPr>
                  <w:r>
                    <w:rPr>
                      <w:rStyle w:val="Char11"/>
                    </w:rPr>
                    <w:t>5.48×10</w:t>
                  </w:r>
                  <w:r>
                    <w:rPr>
                      <w:rStyle w:val="Char11"/>
                      <w:vertAlign w:val="superscript"/>
                    </w:rPr>
                    <w:t>-2</w:t>
                  </w:r>
                </w:p>
              </w:tc>
            </w:tr>
          </w:tbl>
          <w:p w14:paraId="6067AF97" w14:textId="77777777" w:rsidR="00DB4BF8" w:rsidRDefault="00656AA8">
            <w:pPr>
              <w:spacing w:after="10"/>
              <w:ind w:firstLine="480"/>
            </w:pPr>
            <w:r>
              <w:rPr>
                <w:rFonts w:hint="eastAsia"/>
              </w:rPr>
              <w:t>监测结果数据表明，项目区域</w:t>
            </w:r>
            <w:r>
              <w:rPr>
                <w:rFonts w:hint="eastAsia"/>
              </w:rPr>
              <w:t>T</w:t>
            </w:r>
            <w:r>
              <w:t>VOC</w:t>
            </w:r>
            <w:r>
              <w:rPr>
                <w:rFonts w:hint="eastAsia"/>
              </w:rPr>
              <w:t>符合《环境影响评价技术导则</w:t>
            </w:r>
            <w:r>
              <w:rPr>
                <w:rFonts w:hint="eastAsia"/>
              </w:rPr>
              <w:t xml:space="preserve"> </w:t>
            </w:r>
            <w:r>
              <w:t xml:space="preserve"> </w:t>
            </w:r>
            <w:r>
              <w:rPr>
                <w:rFonts w:hint="eastAsia"/>
              </w:rPr>
              <w:t>大气环境》（</w:t>
            </w:r>
            <w:r>
              <w:rPr>
                <w:rFonts w:hint="eastAsia"/>
              </w:rPr>
              <w:t>H</w:t>
            </w:r>
            <w:r>
              <w:t>J2.2-2018</w:t>
            </w:r>
            <w:r>
              <w:rPr>
                <w:rFonts w:hint="eastAsia"/>
              </w:rPr>
              <w:t>）表</w:t>
            </w:r>
            <w:r>
              <w:rPr>
                <w:rFonts w:hint="eastAsia"/>
              </w:rPr>
              <w:t>D</w:t>
            </w:r>
            <w:r>
              <w:t>.1</w:t>
            </w:r>
            <w:r>
              <w:rPr>
                <w:rFonts w:hint="eastAsia"/>
              </w:rPr>
              <w:t>其他污染物空气质量浓度参考限值的推荐值</w:t>
            </w:r>
            <w:r>
              <w:t>0.6mg/</w:t>
            </w:r>
            <w:r>
              <w:rPr>
                <w:rFonts w:hint="eastAsia"/>
              </w:rPr>
              <w:t>m</w:t>
            </w:r>
            <w:r>
              <w:rPr>
                <w:vertAlign w:val="superscript"/>
              </w:rPr>
              <w:t>3</w:t>
            </w:r>
            <w:r>
              <w:rPr>
                <w:rFonts w:hint="eastAsia"/>
              </w:rPr>
              <w:t>。</w:t>
            </w:r>
          </w:p>
          <w:p w14:paraId="04C826F3" w14:textId="77777777" w:rsidR="00DB4BF8" w:rsidRDefault="00656AA8">
            <w:pPr>
              <w:pStyle w:val="a3"/>
              <w:spacing w:before="156" w:after="156"/>
            </w:pPr>
            <w:r>
              <w:t>水环境质量现状</w:t>
            </w:r>
          </w:p>
          <w:p w14:paraId="0D8AEBC2" w14:textId="77777777" w:rsidR="00DB4BF8" w:rsidRDefault="00656AA8">
            <w:pPr>
              <w:spacing w:after="10"/>
              <w:ind w:firstLine="480"/>
            </w:pPr>
            <w:r>
              <w:t>根据《</w:t>
            </w:r>
            <w:r>
              <w:rPr>
                <w:rFonts w:hint="eastAsia"/>
              </w:rPr>
              <w:t>广东省地表水环境功能区划表</w:t>
            </w:r>
            <w:r>
              <w:t>》，项目</w:t>
            </w:r>
            <w:r>
              <w:rPr>
                <w:rFonts w:hint="eastAsia"/>
              </w:rPr>
              <w:t>纳污河道为镇海水</w:t>
            </w:r>
            <w:r>
              <w:rPr>
                <w:rFonts w:hint="eastAsia"/>
              </w:rPr>
              <w:t>(</w:t>
            </w:r>
            <w:r>
              <w:rPr>
                <w:rFonts w:hint="eastAsia"/>
              </w:rPr>
              <w:t>“镇海水库大坝”至“开平交流渡”段</w:t>
            </w:r>
            <w:r>
              <w:rPr>
                <w:rFonts w:hint="eastAsia"/>
              </w:rPr>
              <w:t>)</w:t>
            </w:r>
            <w:r>
              <w:rPr>
                <w:rFonts w:hint="eastAsia"/>
              </w:rPr>
              <w:t>，镇海水</w:t>
            </w:r>
            <w:r>
              <w:t>执行国家《地表水环境质量标准》（</w:t>
            </w:r>
            <w:r>
              <w:t>GB3838-2002</w:t>
            </w:r>
            <w:r>
              <w:t>）中的</w:t>
            </w:r>
            <w:r>
              <w:rPr>
                <w:rFonts w:ascii="宋体" w:hAnsi="宋体" w:cs="宋体" w:hint="eastAsia"/>
                <w:szCs w:val="24"/>
              </w:rPr>
              <w:t>Ⅲ</w:t>
            </w:r>
            <w:r>
              <w:t>类标准。</w:t>
            </w:r>
          </w:p>
          <w:p w14:paraId="25831CC9" w14:textId="77777777" w:rsidR="00DB4BF8" w:rsidRDefault="00656AA8">
            <w:pPr>
              <w:spacing w:after="10"/>
              <w:ind w:firstLine="480"/>
            </w:pPr>
            <w:r>
              <w:rPr>
                <w:rFonts w:hint="eastAsia"/>
              </w:rPr>
              <w:t>本项目所在地属于</w:t>
            </w:r>
            <w:proofErr w:type="gramStart"/>
            <w:r>
              <w:rPr>
                <w:rFonts w:hint="eastAsia"/>
              </w:rPr>
              <w:t>迳</w:t>
            </w:r>
            <w:proofErr w:type="gramEnd"/>
            <w:r>
              <w:rPr>
                <w:rFonts w:hint="eastAsia"/>
              </w:rPr>
              <w:t>头污水处理厂的纳污范围，生活污水经三级化粪池预处理后进入污水处理厂处理达标后排放至镇海水中，生产过程中沉淀池用水不外排。根据</w:t>
            </w:r>
            <w:r>
              <w:t>《环境影响评价技术导则</w:t>
            </w:r>
            <w:r>
              <w:t xml:space="preserve"> </w:t>
            </w:r>
            <w:r>
              <w:t>地表水环境》（</w:t>
            </w:r>
            <w:r>
              <w:t>HJ2.3-2018</w:t>
            </w:r>
            <w:r>
              <w:t>）表</w:t>
            </w:r>
            <w:r>
              <w:t xml:space="preserve"> 1 </w:t>
            </w:r>
            <w:r>
              <w:t>地表水环境影响评价分级判据，</w:t>
            </w:r>
            <w:r>
              <w:rPr>
                <w:rFonts w:hint="eastAsia"/>
              </w:rPr>
              <w:t>本项目地表水环境影响评价等级为</w:t>
            </w:r>
            <w:r>
              <w:t xml:space="preserve"> </w:t>
            </w:r>
            <w:r>
              <w:rPr>
                <w:rFonts w:ascii="宋体" w:hAnsi="宋体" w:cs="宋体" w:hint="eastAsia"/>
              </w:rPr>
              <w:t>三</w:t>
            </w:r>
            <w:r>
              <w:rPr>
                <w:rFonts w:eastAsia="Times New Roman"/>
              </w:rPr>
              <w:t xml:space="preserve"> </w:t>
            </w:r>
            <w:r>
              <w:t>级</w:t>
            </w:r>
            <w:r>
              <w:t xml:space="preserve"> </w:t>
            </w:r>
            <w:r>
              <w:rPr>
                <w:rFonts w:eastAsia="Times New Roman"/>
              </w:rPr>
              <w:t>B</w:t>
            </w:r>
            <w:r>
              <w:rPr>
                <w:rFonts w:ascii="宋体" w:hAnsi="宋体" w:cs="宋体" w:hint="eastAsia"/>
              </w:rPr>
              <w:t>，</w:t>
            </w:r>
            <w:r>
              <w:t>不设评价范围</w:t>
            </w:r>
            <w:r>
              <w:rPr>
                <w:rFonts w:hint="eastAsia"/>
              </w:rPr>
              <w:t>，故本项目未对纳</w:t>
            </w:r>
            <w:proofErr w:type="gramStart"/>
            <w:r>
              <w:rPr>
                <w:rFonts w:hint="eastAsia"/>
              </w:rPr>
              <w:t>污水体镇海水</w:t>
            </w:r>
            <w:proofErr w:type="gramEnd"/>
            <w:r>
              <w:rPr>
                <w:rFonts w:hint="eastAsia"/>
              </w:rPr>
              <w:t>进行现状调查分析</w:t>
            </w:r>
            <w:r>
              <w:t>。</w:t>
            </w:r>
          </w:p>
          <w:p w14:paraId="31F42469" w14:textId="77777777" w:rsidR="00656AA8" w:rsidRPr="00FA1E94" w:rsidRDefault="00656AA8" w:rsidP="00656AA8">
            <w:pPr>
              <w:pStyle w:val="Default"/>
              <w:ind w:firstLine="480"/>
              <w:jc w:val="both"/>
              <w:rPr>
                <w:rFonts w:ascii="Times New Roman" w:eastAsia="宋体" w:cs="Times New Roman"/>
                <w:color w:val="auto"/>
                <w:kern w:val="2"/>
                <w:szCs w:val="20"/>
              </w:rPr>
            </w:pPr>
            <w:r w:rsidRPr="00FA1E94">
              <w:rPr>
                <w:rFonts w:ascii="Times New Roman" w:eastAsia="宋体" w:cs="Times New Roman" w:hint="eastAsia"/>
                <w:color w:val="auto"/>
                <w:kern w:val="2"/>
                <w:szCs w:val="20"/>
              </w:rPr>
              <w:t>根据江门市生态环境局发布的《</w:t>
            </w:r>
            <w:r w:rsidRPr="00FA1E94">
              <w:rPr>
                <w:rFonts w:ascii="Times New Roman" w:eastAsia="宋体" w:cs="Times New Roman" w:hint="eastAsia"/>
                <w:color w:val="auto"/>
                <w:kern w:val="2"/>
                <w:szCs w:val="20"/>
              </w:rPr>
              <w:t>2</w:t>
            </w:r>
            <w:r w:rsidRPr="00FA1E94">
              <w:rPr>
                <w:rFonts w:ascii="Times New Roman" w:eastAsia="宋体" w:cs="Times New Roman"/>
                <w:color w:val="auto"/>
                <w:kern w:val="2"/>
                <w:szCs w:val="20"/>
              </w:rPr>
              <w:t>020</w:t>
            </w:r>
            <w:r w:rsidRPr="00FA1E94">
              <w:rPr>
                <w:rFonts w:ascii="Times New Roman" w:eastAsia="宋体" w:cs="Times New Roman" w:hint="eastAsia"/>
                <w:color w:val="auto"/>
                <w:kern w:val="2"/>
                <w:szCs w:val="20"/>
              </w:rPr>
              <w:t>年</w:t>
            </w:r>
            <w:r w:rsidRPr="00FA1E94">
              <w:rPr>
                <w:rFonts w:ascii="Times New Roman" w:eastAsia="宋体" w:cs="Times New Roman" w:hint="eastAsia"/>
                <w:color w:val="auto"/>
                <w:kern w:val="2"/>
                <w:szCs w:val="20"/>
              </w:rPr>
              <w:t>0</w:t>
            </w:r>
            <w:r w:rsidRPr="00FA1E94">
              <w:rPr>
                <w:rFonts w:ascii="Times New Roman" w:eastAsia="宋体" w:cs="Times New Roman"/>
                <w:color w:val="auto"/>
                <w:kern w:val="2"/>
                <w:szCs w:val="20"/>
              </w:rPr>
              <w:t>3</w:t>
            </w:r>
            <w:r w:rsidRPr="00FA1E94">
              <w:rPr>
                <w:rFonts w:ascii="Times New Roman" w:eastAsia="宋体" w:cs="Times New Roman" w:hint="eastAsia"/>
                <w:color w:val="auto"/>
                <w:kern w:val="2"/>
                <w:szCs w:val="20"/>
              </w:rPr>
              <w:t>月江门市全面推行河长制水质月报》，镇海水干流交流渡大桥断面地表水水质未能达到《地表水环境质量标准》（</w:t>
            </w:r>
            <w:r w:rsidRPr="00FA1E94">
              <w:rPr>
                <w:rFonts w:ascii="Times New Roman" w:eastAsia="宋体" w:cs="Times New Roman" w:hint="eastAsia"/>
                <w:color w:val="auto"/>
                <w:kern w:val="2"/>
                <w:szCs w:val="20"/>
              </w:rPr>
              <w:t>G</w:t>
            </w:r>
            <w:r w:rsidRPr="00FA1E94">
              <w:rPr>
                <w:rFonts w:ascii="Times New Roman" w:eastAsia="宋体" w:cs="Times New Roman"/>
                <w:color w:val="auto"/>
                <w:kern w:val="2"/>
                <w:szCs w:val="20"/>
              </w:rPr>
              <w:t>B3838-2002</w:t>
            </w:r>
            <w:r w:rsidRPr="00FA1E94">
              <w:rPr>
                <w:rFonts w:ascii="Times New Roman" w:eastAsia="宋体" w:cs="Times New Roman"/>
                <w:color w:val="auto"/>
                <w:kern w:val="2"/>
                <w:szCs w:val="20"/>
              </w:rPr>
              <w:t>）</w:t>
            </w:r>
            <w:r w:rsidRPr="00FA1E94">
              <w:rPr>
                <w:rFonts w:ascii="Times New Roman" w:eastAsia="宋体" w:cs="Times New Roman" w:hint="eastAsia"/>
                <w:color w:val="auto"/>
                <w:kern w:val="2"/>
                <w:szCs w:val="20"/>
              </w:rPr>
              <w:t>中的Ⅲ类标准，主要超标项目为溶解氧</w:t>
            </w:r>
            <w:r w:rsidR="00FA1E94" w:rsidRPr="00FA1E94">
              <w:rPr>
                <w:rFonts w:ascii="Times New Roman" w:eastAsia="宋体" w:cs="Times New Roman" w:hint="eastAsia"/>
                <w:color w:val="auto"/>
                <w:kern w:val="2"/>
                <w:szCs w:val="20"/>
              </w:rPr>
              <w:t>、高锰酸盐指数（</w:t>
            </w:r>
            <w:r w:rsidR="00FA1E94" w:rsidRPr="00FA1E94">
              <w:rPr>
                <w:rFonts w:ascii="Times New Roman" w:eastAsia="宋体" w:cs="Times New Roman" w:hint="eastAsia"/>
                <w:color w:val="auto"/>
                <w:kern w:val="2"/>
                <w:szCs w:val="20"/>
              </w:rPr>
              <w:t>0</w:t>
            </w:r>
            <w:r w:rsidR="00FA1E94" w:rsidRPr="00FA1E94">
              <w:rPr>
                <w:rFonts w:ascii="Times New Roman" w:eastAsia="宋体" w:cs="Times New Roman"/>
                <w:color w:val="auto"/>
                <w:kern w:val="2"/>
                <w:szCs w:val="20"/>
              </w:rPr>
              <w:t>.13</w:t>
            </w:r>
            <w:r w:rsidR="00FA1E94" w:rsidRPr="00FA1E94">
              <w:rPr>
                <w:rFonts w:ascii="Times New Roman" w:eastAsia="宋体" w:cs="Times New Roman" w:hint="eastAsia"/>
                <w:color w:val="auto"/>
                <w:kern w:val="2"/>
                <w:szCs w:val="20"/>
              </w:rPr>
              <w:t>）、化学需氧量（</w:t>
            </w:r>
            <w:r w:rsidR="00FA1E94" w:rsidRPr="00FA1E94">
              <w:rPr>
                <w:rFonts w:ascii="Times New Roman" w:eastAsia="宋体" w:cs="Times New Roman" w:hint="eastAsia"/>
                <w:color w:val="auto"/>
                <w:kern w:val="2"/>
                <w:szCs w:val="20"/>
              </w:rPr>
              <w:t>0</w:t>
            </w:r>
            <w:r w:rsidR="00FA1E94" w:rsidRPr="00FA1E94">
              <w:rPr>
                <w:rFonts w:ascii="Times New Roman" w:eastAsia="宋体" w:cs="Times New Roman"/>
                <w:color w:val="auto"/>
                <w:kern w:val="2"/>
                <w:szCs w:val="20"/>
              </w:rPr>
              <w:t>.15</w:t>
            </w:r>
            <w:r w:rsidR="00FA1E94" w:rsidRPr="00FA1E94">
              <w:rPr>
                <w:rFonts w:ascii="Times New Roman" w:eastAsia="宋体" w:cs="Times New Roman" w:hint="eastAsia"/>
                <w:color w:val="auto"/>
                <w:kern w:val="2"/>
                <w:szCs w:val="20"/>
              </w:rPr>
              <w:t>）、氨氮（</w:t>
            </w:r>
            <w:r w:rsidR="00FA1E94" w:rsidRPr="00FA1E94">
              <w:rPr>
                <w:rFonts w:ascii="Times New Roman" w:eastAsia="宋体" w:cs="Times New Roman" w:hint="eastAsia"/>
                <w:color w:val="auto"/>
                <w:kern w:val="2"/>
                <w:szCs w:val="20"/>
              </w:rPr>
              <w:t>0</w:t>
            </w:r>
            <w:r w:rsidR="00FA1E94" w:rsidRPr="00FA1E94">
              <w:rPr>
                <w:rFonts w:ascii="Times New Roman" w:eastAsia="宋体" w:cs="Times New Roman"/>
                <w:color w:val="auto"/>
                <w:kern w:val="2"/>
                <w:szCs w:val="20"/>
              </w:rPr>
              <w:t>.05</w:t>
            </w:r>
            <w:r w:rsidR="00FA1E94" w:rsidRPr="00FA1E94">
              <w:rPr>
                <w:rFonts w:ascii="Times New Roman" w:eastAsia="宋体" w:cs="Times New Roman" w:hint="eastAsia"/>
                <w:color w:val="auto"/>
                <w:kern w:val="2"/>
                <w:szCs w:val="20"/>
              </w:rPr>
              <w:t>）</w:t>
            </w:r>
            <w:r w:rsidRPr="00FA1E94">
              <w:rPr>
                <w:rFonts w:ascii="Times New Roman" w:eastAsia="宋体" w:cs="Times New Roman" w:hint="eastAsia"/>
                <w:color w:val="auto"/>
                <w:kern w:val="2"/>
                <w:szCs w:val="20"/>
              </w:rPr>
              <w:t>。</w:t>
            </w:r>
          </w:p>
          <w:p w14:paraId="7E259E5E" w14:textId="77777777" w:rsidR="00DB4BF8" w:rsidRDefault="00656AA8">
            <w:pPr>
              <w:pStyle w:val="a3"/>
              <w:spacing w:before="156" w:after="156"/>
            </w:pPr>
            <w:r>
              <w:t>声环境质量现状</w:t>
            </w:r>
          </w:p>
          <w:p w14:paraId="04396E45" w14:textId="77777777" w:rsidR="00DB4BF8" w:rsidRDefault="00656AA8">
            <w:pPr>
              <w:pStyle w:val="af4"/>
              <w:spacing w:line="360" w:lineRule="auto"/>
              <w:ind w:firstLineChars="200" w:firstLine="480"/>
              <w:rPr>
                <w:b/>
                <w:szCs w:val="24"/>
              </w:rPr>
            </w:pPr>
            <w:r>
              <w:rPr>
                <w:szCs w:val="24"/>
              </w:rPr>
              <w:t>本</w:t>
            </w:r>
            <w:proofErr w:type="gramStart"/>
            <w:r>
              <w:rPr>
                <w:szCs w:val="24"/>
              </w:rPr>
              <w:t>区域声</w:t>
            </w:r>
            <w:proofErr w:type="gramEnd"/>
            <w:r>
              <w:rPr>
                <w:szCs w:val="24"/>
              </w:rPr>
              <w:t>环境执行国家《声环境质量标准》（</w:t>
            </w:r>
            <w:r>
              <w:rPr>
                <w:szCs w:val="24"/>
              </w:rPr>
              <w:t>GB3096-2008</w:t>
            </w:r>
            <w:r>
              <w:rPr>
                <w:szCs w:val="24"/>
              </w:rPr>
              <w:t>）</w:t>
            </w:r>
            <w:r>
              <w:rPr>
                <w:szCs w:val="24"/>
              </w:rPr>
              <w:t>2</w:t>
            </w:r>
            <w:r>
              <w:rPr>
                <w:szCs w:val="24"/>
              </w:rPr>
              <w:t>类标准，</w:t>
            </w:r>
            <w:r>
              <w:rPr>
                <w:szCs w:val="24"/>
              </w:rPr>
              <w:lastRenderedPageBreak/>
              <w:t>昼间噪声标准为</w:t>
            </w:r>
            <w:r>
              <w:rPr>
                <w:szCs w:val="24"/>
              </w:rPr>
              <w:t>6</w:t>
            </w:r>
            <w:r>
              <w:rPr>
                <w:rFonts w:hint="eastAsia"/>
                <w:szCs w:val="24"/>
              </w:rPr>
              <w:t>0</w:t>
            </w:r>
            <w:r>
              <w:rPr>
                <w:szCs w:val="24"/>
              </w:rPr>
              <w:t>dB(A)</w:t>
            </w:r>
            <w:r>
              <w:rPr>
                <w:szCs w:val="24"/>
              </w:rPr>
              <w:t>，夜间为</w:t>
            </w:r>
            <w:r>
              <w:rPr>
                <w:szCs w:val="24"/>
              </w:rPr>
              <w:t>5</w:t>
            </w:r>
            <w:r>
              <w:rPr>
                <w:rFonts w:hint="eastAsia"/>
                <w:szCs w:val="24"/>
              </w:rPr>
              <w:t>0</w:t>
            </w:r>
            <w:r>
              <w:rPr>
                <w:szCs w:val="24"/>
              </w:rPr>
              <w:t>dB(A)</w:t>
            </w:r>
            <w:r>
              <w:rPr>
                <w:szCs w:val="24"/>
              </w:rPr>
              <w:t>。</w:t>
            </w:r>
            <w:r>
              <w:rPr>
                <w:rFonts w:hint="eastAsia"/>
                <w:szCs w:val="24"/>
              </w:rPr>
              <w:t>江门中环检测技术有限公司于</w:t>
            </w:r>
            <w:r>
              <w:rPr>
                <w:szCs w:val="24"/>
              </w:rPr>
              <w:t>2019</w:t>
            </w:r>
            <w:r>
              <w:rPr>
                <w:szCs w:val="24"/>
              </w:rPr>
              <w:t>年</w:t>
            </w:r>
            <w:r>
              <w:rPr>
                <w:szCs w:val="24"/>
              </w:rPr>
              <w:t>9</w:t>
            </w:r>
            <w:r>
              <w:rPr>
                <w:szCs w:val="24"/>
              </w:rPr>
              <w:t>月</w:t>
            </w:r>
            <w:r>
              <w:rPr>
                <w:szCs w:val="24"/>
              </w:rPr>
              <w:t>16</w:t>
            </w:r>
            <w:r>
              <w:rPr>
                <w:szCs w:val="24"/>
              </w:rPr>
              <w:t>日</w:t>
            </w:r>
            <w:r>
              <w:rPr>
                <w:rFonts w:hint="eastAsia"/>
                <w:szCs w:val="24"/>
              </w:rPr>
              <w:t>、</w:t>
            </w:r>
            <w:r>
              <w:rPr>
                <w:szCs w:val="24"/>
              </w:rPr>
              <w:t>17</w:t>
            </w:r>
            <w:r>
              <w:rPr>
                <w:rFonts w:hint="eastAsia"/>
                <w:szCs w:val="24"/>
              </w:rPr>
              <w:t>日</w:t>
            </w:r>
            <w:r>
              <w:rPr>
                <w:szCs w:val="24"/>
              </w:rPr>
              <w:t>对项目所在地界外一米进行监测，监测结果如下表：</w:t>
            </w:r>
          </w:p>
          <w:p w14:paraId="2A47F2C2" w14:textId="77777777" w:rsidR="00DB4BF8" w:rsidRPr="00791857" w:rsidRDefault="00656AA8" w:rsidP="00791857">
            <w:pPr>
              <w:pStyle w:val="a0"/>
              <w:rPr>
                <w:sz w:val="21"/>
                <w:szCs w:val="21"/>
              </w:rPr>
            </w:pPr>
            <w:proofErr w:type="gramStart"/>
            <w:r w:rsidRPr="00791857">
              <w:rPr>
                <w:rFonts w:hint="eastAsia"/>
                <w:sz w:val="21"/>
                <w:szCs w:val="21"/>
              </w:rPr>
              <w:t>项目声</w:t>
            </w:r>
            <w:proofErr w:type="gramEnd"/>
            <w:r w:rsidRPr="00791857">
              <w:rPr>
                <w:rFonts w:hint="eastAsia"/>
                <w:sz w:val="21"/>
                <w:szCs w:val="21"/>
              </w:rPr>
              <w:t>环境质量现状单位：</w:t>
            </w:r>
            <w:r w:rsidRPr="00791857">
              <w:rPr>
                <w:rFonts w:hint="eastAsia"/>
                <w:sz w:val="21"/>
                <w:szCs w:val="21"/>
              </w:rPr>
              <w:t>dB(A)</w:t>
            </w:r>
          </w:p>
          <w:tbl>
            <w:tblPr>
              <w:tblW w:w="8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4"/>
              <w:gridCol w:w="2268"/>
              <w:gridCol w:w="992"/>
              <w:gridCol w:w="850"/>
              <w:gridCol w:w="1464"/>
            </w:tblGrid>
            <w:tr w:rsidR="00DB4BF8" w14:paraId="026472E9" w14:textId="77777777">
              <w:trPr>
                <w:trHeight w:val="454"/>
                <w:tblHeader/>
                <w:jc w:val="center"/>
              </w:trPr>
              <w:tc>
                <w:tcPr>
                  <w:tcW w:w="2644" w:type="dxa"/>
                  <w:vMerge w:val="restart"/>
                  <w:vAlign w:val="center"/>
                </w:tcPr>
                <w:p w14:paraId="2538BDF7" w14:textId="77777777" w:rsidR="00DB4BF8" w:rsidRDefault="00656AA8">
                  <w:pPr>
                    <w:pStyle w:val="afff3"/>
                  </w:pPr>
                  <w:r>
                    <w:rPr>
                      <w:rFonts w:hint="eastAsia"/>
                    </w:rPr>
                    <w:t>检测点</w:t>
                  </w:r>
                  <w:r>
                    <w:rPr>
                      <w:rFonts w:hint="eastAsia"/>
                    </w:rPr>
                    <w:t>/</w:t>
                  </w:r>
                  <w:r>
                    <w:rPr>
                      <w:rFonts w:hint="eastAsia"/>
                    </w:rPr>
                    <w:t>位置</w:t>
                  </w:r>
                </w:p>
              </w:tc>
              <w:tc>
                <w:tcPr>
                  <w:tcW w:w="2268" w:type="dxa"/>
                  <w:vMerge w:val="restart"/>
                  <w:vAlign w:val="center"/>
                </w:tcPr>
                <w:p w14:paraId="0CDC7D22" w14:textId="77777777" w:rsidR="00DB4BF8" w:rsidRDefault="00656AA8">
                  <w:pPr>
                    <w:pStyle w:val="afff3"/>
                  </w:pPr>
                  <w:r>
                    <w:rPr>
                      <w:rFonts w:hint="eastAsia"/>
                    </w:rPr>
                    <w:t>检测日期</w:t>
                  </w:r>
                </w:p>
              </w:tc>
              <w:tc>
                <w:tcPr>
                  <w:tcW w:w="1842" w:type="dxa"/>
                  <w:gridSpan w:val="2"/>
                  <w:vAlign w:val="center"/>
                </w:tcPr>
                <w:p w14:paraId="01B93103" w14:textId="77777777" w:rsidR="00DB4BF8" w:rsidRDefault="00656AA8">
                  <w:pPr>
                    <w:pStyle w:val="afff3"/>
                  </w:pPr>
                  <w:r>
                    <w:rPr>
                      <w:rFonts w:hint="eastAsia"/>
                    </w:rPr>
                    <w:t>结果（</w:t>
                  </w:r>
                  <w:proofErr w:type="spellStart"/>
                  <w:r>
                    <w:rPr>
                      <w:rFonts w:hint="eastAsia"/>
                    </w:rPr>
                    <w:t>Leq</w:t>
                  </w:r>
                  <w:proofErr w:type="spellEnd"/>
                  <w:r>
                    <w:rPr>
                      <w:rFonts w:hint="eastAsia"/>
                    </w:rPr>
                    <w:t>）</w:t>
                  </w:r>
                </w:p>
              </w:tc>
              <w:tc>
                <w:tcPr>
                  <w:tcW w:w="1464" w:type="dxa"/>
                  <w:vMerge w:val="restart"/>
                  <w:vAlign w:val="center"/>
                </w:tcPr>
                <w:p w14:paraId="3899E149" w14:textId="77777777" w:rsidR="00DB4BF8" w:rsidRDefault="00656AA8">
                  <w:pPr>
                    <w:pStyle w:val="afff3"/>
                  </w:pPr>
                  <w:r>
                    <w:t>选用标准</w:t>
                  </w:r>
                </w:p>
              </w:tc>
            </w:tr>
            <w:tr w:rsidR="00DB4BF8" w14:paraId="3E708097" w14:textId="77777777">
              <w:trPr>
                <w:trHeight w:val="454"/>
                <w:tblHeader/>
                <w:jc w:val="center"/>
              </w:trPr>
              <w:tc>
                <w:tcPr>
                  <w:tcW w:w="2644" w:type="dxa"/>
                  <w:vMerge/>
                  <w:vAlign w:val="center"/>
                </w:tcPr>
                <w:p w14:paraId="62990067" w14:textId="77777777" w:rsidR="00DB4BF8" w:rsidRDefault="00DB4BF8">
                  <w:pPr>
                    <w:pStyle w:val="afff3"/>
                  </w:pPr>
                </w:p>
              </w:tc>
              <w:tc>
                <w:tcPr>
                  <w:tcW w:w="2268" w:type="dxa"/>
                  <w:vMerge/>
                  <w:vAlign w:val="center"/>
                </w:tcPr>
                <w:p w14:paraId="22B14C42" w14:textId="77777777" w:rsidR="00DB4BF8" w:rsidRDefault="00DB4BF8">
                  <w:pPr>
                    <w:pStyle w:val="afff3"/>
                  </w:pPr>
                </w:p>
              </w:tc>
              <w:tc>
                <w:tcPr>
                  <w:tcW w:w="992" w:type="dxa"/>
                  <w:vAlign w:val="center"/>
                </w:tcPr>
                <w:p w14:paraId="06C74C7B" w14:textId="77777777" w:rsidR="00DB4BF8" w:rsidRDefault="00656AA8">
                  <w:pPr>
                    <w:pStyle w:val="afff3"/>
                  </w:pPr>
                  <w:r>
                    <w:rPr>
                      <w:rFonts w:hint="eastAsia"/>
                    </w:rPr>
                    <w:t>昼间</w:t>
                  </w:r>
                </w:p>
              </w:tc>
              <w:tc>
                <w:tcPr>
                  <w:tcW w:w="850" w:type="dxa"/>
                  <w:vAlign w:val="center"/>
                </w:tcPr>
                <w:p w14:paraId="26CDCF9F" w14:textId="77777777" w:rsidR="00DB4BF8" w:rsidRDefault="00656AA8">
                  <w:pPr>
                    <w:pStyle w:val="afff3"/>
                  </w:pPr>
                  <w:r>
                    <w:rPr>
                      <w:rFonts w:hint="eastAsia"/>
                    </w:rPr>
                    <w:t>夜间</w:t>
                  </w:r>
                </w:p>
              </w:tc>
              <w:tc>
                <w:tcPr>
                  <w:tcW w:w="1464" w:type="dxa"/>
                  <w:vMerge/>
                  <w:vAlign w:val="center"/>
                </w:tcPr>
                <w:p w14:paraId="40A2BE6F" w14:textId="77777777" w:rsidR="00DB4BF8" w:rsidRDefault="00DB4BF8">
                  <w:pPr>
                    <w:pStyle w:val="afff3"/>
                  </w:pPr>
                </w:p>
              </w:tc>
            </w:tr>
            <w:tr w:rsidR="00DB4BF8" w14:paraId="2DB5DAD9" w14:textId="77777777">
              <w:trPr>
                <w:trHeight w:val="225"/>
                <w:jc w:val="center"/>
              </w:trPr>
              <w:tc>
                <w:tcPr>
                  <w:tcW w:w="2644" w:type="dxa"/>
                  <w:vMerge w:val="restart"/>
                  <w:vAlign w:val="center"/>
                </w:tcPr>
                <w:p w14:paraId="7D01F9A4" w14:textId="77777777" w:rsidR="00DB4BF8" w:rsidRDefault="00656AA8">
                  <w:pPr>
                    <w:pStyle w:val="afff3"/>
                    <w:rPr>
                      <w:bCs/>
                    </w:rPr>
                  </w:pPr>
                  <w:r>
                    <w:rPr>
                      <w:bCs/>
                    </w:rPr>
                    <w:t>N1</w:t>
                  </w:r>
                  <w:r>
                    <w:rPr>
                      <w:bCs/>
                    </w:rPr>
                    <w:t>项目</w:t>
                  </w:r>
                  <w:r>
                    <w:rPr>
                      <w:rFonts w:hint="eastAsia"/>
                      <w:bCs/>
                    </w:rPr>
                    <w:t>东</w:t>
                  </w:r>
                  <w:r>
                    <w:rPr>
                      <w:bCs/>
                    </w:rPr>
                    <w:t>侧厂界外</w:t>
                  </w:r>
                  <w:r>
                    <w:rPr>
                      <w:bCs/>
                    </w:rPr>
                    <w:t>1m</w:t>
                  </w:r>
                  <w:r>
                    <w:rPr>
                      <w:bCs/>
                    </w:rPr>
                    <w:t>处</w:t>
                  </w:r>
                </w:p>
              </w:tc>
              <w:tc>
                <w:tcPr>
                  <w:tcW w:w="2268" w:type="dxa"/>
                  <w:vAlign w:val="center"/>
                </w:tcPr>
                <w:p w14:paraId="4FD31225" w14:textId="77777777" w:rsidR="00DB4BF8" w:rsidRDefault="00656AA8">
                  <w:pPr>
                    <w:pStyle w:val="afff3"/>
                  </w:pPr>
                  <w:r>
                    <w:rPr>
                      <w:rFonts w:hint="eastAsia"/>
                    </w:rPr>
                    <w:t>2</w:t>
                  </w:r>
                  <w:r>
                    <w:t>019-09-16</w:t>
                  </w:r>
                </w:p>
              </w:tc>
              <w:tc>
                <w:tcPr>
                  <w:tcW w:w="992" w:type="dxa"/>
                  <w:vAlign w:val="center"/>
                </w:tcPr>
                <w:p w14:paraId="6F6C0229" w14:textId="77777777" w:rsidR="00DB4BF8" w:rsidRDefault="00656AA8">
                  <w:pPr>
                    <w:pStyle w:val="afff3"/>
                  </w:pPr>
                  <w:r>
                    <w:rPr>
                      <w:rFonts w:hint="eastAsia"/>
                    </w:rPr>
                    <w:t>5</w:t>
                  </w:r>
                  <w:r>
                    <w:t>7.8</w:t>
                  </w:r>
                </w:p>
              </w:tc>
              <w:tc>
                <w:tcPr>
                  <w:tcW w:w="850" w:type="dxa"/>
                  <w:vAlign w:val="center"/>
                </w:tcPr>
                <w:p w14:paraId="1D9BCE3E" w14:textId="77777777" w:rsidR="00DB4BF8" w:rsidRDefault="00656AA8">
                  <w:pPr>
                    <w:pStyle w:val="afff3"/>
                  </w:pPr>
                  <w:r>
                    <w:rPr>
                      <w:rFonts w:hint="eastAsia"/>
                    </w:rPr>
                    <w:t>4</w:t>
                  </w:r>
                  <w:r>
                    <w:t>7.2</w:t>
                  </w:r>
                </w:p>
              </w:tc>
              <w:tc>
                <w:tcPr>
                  <w:tcW w:w="1464" w:type="dxa"/>
                  <w:vMerge w:val="restart"/>
                  <w:vAlign w:val="center"/>
                </w:tcPr>
                <w:p w14:paraId="7D43D100" w14:textId="77777777" w:rsidR="00DB4BF8" w:rsidRDefault="00656AA8">
                  <w:pPr>
                    <w:pStyle w:val="afff3"/>
                  </w:pPr>
                  <w:r>
                    <w:rPr>
                      <w:bCs/>
                    </w:rPr>
                    <w:t>《声环境质量标准》（</w:t>
                  </w:r>
                  <w:r>
                    <w:rPr>
                      <w:bCs/>
                    </w:rPr>
                    <w:t>GB3096-2008</w:t>
                  </w:r>
                  <w:r>
                    <w:rPr>
                      <w:bCs/>
                    </w:rPr>
                    <w:t>）</w:t>
                  </w:r>
                  <w:r>
                    <w:rPr>
                      <w:bCs/>
                    </w:rPr>
                    <w:t>2</w:t>
                  </w:r>
                  <w:r>
                    <w:rPr>
                      <w:bCs/>
                    </w:rPr>
                    <w:t>类标准</w:t>
                  </w:r>
                  <w:r>
                    <w:t>昼间</w:t>
                  </w:r>
                  <w:r>
                    <w:t>≤60dB(A)</w:t>
                  </w:r>
                  <w:r>
                    <w:t>，</w:t>
                  </w:r>
                  <w:r>
                    <w:rPr>
                      <w:rFonts w:hint="eastAsia"/>
                    </w:rPr>
                    <w:t>夜间</w:t>
                  </w:r>
                  <w:r>
                    <w:t>≤50dB(A)</w:t>
                  </w:r>
                </w:p>
              </w:tc>
            </w:tr>
            <w:tr w:rsidR="00DB4BF8" w14:paraId="538C9343" w14:textId="77777777">
              <w:trPr>
                <w:trHeight w:val="225"/>
                <w:jc w:val="center"/>
              </w:trPr>
              <w:tc>
                <w:tcPr>
                  <w:tcW w:w="2644" w:type="dxa"/>
                  <w:vMerge/>
                  <w:vAlign w:val="center"/>
                </w:tcPr>
                <w:p w14:paraId="34997566" w14:textId="77777777" w:rsidR="00DB4BF8" w:rsidRDefault="00DB4BF8">
                  <w:pPr>
                    <w:pStyle w:val="afff3"/>
                    <w:rPr>
                      <w:bCs/>
                    </w:rPr>
                  </w:pPr>
                </w:p>
              </w:tc>
              <w:tc>
                <w:tcPr>
                  <w:tcW w:w="2268" w:type="dxa"/>
                  <w:vAlign w:val="center"/>
                </w:tcPr>
                <w:p w14:paraId="7E39973A" w14:textId="77777777" w:rsidR="00DB4BF8" w:rsidRDefault="00656AA8">
                  <w:pPr>
                    <w:pStyle w:val="afff3"/>
                  </w:pPr>
                  <w:r>
                    <w:rPr>
                      <w:rFonts w:hint="eastAsia"/>
                    </w:rPr>
                    <w:t>2</w:t>
                  </w:r>
                  <w:r>
                    <w:t>019-09-17</w:t>
                  </w:r>
                </w:p>
              </w:tc>
              <w:tc>
                <w:tcPr>
                  <w:tcW w:w="992" w:type="dxa"/>
                  <w:vAlign w:val="center"/>
                </w:tcPr>
                <w:p w14:paraId="026B8FB9" w14:textId="77777777" w:rsidR="00DB4BF8" w:rsidRDefault="00656AA8">
                  <w:pPr>
                    <w:pStyle w:val="afff3"/>
                    <w:rPr>
                      <w:rFonts w:ascii="宋体" w:hAnsi="宋体"/>
                    </w:rPr>
                  </w:pPr>
                  <w:r>
                    <w:rPr>
                      <w:rFonts w:ascii="宋体" w:hAnsi="宋体" w:hint="eastAsia"/>
                    </w:rPr>
                    <w:t>5</w:t>
                  </w:r>
                  <w:r>
                    <w:rPr>
                      <w:rFonts w:ascii="宋体" w:hAnsi="宋体"/>
                    </w:rPr>
                    <w:t>8.9</w:t>
                  </w:r>
                </w:p>
              </w:tc>
              <w:tc>
                <w:tcPr>
                  <w:tcW w:w="850" w:type="dxa"/>
                  <w:vAlign w:val="center"/>
                </w:tcPr>
                <w:p w14:paraId="7375653A" w14:textId="77777777" w:rsidR="00DB4BF8" w:rsidRDefault="00656AA8">
                  <w:pPr>
                    <w:pStyle w:val="afff3"/>
                    <w:rPr>
                      <w:rFonts w:ascii="宋体" w:hAnsi="宋体"/>
                    </w:rPr>
                  </w:pPr>
                  <w:r>
                    <w:rPr>
                      <w:rFonts w:ascii="宋体" w:hAnsi="宋体" w:hint="eastAsia"/>
                    </w:rPr>
                    <w:t>4</w:t>
                  </w:r>
                  <w:r>
                    <w:rPr>
                      <w:rFonts w:ascii="宋体" w:hAnsi="宋体"/>
                    </w:rPr>
                    <w:t>9.3</w:t>
                  </w:r>
                </w:p>
              </w:tc>
              <w:tc>
                <w:tcPr>
                  <w:tcW w:w="1464" w:type="dxa"/>
                  <w:vMerge/>
                  <w:vAlign w:val="center"/>
                </w:tcPr>
                <w:p w14:paraId="79B944AD" w14:textId="77777777" w:rsidR="00DB4BF8" w:rsidRDefault="00DB4BF8">
                  <w:pPr>
                    <w:pStyle w:val="afff3"/>
                    <w:rPr>
                      <w:bCs/>
                    </w:rPr>
                  </w:pPr>
                </w:p>
              </w:tc>
            </w:tr>
            <w:tr w:rsidR="00DB4BF8" w14:paraId="70A67900" w14:textId="77777777">
              <w:trPr>
                <w:trHeight w:val="225"/>
                <w:jc w:val="center"/>
              </w:trPr>
              <w:tc>
                <w:tcPr>
                  <w:tcW w:w="2644" w:type="dxa"/>
                  <w:vMerge w:val="restart"/>
                  <w:vAlign w:val="center"/>
                </w:tcPr>
                <w:p w14:paraId="52FA5944" w14:textId="77777777" w:rsidR="00DB4BF8" w:rsidRDefault="00656AA8">
                  <w:pPr>
                    <w:pStyle w:val="afff3"/>
                    <w:rPr>
                      <w:bCs/>
                    </w:rPr>
                  </w:pPr>
                  <w:r>
                    <w:rPr>
                      <w:bCs/>
                    </w:rPr>
                    <w:t>N</w:t>
                  </w:r>
                  <w:r>
                    <w:rPr>
                      <w:rFonts w:hint="eastAsia"/>
                      <w:bCs/>
                    </w:rPr>
                    <w:t>2</w:t>
                  </w:r>
                  <w:r>
                    <w:rPr>
                      <w:bCs/>
                    </w:rPr>
                    <w:t>项目</w:t>
                  </w:r>
                  <w:r>
                    <w:rPr>
                      <w:rFonts w:hint="eastAsia"/>
                      <w:bCs/>
                    </w:rPr>
                    <w:t>南</w:t>
                  </w:r>
                  <w:r>
                    <w:rPr>
                      <w:bCs/>
                    </w:rPr>
                    <w:t>侧厂界外</w:t>
                  </w:r>
                  <w:r>
                    <w:rPr>
                      <w:bCs/>
                    </w:rPr>
                    <w:t>1m</w:t>
                  </w:r>
                  <w:r>
                    <w:rPr>
                      <w:bCs/>
                    </w:rPr>
                    <w:t>处</w:t>
                  </w:r>
                </w:p>
              </w:tc>
              <w:tc>
                <w:tcPr>
                  <w:tcW w:w="2268" w:type="dxa"/>
                  <w:vAlign w:val="center"/>
                </w:tcPr>
                <w:p w14:paraId="693F5D11" w14:textId="77777777" w:rsidR="00DB4BF8" w:rsidRDefault="00656AA8">
                  <w:pPr>
                    <w:pStyle w:val="afff3"/>
                  </w:pPr>
                  <w:r>
                    <w:rPr>
                      <w:rFonts w:hint="eastAsia"/>
                    </w:rPr>
                    <w:t>2</w:t>
                  </w:r>
                  <w:r>
                    <w:t>019-09-16</w:t>
                  </w:r>
                </w:p>
              </w:tc>
              <w:tc>
                <w:tcPr>
                  <w:tcW w:w="992" w:type="dxa"/>
                  <w:vAlign w:val="center"/>
                </w:tcPr>
                <w:p w14:paraId="3EE24D70" w14:textId="77777777" w:rsidR="00DB4BF8" w:rsidRDefault="00656AA8">
                  <w:pPr>
                    <w:pStyle w:val="afff3"/>
                  </w:pPr>
                  <w:r>
                    <w:rPr>
                      <w:rFonts w:hint="eastAsia"/>
                    </w:rPr>
                    <w:t>5</w:t>
                  </w:r>
                  <w:r>
                    <w:t>2.8</w:t>
                  </w:r>
                </w:p>
              </w:tc>
              <w:tc>
                <w:tcPr>
                  <w:tcW w:w="850" w:type="dxa"/>
                  <w:vAlign w:val="center"/>
                </w:tcPr>
                <w:p w14:paraId="0AC1899F" w14:textId="77777777" w:rsidR="00DB4BF8" w:rsidRDefault="00656AA8">
                  <w:pPr>
                    <w:pStyle w:val="afff3"/>
                  </w:pPr>
                  <w:r>
                    <w:rPr>
                      <w:rFonts w:hint="eastAsia"/>
                    </w:rPr>
                    <w:t>4</w:t>
                  </w:r>
                  <w:r>
                    <w:t>3.9</w:t>
                  </w:r>
                </w:p>
              </w:tc>
              <w:tc>
                <w:tcPr>
                  <w:tcW w:w="1464" w:type="dxa"/>
                  <w:vMerge/>
                  <w:vAlign w:val="center"/>
                </w:tcPr>
                <w:p w14:paraId="3DC95AA0" w14:textId="77777777" w:rsidR="00DB4BF8" w:rsidRDefault="00DB4BF8">
                  <w:pPr>
                    <w:pStyle w:val="afff3"/>
                  </w:pPr>
                </w:p>
              </w:tc>
            </w:tr>
            <w:tr w:rsidR="00DB4BF8" w14:paraId="3FDCCA2A" w14:textId="77777777">
              <w:trPr>
                <w:trHeight w:val="225"/>
                <w:jc w:val="center"/>
              </w:trPr>
              <w:tc>
                <w:tcPr>
                  <w:tcW w:w="2644" w:type="dxa"/>
                  <w:vMerge/>
                  <w:vAlign w:val="center"/>
                </w:tcPr>
                <w:p w14:paraId="3D7CDCC7" w14:textId="77777777" w:rsidR="00DB4BF8" w:rsidRDefault="00DB4BF8">
                  <w:pPr>
                    <w:pStyle w:val="afff3"/>
                    <w:rPr>
                      <w:bCs/>
                    </w:rPr>
                  </w:pPr>
                </w:p>
              </w:tc>
              <w:tc>
                <w:tcPr>
                  <w:tcW w:w="2268" w:type="dxa"/>
                  <w:vAlign w:val="center"/>
                </w:tcPr>
                <w:p w14:paraId="7A2E87CB" w14:textId="77777777" w:rsidR="00DB4BF8" w:rsidRDefault="00656AA8">
                  <w:pPr>
                    <w:pStyle w:val="afff3"/>
                  </w:pPr>
                  <w:r>
                    <w:rPr>
                      <w:rFonts w:hint="eastAsia"/>
                    </w:rPr>
                    <w:t>2</w:t>
                  </w:r>
                  <w:r>
                    <w:t>019-09-17</w:t>
                  </w:r>
                </w:p>
              </w:tc>
              <w:tc>
                <w:tcPr>
                  <w:tcW w:w="992" w:type="dxa"/>
                  <w:vAlign w:val="center"/>
                </w:tcPr>
                <w:p w14:paraId="661C7E37" w14:textId="77777777" w:rsidR="00DB4BF8" w:rsidRDefault="00656AA8">
                  <w:pPr>
                    <w:pStyle w:val="afff3"/>
                  </w:pPr>
                  <w:r>
                    <w:rPr>
                      <w:rFonts w:hint="eastAsia"/>
                    </w:rPr>
                    <w:t>5</w:t>
                  </w:r>
                  <w:r>
                    <w:t>3.2</w:t>
                  </w:r>
                </w:p>
              </w:tc>
              <w:tc>
                <w:tcPr>
                  <w:tcW w:w="850" w:type="dxa"/>
                  <w:vAlign w:val="center"/>
                </w:tcPr>
                <w:p w14:paraId="6E22ED67" w14:textId="77777777" w:rsidR="00DB4BF8" w:rsidRDefault="00656AA8">
                  <w:pPr>
                    <w:pStyle w:val="afff3"/>
                  </w:pPr>
                  <w:r>
                    <w:rPr>
                      <w:rFonts w:hint="eastAsia"/>
                    </w:rPr>
                    <w:t>4</w:t>
                  </w:r>
                  <w:r>
                    <w:t>6.6</w:t>
                  </w:r>
                </w:p>
              </w:tc>
              <w:tc>
                <w:tcPr>
                  <w:tcW w:w="1464" w:type="dxa"/>
                  <w:vMerge/>
                  <w:vAlign w:val="center"/>
                </w:tcPr>
                <w:p w14:paraId="4CFA7810" w14:textId="77777777" w:rsidR="00DB4BF8" w:rsidRDefault="00DB4BF8">
                  <w:pPr>
                    <w:pStyle w:val="afff3"/>
                  </w:pPr>
                </w:p>
              </w:tc>
            </w:tr>
            <w:tr w:rsidR="00DB4BF8" w14:paraId="6AC7ABC0" w14:textId="77777777">
              <w:trPr>
                <w:trHeight w:val="225"/>
                <w:jc w:val="center"/>
              </w:trPr>
              <w:tc>
                <w:tcPr>
                  <w:tcW w:w="2644" w:type="dxa"/>
                  <w:vMerge w:val="restart"/>
                  <w:vAlign w:val="center"/>
                </w:tcPr>
                <w:p w14:paraId="14448A9F" w14:textId="77777777" w:rsidR="00DB4BF8" w:rsidRDefault="00656AA8">
                  <w:pPr>
                    <w:pStyle w:val="afff3"/>
                    <w:rPr>
                      <w:bCs/>
                    </w:rPr>
                  </w:pPr>
                  <w:r>
                    <w:rPr>
                      <w:bCs/>
                    </w:rPr>
                    <w:t>N</w:t>
                  </w:r>
                  <w:r>
                    <w:rPr>
                      <w:rFonts w:hint="eastAsia"/>
                      <w:bCs/>
                    </w:rPr>
                    <w:t>3</w:t>
                  </w:r>
                  <w:r>
                    <w:rPr>
                      <w:bCs/>
                    </w:rPr>
                    <w:t>项目</w:t>
                  </w:r>
                  <w:r>
                    <w:rPr>
                      <w:rFonts w:hint="eastAsia"/>
                      <w:bCs/>
                    </w:rPr>
                    <w:t>西</w:t>
                  </w:r>
                  <w:r>
                    <w:rPr>
                      <w:bCs/>
                    </w:rPr>
                    <w:t>侧厂界外</w:t>
                  </w:r>
                  <w:r>
                    <w:rPr>
                      <w:bCs/>
                    </w:rPr>
                    <w:t>1m</w:t>
                  </w:r>
                  <w:r>
                    <w:rPr>
                      <w:bCs/>
                    </w:rPr>
                    <w:t>处</w:t>
                  </w:r>
                </w:p>
              </w:tc>
              <w:tc>
                <w:tcPr>
                  <w:tcW w:w="2268" w:type="dxa"/>
                  <w:vAlign w:val="center"/>
                </w:tcPr>
                <w:p w14:paraId="2486B5AD" w14:textId="77777777" w:rsidR="00DB4BF8" w:rsidRDefault="00656AA8">
                  <w:pPr>
                    <w:pStyle w:val="afff3"/>
                  </w:pPr>
                  <w:r>
                    <w:rPr>
                      <w:rFonts w:hint="eastAsia"/>
                    </w:rPr>
                    <w:t>2</w:t>
                  </w:r>
                  <w:r>
                    <w:t>019-09-16</w:t>
                  </w:r>
                </w:p>
              </w:tc>
              <w:tc>
                <w:tcPr>
                  <w:tcW w:w="992" w:type="dxa"/>
                  <w:vAlign w:val="center"/>
                </w:tcPr>
                <w:p w14:paraId="5EF4855D" w14:textId="77777777" w:rsidR="00DB4BF8" w:rsidRDefault="00656AA8">
                  <w:pPr>
                    <w:pStyle w:val="afff3"/>
                  </w:pPr>
                  <w:r>
                    <w:rPr>
                      <w:rFonts w:hint="eastAsia"/>
                    </w:rPr>
                    <w:t>5</w:t>
                  </w:r>
                  <w:r>
                    <w:t>9.8</w:t>
                  </w:r>
                </w:p>
              </w:tc>
              <w:tc>
                <w:tcPr>
                  <w:tcW w:w="850" w:type="dxa"/>
                  <w:vAlign w:val="center"/>
                </w:tcPr>
                <w:p w14:paraId="65AD209E" w14:textId="77777777" w:rsidR="00DB4BF8" w:rsidRDefault="00656AA8">
                  <w:pPr>
                    <w:pStyle w:val="afff3"/>
                  </w:pPr>
                  <w:r>
                    <w:rPr>
                      <w:rFonts w:hint="eastAsia"/>
                    </w:rPr>
                    <w:t>4</w:t>
                  </w:r>
                  <w:r>
                    <w:t>8.2</w:t>
                  </w:r>
                </w:p>
              </w:tc>
              <w:tc>
                <w:tcPr>
                  <w:tcW w:w="1464" w:type="dxa"/>
                  <w:vMerge/>
                  <w:vAlign w:val="center"/>
                </w:tcPr>
                <w:p w14:paraId="3DC93374" w14:textId="77777777" w:rsidR="00DB4BF8" w:rsidRDefault="00DB4BF8">
                  <w:pPr>
                    <w:pStyle w:val="afff3"/>
                  </w:pPr>
                </w:p>
              </w:tc>
            </w:tr>
            <w:tr w:rsidR="00DB4BF8" w14:paraId="09970688" w14:textId="77777777">
              <w:trPr>
                <w:trHeight w:val="225"/>
                <w:jc w:val="center"/>
              </w:trPr>
              <w:tc>
                <w:tcPr>
                  <w:tcW w:w="2644" w:type="dxa"/>
                  <w:vMerge/>
                  <w:vAlign w:val="center"/>
                </w:tcPr>
                <w:p w14:paraId="0914D0F3" w14:textId="77777777" w:rsidR="00DB4BF8" w:rsidRDefault="00DB4BF8">
                  <w:pPr>
                    <w:pStyle w:val="afff3"/>
                    <w:rPr>
                      <w:bCs/>
                    </w:rPr>
                  </w:pPr>
                </w:p>
              </w:tc>
              <w:tc>
                <w:tcPr>
                  <w:tcW w:w="2268" w:type="dxa"/>
                  <w:vAlign w:val="center"/>
                </w:tcPr>
                <w:p w14:paraId="7EA0B8D7" w14:textId="77777777" w:rsidR="00DB4BF8" w:rsidRDefault="00656AA8">
                  <w:pPr>
                    <w:pStyle w:val="afff3"/>
                  </w:pPr>
                  <w:r>
                    <w:rPr>
                      <w:rFonts w:hint="eastAsia"/>
                    </w:rPr>
                    <w:t>2</w:t>
                  </w:r>
                  <w:r>
                    <w:t>019-09-17</w:t>
                  </w:r>
                </w:p>
              </w:tc>
              <w:tc>
                <w:tcPr>
                  <w:tcW w:w="992" w:type="dxa"/>
                  <w:vAlign w:val="center"/>
                </w:tcPr>
                <w:p w14:paraId="76E003A4" w14:textId="77777777" w:rsidR="00DB4BF8" w:rsidRDefault="00656AA8">
                  <w:pPr>
                    <w:pStyle w:val="afff3"/>
                  </w:pPr>
                  <w:r>
                    <w:rPr>
                      <w:rFonts w:hint="eastAsia"/>
                    </w:rPr>
                    <w:t>5</w:t>
                  </w:r>
                  <w:r>
                    <w:t>7.9</w:t>
                  </w:r>
                </w:p>
              </w:tc>
              <w:tc>
                <w:tcPr>
                  <w:tcW w:w="850" w:type="dxa"/>
                  <w:vAlign w:val="center"/>
                </w:tcPr>
                <w:p w14:paraId="0AF8AE61" w14:textId="77777777" w:rsidR="00DB4BF8" w:rsidRDefault="00656AA8">
                  <w:pPr>
                    <w:pStyle w:val="afff3"/>
                  </w:pPr>
                  <w:r>
                    <w:rPr>
                      <w:rFonts w:hint="eastAsia"/>
                    </w:rPr>
                    <w:t>4</w:t>
                  </w:r>
                  <w:r>
                    <w:t>9.8</w:t>
                  </w:r>
                </w:p>
              </w:tc>
              <w:tc>
                <w:tcPr>
                  <w:tcW w:w="1464" w:type="dxa"/>
                  <w:vMerge/>
                  <w:vAlign w:val="center"/>
                </w:tcPr>
                <w:p w14:paraId="01468633" w14:textId="77777777" w:rsidR="00DB4BF8" w:rsidRDefault="00DB4BF8">
                  <w:pPr>
                    <w:pStyle w:val="afff3"/>
                  </w:pPr>
                </w:p>
              </w:tc>
            </w:tr>
            <w:tr w:rsidR="00DB4BF8" w14:paraId="19489A0E" w14:textId="77777777">
              <w:trPr>
                <w:trHeight w:val="225"/>
                <w:jc w:val="center"/>
              </w:trPr>
              <w:tc>
                <w:tcPr>
                  <w:tcW w:w="2644" w:type="dxa"/>
                  <w:vMerge w:val="restart"/>
                  <w:vAlign w:val="center"/>
                </w:tcPr>
                <w:p w14:paraId="01E24523" w14:textId="77777777" w:rsidR="00DB4BF8" w:rsidRDefault="00656AA8">
                  <w:pPr>
                    <w:pStyle w:val="afff3"/>
                    <w:rPr>
                      <w:bCs/>
                    </w:rPr>
                  </w:pPr>
                  <w:r>
                    <w:rPr>
                      <w:bCs/>
                    </w:rPr>
                    <w:t>N</w:t>
                  </w:r>
                  <w:r>
                    <w:rPr>
                      <w:rFonts w:hint="eastAsia"/>
                      <w:bCs/>
                    </w:rPr>
                    <w:t>4</w:t>
                  </w:r>
                  <w:r>
                    <w:rPr>
                      <w:bCs/>
                    </w:rPr>
                    <w:t>项目</w:t>
                  </w:r>
                  <w:r>
                    <w:rPr>
                      <w:rFonts w:hint="eastAsia"/>
                      <w:bCs/>
                    </w:rPr>
                    <w:t>北</w:t>
                  </w:r>
                  <w:r>
                    <w:rPr>
                      <w:bCs/>
                    </w:rPr>
                    <w:t>侧厂界外</w:t>
                  </w:r>
                  <w:r>
                    <w:rPr>
                      <w:bCs/>
                    </w:rPr>
                    <w:t>1m</w:t>
                  </w:r>
                  <w:r>
                    <w:rPr>
                      <w:bCs/>
                    </w:rPr>
                    <w:t>处</w:t>
                  </w:r>
                </w:p>
              </w:tc>
              <w:tc>
                <w:tcPr>
                  <w:tcW w:w="2268" w:type="dxa"/>
                  <w:vAlign w:val="center"/>
                </w:tcPr>
                <w:p w14:paraId="6082F165" w14:textId="77777777" w:rsidR="00DB4BF8" w:rsidRDefault="00656AA8">
                  <w:pPr>
                    <w:pStyle w:val="afff3"/>
                  </w:pPr>
                  <w:r>
                    <w:rPr>
                      <w:rFonts w:hint="eastAsia"/>
                    </w:rPr>
                    <w:t>2</w:t>
                  </w:r>
                  <w:r>
                    <w:t>019-09-16</w:t>
                  </w:r>
                </w:p>
              </w:tc>
              <w:tc>
                <w:tcPr>
                  <w:tcW w:w="992" w:type="dxa"/>
                  <w:vAlign w:val="center"/>
                </w:tcPr>
                <w:p w14:paraId="1A738F31" w14:textId="77777777" w:rsidR="00DB4BF8" w:rsidRDefault="00656AA8">
                  <w:pPr>
                    <w:pStyle w:val="afff3"/>
                  </w:pPr>
                  <w:r>
                    <w:rPr>
                      <w:rFonts w:hint="eastAsia"/>
                    </w:rPr>
                    <w:t>5</w:t>
                  </w:r>
                  <w:r>
                    <w:t>7.8</w:t>
                  </w:r>
                </w:p>
              </w:tc>
              <w:tc>
                <w:tcPr>
                  <w:tcW w:w="850" w:type="dxa"/>
                  <w:vAlign w:val="center"/>
                </w:tcPr>
                <w:p w14:paraId="5E491547" w14:textId="77777777" w:rsidR="00DB4BF8" w:rsidRDefault="00656AA8">
                  <w:pPr>
                    <w:pStyle w:val="afff3"/>
                  </w:pPr>
                  <w:r>
                    <w:rPr>
                      <w:rFonts w:hint="eastAsia"/>
                    </w:rPr>
                    <w:t>4</w:t>
                  </w:r>
                  <w:r>
                    <w:t>8.8</w:t>
                  </w:r>
                </w:p>
              </w:tc>
              <w:tc>
                <w:tcPr>
                  <w:tcW w:w="1464" w:type="dxa"/>
                  <w:vMerge/>
                  <w:vAlign w:val="center"/>
                </w:tcPr>
                <w:p w14:paraId="34C233C3" w14:textId="77777777" w:rsidR="00DB4BF8" w:rsidRDefault="00DB4BF8">
                  <w:pPr>
                    <w:pStyle w:val="afff3"/>
                  </w:pPr>
                </w:p>
              </w:tc>
            </w:tr>
            <w:tr w:rsidR="00DB4BF8" w14:paraId="75DE74D8" w14:textId="77777777">
              <w:trPr>
                <w:trHeight w:val="225"/>
                <w:jc w:val="center"/>
              </w:trPr>
              <w:tc>
                <w:tcPr>
                  <w:tcW w:w="2644" w:type="dxa"/>
                  <w:vMerge/>
                  <w:vAlign w:val="center"/>
                </w:tcPr>
                <w:p w14:paraId="114AD93D" w14:textId="77777777" w:rsidR="00DB4BF8" w:rsidRDefault="00DB4BF8">
                  <w:pPr>
                    <w:pStyle w:val="afff3"/>
                    <w:rPr>
                      <w:bCs/>
                    </w:rPr>
                  </w:pPr>
                </w:p>
              </w:tc>
              <w:tc>
                <w:tcPr>
                  <w:tcW w:w="2268" w:type="dxa"/>
                  <w:vAlign w:val="center"/>
                </w:tcPr>
                <w:p w14:paraId="7F7CBDF1" w14:textId="77777777" w:rsidR="00DB4BF8" w:rsidRDefault="00656AA8">
                  <w:pPr>
                    <w:pStyle w:val="afff3"/>
                  </w:pPr>
                  <w:r>
                    <w:rPr>
                      <w:rFonts w:hint="eastAsia"/>
                    </w:rPr>
                    <w:t>2</w:t>
                  </w:r>
                  <w:r>
                    <w:t>019-09-17</w:t>
                  </w:r>
                </w:p>
              </w:tc>
              <w:tc>
                <w:tcPr>
                  <w:tcW w:w="992" w:type="dxa"/>
                  <w:vAlign w:val="center"/>
                </w:tcPr>
                <w:p w14:paraId="6F8FBD03" w14:textId="77777777" w:rsidR="00DB4BF8" w:rsidRDefault="00656AA8">
                  <w:pPr>
                    <w:pStyle w:val="afff3"/>
                  </w:pPr>
                  <w:r>
                    <w:rPr>
                      <w:rFonts w:hint="eastAsia"/>
                    </w:rPr>
                    <w:t>5</w:t>
                  </w:r>
                  <w:r>
                    <w:t>8.2</w:t>
                  </w:r>
                </w:p>
              </w:tc>
              <w:tc>
                <w:tcPr>
                  <w:tcW w:w="850" w:type="dxa"/>
                  <w:vAlign w:val="center"/>
                </w:tcPr>
                <w:p w14:paraId="7852FCAB" w14:textId="77777777" w:rsidR="00DB4BF8" w:rsidRDefault="00656AA8">
                  <w:pPr>
                    <w:pStyle w:val="afff3"/>
                  </w:pPr>
                  <w:r>
                    <w:rPr>
                      <w:rFonts w:hint="eastAsia"/>
                    </w:rPr>
                    <w:t>4</w:t>
                  </w:r>
                  <w:r>
                    <w:t>7.06</w:t>
                  </w:r>
                </w:p>
              </w:tc>
              <w:tc>
                <w:tcPr>
                  <w:tcW w:w="1464" w:type="dxa"/>
                  <w:vMerge/>
                  <w:vAlign w:val="center"/>
                </w:tcPr>
                <w:p w14:paraId="22B43192" w14:textId="77777777" w:rsidR="00DB4BF8" w:rsidRDefault="00DB4BF8">
                  <w:pPr>
                    <w:pStyle w:val="afff3"/>
                  </w:pPr>
                </w:p>
              </w:tc>
            </w:tr>
            <w:tr w:rsidR="00DB4BF8" w14:paraId="458FC630" w14:textId="77777777">
              <w:trPr>
                <w:trHeight w:val="225"/>
                <w:jc w:val="center"/>
              </w:trPr>
              <w:tc>
                <w:tcPr>
                  <w:tcW w:w="2644" w:type="dxa"/>
                  <w:vMerge w:val="restart"/>
                  <w:vAlign w:val="center"/>
                </w:tcPr>
                <w:p w14:paraId="72357542" w14:textId="77777777" w:rsidR="00DB4BF8" w:rsidRDefault="00656AA8">
                  <w:pPr>
                    <w:pStyle w:val="afff3"/>
                    <w:rPr>
                      <w:bCs/>
                    </w:rPr>
                  </w:pPr>
                  <w:r>
                    <w:rPr>
                      <w:rFonts w:hint="eastAsia"/>
                      <w:bCs/>
                    </w:rPr>
                    <w:t>N</w:t>
                  </w:r>
                  <w:r>
                    <w:rPr>
                      <w:bCs/>
                    </w:rPr>
                    <w:t>5</w:t>
                  </w:r>
                  <w:r>
                    <w:rPr>
                      <w:rFonts w:hint="eastAsia"/>
                      <w:bCs/>
                    </w:rPr>
                    <w:t>项目西北面民居</w:t>
                  </w:r>
                </w:p>
              </w:tc>
              <w:tc>
                <w:tcPr>
                  <w:tcW w:w="2268" w:type="dxa"/>
                  <w:vAlign w:val="center"/>
                </w:tcPr>
                <w:p w14:paraId="07E0494F" w14:textId="77777777" w:rsidR="00DB4BF8" w:rsidRDefault="00656AA8">
                  <w:pPr>
                    <w:pStyle w:val="afff3"/>
                  </w:pPr>
                  <w:r>
                    <w:rPr>
                      <w:rFonts w:hint="eastAsia"/>
                    </w:rPr>
                    <w:t>2</w:t>
                  </w:r>
                  <w:r>
                    <w:t>019-09-16</w:t>
                  </w:r>
                </w:p>
              </w:tc>
              <w:tc>
                <w:tcPr>
                  <w:tcW w:w="992" w:type="dxa"/>
                  <w:vAlign w:val="center"/>
                </w:tcPr>
                <w:p w14:paraId="42691791" w14:textId="77777777" w:rsidR="00DB4BF8" w:rsidRDefault="00656AA8">
                  <w:pPr>
                    <w:pStyle w:val="afff3"/>
                  </w:pPr>
                  <w:r>
                    <w:rPr>
                      <w:rFonts w:hint="eastAsia"/>
                    </w:rPr>
                    <w:t>5</w:t>
                  </w:r>
                  <w:r>
                    <w:t>6.8</w:t>
                  </w:r>
                </w:p>
              </w:tc>
              <w:tc>
                <w:tcPr>
                  <w:tcW w:w="850" w:type="dxa"/>
                  <w:vAlign w:val="center"/>
                </w:tcPr>
                <w:p w14:paraId="54B9F489" w14:textId="77777777" w:rsidR="00DB4BF8" w:rsidRDefault="00656AA8">
                  <w:pPr>
                    <w:pStyle w:val="afff3"/>
                  </w:pPr>
                  <w:r>
                    <w:rPr>
                      <w:rFonts w:hint="eastAsia"/>
                    </w:rPr>
                    <w:t>4</w:t>
                  </w:r>
                  <w:r>
                    <w:t>8.7</w:t>
                  </w:r>
                </w:p>
              </w:tc>
              <w:tc>
                <w:tcPr>
                  <w:tcW w:w="1464" w:type="dxa"/>
                  <w:vMerge/>
                  <w:vAlign w:val="center"/>
                </w:tcPr>
                <w:p w14:paraId="7CE703F5" w14:textId="77777777" w:rsidR="00DB4BF8" w:rsidRDefault="00DB4BF8">
                  <w:pPr>
                    <w:pStyle w:val="afff3"/>
                  </w:pPr>
                </w:p>
              </w:tc>
            </w:tr>
            <w:tr w:rsidR="00DB4BF8" w14:paraId="3A45EAE5" w14:textId="77777777">
              <w:trPr>
                <w:trHeight w:val="225"/>
                <w:jc w:val="center"/>
              </w:trPr>
              <w:tc>
                <w:tcPr>
                  <w:tcW w:w="2644" w:type="dxa"/>
                  <w:vMerge/>
                  <w:vAlign w:val="center"/>
                </w:tcPr>
                <w:p w14:paraId="37B306C4" w14:textId="77777777" w:rsidR="00DB4BF8" w:rsidRDefault="00DB4BF8">
                  <w:pPr>
                    <w:pStyle w:val="afff3"/>
                    <w:rPr>
                      <w:bCs/>
                    </w:rPr>
                  </w:pPr>
                </w:p>
              </w:tc>
              <w:tc>
                <w:tcPr>
                  <w:tcW w:w="2268" w:type="dxa"/>
                  <w:vAlign w:val="center"/>
                </w:tcPr>
                <w:p w14:paraId="6A17532F" w14:textId="77777777" w:rsidR="00DB4BF8" w:rsidRDefault="00656AA8">
                  <w:pPr>
                    <w:pStyle w:val="afff3"/>
                  </w:pPr>
                  <w:r>
                    <w:rPr>
                      <w:rFonts w:hint="eastAsia"/>
                    </w:rPr>
                    <w:t>2</w:t>
                  </w:r>
                  <w:r>
                    <w:t>019-09-17</w:t>
                  </w:r>
                </w:p>
              </w:tc>
              <w:tc>
                <w:tcPr>
                  <w:tcW w:w="992" w:type="dxa"/>
                  <w:vAlign w:val="center"/>
                </w:tcPr>
                <w:p w14:paraId="1BDF24F1" w14:textId="77777777" w:rsidR="00DB4BF8" w:rsidRDefault="00656AA8">
                  <w:pPr>
                    <w:pStyle w:val="afff3"/>
                  </w:pPr>
                  <w:r>
                    <w:rPr>
                      <w:rFonts w:hint="eastAsia"/>
                    </w:rPr>
                    <w:t>5</w:t>
                  </w:r>
                  <w:r>
                    <w:t>7.3</w:t>
                  </w:r>
                </w:p>
              </w:tc>
              <w:tc>
                <w:tcPr>
                  <w:tcW w:w="850" w:type="dxa"/>
                  <w:vAlign w:val="center"/>
                </w:tcPr>
                <w:p w14:paraId="5A98F67C" w14:textId="77777777" w:rsidR="00DB4BF8" w:rsidRDefault="00656AA8">
                  <w:pPr>
                    <w:pStyle w:val="afff3"/>
                  </w:pPr>
                  <w:r>
                    <w:rPr>
                      <w:rFonts w:hint="eastAsia"/>
                    </w:rPr>
                    <w:t>4</w:t>
                  </w:r>
                  <w:r>
                    <w:t>6.2</w:t>
                  </w:r>
                </w:p>
              </w:tc>
              <w:tc>
                <w:tcPr>
                  <w:tcW w:w="1464" w:type="dxa"/>
                  <w:vMerge/>
                  <w:vAlign w:val="center"/>
                </w:tcPr>
                <w:p w14:paraId="3934D115" w14:textId="77777777" w:rsidR="00DB4BF8" w:rsidRDefault="00DB4BF8">
                  <w:pPr>
                    <w:pStyle w:val="afff3"/>
                  </w:pPr>
                </w:p>
              </w:tc>
            </w:tr>
          </w:tbl>
          <w:p w14:paraId="27512BFC" w14:textId="77777777" w:rsidR="00DB4BF8" w:rsidRDefault="00DB4BF8">
            <w:pPr>
              <w:adjustRightInd w:val="0"/>
              <w:snapToGrid w:val="0"/>
              <w:ind w:firstLine="482"/>
              <w:jc w:val="center"/>
              <w:rPr>
                <w:b/>
              </w:rPr>
            </w:pPr>
          </w:p>
          <w:p w14:paraId="70111F63" w14:textId="77777777" w:rsidR="00DB4BF8" w:rsidRDefault="00656AA8">
            <w:pPr>
              <w:ind w:firstLineChars="250" w:firstLine="600"/>
            </w:pPr>
            <w:r>
              <w:t>根据上述监测结果，项目厂界声环境质量符合</w:t>
            </w:r>
            <w:r>
              <w:rPr>
                <w:bCs/>
              </w:rPr>
              <w:t>《声环境质量标准》（</w:t>
            </w:r>
            <w:r>
              <w:rPr>
                <w:bCs/>
              </w:rPr>
              <w:t>GB3096-2008</w:t>
            </w:r>
            <w:r>
              <w:rPr>
                <w:bCs/>
              </w:rPr>
              <w:t>）</w:t>
            </w:r>
            <w:r>
              <w:rPr>
                <w:bCs/>
              </w:rPr>
              <w:t>2</w:t>
            </w:r>
            <w:r>
              <w:rPr>
                <w:bCs/>
              </w:rPr>
              <w:t>类标准</w:t>
            </w:r>
            <w:r>
              <w:rPr>
                <w:rFonts w:hint="eastAsia"/>
                <w:bCs/>
              </w:rPr>
              <w:t>。</w:t>
            </w:r>
          </w:p>
        </w:tc>
      </w:tr>
      <w:tr w:rsidR="00DB4BF8" w14:paraId="2E836DE0" w14:textId="77777777">
        <w:trPr>
          <w:trHeight w:val="1672"/>
          <w:jc w:val="center"/>
        </w:trPr>
        <w:tc>
          <w:tcPr>
            <w:tcW w:w="8276" w:type="dxa"/>
            <w:tcBorders>
              <w:top w:val="single" w:sz="2" w:space="0" w:color="auto"/>
            </w:tcBorders>
            <w:vAlign w:val="center"/>
          </w:tcPr>
          <w:p w14:paraId="555CF9FE" w14:textId="77777777" w:rsidR="00DB4BF8" w:rsidRDefault="00656AA8">
            <w:pPr>
              <w:pStyle w:val="a2"/>
              <w:rPr>
                <w:b/>
              </w:rPr>
            </w:pPr>
            <w:r>
              <w:rPr>
                <w:b/>
              </w:rPr>
              <w:lastRenderedPageBreak/>
              <w:t>主要</w:t>
            </w:r>
            <w:r>
              <w:t>环境保护</w:t>
            </w:r>
            <w:r>
              <w:rPr>
                <w:b/>
              </w:rPr>
              <w:t>目标（列出名单及保护级别）：</w:t>
            </w:r>
          </w:p>
          <w:p w14:paraId="6AEF62EE" w14:textId="77777777" w:rsidR="00DB4BF8" w:rsidRDefault="00656AA8">
            <w:pPr>
              <w:snapToGrid w:val="0"/>
              <w:ind w:firstLineChars="250" w:firstLine="600"/>
            </w:pPr>
            <w:r>
              <w:t>1</w:t>
            </w:r>
            <w:r>
              <w:t>、建设单位应采取有效的废气治理措施，确保项目所在区域的环境空气质量不因本项目的建设有所下降，符合《环境空气质量标准》（</w:t>
            </w:r>
            <w:r>
              <w:t>GB3095-2012</w:t>
            </w:r>
            <w:r>
              <w:t>）中的二类标准。</w:t>
            </w:r>
            <w:r>
              <w:rPr>
                <w:rFonts w:hint="eastAsia"/>
              </w:rPr>
              <w:t>项目大气评价等级为二级，根据《环境影响评价技术导则</w:t>
            </w:r>
            <w:r>
              <w:rPr>
                <w:rFonts w:hint="eastAsia"/>
              </w:rPr>
              <w:t xml:space="preserve"> </w:t>
            </w:r>
            <w:r>
              <w:rPr>
                <w:rFonts w:hint="eastAsia"/>
              </w:rPr>
              <w:t>大气环境》（</w:t>
            </w:r>
            <w:r>
              <w:rPr>
                <w:rFonts w:hint="eastAsia"/>
              </w:rPr>
              <w:t>H</w:t>
            </w:r>
            <w:r>
              <w:t>J2.2-2018</w:t>
            </w:r>
            <w:r>
              <w:rPr>
                <w:rFonts w:hint="eastAsia"/>
              </w:rPr>
              <w:t>），设置大气评价范围，为边长</w:t>
            </w:r>
            <w:r>
              <w:rPr>
                <w:rFonts w:hint="eastAsia"/>
              </w:rPr>
              <w:t>5km</w:t>
            </w:r>
            <w:r>
              <w:rPr>
                <w:rFonts w:hint="eastAsia"/>
              </w:rPr>
              <w:t>范围。</w:t>
            </w:r>
          </w:p>
          <w:p w14:paraId="7CB3469C" w14:textId="77777777" w:rsidR="00DB4BF8" w:rsidRPr="00791857" w:rsidRDefault="00656AA8" w:rsidP="00791857">
            <w:pPr>
              <w:pStyle w:val="a0"/>
              <w:rPr>
                <w:sz w:val="21"/>
                <w:szCs w:val="21"/>
              </w:rPr>
            </w:pPr>
            <w:r w:rsidRPr="00791857">
              <w:rPr>
                <w:rFonts w:hint="eastAsia"/>
                <w:sz w:val="21"/>
                <w:szCs w:val="21"/>
              </w:rPr>
              <w:t>建设项目大气环境保护目标及敏感点</w:t>
            </w:r>
          </w:p>
          <w:tbl>
            <w:tblPr>
              <w:tblStyle w:val="affa"/>
              <w:tblW w:w="8033" w:type="dxa"/>
              <w:tblInd w:w="17" w:type="dxa"/>
              <w:tblLayout w:type="fixed"/>
              <w:tblLook w:val="04A0" w:firstRow="1" w:lastRow="0" w:firstColumn="1" w:lastColumn="0" w:noHBand="0" w:noVBand="1"/>
            </w:tblPr>
            <w:tblGrid>
              <w:gridCol w:w="1701"/>
              <w:gridCol w:w="567"/>
              <w:gridCol w:w="425"/>
              <w:gridCol w:w="761"/>
              <w:gridCol w:w="844"/>
              <w:gridCol w:w="1538"/>
              <w:gridCol w:w="982"/>
              <w:gridCol w:w="1215"/>
            </w:tblGrid>
            <w:tr w:rsidR="00DB4BF8" w14:paraId="51662729" w14:textId="77777777">
              <w:trPr>
                <w:trHeight w:val="233"/>
              </w:trPr>
              <w:tc>
                <w:tcPr>
                  <w:tcW w:w="1701" w:type="dxa"/>
                  <w:vMerge w:val="restart"/>
                  <w:vAlign w:val="center"/>
                </w:tcPr>
                <w:p w14:paraId="04A8BC25" w14:textId="77777777" w:rsidR="00DB4BF8" w:rsidRDefault="00656AA8">
                  <w:pPr>
                    <w:pStyle w:val="a0"/>
                    <w:numPr>
                      <w:ilvl w:val="0"/>
                      <w:numId w:val="0"/>
                    </w:numPr>
                  </w:pPr>
                  <w:r>
                    <w:rPr>
                      <w:rFonts w:hint="eastAsia"/>
                    </w:rPr>
                    <w:t>名称</w:t>
                  </w:r>
                </w:p>
              </w:tc>
              <w:tc>
                <w:tcPr>
                  <w:tcW w:w="992" w:type="dxa"/>
                  <w:gridSpan w:val="2"/>
                  <w:vAlign w:val="center"/>
                </w:tcPr>
                <w:p w14:paraId="58469974" w14:textId="77777777" w:rsidR="00DB4BF8" w:rsidRDefault="00656AA8">
                  <w:pPr>
                    <w:pStyle w:val="a0"/>
                    <w:numPr>
                      <w:ilvl w:val="0"/>
                      <w:numId w:val="0"/>
                    </w:numPr>
                    <w:jc w:val="both"/>
                  </w:pPr>
                  <w:r>
                    <w:rPr>
                      <w:rFonts w:hint="eastAsia"/>
                    </w:rPr>
                    <w:t>坐标</w:t>
                  </w:r>
                  <w:r>
                    <w:rPr>
                      <w:rFonts w:hint="eastAsia"/>
                    </w:rPr>
                    <w:t>/</w:t>
                  </w:r>
                  <w:r>
                    <w:t>m</w:t>
                  </w:r>
                </w:p>
              </w:tc>
              <w:tc>
                <w:tcPr>
                  <w:tcW w:w="761" w:type="dxa"/>
                  <w:vMerge w:val="restart"/>
                  <w:vAlign w:val="center"/>
                </w:tcPr>
                <w:p w14:paraId="2779D1F5" w14:textId="77777777" w:rsidR="00DB4BF8" w:rsidRDefault="00656AA8">
                  <w:pPr>
                    <w:pStyle w:val="a0"/>
                    <w:numPr>
                      <w:ilvl w:val="0"/>
                      <w:numId w:val="0"/>
                    </w:numPr>
                  </w:pPr>
                  <w:r>
                    <w:rPr>
                      <w:rFonts w:hint="eastAsia"/>
                    </w:rPr>
                    <w:t>保护对象</w:t>
                  </w:r>
                </w:p>
              </w:tc>
              <w:tc>
                <w:tcPr>
                  <w:tcW w:w="844" w:type="dxa"/>
                  <w:vMerge w:val="restart"/>
                  <w:vAlign w:val="center"/>
                </w:tcPr>
                <w:p w14:paraId="07785D2E" w14:textId="77777777" w:rsidR="00DB4BF8" w:rsidRDefault="00656AA8">
                  <w:pPr>
                    <w:pStyle w:val="a0"/>
                    <w:numPr>
                      <w:ilvl w:val="0"/>
                      <w:numId w:val="0"/>
                    </w:numPr>
                  </w:pPr>
                  <w:r>
                    <w:rPr>
                      <w:rFonts w:hint="eastAsia"/>
                    </w:rPr>
                    <w:t>保护内容</w:t>
                  </w:r>
                </w:p>
              </w:tc>
              <w:tc>
                <w:tcPr>
                  <w:tcW w:w="1538" w:type="dxa"/>
                  <w:vMerge w:val="restart"/>
                  <w:vAlign w:val="center"/>
                </w:tcPr>
                <w:p w14:paraId="2F9B5187" w14:textId="77777777" w:rsidR="00DB4BF8" w:rsidRDefault="00656AA8">
                  <w:pPr>
                    <w:pStyle w:val="a0"/>
                    <w:numPr>
                      <w:ilvl w:val="0"/>
                      <w:numId w:val="0"/>
                    </w:numPr>
                  </w:pPr>
                  <w:r>
                    <w:rPr>
                      <w:rFonts w:hint="eastAsia"/>
                    </w:rPr>
                    <w:t>环境功能区</w:t>
                  </w:r>
                </w:p>
              </w:tc>
              <w:tc>
                <w:tcPr>
                  <w:tcW w:w="982" w:type="dxa"/>
                  <w:vMerge w:val="restart"/>
                  <w:vAlign w:val="center"/>
                </w:tcPr>
                <w:p w14:paraId="74937B23" w14:textId="77777777" w:rsidR="00DB4BF8" w:rsidRDefault="00656AA8">
                  <w:pPr>
                    <w:pStyle w:val="a0"/>
                    <w:numPr>
                      <w:ilvl w:val="0"/>
                      <w:numId w:val="0"/>
                    </w:numPr>
                  </w:pPr>
                  <w:r>
                    <w:rPr>
                      <w:rFonts w:hint="eastAsia"/>
                    </w:rPr>
                    <w:t>相对厂址方位</w:t>
                  </w:r>
                </w:p>
              </w:tc>
              <w:tc>
                <w:tcPr>
                  <w:tcW w:w="1215" w:type="dxa"/>
                  <w:vMerge w:val="restart"/>
                  <w:vAlign w:val="center"/>
                </w:tcPr>
                <w:p w14:paraId="58E7D869" w14:textId="77777777" w:rsidR="00DB4BF8" w:rsidRDefault="00656AA8">
                  <w:pPr>
                    <w:pStyle w:val="a0"/>
                    <w:numPr>
                      <w:ilvl w:val="0"/>
                      <w:numId w:val="0"/>
                    </w:numPr>
                  </w:pPr>
                  <w:r>
                    <w:rPr>
                      <w:rFonts w:hint="eastAsia"/>
                    </w:rPr>
                    <w:t>相对厂界距离</w:t>
                  </w:r>
                  <w:r>
                    <w:rPr>
                      <w:rFonts w:hint="eastAsia"/>
                    </w:rPr>
                    <w:t>/</w:t>
                  </w:r>
                  <w:r>
                    <w:t>m</w:t>
                  </w:r>
                </w:p>
              </w:tc>
            </w:tr>
            <w:tr w:rsidR="00DB4BF8" w14:paraId="48912876" w14:textId="77777777">
              <w:trPr>
                <w:trHeight w:val="232"/>
              </w:trPr>
              <w:tc>
                <w:tcPr>
                  <w:tcW w:w="1701" w:type="dxa"/>
                  <w:vMerge/>
                  <w:vAlign w:val="center"/>
                </w:tcPr>
                <w:p w14:paraId="56F922C4" w14:textId="77777777" w:rsidR="00DB4BF8" w:rsidRDefault="00DB4BF8">
                  <w:pPr>
                    <w:pStyle w:val="a0"/>
                    <w:numPr>
                      <w:ilvl w:val="0"/>
                      <w:numId w:val="0"/>
                    </w:numPr>
                  </w:pPr>
                </w:p>
              </w:tc>
              <w:tc>
                <w:tcPr>
                  <w:tcW w:w="567" w:type="dxa"/>
                  <w:vAlign w:val="center"/>
                </w:tcPr>
                <w:p w14:paraId="2EB78EFF" w14:textId="77777777" w:rsidR="00DB4BF8" w:rsidRDefault="00656AA8">
                  <w:pPr>
                    <w:pStyle w:val="a0"/>
                    <w:numPr>
                      <w:ilvl w:val="0"/>
                      <w:numId w:val="0"/>
                    </w:numPr>
                    <w:ind w:firstLineChars="50" w:firstLine="120"/>
                  </w:pPr>
                  <w:r>
                    <w:rPr>
                      <w:rFonts w:hint="eastAsia"/>
                    </w:rPr>
                    <w:t>X</w:t>
                  </w:r>
                </w:p>
              </w:tc>
              <w:tc>
                <w:tcPr>
                  <w:tcW w:w="425" w:type="dxa"/>
                  <w:vAlign w:val="center"/>
                </w:tcPr>
                <w:p w14:paraId="52F5A5A7" w14:textId="77777777" w:rsidR="00DB4BF8" w:rsidRDefault="00656AA8">
                  <w:pPr>
                    <w:pStyle w:val="a0"/>
                    <w:numPr>
                      <w:ilvl w:val="0"/>
                      <w:numId w:val="0"/>
                    </w:numPr>
                    <w:jc w:val="both"/>
                  </w:pPr>
                  <w:r>
                    <w:rPr>
                      <w:rFonts w:hint="eastAsia"/>
                    </w:rPr>
                    <w:t>Y</w:t>
                  </w:r>
                </w:p>
              </w:tc>
              <w:tc>
                <w:tcPr>
                  <w:tcW w:w="761" w:type="dxa"/>
                  <w:vMerge/>
                  <w:vAlign w:val="center"/>
                </w:tcPr>
                <w:p w14:paraId="34E0C96A" w14:textId="77777777" w:rsidR="00DB4BF8" w:rsidRDefault="00DB4BF8">
                  <w:pPr>
                    <w:pStyle w:val="a0"/>
                    <w:numPr>
                      <w:ilvl w:val="0"/>
                      <w:numId w:val="0"/>
                    </w:numPr>
                  </w:pPr>
                </w:p>
              </w:tc>
              <w:tc>
                <w:tcPr>
                  <w:tcW w:w="844" w:type="dxa"/>
                  <w:vMerge/>
                  <w:vAlign w:val="center"/>
                </w:tcPr>
                <w:p w14:paraId="2E9BC7DE" w14:textId="77777777" w:rsidR="00DB4BF8" w:rsidRDefault="00DB4BF8">
                  <w:pPr>
                    <w:pStyle w:val="a0"/>
                    <w:numPr>
                      <w:ilvl w:val="0"/>
                      <w:numId w:val="0"/>
                    </w:numPr>
                  </w:pPr>
                </w:p>
              </w:tc>
              <w:tc>
                <w:tcPr>
                  <w:tcW w:w="1538" w:type="dxa"/>
                  <w:vMerge/>
                  <w:vAlign w:val="center"/>
                </w:tcPr>
                <w:p w14:paraId="294F59C1" w14:textId="77777777" w:rsidR="00DB4BF8" w:rsidRDefault="00DB4BF8">
                  <w:pPr>
                    <w:pStyle w:val="a0"/>
                    <w:numPr>
                      <w:ilvl w:val="0"/>
                      <w:numId w:val="0"/>
                    </w:numPr>
                  </w:pPr>
                </w:p>
              </w:tc>
              <w:tc>
                <w:tcPr>
                  <w:tcW w:w="982" w:type="dxa"/>
                  <w:vMerge/>
                  <w:vAlign w:val="center"/>
                </w:tcPr>
                <w:p w14:paraId="64330D3D" w14:textId="77777777" w:rsidR="00DB4BF8" w:rsidRDefault="00DB4BF8">
                  <w:pPr>
                    <w:pStyle w:val="a0"/>
                    <w:numPr>
                      <w:ilvl w:val="0"/>
                      <w:numId w:val="0"/>
                    </w:numPr>
                  </w:pPr>
                </w:p>
              </w:tc>
              <w:tc>
                <w:tcPr>
                  <w:tcW w:w="1215" w:type="dxa"/>
                  <w:vMerge/>
                  <w:vAlign w:val="center"/>
                </w:tcPr>
                <w:p w14:paraId="158FCBFB" w14:textId="77777777" w:rsidR="00DB4BF8" w:rsidRDefault="00DB4BF8">
                  <w:pPr>
                    <w:pStyle w:val="a0"/>
                    <w:numPr>
                      <w:ilvl w:val="0"/>
                      <w:numId w:val="0"/>
                    </w:numPr>
                  </w:pPr>
                </w:p>
              </w:tc>
            </w:tr>
            <w:tr w:rsidR="00DB4BF8" w14:paraId="42880017" w14:textId="77777777">
              <w:tc>
                <w:tcPr>
                  <w:tcW w:w="1701" w:type="dxa"/>
                  <w:vAlign w:val="center"/>
                </w:tcPr>
                <w:p w14:paraId="03CA0D43" w14:textId="77777777" w:rsidR="00DB4BF8" w:rsidRDefault="00656AA8">
                  <w:pPr>
                    <w:pStyle w:val="a0"/>
                    <w:numPr>
                      <w:ilvl w:val="0"/>
                      <w:numId w:val="0"/>
                    </w:numPr>
                  </w:pPr>
                  <w:r>
                    <w:rPr>
                      <w:rFonts w:hint="eastAsia"/>
                    </w:rPr>
                    <w:t>南芬村</w:t>
                  </w:r>
                </w:p>
              </w:tc>
              <w:tc>
                <w:tcPr>
                  <w:tcW w:w="992" w:type="dxa"/>
                  <w:gridSpan w:val="2"/>
                  <w:vAlign w:val="center"/>
                </w:tcPr>
                <w:p w14:paraId="796B875F" w14:textId="77777777" w:rsidR="00DB4BF8" w:rsidRDefault="00656AA8">
                  <w:pPr>
                    <w:pStyle w:val="a0"/>
                    <w:numPr>
                      <w:ilvl w:val="0"/>
                      <w:numId w:val="0"/>
                    </w:numPr>
                  </w:pPr>
                  <w:r>
                    <w:rPr>
                      <w:rFonts w:hint="eastAsia"/>
                    </w:rPr>
                    <w:t>开平市</w:t>
                  </w:r>
                </w:p>
              </w:tc>
              <w:tc>
                <w:tcPr>
                  <w:tcW w:w="761" w:type="dxa"/>
                  <w:vAlign w:val="center"/>
                </w:tcPr>
                <w:p w14:paraId="2D354505" w14:textId="77777777" w:rsidR="00DB4BF8" w:rsidRDefault="00656AA8">
                  <w:pPr>
                    <w:pStyle w:val="a0"/>
                    <w:numPr>
                      <w:ilvl w:val="0"/>
                      <w:numId w:val="0"/>
                    </w:numPr>
                  </w:pPr>
                  <w:r>
                    <w:rPr>
                      <w:rFonts w:hint="eastAsia"/>
                    </w:rPr>
                    <w:t>村庄</w:t>
                  </w:r>
                </w:p>
              </w:tc>
              <w:tc>
                <w:tcPr>
                  <w:tcW w:w="844" w:type="dxa"/>
                  <w:vAlign w:val="center"/>
                </w:tcPr>
                <w:p w14:paraId="6FA58DE1" w14:textId="77777777" w:rsidR="00DB4BF8" w:rsidRDefault="00656AA8">
                  <w:pPr>
                    <w:pStyle w:val="a0"/>
                    <w:numPr>
                      <w:ilvl w:val="0"/>
                      <w:numId w:val="0"/>
                    </w:numPr>
                  </w:pPr>
                  <w:r>
                    <w:rPr>
                      <w:rFonts w:hint="eastAsia"/>
                    </w:rPr>
                    <w:t>人群</w:t>
                  </w:r>
                </w:p>
              </w:tc>
              <w:tc>
                <w:tcPr>
                  <w:tcW w:w="1538" w:type="dxa"/>
                  <w:vMerge w:val="restart"/>
                  <w:vAlign w:val="center"/>
                </w:tcPr>
                <w:p w14:paraId="3D40F25D" w14:textId="77777777" w:rsidR="00DB4BF8" w:rsidRDefault="00656AA8">
                  <w:pPr>
                    <w:pStyle w:val="a0"/>
                    <w:numPr>
                      <w:ilvl w:val="0"/>
                      <w:numId w:val="0"/>
                    </w:numPr>
                  </w:pPr>
                  <w:r>
                    <w:rPr>
                      <w:rFonts w:hint="eastAsia"/>
                    </w:rPr>
                    <w:t>《环境空气质量标准》</w:t>
                  </w:r>
                  <w:r>
                    <w:rPr>
                      <w:rFonts w:hint="eastAsia"/>
                    </w:rPr>
                    <w:t>(G</w:t>
                  </w:r>
                  <w:r>
                    <w:t>B3095-2012</w:t>
                  </w:r>
                  <w:r>
                    <w:rPr>
                      <w:rFonts w:hint="eastAsia"/>
                    </w:rPr>
                    <w:t>）二类</w:t>
                  </w:r>
                </w:p>
              </w:tc>
              <w:tc>
                <w:tcPr>
                  <w:tcW w:w="982" w:type="dxa"/>
                  <w:vAlign w:val="center"/>
                </w:tcPr>
                <w:p w14:paraId="7F9EBCE9" w14:textId="77777777" w:rsidR="00DB4BF8" w:rsidRDefault="00656AA8">
                  <w:pPr>
                    <w:pStyle w:val="a0"/>
                    <w:numPr>
                      <w:ilvl w:val="0"/>
                      <w:numId w:val="0"/>
                    </w:numPr>
                  </w:pPr>
                  <w:r>
                    <w:rPr>
                      <w:rFonts w:hint="eastAsia"/>
                    </w:rPr>
                    <w:t>N</w:t>
                  </w:r>
                </w:p>
              </w:tc>
              <w:tc>
                <w:tcPr>
                  <w:tcW w:w="1215" w:type="dxa"/>
                  <w:vAlign w:val="center"/>
                </w:tcPr>
                <w:p w14:paraId="07C242C4" w14:textId="77777777" w:rsidR="00DB4BF8" w:rsidRDefault="00656AA8">
                  <w:pPr>
                    <w:pStyle w:val="a0"/>
                    <w:numPr>
                      <w:ilvl w:val="0"/>
                      <w:numId w:val="0"/>
                    </w:numPr>
                  </w:pPr>
                  <w:r>
                    <w:rPr>
                      <w:rFonts w:hint="eastAsia"/>
                    </w:rPr>
                    <w:t>1</w:t>
                  </w:r>
                  <w:r>
                    <w:t>464</w:t>
                  </w:r>
                </w:p>
              </w:tc>
            </w:tr>
            <w:tr w:rsidR="00DB4BF8" w14:paraId="4ED6F1BF" w14:textId="77777777">
              <w:tc>
                <w:tcPr>
                  <w:tcW w:w="1701" w:type="dxa"/>
                  <w:vAlign w:val="center"/>
                </w:tcPr>
                <w:p w14:paraId="7678569B" w14:textId="77777777" w:rsidR="00DB4BF8" w:rsidRDefault="00656AA8">
                  <w:pPr>
                    <w:pStyle w:val="a0"/>
                    <w:numPr>
                      <w:ilvl w:val="0"/>
                      <w:numId w:val="0"/>
                    </w:numPr>
                  </w:pPr>
                  <w:r>
                    <w:rPr>
                      <w:rFonts w:hint="eastAsia"/>
                    </w:rPr>
                    <w:t>高阳里</w:t>
                  </w:r>
                </w:p>
              </w:tc>
              <w:tc>
                <w:tcPr>
                  <w:tcW w:w="992" w:type="dxa"/>
                  <w:gridSpan w:val="2"/>
                  <w:vAlign w:val="center"/>
                </w:tcPr>
                <w:p w14:paraId="019F79DD" w14:textId="77777777" w:rsidR="00DB4BF8" w:rsidRDefault="00656AA8">
                  <w:pPr>
                    <w:pStyle w:val="a0"/>
                    <w:numPr>
                      <w:ilvl w:val="0"/>
                      <w:numId w:val="0"/>
                    </w:numPr>
                  </w:pPr>
                  <w:r>
                    <w:rPr>
                      <w:rFonts w:hint="eastAsia"/>
                    </w:rPr>
                    <w:t>开平市</w:t>
                  </w:r>
                </w:p>
              </w:tc>
              <w:tc>
                <w:tcPr>
                  <w:tcW w:w="761" w:type="dxa"/>
                  <w:vAlign w:val="center"/>
                </w:tcPr>
                <w:p w14:paraId="5E12C902" w14:textId="77777777" w:rsidR="00DB4BF8" w:rsidRDefault="00656AA8">
                  <w:pPr>
                    <w:pStyle w:val="a0"/>
                    <w:numPr>
                      <w:ilvl w:val="0"/>
                      <w:numId w:val="0"/>
                    </w:numPr>
                  </w:pPr>
                  <w:r>
                    <w:rPr>
                      <w:rFonts w:hint="eastAsia"/>
                    </w:rPr>
                    <w:t>村庄</w:t>
                  </w:r>
                </w:p>
              </w:tc>
              <w:tc>
                <w:tcPr>
                  <w:tcW w:w="844" w:type="dxa"/>
                  <w:vAlign w:val="center"/>
                </w:tcPr>
                <w:p w14:paraId="11B634A3" w14:textId="77777777" w:rsidR="00DB4BF8" w:rsidRDefault="00656AA8">
                  <w:pPr>
                    <w:pStyle w:val="a0"/>
                    <w:numPr>
                      <w:ilvl w:val="0"/>
                      <w:numId w:val="0"/>
                    </w:numPr>
                  </w:pPr>
                  <w:r>
                    <w:rPr>
                      <w:rFonts w:hint="eastAsia"/>
                    </w:rPr>
                    <w:t>人群</w:t>
                  </w:r>
                </w:p>
              </w:tc>
              <w:tc>
                <w:tcPr>
                  <w:tcW w:w="1538" w:type="dxa"/>
                  <w:vMerge/>
                  <w:vAlign w:val="center"/>
                </w:tcPr>
                <w:p w14:paraId="160E072B" w14:textId="77777777" w:rsidR="00DB4BF8" w:rsidRDefault="00DB4BF8">
                  <w:pPr>
                    <w:pStyle w:val="a0"/>
                    <w:numPr>
                      <w:ilvl w:val="0"/>
                      <w:numId w:val="0"/>
                    </w:numPr>
                  </w:pPr>
                </w:p>
              </w:tc>
              <w:tc>
                <w:tcPr>
                  <w:tcW w:w="982" w:type="dxa"/>
                  <w:vAlign w:val="center"/>
                </w:tcPr>
                <w:p w14:paraId="3335A7B5" w14:textId="77777777" w:rsidR="00DB4BF8" w:rsidRDefault="00656AA8">
                  <w:pPr>
                    <w:pStyle w:val="a0"/>
                    <w:numPr>
                      <w:ilvl w:val="0"/>
                      <w:numId w:val="0"/>
                    </w:numPr>
                  </w:pPr>
                  <w:r>
                    <w:rPr>
                      <w:rFonts w:hint="eastAsia"/>
                    </w:rPr>
                    <w:t>N</w:t>
                  </w:r>
                </w:p>
              </w:tc>
              <w:tc>
                <w:tcPr>
                  <w:tcW w:w="1215" w:type="dxa"/>
                  <w:vAlign w:val="center"/>
                </w:tcPr>
                <w:p w14:paraId="2C6F8F3D" w14:textId="77777777" w:rsidR="00DB4BF8" w:rsidRDefault="00656AA8">
                  <w:pPr>
                    <w:pStyle w:val="a0"/>
                    <w:numPr>
                      <w:ilvl w:val="0"/>
                      <w:numId w:val="0"/>
                    </w:numPr>
                  </w:pPr>
                  <w:r>
                    <w:rPr>
                      <w:rFonts w:hint="eastAsia"/>
                    </w:rPr>
                    <w:t>3</w:t>
                  </w:r>
                  <w:r>
                    <w:t>41</w:t>
                  </w:r>
                </w:p>
              </w:tc>
            </w:tr>
            <w:tr w:rsidR="00DB4BF8" w14:paraId="1B314F68" w14:textId="77777777">
              <w:tc>
                <w:tcPr>
                  <w:tcW w:w="1701" w:type="dxa"/>
                  <w:vAlign w:val="center"/>
                </w:tcPr>
                <w:p w14:paraId="27051D61" w14:textId="77777777" w:rsidR="00DB4BF8" w:rsidRDefault="00656AA8">
                  <w:pPr>
                    <w:pStyle w:val="a0"/>
                    <w:numPr>
                      <w:ilvl w:val="0"/>
                      <w:numId w:val="0"/>
                    </w:numPr>
                  </w:pPr>
                  <w:r>
                    <w:rPr>
                      <w:rFonts w:hint="eastAsia"/>
                    </w:rPr>
                    <w:t>西安村</w:t>
                  </w:r>
                </w:p>
              </w:tc>
              <w:tc>
                <w:tcPr>
                  <w:tcW w:w="992" w:type="dxa"/>
                  <w:gridSpan w:val="2"/>
                  <w:vAlign w:val="center"/>
                </w:tcPr>
                <w:p w14:paraId="0A44E8C9" w14:textId="77777777" w:rsidR="00DB4BF8" w:rsidRDefault="00656AA8">
                  <w:pPr>
                    <w:pStyle w:val="a0"/>
                    <w:numPr>
                      <w:ilvl w:val="0"/>
                      <w:numId w:val="0"/>
                    </w:numPr>
                  </w:pPr>
                  <w:r>
                    <w:rPr>
                      <w:rFonts w:hint="eastAsia"/>
                    </w:rPr>
                    <w:t>开平市</w:t>
                  </w:r>
                </w:p>
              </w:tc>
              <w:tc>
                <w:tcPr>
                  <w:tcW w:w="761" w:type="dxa"/>
                  <w:vAlign w:val="center"/>
                </w:tcPr>
                <w:p w14:paraId="10A312A2" w14:textId="77777777" w:rsidR="00DB4BF8" w:rsidRDefault="00656AA8">
                  <w:pPr>
                    <w:pStyle w:val="a0"/>
                    <w:numPr>
                      <w:ilvl w:val="0"/>
                      <w:numId w:val="0"/>
                    </w:numPr>
                  </w:pPr>
                  <w:r>
                    <w:rPr>
                      <w:rFonts w:hint="eastAsia"/>
                    </w:rPr>
                    <w:t>村庄</w:t>
                  </w:r>
                </w:p>
              </w:tc>
              <w:tc>
                <w:tcPr>
                  <w:tcW w:w="844" w:type="dxa"/>
                  <w:vAlign w:val="center"/>
                </w:tcPr>
                <w:p w14:paraId="5B0E7963" w14:textId="77777777" w:rsidR="00DB4BF8" w:rsidRDefault="00656AA8">
                  <w:pPr>
                    <w:pStyle w:val="a0"/>
                    <w:numPr>
                      <w:ilvl w:val="0"/>
                      <w:numId w:val="0"/>
                    </w:numPr>
                  </w:pPr>
                  <w:r>
                    <w:rPr>
                      <w:rFonts w:hint="eastAsia"/>
                    </w:rPr>
                    <w:t>人群</w:t>
                  </w:r>
                </w:p>
              </w:tc>
              <w:tc>
                <w:tcPr>
                  <w:tcW w:w="1538" w:type="dxa"/>
                  <w:vMerge/>
                  <w:vAlign w:val="center"/>
                </w:tcPr>
                <w:p w14:paraId="5553AF11" w14:textId="77777777" w:rsidR="00DB4BF8" w:rsidRDefault="00DB4BF8">
                  <w:pPr>
                    <w:pStyle w:val="a0"/>
                    <w:numPr>
                      <w:ilvl w:val="0"/>
                      <w:numId w:val="0"/>
                    </w:numPr>
                  </w:pPr>
                </w:p>
              </w:tc>
              <w:tc>
                <w:tcPr>
                  <w:tcW w:w="982" w:type="dxa"/>
                  <w:vAlign w:val="center"/>
                </w:tcPr>
                <w:p w14:paraId="067012CB" w14:textId="77777777" w:rsidR="00DB4BF8" w:rsidRDefault="00656AA8">
                  <w:pPr>
                    <w:pStyle w:val="a0"/>
                    <w:numPr>
                      <w:ilvl w:val="0"/>
                      <w:numId w:val="0"/>
                    </w:numPr>
                  </w:pPr>
                  <w:r>
                    <w:rPr>
                      <w:rFonts w:hint="eastAsia"/>
                    </w:rPr>
                    <w:t>N</w:t>
                  </w:r>
                  <w:r>
                    <w:t>E</w:t>
                  </w:r>
                </w:p>
              </w:tc>
              <w:tc>
                <w:tcPr>
                  <w:tcW w:w="1215" w:type="dxa"/>
                  <w:vAlign w:val="center"/>
                </w:tcPr>
                <w:p w14:paraId="148DB3A4" w14:textId="77777777" w:rsidR="00DB4BF8" w:rsidRDefault="00656AA8">
                  <w:pPr>
                    <w:pStyle w:val="a0"/>
                    <w:numPr>
                      <w:ilvl w:val="0"/>
                      <w:numId w:val="0"/>
                    </w:numPr>
                  </w:pPr>
                  <w:r>
                    <w:rPr>
                      <w:rFonts w:hint="eastAsia"/>
                    </w:rPr>
                    <w:t>4</w:t>
                  </w:r>
                  <w:r>
                    <w:t>87</w:t>
                  </w:r>
                </w:p>
              </w:tc>
            </w:tr>
            <w:tr w:rsidR="00DB4BF8" w14:paraId="2D51B376" w14:textId="77777777">
              <w:tc>
                <w:tcPr>
                  <w:tcW w:w="1701" w:type="dxa"/>
                  <w:vAlign w:val="center"/>
                </w:tcPr>
                <w:p w14:paraId="4DBFFE6E" w14:textId="77777777" w:rsidR="00DB4BF8" w:rsidRDefault="00656AA8">
                  <w:pPr>
                    <w:pStyle w:val="a0"/>
                    <w:numPr>
                      <w:ilvl w:val="0"/>
                      <w:numId w:val="0"/>
                    </w:numPr>
                  </w:pPr>
                  <w:r>
                    <w:rPr>
                      <w:rFonts w:hint="eastAsia"/>
                    </w:rPr>
                    <w:t>梁金山村</w:t>
                  </w:r>
                </w:p>
              </w:tc>
              <w:tc>
                <w:tcPr>
                  <w:tcW w:w="992" w:type="dxa"/>
                  <w:gridSpan w:val="2"/>
                  <w:vAlign w:val="center"/>
                </w:tcPr>
                <w:p w14:paraId="59909DE6" w14:textId="77777777" w:rsidR="00DB4BF8" w:rsidRDefault="00656AA8">
                  <w:pPr>
                    <w:pStyle w:val="a0"/>
                    <w:numPr>
                      <w:ilvl w:val="0"/>
                      <w:numId w:val="0"/>
                    </w:numPr>
                  </w:pPr>
                  <w:r>
                    <w:rPr>
                      <w:rFonts w:hint="eastAsia"/>
                    </w:rPr>
                    <w:t>开平市</w:t>
                  </w:r>
                </w:p>
              </w:tc>
              <w:tc>
                <w:tcPr>
                  <w:tcW w:w="761" w:type="dxa"/>
                  <w:vAlign w:val="center"/>
                </w:tcPr>
                <w:p w14:paraId="1C065587" w14:textId="77777777" w:rsidR="00DB4BF8" w:rsidRDefault="00656AA8">
                  <w:pPr>
                    <w:pStyle w:val="a0"/>
                    <w:numPr>
                      <w:ilvl w:val="0"/>
                      <w:numId w:val="0"/>
                    </w:numPr>
                  </w:pPr>
                  <w:r>
                    <w:rPr>
                      <w:rFonts w:hint="eastAsia"/>
                    </w:rPr>
                    <w:t>村庄</w:t>
                  </w:r>
                </w:p>
              </w:tc>
              <w:tc>
                <w:tcPr>
                  <w:tcW w:w="844" w:type="dxa"/>
                  <w:vAlign w:val="center"/>
                </w:tcPr>
                <w:p w14:paraId="3A0BCEC5" w14:textId="77777777" w:rsidR="00DB4BF8" w:rsidRDefault="00656AA8">
                  <w:pPr>
                    <w:pStyle w:val="a0"/>
                    <w:numPr>
                      <w:ilvl w:val="0"/>
                      <w:numId w:val="0"/>
                    </w:numPr>
                  </w:pPr>
                  <w:r>
                    <w:rPr>
                      <w:rFonts w:hint="eastAsia"/>
                    </w:rPr>
                    <w:t>人群</w:t>
                  </w:r>
                </w:p>
              </w:tc>
              <w:tc>
                <w:tcPr>
                  <w:tcW w:w="1538" w:type="dxa"/>
                  <w:vMerge/>
                  <w:vAlign w:val="center"/>
                </w:tcPr>
                <w:p w14:paraId="72083447" w14:textId="77777777" w:rsidR="00DB4BF8" w:rsidRDefault="00DB4BF8">
                  <w:pPr>
                    <w:pStyle w:val="a0"/>
                    <w:numPr>
                      <w:ilvl w:val="0"/>
                      <w:numId w:val="0"/>
                    </w:numPr>
                  </w:pPr>
                </w:p>
              </w:tc>
              <w:tc>
                <w:tcPr>
                  <w:tcW w:w="982" w:type="dxa"/>
                  <w:vAlign w:val="center"/>
                </w:tcPr>
                <w:p w14:paraId="3FCA8A65" w14:textId="77777777" w:rsidR="00DB4BF8" w:rsidRDefault="00656AA8">
                  <w:pPr>
                    <w:pStyle w:val="a0"/>
                    <w:numPr>
                      <w:ilvl w:val="0"/>
                      <w:numId w:val="0"/>
                    </w:numPr>
                  </w:pPr>
                  <w:r>
                    <w:rPr>
                      <w:rFonts w:hint="eastAsia"/>
                    </w:rPr>
                    <w:t>N</w:t>
                  </w:r>
                </w:p>
              </w:tc>
              <w:tc>
                <w:tcPr>
                  <w:tcW w:w="1215" w:type="dxa"/>
                  <w:vAlign w:val="center"/>
                </w:tcPr>
                <w:p w14:paraId="582C0F3E" w14:textId="77777777" w:rsidR="00DB4BF8" w:rsidRDefault="00656AA8">
                  <w:pPr>
                    <w:pStyle w:val="a0"/>
                    <w:numPr>
                      <w:ilvl w:val="0"/>
                      <w:numId w:val="0"/>
                    </w:numPr>
                  </w:pPr>
                  <w:r>
                    <w:rPr>
                      <w:rFonts w:hint="eastAsia"/>
                    </w:rPr>
                    <w:t>1</w:t>
                  </w:r>
                  <w:r>
                    <w:t>885</w:t>
                  </w:r>
                </w:p>
              </w:tc>
            </w:tr>
            <w:tr w:rsidR="00DB4BF8" w14:paraId="3BA8B740" w14:textId="77777777">
              <w:tc>
                <w:tcPr>
                  <w:tcW w:w="1701" w:type="dxa"/>
                  <w:vAlign w:val="center"/>
                </w:tcPr>
                <w:p w14:paraId="325E8BF6" w14:textId="77777777" w:rsidR="00DB4BF8" w:rsidRDefault="00656AA8">
                  <w:pPr>
                    <w:pStyle w:val="a0"/>
                    <w:numPr>
                      <w:ilvl w:val="0"/>
                      <w:numId w:val="0"/>
                    </w:numPr>
                  </w:pPr>
                  <w:proofErr w:type="gramStart"/>
                  <w:r>
                    <w:rPr>
                      <w:rFonts w:hint="eastAsia"/>
                    </w:rPr>
                    <w:t>海心洲</w:t>
                  </w:r>
                  <w:proofErr w:type="gramEnd"/>
                </w:p>
              </w:tc>
              <w:tc>
                <w:tcPr>
                  <w:tcW w:w="992" w:type="dxa"/>
                  <w:gridSpan w:val="2"/>
                  <w:vAlign w:val="center"/>
                </w:tcPr>
                <w:p w14:paraId="702C2AE4" w14:textId="77777777" w:rsidR="00DB4BF8" w:rsidRDefault="00656AA8">
                  <w:pPr>
                    <w:pStyle w:val="a0"/>
                    <w:numPr>
                      <w:ilvl w:val="0"/>
                      <w:numId w:val="0"/>
                    </w:numPr>
                  </w:pPr>
                  <w:r>
                    <w:rPr>
                      <w:rFonts w:hint="eastAsia"/>
                    </w:rPr>
                    <w:t>开平市</w:t>
                  </w:r>
                </w:p>
              </w:tc>
              <w:tc>
                <w:tcPr>
                  <w:tcW w:w="761" w:type="dxa"/>
                  <w:vAlign w:val="center"/>
                </w:tcPr>
                <w:p w14:paraId="69765474" w14:textId="77777777" w:rsidR="00DB4BF8" w:rsidRDefault="00656AA8">
                  <w:pPr>
                    <w:pStyle w:val="a0"/>
                    <w:numPr>
                      <w:ilvl w:val="0"/>
                      <w:numId w:val="0"/>
                    </w:numPr>
                  </w:pPr>
                  <w:r>
                    <w:rPr>
                      <w:rFonts w:hint="eastAsia"/>
                    </w:rPr>
                    <w:t>村庄</w:t>
                  </w:r>
                </w:p>
              </w:tc>
              <w:tc>
                <w:tcPr>
                  <w:tcW w:w="844" w:type="dxa"/>
                  <w:vAlign w:val="center"/>
                </w:tcPr>
                <w:p w14:paraId="7B92C812" w14:textId="77777777" w:rsidR="00DB4BF8" w:rsidRDefault="00656AA8">
                  <w:pPr>
                    <w:pStyle w:val="a0"/>
                    <w:numPr>
                      <w:ilvl w:val="0"/>
                      <w:numId w:val="0"/>
                    </w:numPr>
                  </w:pPr>
                  <w:r>
                    <w:rPr>
                      <w:rFonts w:hint="eastAsia"/>
                    </w:rPr>
                    <w:t>人群</w:t>
                  </w:r>
                </w:p>
              </w:tc>
              <w:tc>
                <w:tcPr>
                  <w:tcW w:w="1538" w:type="dxa"/>
                  <w:vMerge/>
                  <w:vAlign w:val="center"/>
                </w:tcPr>
                <w:p w14:paraId="491243E3" w14:textId="77777777" w:rsidR="00DB4BF8" w:rsidRDefault="00DB4BF8">
                  <w:pPr>
                    <w:pStyle w:val="a0"/>
                    <w:numPr>
                      <w:ilvl w:val="0"/>
                      <w:numId w:val="0"/>
                    </w:numPr>
                  </w:pPr>
                </w:p>
              </w:tc>
              <w:tc>
                <w:tcPr>
                  <w:tcW w:w="982" w:type="dxa"/>
                  <w:vAlign w:val="center"/>
                </w:tcPr>
                <w:p w14:paraId="5CC3444A" w14:textId="77777777" w:rsidR="00DB4BF8" w:rsidRDefault="00656AA8">
                  <w:pPr>
                    <w:pStyle w:val="a0"/>
                    <w:numPr>
                      <w:ilvl w:val="0"/>
                      <w:numId w:val="0"/>
                    </w:numPr>
                  </w:pPr>
                  <w:r>
                    <w:rPr>
                      <w:rFonts w:hint="eastAsia"/>
                    </w:rPr>
                    <w:t>S</w:t>
                  </w:r>
                </w:p>
              </w:tc>
              <w:tc>
                <w:tcPr>
                  <w:tcW w:w="1215" w:type="dxa"/>
                  <w:vAlign w:val="center"/>
                </w:tcPr>
                <w:p w14:paraId="4A1FA924" w14:textId="77777777" w:rsidR="00DB4BF8" w:rsidRDefault="00656AA8">
                  <w:pPr>
                    <w:pStyle w:val="a0"/>
                    <w:numPr>
                      <w:ilvl w:val="0"/>
                      <w:numId w:val="0"/>
                    </w:numPr>
                  </w:pPr>
                  <w:r>
                    <w:rPr>
                      <w:rFonts w:hint="eastAsia"/>
                    </w:rPr>
                    <w:t>1</w:t>
                  </w:r>
                  <w:r>
                    <w:t>181</w:t>
                  </w:r>
                </w:p>
              </w:tc>
            </w:tr>
            <w:tr w:rsidR="00DB4BF8" w14:paraId="3CBD9B01" w14:textId="77777777">
              <w:tc>
                <w:tcPr>
                  <w:tcW w:w="1701" w:type="dxa"/>
                  <w:vAlign w:val="center"/>
                </w:tcPr>
                <w:p w14:paraId="528ADEAD" w14:textId="77777777" w:rsidR="00DB4BF8" w:rsidRDefault="00656AA8">
                  <w:pPr>
                    <w:pStyle w:val="a0"/>
                    <w:numPr>
                      <w:ilvl w:val="0"/>
                      <w:numId w:val="0"/>
                    </w:numPr>
                  </w:pPr>
                  <w:r>
                    <w:rPr>
                      <w:rFonts w:hint="eastAsia"/>
                    </w:rPr>
                    <w:t>长沙村</w:t>
                  </w:r>
                </w:p>
              </w:tc>
              <w:tc>
                <w:tcPr>
                  <w:tcW w:w="992" w:type="dxa"/>
                  <w:gridSpan w:val="2"/>
                  <w:vAlign w:val="center"/>
                </w:tcPr>
                <w:p w14:paraId="348D772D" w14:textId="77777777" w:rsidR="00DB4BF8" w:rsidRDefault="00656AA8">
                  <w:pPr>
                    <w:pStyle w:val="a0"/>
                    <w:numPr>
                      <w:ilvl w:val="0"/>
                      <w:numId w:val="0"/>
                    </w:numPr>
                  </w:pPr>
                  <w:r>
                    <w:rPr>
                      <w:rFonts w:hint="eastAsia"/>
                    </w:rPr>
                    <w:t>开平市</w:t>
                  </w:r>
                </w:p>
              </w:tc>
              <w:tc>
                <w:tcPr>
                  <w:tcW w:w="761" w:type="dxa"/>
                  <w:vAlign w:val="center"/>
                </w:tcPr>
                <w:p w14:paraId="3221DB81" w14:textId="77777777" w:rsidR="00DB4BF8" w:rsidRDefault="00656AA8">
                  <w:pPr>
                    <w:pStyle w:val="a0"/>
                    <w:numPr>
                      <w:ilvl w:val="0"/>
                      <w:numId w:val="0"/>
                    </w:numPr>
                  </w:pPr>
                  <w:r>
                    <w:rPr>
                      <w:rFonts w:hint="eastAsia"/>
                    </w:rPr>
                    <w:t>村庄</w:t>
                  </w:r>
                </w:p>
              </w:tc>
              <w:tc>
                <w:tcPr>
                  <w:tcW w:w="844" w:type="dxa"/>
                  <w:vAlign w:val="center"/>
                </w:tcPr>
                <w:p w14:paraId="57EEBBC1" w14:textId="77777777" w:rsidR="00DB4BF8" w:rsidRDefault="00656AA8">
                  <w:pPr>
                    <w:pStyle w:val="a0"/>
                    <w:numPr>
                      <w:ilvl w:val="0"/>
                      <w:numId w:val="0"/>
                    </w:numPr>
                  </w:pPr>
                  <w:r>
                    <w:rPr>
                      <w:rFonts w:hint="eastAsia"/>
                    </w:rPr>
                    <w:t>人群</w:t>
                  </w:r>
                </w:p>
              </w:tc>
              <w:tc>
                <w:tcPr>
                  <w:tcW w:w="1538" w:type="dxa"/>
                  <w:vMerge/>
                  <w:vAlign w:val="center"/>
                </w:tcPr>
                <w:p w14:paraId="7CA5B76C" w14:textId="77777777" w:rsidR="00DB4BF8" w:rsidRDefault="00DB4BF8">
                  <w:pPr>
                    <w:pStyle w:val="a0"/>
                    <w:numPr>
                      <w:ilvl w:val="0"/>
                      <w:numId w:val="0"/>
                    </w:numPr>
                  </w:pPr>
                </w:p>
              </w:tc>
              <w:tc>
                <w:tcPr>
                  <w:tcW w:w="982" w:type="dxa"/>
                  <w:vAlign w:val="center"/>
                </w:tcPr>
                <w:p w14:paraId="7C7AA20B" w14:textId="77777777" w:rsidR="00DB4BF8" w:rsidRDefault="00656AA8">
                  <w:pPr>
                    <w:pStyle w:val="a0"/>
                    <w:numPr>
                      <w:ilvl w:val="0"/>
                      <w:numId w:val="0"/>
                    </w:numPr>
                  </w:pPr>
                  <w:r>
                    <w:rPr>
                      <w:rFonts w:hint="eastAsia"/>
                    </w:rPr>
                    <w:t>E</w:t>
                  </w:r>
                </w:p>
              </w:tc>
              <w:tc>
                <w:tcPr>
                  <w:tcW w:w="1215" w:type="dxa"/>
                  <w:vAlign w:val="center"/>
                </w:tcPr>
                <w:p w14:paraId="07A76AEC" w14:textId="77777777" w:rsidR="00DB4BF8" w:rsidRDefault="00656AA8">
                  <w:pPr>
                    <w:pStyle w:val="a0"/>
                    <w:numPr>
                      <w:ilvl w:val="0"/>
                      <w:numId w:val="0"/>
                    </w:numPr>
                  </w:pPr>
                  <w:r>
                    <w:rPr>
                      <w:rFonts w:hint="eastAsia"/>
                    </w:rPr>
                    <w:t>1</w:t>
                  </w:r>
                  <w:r>
                    <w:t>096</w:t>
                  </w:r>
                </w:p>
              </w:tc>
            </w:tr>
            <w:tr w:rsidR="00DB4BF8" w14:paraId="3300243B" w14:textId="77777777">
              <w:tc>
                <w:tcPr>
                  <w:tcW w:w="1701" w:type="dxa"/>
                  <w:vAlign w:val="center"/>
                </w:tcPr>
                <w:p w14:paraId="50F042D7" w14:textId="77777777" w:rsidR="00DB4BF8" w:rsidRDefault="00656AA8">
                  <w:pPr>
                    <w:pStyle w:val="a0"/>
                    <w:numPr>
                      <w:ilvl w:val="0"/>
                      <w:numId w:val="0"/>
                    </w:numPr>
                  </w:pPr>
                  <w:r>
                    <w:rPr>
                      <w:rFonts w:hint="eastAsia"/>
                    </w:rPr>
                    <w:t>东乐村</w:t>
                  </w:r>
                </w:p>
              </w:tc>
              <w:tc>
                <w:tcPr>
                  <w:tcW w:w="992" w:type="dxa"/>
                  <w:gridSpan w:val="2"/>
                  <w:vAlign w:val="center"/>
                </w:tcPr>
                <w:p w14:paraId="2C4104E7" w14:textId="77777777" w:rsidR="00DB4BF8" w:rsidRDefault="00656AA8">
                  <w:pPr>
                    <w:pStyle w:val="a0"/>
                    <w:numPr>
                      <w:ilvl w:val="0"/>
                      <w:numId w:val="0"/>
                    </w:numPr>
                  </w:pPr>
                  <w:r>
                    <w:rPr>
                      <w:rFonts w:hint="eastAsia"/>
                    </w:rPr>
                    <w:t>开平市</w:t>
                  </w:r>
                </w:p>
              </w:tc>
              <w:tc>
                <w:tcPr>
                  <w:tcW w:w="761" w:type="dxa"/>
                  <w:vAlign w:val="center"/>
                </w:tcPr>
                <w:p w14:paraId="5565E0BE" w14:textId="77777777" w:rsidR="00DB4BF8" w:rsidRDefault="00656AA8">
                  <w:pPr>
                    <w:pStyle w:val="a0"/>
                    <w:numPr>
                      <w:ilvl w:val="0"/>
                      <w:numId w:val="0"/>
                    </w:numPr>
                  </w:pPr>
                  <w:r>
                    <w:rPr>
                      <w:rFonts w:hint="eastAsia"/>
                    </w:rPr>
                    <w:t>村庄</w:t>
                  </w:r>
                </w:p>
              </w:tc>
              <w:tc>
                <w:tcPr>
                  <w:tcW w:w="844" w:type="dxa"/>
                  <w:vAlign w:val="center"/>
                </w:tcPr>
                <w:p w14:paraId="406BB629" w14:textId="77777777" w:rsidR="00DB4BF8" w:rsidRDefault="00656AA8">
                  <w:pPr>
                    <w:pStyle w:val="a0"/>
                    <w:numPr>
                      <w:ilvl w:val="0"/>
                      <w:numId w:val="0"/>
                    </w:numPr>
                  </w:pPr>
                  <w:r>
                    <w:rPr>
                      <w:rFonts w:hint="eastAsia"/>
                    </w:rPr>
                    <w:t>人群</w:t>
                  </w:r>
                </w:p>
              </w:tc>
              <w:tc>
                <w:tcPr>
                  <w:tcW w:w="1538" w:type="dxa"/>
                  <w:vMerge/>
                  <w:vAlign w:val="center"/>
                </w:tcPr>
                <w:p w14:paraId="7F381443" w14:textId="77777777" w:rsidR="00DB4BF8" w:rsidRDefault="00DB4BF8">
                  <w:pPr>
                    <w:pStyle w:val="a0"/>
                    <w:numPr>
                      <w:ilvl w:val="0"/>
                      <w:numId w:val="0"/>
                    </w:numPr>
                  </w:pPr>
                </w:p>
              </w:tc>
              <w:tc>
                <w:tcPr>
                  <w:tcW w:w="982" w:type="dxa"/>
                  <w:vAlign w:val="center"/>
                </w:tcPr>
                <w:p w14:paraId="256E5896" w14:textId="77777777" w:rsidR="00DB4BF8" w:rsidRDefault="00656AA8">
                  <w:pPr>
                    <w:pStyle w:val="a0"/>
                    <w:numPr>
                      <w:ilvl w:val="0"/>
                      <w:numId w:val="0"/>
                    </w:numPr>
                  </w:pPr>
                  <w:r>
                    <w:rPr>
                      <w:rFonts w:hint="eastAsia"/>
                    </w:rPr>
                    <w:t>E</w:t>
                  </w:r>
                </w:p>
              </w:tc>
              <w:tc>
                <w:tcPr>
                  <w:tcW w:w="1215" w:type="dxa"/>
                  <w:vAlign w:val="center"/>
                </w:tcPr>
                <w:p w14:paraId="15492AEB" w14:textId="77777777" w:rsidR="00DB4BF8" w:rsidRDefault="00656AA8">
                  <w:pPr>
                    <w:pStyle w:val="a0"/>
                    <w:numPr>
                      <w:ilvl w:val="0"/>
                      <w:numId w:val="0"/>
                    </w:numPr>
                  </w:pPr>
                  <w:r>
                    <w:rPr>
                      <w:rFonts w:hint="eastAsia"/>
                    </w:rPr>
                    <w:t>5</w:t>
                  </w:r>
                  <w:r>
                    <w:t>9</w:t>
                  </w:r>
                </w:p>
              </w:tc>
            </w:tr>
            <w:tr w:rsidR="00DB4BF8" w14:paraId="13B3D626" w14:textId="77777777">
              <w:tc>
                <w:tcPr>
                  <w:tcW w:w="1701" w:type="dxa"/>
                  <w:vAlign w:val="center"/>
                </w:tcPr>
                <w:p w14:paraId="277AC161" w14:textId="77777777" w:rsidR="00DB4BF8" w:rsidRDefault="00656AA8">
                  <w:pPr>
                    <w:pStyle w:val="a0"/>
                    <w:numPr>
                      <w:ilvl w:val="0"/>
                      <w:numId w:val="0"/>
                    </w:numPr>
                  </w:pPr>
                  <w:r>
                    <w:rPr>
                      <w:rFonts w:hint="eastAsia"/>
                    </w:rPr>
                    <w:t>三江村</w:t>
                  </w:r>
                </w:p>
              </w:tc>
              <w:tc>
                <w:tcPr>
                  <w:tcW w:w="992" w:type="dxa"/>
                  <w:gridSpan w:val="2"/>
                  <w:vAlign w:val="center"/>
                </w:tcPr>
                <w:p w14:paraId="2B5966D4" w14:textId="77777777" w:rsidR="00DB4BF8" w:rsidRDefault="00656AA8">
                  <w:pPr>
                    <w:pStyle w:val="a0"/>
                    <w:numPr>
                      <w:ilvl w:val="0"/>
                      <w:numId w:val="0"/>
                    </w:numPr>
                  </w:pPr>
                  <w:r>
                    <w:rPr>
                      <w:rFonts w:hint="eastAsia"/>
                    </w:rPr>
                    <w:t>开平市</w:t>
                  </w:r>
                </w:p>
              </w:tc>
              <w:tc>
                <w:tcPr>
                  <w:tcW w:w="761" w:type="dxa"/>
                  <w:vAlign w:val="center"/>
                </w:tcPr>
                <w:p w14:paraId="1FCA9C86" w14:textId="77777777" w:rsidR="00DB4BF8" w:rsidRDefault="00656AA8">
                  <w:pPr>
                    <w:pStyle w:val="a0"/>
                    <w:numPr>
                      <w:ilvl w:val="0"/>
                      <w:numId w:val="0"/>
                    </w:numPr>
                  </w:pPr>
                  <w:r>
                    <w:rPr>
                      <w:rFonts w:hint="eastAsia"/>
                    </w:rPr>
                    <w:t>村庄</w:t>
                  </w:r>
                </w:p>
              </w:tc>
              <w:tc>
                <w:tcPr>
                  <w:tcW w:w="844" w:type="dxa"/>
                  <w:vAlign w:val="center"/>
                </w:tcPr>
                <w:p w14:paraId="3AE37B6D" w14:textId="77777777" w:rsidR="00DB4BF8" w:rsidRDefault="00656AA8">
                  <w:pPr>
                    <w:pStyle w:val="a0"/>
                    <w:numPr>
                      <w:ilvl w:val="0"/>
                      <w:numId w:val="0"/>
                    </w:numPr>
                  </w:pPr>
                  <w:r>
                    <w:rPr>
                      <w:rFonts w:hint="eastAsia"/>
                    </w:rPr>
                    <w:t>人群</w:t>
                  </w:r>
                </w:p>
              </w:tc>
              <w:tc>
                <w:tcPr>
                  <w:tcW w:w="1538" w:type="dxa"/>
                  <w:vMerge/>
                  <w:vAlign w:val="center"/>
                </w:tcPr>
                <w:p w14:paraId="4402C7A9" w14:textId="77777777" w:rsidR="00DB4BF8" w:rsidRDefault="00DB4BF8">
                  <w:pPr>
                    <w:pStyle w:val="a0"/>
                    <w:numPr>
                      <w:ilvl w:val="0"/>
                      <w:numId w:val="0"/>
                    </w:numPr>
                  </w:pPr>
                </w:p>
              </w:tc>
              <w:tc>
                <w:tcPr>
                  <w:tcW w:w="982" w:type="dxa"/>
                  <w:vAlign w:val="center"/>
                </w:tcPr>
                <w:p w14:paraId="39B267AD" w14:textId="77777777" w:rsidR="00DB4BF8" w:rsidRDefault="00656AA8">
                  <w:pPr>
                    <w:pStyle w:val="a0"/>
                    <w:numPr>
                      <w:ilvl w:val="0"/>
                      <w:numId w:val="0"/>
                    </w:numPr>
                  </w:pPr>
                  <w:r>
                    <w:rPr>
                      <w:rFonts w:hint="eastAsia"/>
                    </w:rPr>
                    <w:t>S</w:t>
                  </w:r>
                  <w:r>
                    <w:t>E</w:t>
                  </w:r>
                </w:p>
              </w:tc>
              <w:tc>
                <w:tcPr>
                  <w:tcW w:w="1215" w:type="dxa"/>
                  <w:vAlign w:val="center"/>
                </w:tcPr>
                <w:p w14:paraId="0C40240E" w14:textId="77777777" w:rsidR="00DB4BF8" w:rsidRDefault="00656AA8">
                  <w:pPr>
                    <w:pStyle w:val="a0"/>
                    <w:numPr>
                      <w:ilvl w:val="0"/>
                      <w:numId w:val="0"/>
                    </w:numPr>
                  </w:pPr>
                  <w:r>
                    <w:rPr>
                      <w:rFonts w:hint="eastAsia"/>
                    </w:rPr>
                    <w:t>8</w:t>
                  </w:r>
                  <w:r>
                    <w:t>96</w:t>
                  </w:r>
                </w:p>
              </w:tc>
            </w:tr>
            <w:tr w:rsidR="00DB4BF8" w14:paraId="70103EE6" w14:textId="77777777">
              <w:tc>
                <w:tcPr>
                  <w:tcW w:w="1701" w:type="dxa"/>
                  <w:vAlign w:val="center"/>
                </w:tcPr>
                <w:p w14:paraId="752B37F5" w14:textId="77777777" w:rsidR="00DB4BF8" w:rsidRDefault="00656AA8">
                  <w:pPr>
                    <w:pStyle w:val="a0"/>
                    <w:numPr>
                      <w:ilvl w:val="0"/>
                      <w:numId w:val="0"/>
                    </w:numPr>
                  </w:pPr>
                  <w:r>
                    <w:rPr>
                      <w:rFonts w:hint="eastAsia"/>
                    </w:rPr>
                    <w:t>南溟村</w:t>
                  </w:r>
                </w:p>
              </w:tc>
              <w:tc>
                <w:tcPr>
                  <w:tcW w:w="992" w:type="dxa"/>
                  <w:gridSpan w:val="2"/>
                  <w:vAlign w:val="center"/>
                </w:tcPr>
                <w:p w14:paraId="160EAF23" w14:textId="77777777" w:rsidR="00DB4BF8" w:rsidRDefault="00656AA8">
                  <w:pPr>
                    <w:pStyle w:val="a0"/>
                    <w:numPr>
                      <w:ilvl w:val="0"/>
                      <w:numId w:val="0"/>
                    </w:numPr>
                  </w:pPr>
                  <w:r>
                    <w:rPr>
                      <w:rFonts w:hint="eastAsia"/>
                    </w:rPr>
                    <w:t>开平市</w:t>
                  </w:r>
                </w:p>
              </w:tc>
              <w:tc>
                <w:tcPr>
                  <w:tcW w:w="761" w:type="dxa"/>
                  <w:vAlign w:val="center"/>
                </w:tcPr>
                <w:p w14:paraId="4C619261" w14:textId="77777777" w:rsidR="00DB4BF8" w:rsidRDefault="00656AA8">
                  <w:pPr>
                    <w:pStyle w:val="a0"/>
                    <w:numPr>
                      <w:ilvl w:val="0"/>
                      <w:numId w:val="0"/>
                    </w:numPr>
                  </w:pPr>
                  <w:r>
                    <w:rPr>
                      <w:rFonts w:hint="eastAsia"/>
                    </w:rPr>
                    <w:t>村庄</w:t>
                  </w:r>
                </w:p>
              </w:tc>
              <w:tc>
                <w:tcPr>
                  <w:tcW w:w="844" w:type="dxa"/>
                  <w:vAlign w:val="center"/>
                </w:tcPr>
                <w:p w14:paraId="563963B6" w14:textId="77777777" w:rsidR="00DB4BF8" w:rsidRDefault="00656AA8">
                  <w:pPr>
                    <w:pStyle w:val="a0"/>
                    <w:numPr>
                      <w:ilvl w:val="0"/>
                      <w:numId w:val="0"/>
                    </w:numPr>
                  </w:pPr>
                  <w:r>
                    <w:rPr>
                      <w:rFonts w:hint="eastAsia"/>
                    </w:rPr>
                    <w:t>人群</w:t>
                  </w:r>
                </w:p>
              </w:tc>
              <w:tc>
                <w:tcPr>
                  <w:tcW w:w="1538" w:type="dxa"/>
                  <w:vMerge/>
                  <w:vAlign w:val="center"/>
                </w:tcPr>
                <w:p w14:paraId="72B31A1A" w14:textId="77777777" w:rsidR="00DB4BF8" w:rsidRDefault="00DB4BF8">
                  <w:pPr>
                    <w:pStyle w:val="a0"/>
                    <w:numPr>
                      <w:ilvl w:val="0"/>
                      <w:numId w:val="0"/>
                    </w:numPr>
                  </w:pPr>
                </w:p>
              </w:tc>
              <w:tc>
                <w:tcPr>
                  <w:tcW w:w="982" w:type="dxa"/>
                  <w:vAlign w:val="center"/>
                </w:tcPr>
                <w:p w14:paraId="5BFD413E" w14:textId="77777777" w:rsidR="00DB4BF8" w:rsidRDefault="00656AA8">
                  <w:pPr>
                    <w:pStyle w:val="a0"/>
                    <w:numPr>
                      <w:ilvl w:val="0"/>
                      <w:numId w:val="0"/>
                    </w:numPr>
                  </w:pPr>
                  <w:r>
                    <w:rPr>
                      <w:rFonts w:hint="eastAsia"/>
                    </w:rPr>
                    <w:t>S</w:t>
                  </w:r>
                  <w:r>
                    <w:t>E</w:t>
                  </w:r>
                </w:p>
              </w:tc>
              <w:tc>
                <w:tcPr>
                  <w:tcW w:w="1215" w:type="dxa"/>
                  <w:vAlign w:val="center"/>
                </w:tcPr>
                <w:p w14:paraId="1DBCD3A6" w14:textId="77777777" w:rsidR="00DB4BF8" w:rsidRDefault="00656AA8">
                  <w:pPr>
                    <w:pStyle w:val="a0"/>
                    <w:numPr>
                      <w:ilvl w:val="0"/>
                      <w:numId w:val="0"/>
                    </w:numPr>
                  </w:pPr>
                  <w:r>
                    <w:rPr>
                      <w:rFonts w:hint="eastAsia"/>
                    </w:rPr>
                    <w:t>1</w:t>
                  </w:r>
                  <w:r>
                    <w:t>390</w:t>
                  </w:r>
                </w:p>
              </w:tc>
            </w:tr>
            <w:tr w:rsidR="00DB4BF8" w14:paraId="54F76F05" w14:textId="77777777">
              <w:tc>
                <w:tcPr>
                  <w:tcW w:w="1701" w:type="dxa"/>
                  <w:vAlign w:val="center"/>
                </w:tcPr>
                <w:p w14:paraId="3A49F537" w14:textId="77777777" w:rsidR="00DB4BF8" w:rsidRDefault="00656AA8">
                  <w:pPr>
                    <w:pStyle w:val="a0"/>
                    <w:numPr>
                      <w:ilvl w:val="0"/>
                      <w:numId w:val="0"/>
                    </w:numPr>
                  </w:pPr>
                  <w:r>
                    <w:rPr>
                      <w:rFonts w:hint="eastAsia"/>
                    </w:rPr>
                    <w:t>东乐渔村</w:t>
                  </w:r>
                </w:p>
              </w:tc>
              <w:tc>
                <w:tcPr>
                  <w:tcW w:w="992" w:type="dxa"/>
                  <w:gridSpan w:val="2"/>
                  <w:vAlign w:val="center"/>
                </w:tcPr>
                <w:p w14:paraId="42511BF7" w14:textId="77777777" w:rsidR="00DB4BF8" w:rsidRDefault="00656AA8">
                  <w:pPr>
                    <w:pStyle w:val="a0"/>
                    <w:numPr>
                      <w:ilvl w:val="0"/>
                      <w:numId w:val="0"/>
                    </w:numPr>
                  </w:pPr>
                  <w:r>
                    <w:rPr>
                      <w:rFonts w:hint="eastAsia"/>
                    </w:rPr>
                    <w:t>开平市</w:t>
                  </w:r>
                </w:p>
              </w:tc>
              <w:tc>
                <w:tcPr>
                  <w:tcW w:w="761" w:type="dxa"/>
                  <w:vAlign w:val="center"/>
                </w:tcPr>
                <w:p w14:paraId="3CAABC88" w14:textId="77777777" w:rsidR="00DB4BF8" w:rsidRDefault="00656AA8">
                  <w:pPr>
                    <w:pStyle w:val="a0"/>
                    <w:numPr>
                      <w:ilvl w:val="0"/>
                      <w:numId w:val="0"/>
                    </w:numPr>
                  </w:pPr>
                  <w:r>
                    <w:rPr>
                      <w:rFonts w:hint="eastAsia"/>
                    </w:rPr>
                    <w:t>村庄</w:t>
                  </w:r>
                </w:p>
              </w:tc>
              <w:tc>
                <w:tcPr>
                  <w:tcW w:w="844" w:type="dxa"/>
                  <w:vAlign w:val="center"/>
                </w:tcPr>
                <w:p w14:paraId="7D0F7329" w14:textId="77777777" w:rsidR="00DB4BF8" w:rsidRDefault="00656AA8">
                  <w:pPr>
                    <w:pStyle w:val="a0"/>
                    <w:numPr>
                      <w:ilvl w:val="0"/>
                      <w:numId w:val="0"/>
                    </w:numPr>
                  </w:pPr>
                  <w:r>
                    <w:rPr>
                      <w:rFonts w:hint="eastAsia"/>
                    </w:rPr>
                    <w:t>人群</w:t>
                  </w:r>
                </w:p>
              </w:tc>
              <w:tc>
                <w:tcPr>
                  <w:tcW w:w="1538" w:type="dxa"/>
                  <w:vMerge/>
                  <w:vAlign w:val="center"/>
                </w:tcPr>
                <w:p w14:paraId="54C1F038" w14:textId="77777777" w:rsidR="00DB4BF8" w:rsidRDefault="00DB4BF8">
                  <w:pPr>
                    <w:pStyle w:val="a0"/>
                    <w:numPr>
                      <w:ilvl w:val="0"/>
                      <w:numId w:val="0"/>
                    </w:numPr>
                  </w:pPr>
                </w:p>
              </w:tc>
              <w:tc>
                <w:tcPr>
                  <w:tcW w:w="982" w:type="dxa"/>
                  <w:vAlign w:val="center"/>
                </w:tcPr>
                <w:p w14:paraId="2F2965CB" w14:textId="77777777" w:rsidR="00DB4BF8" w:rsidRDefault="00656AA8">
                  <w:pPr>
                    <w:pStyle w:val="a0"/>
                    <w:numPr>
                      <w:ilvl w:val="0"/>
                      <w:numId w:val="0"/>
                    </w:numPr>
                  </w:pPr>
                  <w:r>
                    <w:rPr>
                      <w:rFonts w:hint="eastAsia"/>
                    </w:rPr>
                    <w:t>W</w:t>
                  </w:r>
                </w:p>
              </w:tc>
              <w:tc>
                <w:tcPr>
                  <w:tcW w:w="1215" w:type="dxa"/>
                  <w:vAlign w:val="center"/>
                </w:tcPr>
                <w:p w14:paraId="6232E13B" w14:textId="77777777" w:rsidR="00DB4BF8" w:rsidRDefault="00656AA8">
                  <w:pPr>
                    <w:pStyle w:val="a0"/>
                    <w:numPr>
                      <w:ilvl w:val="0"/>
                      <w:numId w:val="0"/>
                    </w:numPr>
                  </w:pPr>
                  <w:r>
                    <w:rPr>
                      <w:rFonts w:hint="eastAsia"/>
                    </w:rPr>
                    <w:t>2</w:t>
                  </w:r>
                  <w:r>
                    <w:t>9</w:t>
                  </w:r>
                </w:p>
              </w:tc>
            </w:tr>
            <w:tr w:rsidR="00DB4BF8" w14:paraId="66A9286D" w14:textId="77777777">
              <w:tc>
                <w:tcPr>
                  <w:tcW w:w="1701" w:type="dxa"/>
                  <w:vAlign w:val="center"/>
                </w:tcPr>
                <w:p w14:paraId="336B03CF" w14:textId="77777777" w:rsidR="00DB4BF8" w:rsidRDefault="00656AA8">
                  <w:pPr>
                    <w:pStyle w:val="a0"/>
                    <w:numPr>
                      <w:ilvl w:val="0"/>
                      <w:numId w:val="0"/>
                    </w:numPr>
                  </w:pPr>
                  <w:proofErr w:type="gramStart"/>
                  <w:r>
                    <w:rPr>
                      <w:rFonts w:hint="eastAsia"/>
                    </w:rPr>
                    <w:lastRenderedPageBreak/>
                    <w:t>杜溪村</w:t>
                  </w:r>
                  <w:proofErr w:type="gramEnd"/>
                </w:p>
              </w:tc>
              <w:tc>
                <w:tcPr>
                  <w:tcW w:w="992" w:type="dxa"/>
                  <w:gridSpan w:val="2"/>
                  <w:vAlign w:val="center"/>
                </w:tcPr>
                <w:p w14:paraId="2B7DF2BE" w14:textId="77777777" w:rsidR="00DB4BF8" w:rsidRDefault="00656AA8">
                  <w:pPr>
                    <w:pStyle w:val="a0"/>
                    <w:numPr>
                      <w:ilvl w:val="0"/>
                      <w:numId w:val="0"/>
                    </w:numPr>
                  </w:pPr>
                  <w:r>
                    <w:rPr>
                      <w:rFonts w:hint="eastAsia"/>
                    </w:rPr>
                    <w:t>开平市</w:t>
                  </w:r>
                </w:p>
              </w:tc>
              <w:tc>
                <w:tcPr>
                  <w:tcW w:w="761" w:type="dxa"/>
                  <w:vAlign w:val="center"/>
                </w:tcPr>
                <w:p w14:paraId="19D634FF" w14:textId="77777777" w:rsidR="00DB4BF8" w:rsidRDefault="00656AA8">
                  <w:pPr>
                    <w:pStyle w:val="a0"/>
                    <w:numPr>
                      <w:ilvl w:val="0"/>
                      <w:numId w:val="0"/>
                    </w:numPr>
                  </w:pPr>
                  <w:r>
                    <w:rPr>
                      <w:rFonts w:hint="eastAsia"/>
                    </w:rPr>
                    <w:t>村庄</w:t>
                  </w:r>
                </w:p>
              </w:tc>
              <w:tc>
                <w:tcPr>
                  <w:tcW w:w="844" w:type="dxa"/>
                  <w:vAlign w:val="center"/>
                </w:tcPr>
                <w:p w14:paraId="49BBE989" w14:textId="77777777" w:rsidR="00DB4BF8" w:rsidRDefault="00656AA8">
                  <w:pPr>
                    <w:pStyle w:val="a0"/>
                    <w:numPr>
                      <w:ilvl w:val="0"/>
                      <w:numId w:val="0"/>
                    </w:numPr>
                  </w:pPr>
                  <w:r>
                    <w:rPr>
                      <w:rFonts w:hint="eastAsia"/>
                    </w:rPr>
                    <w:t>人群</w:t>
                  </w:r>
                </w:p>
              </w:tc>
              <w:tc>
                <w:tcPr>
                  <w:tcW w:w="1538" w:type="dxa"/>
                  <w:vMerge/>
                  <w:vAlign w:val="center"/>
                </w:tcPr>
                <w:p w14:paraId="48FB10E0" w14:textId="77777777" w:rsidR="00DB4BF8" w:rsidRDefault="00DB4BF8">
                  <w:pPr>
                    <w:pStyle w:val="a0"/>
                    <w:numPr>
                      <w:ilvl w:val="0"/>
                      <w:numId w:val="0"/>
                    </w:numPr>
                  </w:pPr>
                </w:p>
              </w:tc>
              <w:tc>
                <w:tcPr>
                  <w:tcW w:w="982" w:type="dxa"/>
                  <w:vAlign w:val="center"/>
                </w:tcPr>
                <w:p w14:paraId="62C32EA0" w14:textId="77777777" w:rsidR="00DB4BF8" w:rsidRDefault="00656AA8">
                  <w:pPr>
                    <w:pStyle w:val="a0"/>
                    <w:numPr>
                      <w:ilvl w:val="0"/>
                      <w:numId w:val="0"/>
                    </w:numPr>
                  </w:pPr>
                  <w:r>
                    <w:t>SW</w:t>
                  </w:r>
                </w:p>
              </w:tc>
              <w:tc>
                <w:tcPr>
                  <w:tcW w:w="1215" w:type="dxa"/>
                  <w:vAlign w:val="center"/>
                </w:tcPr>
                <w:p w14:paraId="74E09460" w14:textId="77777777" w:rsidR="00DB4BF8" w:rsidRDefault="00656AA8">
                  <w:pPr>
                    <w:pStyle w:val="a0"/>
                    <w:numPr>
                      <w:ilvl w:val="0"/>
                      <w:numId w:val="0"/>
                    </w:numPr>
                  </w:pPr>
                  <w:r>
                    <w:rPr>
                      <w:rFonts w:hint="eastAsia"/>
                    </w:rPr>
                    <w:t>4</w:t>
                  </w:r>
                  <w:r>
                    <w:t>26</w:t>
                  </w:r>
                </w:p>
              </w:tc>
            </w:tr>
            <w:tr w:rsidR="00DB4BF8" w14:paraId="2DD35392" w14:textId="77777777">
              <w:tc>
                <w:tcPr>
                  <w:tcW w:w="1701" w:type="dxa"/>
                  <w:vAlign w:val="center"/>
                </w:tcPr>
                <w:p w14:paraId="0280B9B0" w14:textId="77777777" w:rsidR="00DB4BF8" w:rsidRDefault="00656AA8">
                  <w:pPr>
                    <w:pStyle w:val="a0"/>
                    <w:numPr>
                      <w:ilvl w:val="0"/>
                      <w:numId w:val="0"/>
                    </w:numPr>
                  </w:pPr>
                  <w:r>
                    <w:rPr>
                      <w:rFonts w:hint="eastAsia"/>
                    </w:rPr>
                    <w:t>安吉村</w:t>
                  </w:r>
                </w:p>
              </w:tc>
              <w:tc>
                <w:tcPr>
                  <w:tcW w:w="992" w:type="dxa"/>
                  <w:gridSpan w:val="2"/>
                  <w:vAlign w:val="center"/>
                </w:tcPr>
                <w:p w14:paraId="1F60517B" w14:textId="77777777" w:rsidR="00DB4BF8" w:rsidRDefault="00656AA8">
                  <w:pPr>
                    <w:pStyle w:val="a0"/>
                    <w:numPr>
                      <w:ilvl w:val="0"/>
                      <w:numId w:val="0"/>
                    </w:numPr>
                  </w:pPr>
                  <w:r>
                    <w:rPr>
                      <w:rFonts w:hint="eastAsia"/>
                    </w:rPr>
                    <w:t>开平市</w:t>
                  </w:r>
                </w:p>
              </w:tc>
              <w:tc>
                <w:tcPr>
                  <w:tcW w:w="761" w:type="dxa"/>
                  <w:vAlign w:val="center"/>
                </w:tcPr>
                <w:p w14:paraId="4D22AC88" w14:textId="77777777" w:rsidR="00DB4BF8" w:rsidRDefault="00656AA8">
                  <w:pPr>
                    <w:pStyle w:val="a0"/>
                    <w:numPr>
                      <w:ilvl w:val="0"/>
                      <w:numId w:val="0"/>
                    </w:numPr>
                  </w:pPr>
                  <w:r>
                    <w:rPr>
                      <w:rFonts w:hint="eastAsia"/>
                    </w:rPr>
                    <w:t>村庄</w:t>
                  </w:r>
                </w:p>
              </w:tc>
              <w:tc>
                <w:tcPr>
                  <w:tcW w:w="844" w:type="dxa"/>
                  <w:vAlign w:val="center"/>
                </w:tcPr>
                <w:p w14:paraId="4641CDE0" w14:textId="77777777" w:rsidR="00DB4BF8" w:rsidRDefault="00656AA8">
                  <w:pPr>
                    <w:pStyle w:val="a0"/>
                    <w:numPr>
                      <w:ilvl w:val="0"/>
                      <w:numId w:val="0"/>
                    </w:numPr>
                  </w:pPr>
                  <w:r>
                    <w:rPr>
                      <w:rFonts w:hint="eastAsia"/>
                    </w:rPr>
                    <w:t>人群</w:t>
                  </w:r>
                </w:p>
              </w:tc>
              <w:tc>
                <w:tcPr>
                  <w:tcW w:w="1538" w:type="dxa"/>
                  <w:vMerge/>
                  <w:vAlign w:val="center"/>
                </w:tcPr>
                <w:p w14:paraId="6583D680" w14:textId="77777777" w:rsidR="00DB4BF8" w:rsidRDefault="00DB4BF8">
                  <w:pPr>
                    <w:pStyle w:val="a0"/>
                    <w:numPr>
                      <w:ilvl w:val="0"/>
                      <w:numId w:val="0"/>
                    </w:numPr>
                  </w:pPr>
                </w:p>
              </w:tc>
              <w:tc>
                <w:tcPr>
                  <w:tcW w:w="982" w:type="dxa"/>
                  <w:vAlign w:val="center"/>
                </w:tcPr>
                <w:p w14:paraId="0DC8DB53" w14:textId="77777777" w:rsidR="00DB4BF8" w:rsidRDefault="00656AA8">
                  <w:pPr>
                    <w:pStyle w:val="a0"/>
                    <w:numPr>
                      <w:ilvl w:val="0"/>
                      <w:numId w:val="0"/>
                    </w:numPr>
                  </w:pPr>
                  <w:r>
                    <w:rPr>
                      <w:rFonts w:hint="eastAsia"/>
                    </w:rPr>
                    <w:t>N</w:t>
                  </w:r>
                  <w:r>
                    <w:t>E</w:t>
                  </w:r>
                </w:p>
              </w:tc>
              <w:tc>
                <w:tcPr>
                  <w:tcW w:w="1215" w:type="dxa"/>
                  <w:vAlign w:val="center"/>
                </w:tcPr>
                <w:p w14:paraId="6D92A510" w14:textId="77777777" w:rsidR="00DB4BF8" w:rsidRDefault="00656AA8">
                  <w:pPr>
                    <w:pStyle w:val="a0"/>
                    <w:numPr>
                      <w:ilvl w:val="0"/>
                      <w:numId w:val="0"/>
                    </w:numPr>
                  </w:pPr>
                  <w:r>
                    <w:rPr>
                      <w:rFonts w:hint="eastAsia"/>
                    </w:rPr>
                    <w:t>1</w:t>
                  </w:r>
                  <w:r>
                    <w:t>938</w:t>
                  </w:r>
                </w:p>
              </w:tc>
            </w:tr>
            <w:tr w:rsidR="00DB4BF8" w14:paraId="3822403D" w14:textId="77777777">
              <w:tc>
                <w:tcPr>
                  <w:tcW w:w="1701" w:type="dxa"/>
                  <w:vAlign w:val="center"/>
                </w:tcPr>
                <w:p w14:paraId="1F39CC27" w14:textId="77777777" w:rsidR="00DB4BF8" w:rsidRDefault="00656AA8">
                  <w:pPr>
                    <w:pStyle w:val="a0"/>
                    <w:numPr>
                      <w:ilvl w:val="0"/>
                      <w:numId w:val="0"/>
                    </w:numPr>
                  </w:pPr>
                  <w:r>
                    <w:rPr>
                      <w:rFonts w:hint="eastAsia"/>
                    </w:rPr>
                    <w:t>田边村</w:t>
                  </w:r>
                </w:p>
              </w:tc>
              <w:tc>
                <w:tcPr>
                  <w:tcW w:w="992" w:type="dxa"/>
                  <w:gridSpan w:val="2"/>
                  <w:vAlign w:val="center"/>
                </w:tcPr>
                <w:p w14:paraId="0759ABEB" w14:textId="77777777" w:rsidR="00DB4BF8" w:rsidRDefault="00656AA8">
                  <w:pPr>
                    <w:pStyle w:val="a0"/>
                    <w:numPr>
                      <w:ilvl w:val="0"/>
                      <w:numId w:val="0"/>
                    </w:numPr>
                  </w:pPr>
                  <w:r>
                    <w:rPr>
                      <w:rFonts w:hint="eastAsia"/>
                    </w:rPr>
                    <w:t>开平市</w:t>
                  </w:r>
                </w:p>
              </w:tc>
              <w:tc>
                <w:tcPr>
                  <w:tcW w:w="761" w:type="dxa"/>
                  <w:vAlign w:val="center"/>
                </w:tcPr>
                <w:p w14:paraId="16250F3F" w14:textId="77777777" w:rsidR="00DB4BF8" w:rsidRDefault="00656AA8">
                  <w:pPr>
                    <w:pStyle w:val="a0"/>
                    <w:numPr>
                      <w:ilvl w:val="0"/>
                      <w:numId w:val="0"/>
                    </w:numPr>
                  </w:pPr>
                  <w:r>
                    <w:rPr>
                      <w:rFonts w:hint="eastAsia"/>
                    </w:rPr>
                    <w:t>村庄</w:t>
                  </w:r>
                </w:p>
              </w:tc>
              <w:tc>
                <w:tcPr>
                  <w:tcW w:w="844" w:type="dxa"/>
                  <w:vAlign w:val="center"/>
                </w:tcPr>
                <w:p w14:paraId="26C69232" w14:textId="77777777" w:rsidR="00DB4BF8" w:rsidRDefault="00656AA8">
                  <w:pPr>
                    <w:pStyle w:val="a0"/>
                    <w:numPr>
                      <w:ilvl w:val="0"/>
                      <w:numId w:val="0"/>
                    </w:numPr>
                  </w:pPr>
                  <w:r>
                    <w:rPr>
                      <w:rFonts w:hint="eastAsia"/>
                    </w:rPr>
                    <w:t>人群</w:t>
                  </w:r>
                </w:p>
              </w:tc>
              <w:tc>
                <w:tcPr>
                  <w:tcW w:w="1538" w:type="dxa"/>
                  <w:vMerge/>
                  <w:vAlign w:val="center"/>
                </w:tcPr>
                <w:p w14:paraId="2AE34562" w14:textId="77777777" w:rsidR="00DB4BF8" w:rsidRDefault="00DB4BF8">
                  <w:pPr>
                    <w:pStyle w:val="a0"/>
                    <w:numPr>
                      <w:ilvl w:val="0"/>
                      <w:numId w:val="0"/>
                    </w:numPr>
                  </w:pPr>
                </w:p>
              </w:tc>
              <w:tc>
                <w:tcPr>
                  <w:tcW w:w="982" w:type="dxa"/>
                  <w:vAlign w:val="center"/>
                </w:tcPr>
                <w:p w14:paraId="6BE9836F" w14:textId="77777777" w:rsidR="00DB4BF8" w:rsidRDefault="00656AA8">
                  <w:pPr>
                    <w:pStyle w:val="a0"/>
                    <w:numPr>
                      <w:ilvl w:val="0"/>
                      <w:numId w:val="0"/>
                    </w:numPr>
                  </w:pPr>
                  <w:r>
                    <w:rPr>
                      <w:rFonts w:hint="eastAsia"/>
                    </w:rPr>
                    <w:t>E</w:t>
                  </w:r>
                </w:p>
              </w:tc>
              <w:tc>
                <w:tcPr>
                  <w:tcW w:w="1215" w:type="dxa"/>
                  <w:vAlign w:val="center"/>
                </w:tcPr>
                <w:p w14:paraId="78643A6C" w14:textId="77777777" w:rsidR="00DB4BF8" w:rsidRDefault="00656AA8">
                  <w:pPr>
                    <w:pStyle w:val="a0"/>
                    <w:numPr>
                      <w:ilvl w:val="0"/>
                      <w:numId w:val="0"/>
                    </w:numPr>
                  </w:pPr>
                  <w:r>
                    <w:rPr>
                      <w:rFonts w:hint="eastAsia"/>
                    </w:rPr>
                    <w:t>2</w:t>
                  </w:r>
                  <w:r>
                    <w:t>124</w:t>
                  </w:r>
                </w:p>
              </w:tc>
            </w:tr>
            <w:tr w:rsidR="00DB4BF8" w14:paraId="37FDBC05" w14:textId="77777777">
              <w:tc>
                <w:tcPr>
                  <w:tcW w:w="1701" w:type="dxa"/>
                  <w:vAlign w:val="center"/>
                </w:tcPr>
                <w:p w14:paraId="15073982" w14:textId="77777777" w:rsidR="00DB4BF8" w:rsidRDefault="00656AA8">
                  <w:pPr>
                    <w:pStyle w:val="a0"/>
                    <w:numPr>
                      <w:ilvl w:val="0"/>
                      <w:numId w:val="0"/>
                    </w:numPr>
                  </w:pPr>
                  <w:proofErr w:type="gramStart"/>
                  <w:r>
                    <w:rPr>
                      <w:rFonts w:hint="eastAsia"/>
                    </w:rPr>
                    <w:t>冲澄村</w:t>
                  </w:r>
                  <w:proofErr w:type="gramEnd"/>
                </w:p>
              </w:tc>
              <w:tc>
                <w:tcPr>
                  <w:tcW w:w="992" w:type="dxa"/>
                  <w:gridSpan w:val="2"/>
                  <w:vAlign w:val="center"/>
                </w:tcPr>
                <w:p w14:paraId="5135DF6E" w14:textId="77777777" w:rsidR="00DB4BF8" w:rsidRDefault="00656AA8">
                  <w:pPr>
                    <w:pStyle w:val="a0"/>
                    <w:numPr>
                      <w:ilvl w:val="0"/>
                      <w:numId w:val="0"/>
                    </w:numPr>
                  </w:pPr>
                  <w:r>
                    <w:rPr>
                      <w:rFonts w:hint="eastAsia"/>
                    </w:rPr>
                    <w:t>开平市</w:t>
                  </w:r>
                </w:p>
              </w:tc>
              <w:tc>
                <w:tcPr>
                  <w:tcW w:w="761" w:type="dxa"/>
                  <w:vAlign w:val="center"/>
                </w:tcPr>
                <w:p w14:paraId="1AC96970" w14:textId="77777777" w:rsidR="00DB4BF8" w:rsidRDefault="00656AA8">
                  <w:pPr>
                    <w:pStyle w:val="a0"/>
                    <w:numPr>
                      <w:ilvl w:val="0"/>
                      <w:numId w:val="0"/>
                    </w:numPr>
                  </w:pPr>
                  <w:r>
                    <w:rPr>
                      <w:rFonts w:hint="eastAsia"/>
                    </w:rPr>
                    <w:t>村庄</w:t>
                  </w:r>
                </w:p>
              </w:tc>
              <w:tc>
                <w:tcPr>
                  <w:tcW w:w="844" w:type="dxa"/>
                  <w:vAlign w:val="center"/>
                </w:tcPr>
                <w:p w14:paraId="3BDEA56F" w14:textId="77777777" w:rsidR="00DB4BF8" w:rsidRDefault="00656AA8">
                  <w:pPr>
                    <w:pStyle w:val="a0"/>
                    <w:numPr>
                      <w:ilvl w:val="0"/>
                      <w:numId w:val="0"/>
                    </w:numPr>
                  </w:pPr>
                  <w:r>
                    <w:rPr>
                      <w:rFonts w:hint="eastAsia"/>
                    </w:rPr>
                    <w:t>人群</w:t>
                  </w:r>
                </w:p>
              </w:tc>
              <w:tc>
                <w:tcPr>
                  <w:tcW w:w="1538" w:type="dxa"/>
                  <w:vMerge/>
                  <w:vAlign w:val="center"/>
                </w:tcPr>
                <w:p w14:paraId="677D728E" w14:textId="77777777" w:rsidR="00DB4BF8" w:rsidRDefault="00DB4BF8">
                  <w:pPr>
                    <w:pStyle w:val="a0"/>
                    <w:numPr>
                      <w:ilvl w:val="0"/>
                      <w:numId w:val="0"/>
                    </w:numPr>
                  </w:pPr>
                </w:p>
              </w:tc>
              <w:tc>
                <w:tcPr>
                  <w:tcW w:w="982" w:type="dxa"/>
                  <w:vAlign w:val="center"/>
                </w:tcPr>
                <w:p w14:paraId="52A0AC9E" w14:textId="77777777" w:rsidR="00DB4BF8" w:rsidRDefault="00656AA8">
                  <w:pPr>
                    <w:pStyle w:val="a0"/>
                    <w:numPr>
                      <w:ilvl w:val="0"/>
                      <w:numId w:val="0"/>
                    </w:numPr>
                  </w:pPr>
                  <w:r>
                    <w:rPr>
                      <w:rFonts w:hint="eastAsia"/>
                    </w:rPr>
                    <w:t>E</w:t>
                  </w:r>
                </w:p>
              </w:tc>
              <w:tc>
                <w:tcPr>
                  <w:tcW w:w="1215" w:type="dxa"/>
                  <w:vAlign w:val="center"/>
                </w:tcPr>
                <w:p w14:paraId="790B0CFA" w14:textId="77777777" w:rsidR="00DB4BF8" w:rsidRDefault="00656AA8">
                  <w:pPr>
                    <w:pStyle w:val="a0"/>
                    <w:numPr>
                      <w:ilvl w:val="0"/>
                      <w:numId w:val="0"/>
                    </w:numPr>
                  </w:pPr>
                  <w:r>
                    <w:rPr>
                      <w:rFonts w:hint="eastAsia"/>
                    </w:rPr>
                    <w:t>8</w:t>
                  </w:r>
                  <w:r>
                    <w:t>49</w:t>
                  </w:r>
                </w:p>
              </w:tc>
            </w:tr>
            <w:tr w:rsidR="00DB4BF8" w14:paraId="147EDF9C" w14:textId="77777777">
              <w:tc>
                <w:tcPr>
                  <w:tcW w:w="1701" w:type="dxa"/>
                  <w:vAlign w:val="center"/>
                </w:tcPr>
                <w:p w14:paraId="1C22E68F" w14:textId="77777777" w:rsidR="00DB4BF8" w:rsidRDefault="00656AA8">
                  <w:pPr>
                    <w:pStyle w:val="a0"/>
                    <w:numPr>
                      <w:ilvl w:val="0"/>
                      <w:numId w:val="0"/>
                    </w:numPr>
                  </w:pPr>
                  <w:r>
                    <w:rPr>
                      <w:rFonts w:hint="eastAsia"/>
                    </w:rPr>
                    <w:t>宝源村</w:t>
                  </w:r>
                </w:p>
              </w:tc>
              <w:tc>
                <w:tcPr>
                  <w:tcW w:w="992" w:type="dxa"/>
                  <w:gridSpan w:val="2"/>
                  <w:vAlign w:val="center"/>
                </w:tcPr>
                <w:p w14:paraId="01F3AE28" w14:textId="77777777" w:rsidR="00DB4BF8" w:rsidRDefault="00656AA8">
                  <w:pPr>
                    <w:pStyle w:val="a0"/>
                    <w:numPr>
                      <w:ilvl w:val="0"/>
                      <w:numId w:val="0"/>
                    </w:numPr>
                  </w:pPr>
                  <w:r>
                    <w:rPr>
                      <w:rFonts w:hint="eastAsia"/>
                    </w:rPr>
                    <w:t>开平市</w:t>
                  </w:r>
                </w:p>
              </w:tc>
              <w:tc>
                <w:tcPr>
                  <w:tcW w:w="761" w:type="dxa"/>
                  <w:vAlign w:val="center"/>
                </w:tcPr>
                <w:p w14:paraId="7C6CDC77" w14:textId="77777777" w:rsidR="00DB4BF8" w:rsidRDefault="00656AA8">
                  <w:pPr>
                    <w:pStyle w:val="a0"/>
                    <w:numPr>
                      <w:ilvl w:val="0"/>
                      <w:numId w:val="0"/>
                    </w:numPr>
                  </w:pPr>
                  <w:r>
                    <w:rPr>
                      <w:rFonts w:hint="eastAsia"/>
                    </w:rPr>
                    <w:t>村庄</w:t>
                  </w:r>
                </w:p>
              </w:tc>
              <w:tc>
                <w:tcPr>
                  <w:tcW w:w="844" w:type="dxa"/>
                  <w:vAlign w:val="center"/>
                </w:tcPr>
                <w:p w14:paraId="7752BA50" w14:textId="77777777" w:rsidR="00DB4BF8" w:rsidRDefault="00656AA8">
                  <w:pPr>
                    <w:pStyle w:val="a0"/>
                    <w:numPr>
                      <w:ilvl w:val="0"/>
                      <w:numId w:val="0"/>
                    </w:numPr>
                  </w:pPr>
                  <w:r>
                    <w:rPr>
                      <w:rFonts w:hint="eastAsia"/>
                    </w:rPr>
                    <w:t>人群</w:t>
                  </w:r>
                </w:p>
              </w:tc>
              <w:tc>
                <w:tcPr>
                  <w:tcW w:w="1538" w:type="dxa"/>
                  <w:vMerge/>
                  <w:vAlign w:val="center"/>
                </w:tcPr>
                <w:p w14:paraId="3BC2945C" w14:textId="77777777" w:rsidR="00DB4BF8" w:rsidRDefault="00DB4BF8">
                  <w:pPr>
                    <w:pStyle w:val="a0"/>
                    <w:numPr>
                      <w:ilvl w:val="0"/>
                      <w:numId w:val="0"/>
                    </w:numPr>
                  </w:pPr>
                </w:p>
              </w:tc>
              <w:tc>
                <w:tcPr>
                  <w:tcW w:w="982" w:type="dxa"/>
                  <w:vAlign w:val="center"/>
                </w:tcPr>
                <w:p w14:paraId="32C26CA8" w14:textId="77777777" w:rsidR="00DB4BF8" w:rsidRDefault="00656AA8">
                  <w:pPr>
                    <w:pStyle w:val="a0"/>
                    <w:numPr>
                      <w:ilvl w:val="0"/>
                      <w:numId w:val="0"/>
                    </w:numPr>
                  </w:pPr>
                  <w:r>
                    <w:rPr>
                      <w:rFonts w:hint="eastAsia"/>
                    </w:rPr>
                    <w:t>S</w:t>
                  </w:r>
                  <w:r>
                    <w:t>E</w:t>
                  </w:r>
                </w:p>
              </w:tc>
              <w:tc>
                <w:tcPr>
                  <w:tcW w:w="1215" w:type="dxa"/>
                  <w:vAlign w:val="center"/>
                </w:tcPr>
                <w:p w14:paraId="67CF3DB3" w14:textId="77777777" w:rsidR="00DB4BF8" w:rsidRDefault="00656AA8">
                  <w:pPr>
                    <w:pStyle w:val="a0"/>
                    <w:numPr>
                      <w:ilvl w:val="0"/>
                      <w:numId w:val="0"/>
                    </w:numPr>
                  </w:pPr>
                  <w:r>
                    <w:rPr>
                      <w:rFonts w:hint="eastAsia"/>
                    </w:rPr>
                    <w:t>1</w:t>
                  </w:r>
                  <w:r>
                    <w:t>602</w:t>
                  </w:r>
                </w:p>
              </w:tc>
            </w:tr>
            <w:tr w:rsidR="00DB4BF8" w14:paraId="7EE1D55D" w14:textId="77777777">
              <w:tc>
                <w:tcPr>
                  <w:tcW w:w="1701" w:type="dxa"/>
                  <w:vAlign w:val="center"/>
                </w:tcPr>
                <w:p w14:paraId="62552682" w14:textId="77777777" w:rsidR="00DB4BF8" w:rsidRDefault="00656AA8">
                  <w:pPr>
                    <w:pStyle w:val="a0"/>
                    <w:numPr>
                      <w:ilvl w:val="0"/>
                      <w:numId w:val="0"/>
                    </w:numPr>
                  </w:pPr>
                  <w:r>
                    <w:rPr>
                      <w:rFonts w:hint="eastAsia"/>
                    </w:rPr>
                    <w:t>侨园村</w:t>
                  </w:r>
                </w:p>
              </w:tc>
              <w:tc>
                <w:tcPr>
                  <w:tcW w:w="992" w:type="dxa"/>
                  <w:gridSpan w:val="2"/>
                  <w:vAlign w:val="center"/>
                </w:tcPr>
                <w:p w14:paraId="77B323F6" w14:textId="77777777" w:rsidR="00DB4BF8" w:rsidRDefault="00656AA8">
                  <w:pPr>
                    <w:pStyle w:val="a0"/>
                    <w:numPr>
                      <w:ilvl w:val="0"/>
                      <w:numId w:val="0"/>
                    </w:numPr>
                  </w:pPr>
                  <w:r>
                    <w:rPr>
                      <w:rFonts w:hint="eastAsia"/>
                    </w:rPr>
                    <w:t>开平市</w:t>
                  </w:r>
                </w:p>
              </w:tc>
              <w:tc>
                <w:tcPr>
                  <w:tcW w:w="761" w:type="dxa"/>
                  <w:vAlign w:val="center"/>
                </w:tcPr>
                <w:p w14:paraId="2E77934C" w14:textId="77777777" w:rsidR="00DB4BF8" w:rsidRDefault="00656AA8">
                  <w:pPr>
                    <w:pStyle w:val="a0"/>
                    <w:numPr>
                      <w:ilvl w:val="0"/>
                      <w:numId w:val="0"/>
                    </w:numPr>
                  </w:pPr>
                  <w:r>
                    <w:rPr>
                      <w:rFonts w:hint="eastAsia"/>
                    </w:rPr>
                    <w:t>村庄</w:t>
                  </w:r>
                </w:p>
              </w:tc>
              <w:tc>
                <w:tcPr>
                  <w:tcW w:w="844" w:type="dxa"/>
                  <w:vAlign w:val="center"/>
                </w:tcPr>
                <w:p w14:paraId="3C5A990F" w14:textId="77777777" w:rsidR="00DB4BF8" w:rsidRDefault="00656AA8">
                  <w:pPr>
                    <w:pStyle w:val="a0"/>
                    <w:numPr>
                      <w:ilvl w:val="0"/>
                      <w:numId w:val="0"/>
                    </w:numPr>
                  </w:pPr>
                  <w:r>
                    <w:rPr>
                      <w:rFonts w:hint="eastAsia"/>
                    </w:rPr>
                    <w:t>人群</w:t>
                  </w:r>
                </w:p>
              </w:tc>
              <w:tc>
                <w:tcPr>
                  <w:tcW w:w="1538" w:type="dxa"/>
                  <w:vMerge/>
                  <w:vAlign w:val="center"/>
                </w:tcPr>
                <w:p w14:paraId="7AAEB51A" w14:textId="77777777" w:rsidR="00DB4BF8" w:rsidRDefault="00DB4BF8">
                  <w:pPr>
                    <w:pStyle w:val="a0"/>
                    <w:numPr>
                      <w:ilvl w:val="0"/>
                      <w:numId w:val="0"/>
                    </w:numPr>
                  </w:pPr>
                </w:p>
              </w:tc>
              <w:tc>
                <w:tcPr>
                  <w:tcW w:w="982" w:type="dxa"/>
                  <w:vAlign w:val="center"/>
                </w:tcPr>
                <w:p w14:paraId="1B66B2CA" w14:textId="77777777" w:rsidR="00DB4BF8" w:rsidRDefault="00656AA8">
                  <w:pPr>
                    <w:pStyle w:val="a0"/>
                    <w:numPr>
                      <w:ilvl w:val="0"/>
                      <w:numId w:val="0"/>
                    </w:numPr>
                  </w:pPr>
                  <w:r>
                    <w:rPr>
                      <w:rFonts w:hint="eastAsia"/>
                    </w:rPr>
                    <w:t>S</w:t>
                  </w:r>
                  <w:r>
                    <w:t>E</w:t>
                  </w:r>
                </w:p>
              </w:tc>
              <w:tc>
                <w:tcPr>
                  <w:tcW w:w="1215" w:type="dxa"/>
                  <w:vAlign w:val="center"/>
                </w:tcPr>
                <w:p w14:paraId="4DE5AB1A" w14:textId="77777777" w:rsidR="00DB4BF8" w:rsidRDefault="00656AA8">
                  <w:pPr>
                    <w:pStyle w:val="a0"/>
                    <w:numPr>
                      <w:ilvl w:val="0"/>
                      <w:numId w:val="0"/>
                    </w:numPr>
                  </w:pPr>
                  <w:r>
                    <w:rPr>
                      <w:rFonts w:hint="eastAsia"/>
                    </w:rPr>
                    <w:t>2</w:t>
                  </w:r>
                  <w:r>
                    <w:t>104</w:t>
                  </w:r>
                </w:p>
              </w:tc>
            </w:tr>
            <w:tr w:rsidR="00DB4BF8" w14:paraId="13EC168D" w14:textId="77777777">
              <w:tc>
                <w:tcPr>
                  <w:tcW w:w="1701" w:type="dxa"/>
                  <w:vAlign w:val="center"/>
                </w:tcPr>
                <w:p w14:paraId="38C35795" w14:textId="77777777" w:rsidR="00DB4BF8" w:rsidRDefault="00656AA8">
                  <w:pPr>
                    <w:pStyle w:val="a0"/>
                    <w:numPr>
                      <w:ilvl w:val="0"/>
                      <w:numId w:val="0"/>
                    </w:numPr>
                  </w:pPr>
                  <w:r>
                    <w:rPr>
                      <w:rFonts w:hint="eastAsia"/>
                    </w:rPr>
                    <w:t>长</w:t>
                  </w:r>
                  <w:proofErr w:type="gramStart"/>
                  <w:r>
                    <w:rPr>
                      <w:rFonts w:hint="eastAsia"/>
                    </w:rPr>
                    <w:t>龙洲</w:t>
                  </w:r>
                  <w:proofErr w:type="gramEnd"/>
                </w:p>
              </w:tc>
              <w:tc>
                <w:tcPr>
                  <w:tcW w:w="992" w:type="dxa"/>
                  <w:gridSpan w:val="2"/>
                  <w:vAlign w:val="center"/>
                </w:tcPr>
                <w:p w14:paraId="3903C047" w14:textId="77777777" w:rsidR="00DB4BF8" w:rsidRDefault="00656AA8">
                  <w:pPr>
                    <w:pStyle w:val="a0"/>
                    <w:numPr>
                      <w:ilvl w:val="0"/>
                      <w:numId w:val="0"/>
                    </w:numPr>
                  </w:pPr>
                  <w:r>
                    <w:rPr>
                      <w:rFonts w:hint="eastAsia"/>
                    </w:rPr>
                    <w:t>开平市</w:t>
                  </w:r>
                </w:p>
              </w:tc>
              <w:tc>
                <w:tcPr>
                  <w:tcW w:w="761" w:type="dxa"/>
                  <w:vAlign w:val="center"/>
                </w:tcPr>
                <w:p w14:paraId="5FF432C4" w14:textId="77777777" w:rsidR="00DB4BF8" w:rsidRDefault="00656AA8">
                  <w:pPr>
                    <w:pStyle w:val="a0"/>
                    <w:numPr>
                      <w:ilvl w:val="0"/>
                      <w:numId w:val="0"/>
                    </w:numPr>
                  </w:pPr>
                  <w:r>
                    <w:rPr>
                      <w:rFonts w:hint="eastAsia"/>
                    </w:rPr>
                    <w:t>村庄</w:t>
                  </w:r>
                </w:p>
              </w:tc>
              <w:tc>
                <w:tcPr>
                  <w:tcW w:w="844" w:type="dxa"/>
                  <w:vAlign w:val="center"/>
                </w:tcPr>
                <w:p w14:paraId="364C7447" w14:textId="77777777" w:rsidR="00DB4BF8" w:rsidRDefault="00656AA8">
                  <w:pPr>
                    <w:pStyle w:val="a0"/>
                    <w:numPr>
                      <w:ilvl w:val="0"/>
                      <w:numId w:val="0"/>
                    </w:numPr>
                  </w:pPr>
                  <w:r>
                    <w:rPr>
                      <w:rFonts w:hint="eastAsia"/>
                    </w:rPr>
                    <w:t>人群</w:t>
                  </w:r>
                </w:p>
              </w:tc>
              <w:tc>
                <w:tcPr>
                  <w:tcW w:w="1538" w:type="dxa"/>
                  <w:vMerge/>
                  <w:vAlign w:val="center"/>
                </w:tcPr>
                <w:p w14:paraId="2E1590ED" w14:textId="77777777" w:rsidR="00DB4BF8" w:rsidRDefault="00DB4BF8">
                  <w:pPr>
                    <w:pStyle w:val="a0"/>
                    <w:numPr>
                      <w:ilvl w:val="0"/>
                      <w:numId w:val="0"/>
                    </w:numPr>
                  </w:pPr>
                </w:p>
              </w:tc>
              <w:tc>
                <w:tcPr>
                  <w:tcW w:w="982" w:type="dxa"/>
                  <w:vAlign w:val="center"/>
                </w:tcPr>
                <w:p w14:paraId="0C65925E" w14:textId="77777777" w:rsidR="00DB4BF8" w:rsidRDefault="00656AA8">
                  <w:pPr>
                    <w:pStyle w:val="a0"/>
                    <w:numPr>
                      <w:ilvl w:val="0"/>
                      <w:numId w:val="0"/>
                    </w:numPr>
                  </w:pPr>
                  <w:r>
                    <w:rPr>
                      <w:rFonts w:hint="eastAsia"/>
                    </w:rPr>
                    <w:t>S</w:t>
                  </w:r>
                  <w:r>
                    <w:t>E</w:t>
                  </w:r>
                </w:p>
              </w:tc>
              <w:tc>
                <w:tcPr>
                  <w:tcW w:w="1215" w:type="dxa"/>
                  <w:vAlign w:val="center"/>
                </w:tcPr>
                <w:p w14:paraId="2FACD174" w14:textId="77777777" w:rsidR="00DB4BF8" w:rsidRDefault="00656AA8">
                  <w:pPr>
                    <w:pStyle w:val="a0"/>
                    <w:numPr>
                      <w:ilvl w:val="0"/>
                      <w:numId w:val="0"/>
                    </w:numPr>
                  </w:pPr>
                  <w:r>
                    <w:rPr>
                      <w:rFonts w:hint="eastAsia"/>
                    </w:rPr>
                    <w:t>2</w:t>
                  </w:r>
                  <w:r>
                    <w:t>469</w:t>
                  </w:r>
                </w:p>
              </w:tc>
            </w:tr>
            <w:tr w:rsidR="00DB4BF8" w14:paraId="73228003" w14:textId="77777777">
              <w:tc>
                <w:tcPr>
                  <w:tcW w:w="1701" w:type="dxa"/>
                  <w:vAlign w:val="center"/>
                </w:tcPr>
                <w:p w14:paraId="6329D6AB" w14:textId="77777777" w:rsidR="00DB4BF8" w:rsidRDefault="00656AA8">
                  <w:pPr>
                    <w:pStyle w:val="a0"/>
                    <w:numPr>
                      <w:ilvl w:val="0"/>
                      <w:numId w:val="0"/>
                    </w:numPr>
                  </w:pPr>
                  <w:r>
                    <w:rPr>
                      <w:rFonts w:hint="eastAsia"/>
                    </w:rPr>
                    <w:t>建联村</w:t>
                  </w:r>
                </w:p>
              </w:tc>
              <w:tc>
                <w:tcPr>
                  <w:tcW w:w="992" w:type="dxa"/>
                  <w:gridSpan w:val="2"/>
                  <w:vAlign w:val="center"/>
                </w:tcPr>
                <w:p w14:paraId="571D47D8" w14:textId="77777777" w:rsidR="00DB4BF8" w:rsidRDefault="00656AA8">
                  <w:pPr>
                    <w:pStyle w:val="a0"/>
                    <w:numPr>
                      <w:ilvl w:val="0"/>
                      <w:numId w:val="0"/>
                    </w:numPr>
                  </w:pPr>
                  <w:r>
                    <w:rPr>
                      <w:rFonts w:hint="eastAsia"/>
                    </w:rPr>
                    <w:t>开平市</w:t>
                  </w:r>
                </w:p>
              </w:tc>
              <w:tc>
                <w:tcPr>
                  <w:tcW w:w="761" w:type="dxa"/>
                  <w:vAlign w:val="center"/>
                </w:tcPr>
                <w:p w14:paraId="195A0EA0" w14:textId="77777777" w:rsidR="00DB4BF8" w:rsidRDefault="00656AA8">
                  <w:pPr>
                    <w:pStyle w:val="a0"/>
                    <w:numPr>
                      <w:ilvl w:val="0"/>
                      <w:numId w:val="0"/>
                    </w:numPr>
                  </w:pPr>
                  <w:r>
                    <w:rPr>
                      <w:rFonts w:hint="eastAsia"/>
                    </w:rPr>
                    <w:t>村庄</w:t>
                  </w:r>
                </w:p>
              </w:tc>
              <w:tc>
                <w:tcPr>
                  <w:tcW w:w="844" w:type="dxa"/>
                  <w:vAlign w:val="center"/>
                </w:tcPr>
                <w:p w14:paraId="2EEFCBD8" w14:textId="77777777" w:rsidR="00DB4BF8" w:rsidRDefault="00656AA8">
                  <w:pPr>
                    <w:pStyle w:val="a0"/>
                    <w:numPr>
                      <w:ilvl w:val="0"/>
                      <w:numId w:val="0"/>
                    </w:numPr>
                  </w:pPr>
                  <w:r>
                    <w:rPr>
                      <w:rFonts w:hint="eastAsia"/>
                    </w:rPr>
                    <w:t>人群</w:t>
                  </w:r>
                </w:p>
              </w:tc>
              <w:tc>
                <w:tcPr>
                  <w:tcW w:w="1538" w:type="dxa"/>
                  <w:vMerge/>
                  <w:vAlign w:val="center"/>
                </w:tcPr>
                <w:p w14:paraId="406BEE64" w14:textId="77777777" w:rsidR="00DB4BF8" w:rsidRDefault="00DB4BF8">
                  <w:pPr>
                    <w:pStyle w:val="a0"/>
                    <w:numPr>
                      <w:ilvl w:val="0"/>
                      <w:numId w:val="0"/>
                    </w:numPr>
                  </w:pPr>
                </w:p>
              </w:tc>
              <w:tc>
                <w:tcPr>
                  <w:tcW w:w="982" w:type="dxa"/>
                  <w:vAlign w:val="center"/>
                </w:tcPr>
                <w:p w14:paraId="07A552C4" w14:textId="77777777" w:rsidR="00DB4BF8" w:rsidRDefault="00656AA8">
                  <w:pPr>
                    <w:pStyle w:val="a0"/>
                    <w:numPr>
                      <w:ilvl w:val="0"/>
                      <w:numId w:val="0"/>
                    </w:numPr>
                  </w:pPr>
                  <w:r>
                    <w:rPr>
                      <w:rFonts w:hint="eastAsia"/>
                    </w:rPr>
                    <w:t>S</w:t>
                  </w:r>
                  <w:r>
                    <w:t>E</w:t>
                  </w:r>
                </w:p>
              </w:tc>
              <w:tc>
                <w:tcPr>
                  <w:tcW w:w="1215" w:type="dxa"/>
                  <w:vAlign w:val="center"/>
                </w:tcPr>
                <w:p w14:paraId="6C64D3E9" w14:textId="77777777" w:rsidR="00DB4BF8" w:rsidRDefault="00656AA8">
                  <w:pPr>
                    <w:pStyle w:val="a0"/>
                    <w:numPr>
                      <w:ilvl w:val="0"/>
                      <w:numId w:val="0"/>
                    </w:numPr>
                  </w:pPr>
                  <w:r>
                    <w:rPr>
                      <w:rFonts w:hint="eastAsia"/>
                    </w:rPr>
                    <w:t>2</w:t>
                  </w:r>
                  <w:r>
                    <w:t>536</w:t>
                  </w:r>
                </w:p>
              </w:tc>
            </w:tr>
            <w:tr w:rsidR="00DB4BF8" w14:paraId="1D0F5F18" w14:textId="77777777">
              <w:tc>
                <w:tcPr>
                  <w:tcW w:w="1701" w:type="dxa"/>
                  <w:vAlign w:val="center"/>
                </w:tcPr>
                <w:p w14:paraId="0D95E25D" w14:textId="77777777" w:rsidR="00DB4BF8" w:rsidRDefault="00656AA8">
                  <w:pPr>
                    <w:pStyle w:val="a0"/>
                    <w:numPr>
                      <w:ilvl w:val="0"/>
                      <w:numId w:val="0"/>
                    </w:numPr>
                  </w:pPr>
                  <w:proofErr w:type="gramStart"/>
                  <w:r>
                    <w:rPr>
                      <w:rFonts w:hint="eastAsia"/>
                    </w:rPr>
                    <w:t>鹅髻村</w:t>
                  </w:r>
                  <w:proofErr w:type="gramEnd"/>
                </w:p>
              </w:tc>
              <w:tc>
                <w:tcPr>
                  <w:tcW w:w="992" w:type="dxa"/>
                  <w:gridSpan w:val="2"/>
                  <w:vAlign w:val="center"/>
                </w:tcPr>
                <w:p w14:paraId="4A19B338" w14:textId="77777777" w:rsidR="00DB4BF8" w:rsidRDefault="00656AA8">
                  <w:pPr>
                    <w:pStyle w:val="a0"/>
                    <w:numPr>
                      <w:ilvl w:val="0"/>
                      <w:numId w:val="0"/>
                    </w:numPr>
                  </w:pPr>
                  <w:r>
                    <w:rPr>
                      <w:rFonts w:hint="eastAsia"/>
                    </w:rPr>
                    <w:t>开平市</w:t>
                  </w:r>
                </w:p>
              </w:tc>
              <w:tc>
                <w:tcPr>
                  <w:tcW w:w="761" w:type="dxa"/>
                  <w:vAlign w:val="center"/>
                </w:tcPr>
                <w:p w14:paraId="56FD5657" w14:textId="77777777" w:rsidR="00DB4BF8" w:rsidRDefault="00656AA8">
                  <w:pPr>
                    <w:pStyle w:val="a0"/>
                    <w:numPr>
                      <w:ilvl w:val="0"/>
                      <w:numId w:val="0"/>
                    </w:numPr>
                  </w:pPr>
                  <w:r>
                    <w:rPr>
                      <w:rFonts w:hint="eastAsia"/>
                    </w:rPr>
                    <w:t>村庄</w:t>
                  </w:r>
                </w:p>
              </w:tc>
              <w:tc>
                <w:tcPr>
                  <w:tcW w:w="844" w:type="dxa"/>
                  <w:vAlign w:val="center"/>
                </w:tcPr>
                <w:p w14:paraId="4FE63021" w14:textId="77777777" w:rsidR="00DB4BF8" w:rsidRDefault="00656AA8">
                  <w:pPr>
                    <w:pStyle w:val="a0"/>
                    <w:numPr>
                      <w:ilvl w:val="0"/>
                      <w:numId w:val="0"/>
                    </w:numPr>
                  </w:pPr>
                  <w:r>
                    <w:rPr>
                      <w:rFonts w:hint="eastAsia"/>
                    </w:rPr>
                    <w:t>人群</w:t>
                  </w:r>
                </w:p>
              </w:tc>
              <w:tc>
                <w:tcPr>
                  <w:tcW w:w="1538" w:type="dxa"/>
                  <w:vMerge/>
                  <w:vAlign w:val="center"/>
                </w:tcPr>
                <w:p w14:paraId="4CD14ABD" w14:textId="77777777" w:rsidR="00DB4BF8" w:rsidRDefault="00DB4BF8">
                  <w:pPr>
                    <w:pStyle w:val="a0"/>
                    <w:numPr>
                      <w:ilvl w:val="0"/>
                      <w:numId w:val="0"/>
                    </w:numPr>
                  </w:pPr>
                </w:p>
              </w:tc>
              <w:tc>
                <w:tcPr>
                  <w:tcW w:w="982" w:type="dxa"/>
                  <w:vAlign w:val="center"/>
                </w:tcPr>
                <w:p w14:paraId="142D0BF4" w14:textId="77777777" w:rsidR="00DB4BF8" w:rsidRDefault="00656AA8">
                  <w:pPr>
                    <w:pStyle w:val="a0"/>
                    <w:numPr>
                      <w:ilvl w:val="0"/>
                      <w:numId w:val="0"/>
                    </w:numPr>
                  </w:pPr>
                  <w:r>
                    <w:rPr>
                      <w:rFonts w:hint="eastAsia"/>
                    </w:rPr>
                    <w:t>N</w:t>
                  </w:r>
                  <w:r>
                    <w:t>W</w:t>
                  </w:r>
                </w:p>
              </w:tc>
              <w:tc>
                <w:tcPr>
                  <w:tcW w:w="1215" w:type="dxa"/>
                  <w:vAlign w:val="center"/>
                </w:tcPr>
                <w:p w14:paraId="1F305A92" w14:textId="77777777" w:rsidR="00DB4BF8" w:rsidRDefault="00656AA8">
                  <w:pPr>
                    <w:pStyle w:val="a0"/>
                    <w:numPr>
                      <w:ilvl w:val="0"/>
                      <w:numId w:val="0"/>
                    </w:numPr>
                  </w:pPr>
                  <w:r>
                    <w:rPr>
                      <w:rFonts w:hint="eastAsia"/>
                    </w:rPr>
                    <w:t>2</w:t>
                  </w:r>
                  <w:r>
                    <w:t>481</w:t>
                  </w:r>
                </w:p>
              </w:tc>
            </w:tr>
            <w:tr w:rsidR="00DB4BF8" w14:paraId="05BC9814" w14:textId="77777777">
              <w:tc>
                <w:tcPr>
                  <w:tcW w:w="1701" w:type="dxa"/>
                  <w:vAlign w:val="center"/>
                </w:tcPr>
                <w:p w14:paraId="71BFDD34" w14:textId="77777777" w:rsidR="00DB4BF8" w:rsidRDefault="00656AA8">
                  <w:pPr>
                    <w:pStyle w:val="a0"/>
                    <w:numPr>
                      <w:ilvl w:val="0"/>
                      <w:numId w:val="0"/>
                    </w:numPr>
                  </w:pPr>
                  <w:r>
                    <w:rPr>
                      <w:rFonts w:hint="eastAsia"/>
                    </w:rPr>
                    <w:t>木桥村</w:t>
                  </w:r>
                </w:p>
              </w:tc>
              <w:tc>
                <w:tcPr>
                  <w:tcW w:w="992" w:type="dxa"/>
                  <w:gridSpan w:val="2"/>
                  <w:vAlign w:val="center"/>
                </w:tcPr>
                <w:p w14:paraId="68960AA6" w14:textId="77777777" w:rsidR="00DB4BF8" w:rsidRDefault="00656AA8">
                  <w:pPr>
                    <w:pStyle w:val="a0"/>
                    <w:numPr>
                      <w:ilvl w:val="0"/>
                      <w:numId w:val="0"/>
                    </w:numPr>
                  </w:pPr>
                  <w:r>
                    <w:rPr>
                      <w:rFonts w:hint="eastAsia"/>
                    </w:rPr>
                    <w:t>开平市</w:t>
                  </w:r>
                </w:p>
              </w:tc>
              <w:tc>
                <w:tcPr>
                  <w:tcW w:w="761" w:type="dxa"/>
                  <w:vAlign w:val="center"/>
                </w:tcPr>
                <w:p w14:paraId="5F237EC2" w14:textId="77777777" w:rsidR="00DB4BF8" w:rsidRDefault="00656AA8">
                  <w:pPr>
                    <w:pStyle w:val="a0"/>
                    <w:numPr>
                      <w:ilvl w:val="0"/>
                      <w:numId w:val="0"/>
                    </w:numPr>
                  </w:pPr>
                  <w:r>
                    <w:rPr>
                      <w:rFonts w:hint="eastAsia"/>
                    </w:rPr>
                    <w:t>村庄</w:t>
                  </w:r>
                </w:p>
              </w:tc>
              <w:tc>
                <w:tcPr>
                  <w:tcW w:w="844" w:type="dxa"/>
                  <w:vAlign w:val="center"/>
                </w:tcPr>
                <w:p w14:paraId="6FC2CD5D" w14:textId="77777777" w:rsidR="00DB4BF8" w:rsidRDefault="00656AA8">
                  <w:pPr>
                    <w:pStyle w:val="a0"/>
                    <w:numPr>
                      <w:ilvl w:val="0"/>
                      <w:numId w:val="0"/>
                    </w:numPr>
                  </w:pPr>
                  <w:r>
                    <w:rPr>
                      <w:rFonts w:hint="eastAsia"/>
                    </w:rPr>
                    <w:t>人群</w:t>
                  </w:r>
                </w:p>
              </w:tc>
              <w:tc>
                <w:tcPr>
                  <w:tcW w:w="1538" w:type="dxa"/>
                  <w:vMerge/>
                  <w:vAlign w:val="center"/>
                </w:tcPr>
                <w:p w14:paraId="1F4D506A" w14:textId="77777777" w:rsidR="00DB4BF8" w:rsidRDefault="00DB4BF8">
                  <w:pPr>
                    <w:pStyle w:val="a0"/>
                    <w:numPr>
                      <w:ilvl w:val="0"/>
                      <w:numId w:val="0"/>
                    </w:numPr>
                  </w:pPr>
                </w:p>
              </w:tc>
              <w:tc>
                <w:tcPr>
                  <w:tcW w:w="982" w:type="dxa"/>
                  <w:vAlign w:val="center"/>
                </w:tcPr>
                <w:p w14:paraId="7412AE13" w14:textId="77777777" w:rsidR="00DB4BF8" w:rsidRDefault="00656AA8">
                  <w:pPr>
                    <w:pStyle w:val="a0"/>
                    <w:numPr>
                      <w:ilvl w:val="0"/>
                      <w:numId w:val="0"/>
                    </w:numPr>
                  </w:pPr>
                  <w:r>
                    <w:rPr>
                      <w:rFonts w:hint="eastAsia"/>
                    </w:rPr>
                    <w:t>N</w:t>
                  </w:r>
                  <w:r>
                    <w:t>W</w:t>
                  </w:r>
                </w:p>
              </w:tc>
              <w:tc>
                <w:tcPr>
                  <w:tcW w:w="1215" w:type="dxa"/>
                  <w:vAlign w:val="center"/>
                </w:tcPr>
                <w:p w14:paraId="0BACF841" w14:textId="77777777" w:rsidR="00DB4BF8" w:rsidRDefault="00656AA8">
                  <w:pPr>
                    <w:pStyle w:val="a0"/>
                    <w:numPr>
                      <w:ilvl w:val="0"/>
                      <w:numId w:val="0"/>
                    </w:numPr>
                  </w:pPr>
                  <w:r>
                    <w:rPr>
                      <w:rFonts w:hint="eastAsia"/>
                    </w:rPr>
                    <w:t>1</w:t>
                  </w:r>
                  <w:r>
                    <w:t>978</w:t>
                  </w:r>
                </w:p>
              </w:tc>
            </w:tr>
            <w:tr w:rsidR="00DB4BF8" w14:paraId="17DAEB75" w14:textId="77777777">
              <w:tc>
                <w:tcPr>
                  <w:tcW w:w="1701" w:type="dxa"/>
                  <w:vAlign w:val="center"/>
                </w:tcPr>
                <w:p w14:paraId="2F22EF2A" w14:textId="77777777" w:rsidR="00DB4BF8" w:rsidRDefault="00656AA8">
                  <w:pPr>
                    <w:pStyle w:val="a0"/>
                    <w:numPr>
                      <w:ilvl w:val="0"/>
                      <w:numId w:val="0"/>
                    </w:numPr>
                  </w:pPr>
                  <w:r>
                    <w:rPr>
                      <w:rFonts w:hint="eastAsia"/>
                    </w:rPr>
                    <w:t>爱民村</w:t>
                  </w:r>
                </w:p>
              </w:tc>
              <w:tc>
                <w:tcPr>
                  <w:tcW w:w="992" w:type="dxa"/>
                  <w:gridSpan w:val="2"/>
                  <w:vAlign w:val="center"/>
                </w:tcPr>
                <w:p w14:paraId="6A3DE510" w14:textId="77777777" w:rsidR="00DB4BF8" w:rsidRDefault="00656AA8">
                  <w:pPr>
                    <w:pStyle w:val="a0"/>
                    <w:numPr>
                      <w:ilvl w:val="0"/>
                      <w:numId w:val="0"/>
                    </w:numPr>
                  </w:pPr>
                  <w:r>
                    <w:rPr>
                      <w:rFonts w:hint="eastAsia"/>
                    </w:rPr>
                    <w:t>开平市</w:t>
                  </w:r>
                </w:p>
              </w:tc>
              <w:tc>
                <w:tcPr>
                  <w:tcW w:w="761" w:type="dxa"/>
                  <w:vAlign w:val="center"/>
                </w:tcPr>
                <w:p w14:paraId="6389899A" w14:textId="77777777" w:rsidR="00DB4BF8" w:rsidRDefault="00656AA8">
                  <w:pPr>
                    <w:pStyle w:val="a0"/>
                    <w:numPr>
                      <w:ilvl w:val="0"/>
                      <w:numId w:val="0"/>
                    </w:numPr>
                  </w:pPr>
                  <w:r>
                    <w:rPr>
                      <w:rFonts w:hint="eastAsia"/>
                    </w:rPr>
                    <w:t>村庄</w:t>
                  </w:r>
                </w:p>
              </w:tc>
              <w:tc>
                <w:tcPr>
                  <w:tcW w:w="844" w:type="dxa"/>
                  <w:vAlign w:val="center"/>
                </w:tcPr>
                <w:p w14:paraId="2E70BD47" w14:textId="77777777" w:rsidR="00DB4BF8" w:rsidRDefault="00656AA8">
                  <w:pPr>
                    <w:pStyle w:val="a0"/>
                    <w:numPr>
                      <w:ilvl w:val="0"/>
                      <w:numId w:val="0"/>
                    </w:numPr>
                  </w:pPr>
                  <w:r>
                    <w:rPr>
                      <w:rFonts w:hint="eastAsia"/>
                    </w:rPr>
                    <w:t>人群</w:t>
                  </w:r>
                </w:p>
              </w:tc>
              <w:tc>
                <w:tcPr>
                  <w:tcW w:w="1538" w:type="dxa"/>
                  <w:vMerge/>
                  <w:vAlign w:val="center"/>
                </w:tcPr>
                <w:p w14:paraId="361A0896" w14:textId="77777777" w:rsidR="00DB4BF8" w:rsidRDefault="00DB4BF8">
                  <w:pPr>
                    <w:pStyle w:val="a0"/>
                    <w:numPr>
                      <w:ilvl w:val="0"/>
                      <w:numId w:val="0"/>
                    </w:numPr>
                  </w:pPr>
                </w:p>
              </w:tc>
              <w:tc>
                <w:tcPr>
                  <w:tcW w:w="982" w:type="dxa"/>
                  <w:vAlign w:val="center"/>
                </w:tcPr>
                <w:p w14:paraId="1FC83A63" w14:textId="77777777" w:rsidR="00DB4BF8" w:rsidRDefault="00656AA8">
                  <w:pPr>
                    <w:pStyle w:val="a0"/>
                    <w:numPr>
                      <w:ilvl w:val="0"/>
                      <w:numId w:val="0"/>
                    </w:numPr>
                  </w:pPr>
                  <w:r>
                    <w:t>NW</w:t>
                  </w:r>
                </w:p>
              </w:tc>
              <w:tc>
                <w:tcPr>
                  <w:tcW w:w="1215" w:type="dxa"/>
                  <w:vAlign w:val="center"/>
                </w:tcPr>
                <w:p w14:paraId="5F749DE9" w14:textId="77777777" w:rsidR="00DB4BF8" w:rsidRDefault="00656AA8">
                  <w:pPr>
                    <w:pStyle w:val="a0"/>
                    <w:numPr>
                      <w:ilvl w:val="0"/>
                      <w:numId w:val="0"/>
                    </w:numPr>
                  </w:pPr>
                  <w:r>
                    <w:rPr>
                      <w:rFonts w:hint="eastAsia"/>
                    </w:rPr>
                    <w:t>1</w:t>
                  </w:r>
                  <w:r>
                    <w:t>894</w:t>
                  </w:r>
                </w:p>
              </w:tc>
            </w:tr>
            <w:tr w:rsidR="00DB4BF8" w14:paraId="1149AE8B" w14:textId="77777777">
              <w:tc>
                <w:tcPr>
                  <w:tcW w:w="1701" w:type="dxa"/>
                  <w:vAlign w:val="center"/>
                </w:tcPr>
                <w:p w14:paraId="4487ABFD" w14:textId="77777777" w:rsidR="00DB4BF8" w:rsidRDefault="00656AA8">
                  <w:pPr>
                    <w:pStyle w:val="a0"/>
                    <w:numPr>
                      <w:ilvl w:val="0"/>
                      <w:numId w:val="0"/>
                    </w:numPr>
                  </w:pPr>
                  <w:proofErr w:type="gramStart"/>
                  <w:r>
                    <w:rPr>
                      <w:rFonts w:hint="eastAsia"/>
                    </w:rPr>
                    <w:t>河岭村</w:t>
                  </w:r>
                  <w:proofErr w:type="gramEnd"/>
                </w:p>
              </w:tc>
              <w:tc>
                <w:tcPr>
                  <w:tcW w:w="992" w:type="dxa"/>
                  <w:gridSpan w:val="2"/>
                  <w:vAlign w:val="center"/>
                </w:tcPr>
                <w:p w14:paraId="23DDE380" w14:textId="77777777" w:rsidR="00DB4BF8" w:rsidRDefault="00656AA8">
                  <w:pPr>
                    <w:pStyle w:val="a0"/>
                    <w:numPr>
                      <w:ilvl w:val="0"/>
                      <w:numId w:val="0"/>
                    </w:numPr>
                  </w:pPr>
                  <w:r>
                    <w:rPr>
                      <w:rFonts w:hint="eastAsia"/>
                    </w:rPr>
                    <w:t>开平市</w:t>
                  </w:r>
                </w:p>
              </w:tc>
              <w:tc>
                <w:tcPr>
                  <w:tcW w:w="761" w:type="dxa"/>
                  <w:vAlign w:val="center"/>
                </w:tcPr>
                <w:p w14:paraId="126D7022" w14:textId="77777777" w:rsidR="00DB4BF8" w:rsidRDefault="00656AA8">
                  <w:pPr>
                    <w:pStyle w:val="a0"/>
                    <w:numPr>
                      <w:ilvl w:val="0"/>
                      <w:numId w:val="0"/>
                    </w:numPr>
                  </w:pPr>
                  <w:r>
                    <w:rPr>
                      <w:rFonts w:hint="eastAsia"/>
                    </w:rPr>
                    <w:t>村庄</w:t>
                  </w:r>
                </w:p>
              </w:tc>
              <w:tc>
                <w:tcPr>
                  <w:tcW w:w="844" w:type="dxa"/>
                  <w:vAlign w:val="center"/>
                </w:tcPr>
                <w:p w14:paraId="0B737889" w14:textId="77777777" w:rsidR="00DB4BF8" w:rsidRDefault="00656AA8">
                  <w:pPr>
                    <w:pStyle w:val="a0"/>
                    <w:numPr>
                      <w:ilvl w:val="0"/>
                      <w:numId w:val="0"/>
                    </w:numPr>
                  </w:pPr>
                  <w:r>
                    <w:rPr>
                      <w:rFonts w:hint="eastAsia"/>
                    </w:rPr>
                    <w:t>人群</w:t>
                  </w:r>
                </w:p>
              </w:tc>
              <w:tc>
                <w:tcPr>
                  <w:tcW w:w="1538" w:type="dxa"/>
                  <w:vMerge/>
                  <w:vAlign w:val="center"/>
                </w:tcPr>
                <w:p w14:paraId="67E3CB60" w14:textId="77777777" w:rsidR="00DB4BF8" w:rsidRDefault="00DB4BF8">
                  <w:pPr>
                    <w:pStyle w:val="a0"/>
                    <w:numPr>
                      <w:ilvl w:val="0"/>
                      <w:numId w:val="0"/>
                    </w:numPr>
                  </w:pPr>
                </w:p>
              </w:tc>
              <w:tc>
                <w:tcPr>
                  <w:tcW w:w="982" w:type="dxa"/>
                  <w:vAlign w:val="center"/>
                </w:tcPr>
                <w:p w14:paraId="28FE1724" w14:textId="77777777" w:rsidR="00DB4BF8" w:rsidRDefault="00656AA8">
                  <w:pPr>
                    <w:pStyle w:val="a0"/>
                    <w:numPr>
                      <w:ilvl w:val="0"/>
                      <w:numId w:val="0"/>
                    </w:numPr>
                  </w:pPr>
                  <w:r>
                    <w:rPr>
                      <w:rFonts w:hint="eastAsia"/>
                    </w:rPr>
                    <w:t>N</w:t>
                  </w:r>
                  <w:r>
                    <w:t>W</w:t>
                  </w:r>
                </w:p>
              </w:tc>
              <w:tc>
                <w:tcPr>
                  <w:tcW w:w="1215" w:type="dxa"/>
                  <w:vAlign w:val="center"/>
                </w:tcPr>
                <w:p w14:paraId="36CA7DD2" w14:textId="77777777" w:rsidR="00DB4BF8" w:rsidRDefault="00656AA8">
                  <w:pPr>
                    <w:pStyle w:val="a0"/>
                    <w:numPr>
                      <w:ilvl w:val="0"/>
                      <w:numId w:val="0"/>
                    </w:numPr>
                  </w:pPr>
                  <w:r>
                    <w:rPr>
                      <w:rFonts w:hint="eastAsia"/>
                    </w:rPr>
                    <w:t>1</w:t>
                  </w:r>
                  <w:r>
                    <w:t>714</w:t>
                  </w:r>
                </w:p>
              </w:tc>
            </w:tr>
            <w:tr w:rsidR="00DB4BF8" w14:paraId="13CF7E26" w14:textId="77777777">
              <w:tc>
                <w:tcPr>
                  <w:tcW w:w="1701" w:type="dxa"/>
                  <w:vAlign w:val="center"/>
                </w:tcPr>
                <w:p w14:paraId="52B9C863" w14:textId="77777777" w:rsidR="00DB4BF8" w:rsidRDefault="00656AA8">
                  <w:pPr>
                    <w:pStyle w:val="a0"/>
                    <w:numPr>
                      <w:ilvl w:val="0"/>
                      <w:numId w:val="0"/>
                    </w:numPr>
                  </w:pPr>
                  <w:r>
                    <w:rPr>
                      <w:rFonts w:hint="eastAsia"/>
                    </w:rPr>
                    <w:t>苍头村</w:t>
                  </w:r>
                </w:p>
              </w:tc>
              <w:tc>
                <w:tcPr>
                  <w:tcW w:w="992" w:type="dxa"/>
                  <w:gridSpan w:val="2"/>
                  <w:vAlign w:val="center"/>
                </w:tcPr>
                <w:p w14:paraId="3C495927" w14:textId="77777777" w:rsidR="00DB4BF8" w:rsidRDefault="00656AA8">
                  <w:pPr>
                    <w:pStyle w:val="a0"/>
                    <w:numPr>
                      <w:ilvl w:val="0"/>
                      <w:numId w:val="0"/>
                    </w:numPr>
                  </w:pPr>
                  <w:r>
                    <w:rPr>
                      <w:rFonts w:hint="eastAsia"/>
                    </w:rPr>
                    <w:t>开平市</w:t>
                  </w:r>
                </w:p>
              </w:tc>
              <w:tc>
                <w:tcPr>
                  <w:tcW w:w="761" w:type="dxa"/>
                  <w:vAlign w:val="center"/>
                </w:tcPr>
                <w:p w14:paraId="64EE092E" w14:textId="77777777" w:rsidR="00DB4BF8" w:rsidRDefault="00656AA8">
                  <w:pPr>
                    <w:pStyle w:val="a0"/>
                    <w:numPr>
                      <w:ilvl w:val="0"/>
                      <w:numId w:val="0"/>
                    </w:numPr>
                  </w:pPr>
                  <w:r>
                    <w:rPr>
                      <w:rFonts w:hint="eastAsia"/>
                    </w:rPr>
                    <w:t>村庄</w:t>
                  </w:r>
                </w:p>
              </w:tc>
              <w:tc>
                <w:tcPr>
                  <w:tcW w:w="844" w:type="dxa"/>
                  <w:vAlign w:val="center"/>
                </w:tcPr>
                <w:p w14:paraId="1AE305A7" w14:textId="77777777" w:rsidR="00DB4BF8" w:rsidRDefault="00656AA8">
                  <w:pPr>
                    <w:pStyle w:val="a0"/>
                    <w:numPr>
                      <w:ilvl w:val="0"/>
                      <w:numId w:val="0"/>
                    </w:numPr>
                  </w:pPr>
                  <w:r>
                    <w:rPr>
                      <w:rFonts w:hint="eastAsia"/>
                    </w:rPr>
                    <w:t>人群</w:t>
                  </w:r>
                </w:p>
              </w:tc>
              <w:tc>
                <w:tcPr>
                  <w:tcW w:w="1538" w:type="dxa"/>
                  <w:vMerge/>
                  <w:vAlign w:val="center"/>
                </w:tcPr>
                <w:p w14:paraId="125C8647" w14:textId="77777777" w:rsidR="00DB4BF8" w:rsidRDefault="00DB4BF8">
                  <w:pPr>
                    <w:pStyle w:val="a0"/>
                    <w:numPr>
                      <w:ilvl w:val="0"/>
                      <w:numId w:val="0"/>
                    </w:numPr>
                  </w:pPr>
                </w:p>
              </w:tc>
              <w:tc>
                <w:tcPr>
                  <w:tcW w:w="982" w:type="dxa"/>
                  <w:vAlign w:val="center"/>
                </w:tcPr>
                <w:p w14:paraId="02980486" w14:textId="77777777" w:rsidR="00DB4BF8" w:rsidRDefault="00656AA8">
                  <w:pPr>
                    <w:pStyle w:val="a0"/>
                    <w:numPr>
                      <w:ilvl w:val="0"/>
                      <w:numId w:val="0"/>
                    </w:numPr>
                  </w:pPr>
                  <w:r>
                    <w:rPr>
                      <w:rFonts w:hint="eastAsia"/>
                    </w:rPr>
                    <w:t>N</w:t>
                  </w:r>
                  <w:r>
                    <w:t>W</w:t>
                  </w:r>
                </w:p>
              </w:tc>
              <w:tc>
                <w:tcPr>
                  <w:tcW w:w="1215" w:type="dxa"/>
                  <w:vAlign w:val="center"/>
                </w:tcPr>
                <w:p w14:paraId="1CF23B09" w14:textId="77777777" w:rsidR="00DB4BF8" w:rsidRDefault="00656AA8">
                  <w:pPr>
                    <w:pStyle w:val="a0"/>
                    <w:numPr>
                      <w:ilvl w:val="0"/>
                      <w:numId w:val="0"/>
                    </w:numPr>
                  </w:pPr>
                  <w:r>
                    <w:rPr>
                      <w:rFonts w:hint="eastAsia"/>
                    </w:rPr>
                    <w:t>1</w:t>
                  </w:r>
                  <w:r>
                    <w:t>545</w:t>
                  </w:r>
                </w:p>
              </w:tc>
            </w:tr>
            <w:tr w:rsidR="00DB4BF8" w14:paraId="33AE000B" w14:textId="77777777">
              <w:tc>
                <w:tcPr>
                  <w:tcW w:w="1701" w:type="dxa"/>
                  <w:vAlign w:val="center"/>
                </w:tcPr>
                <w:p w14:paraId="1A2732ED" w14:textId="77777777" w:rsidR="00DB4BF8" w:rsidRDefault="00656AA8">
                  <w:pPr>
                    <w:pStyle w:val="a0"/>
                    <w:numPr>
                      <w:ilvl w:val="0"/>
                      <w:numId w:val="0"/>
                    </w:numPr>
                  </w:pPr>
                  <w:r>
                    <w:rPr>
                      <w:rFonts w:hint="eastAsia"/>
                    </w:rPr>
                    <w:t>新民村</w:t>
                  </w:r>
                </w:p>
              </w:tc>
              <w:tc>
                <w:tcPr>
                  <w:tcW w:w="992" w:type="dxa"/>
                  <w:gridSpan w:val="2"/>
                  <w:vAlign w:val="center"/>
                </w:tcPr>
                <w:p w14:paraId="6CD96DA2" w14:textId="77777777" w:rsidR="00DB4BF8" w:rsidRDefault="00656AA8">
                  <w:pPr>
                    <w:pStyle w:val="a0"/>
                    <w:numPr>
                      <w:ilvl w:val="0"/>
                      <w:numId w:val="0"/>
                    </w:numPr>
                  </w:pPr>
                  <w:r>
                    <w:rPr>
                      <w:rFonts w:hint="eastAsia"/>
                    </w:rPr>
                    <w:t>开平市</w:t>
                  </w:r>
                </w:p>
              </w:tc>
              <w:tc>
                <w:tcPr>
                  <w:tcW w:w="761" w:type="dxa"/>
                  <w:vAlign w:val="center"/>
                </w:tcPr>
                <w:p w14:paraId="6C4FE140" w14:textId="77777777" w:rsidR="00DB4BF8" w:rsidRDefault="00656AA8">
                  <w:pPr>
                    <w:pStyle w:val="a0"/>
                    <w:numPr>
                      <w:ilvl w:val="0"/>
                      <w:numId w:val="0"/>
                    </w:numPr>
                  </w:pPr>
                  <w:r>
                    <w:rPr>
                      <w:rFonts w:hint="eastAsia"/>
                    </w:rPr>
                    <w:t>村庄</w:t>
                  </w:r>
                </w:p>
              </w:tc>
              <w:tc>
                <w:tcPr>
                  <w:tcW w:w="844" w:type="dxa"/>
                  <w:vAlign w:val="center"/>
                </w:tcPr>
                <w:p w14:paraId="4F8148C3" w14:textId="77777777" w:rsidR="00DB4BF8" w:rsidRDefault="00656AA8">
                  <w:pPr>
                    <w:pStyle w:val="a0"/>
                    <w:numPr>
                      <w:ilvl w:val="0"/>
                      <w:numId w:val="0"/>
                    </w:numPr>
                  </w:pPr>
                  <w:r>
                    <w:rPr>
                      <w:rFonts w:hint="eastAsia"/>
                    </w:rPr>
                    <w:t>人群</w:t>
                  </w:r>
                </w:p>
              </w:tc>
              <w:tc>
                <w:tcPr>
                  <w:tcW w:w="1538" w:type="dxa"/>
                  <w:vMerge/>
                  <w:vAlign w:val="center"/>
                </w:tcPr>
                <w:p w14:paraId="2DD14C10" w14:textId="77777777" w:rsidR="00DB4BF8" w:rsidRDefault="00DB4BF8">
                  <w:pPr>
                    <w:pStyle w:val="a0"/>
                    <w:numPr>
                      <w:ilvl w:val="0"/>
                      <w:numId w:val="0"/>
                    </w:numPr>
                  </w:pPr>
                </w:p>
              </w:tc>
              <w:tc>
                <w:tcPr>
                  <w:tcW w:w="982" w:type="dxa"/>
                  <w:vAlign w:val="center"/>
                </w:tcPr>
                <w:p w14:paraId="515FD8E1" w14:textId="77777777" w:rsidR="00DB4BF8" w:rsidRDefault="00656AA8">
                  <w:pPr>
                    <w:pStyle w:val="a0"/>
                    <w:numPr>
                      <w:ilvl w:val="0"/>
                      <w:numId w:val="0"/>
                    </w:numPr>
                  </w:pPr>
                  <w:r>
                    <w:rPr>
                      <w:rFonts w:hint="eastAsia"/>
                    </w:rPr>
                    <w:t>N</w:t>
                  </w:r>
                  <w:r>
                    <w:t>W</w:t>
                  </w:r>
                </w:p>
              </w:tc>
              <w:tc>
                <w:tcPr>
                  <w:tcW w:w="1215" w:type="dxa"/>
                  <w:vAlign w:val="center"/>
                </w:tcPr>
                <w:p w14:paraId="65100C1F" w14:textId="77777777" w:rsidR="00DB4BF8" w:rsidRDefault="00656AA8">
                  <w:pPr>
                    <w:pStyle w:val="a0"/>
                    <w:numPr>
                      <w:ilvl w:val="0"/>
                      <w:numId w:val="0"/>
                    </w:numPr>
                  </w:pPr>
                  <w:r>
                    <w:rPr>
                      <w:rFonts w:hint="eastAsia"/>
                    </w:rPr>
                    <w:t>1</w:t>
                  </w:r>
                  <w:r>
                    <w:t>122</w:t>
                  </w:r>
                </w:p>
              </w:tc>
            </w:tr>
            <w:tr w:rsidR="00DB4BF8" w14:paraId="5C300A1B" w14:textId="77777777">
              <w:tc>
                <w:tcPr>
                  <w:tcW w:w="1701" w:type="dxa"/>
                  <w:vAlign w:val="center"/>
                </w:tcPr>
                <w:p w14:paraId="3544665C" w14:textId="77777777" w:rsidR="00DB4BF8" w:rsidRDefault="00656AA8">
                  <w:pPr>
                    <w:pStyle w:val="a0"/>
                    <w:numPr>
                      <w:ilvl w:val="0"/>
                      <w:numId w:val="0"/>
                    </w:numPr>
                  </w:pPr>
                  <w:r>
                    <w:rPr>
                      <w:rFonts w:hint="eastAsia"/>
                    </w:rPr>
                    <w:t>永昌村</w:t>
                  </w:r>
                </w:p>
              </w:tc>
              <w:tc>
                <w:tcPr>
                  <w:tcW w:w="992" w:type="dxa"/>
                  <w:gridSpan w:val="2"/>
                  <w:vAlign w:val="center"/>
                </w:tcPr>
                <w:p w14:paraId="1C17B263" w14:textId="77777777" w:rsidR="00DB4BF8" w:rsidRDefault="00656AA8">
                  <w:pPr>
                    <w:pStyle w:val="a0"/>
                    <w:numPr>
                      <w:ilvl w:val="0"/>
                      <w:numId w:val="0"/>
                    </w:numPr>
                  </w:pPr>
                  <w:r>
                    <w:rPr>
                      <w:rFonts w:hint="eastAsia"/>
                    </w:rPr>
                    <w:t>开平市</w:t>
                  </w:r>
                </w:p>
              </w:tc>
              <w:tc>
                <w:tcPr>
                  <w:tcW w:w="761" w:type="dxa"/>
                  <w:vAlign w:val="center"/>
                </w:tcPr>
                <w:p w14:paraId="54234712" w14:textId="77777777" w:rsidR="00DB4BF8" w:rsidRDefault="00656AA8">
                  <w:pPr>
                    <w:pStyle w:val="a0"/>
                    <w:numPr>
                      <w:ilvl w:val="0"/>
                      <w:numId w:val="0"/>
                    </w:numPr>
                  </w:pPr>
                  <w:r>
                    <w:rPr>
                      <w:rFonts w:hint="eastAsia"/>
                    </w:rPr>
                    <w:t>村庄</w:t>
                  </w:r>
                </w:p>
              </w:tc>
              <w:tc>
                <w:tcPr>
                  <w:tcW w:w="844" w:type="dxa"/>
                  <w:vAlign w:val="center"/>
                </w:tcPr>
                <w:p w14:paraId="686A65D6" w14:textId="77777777" w:rsidR="00DB4BF8" w:rsidRDefault="00656AA8">
                  <w:pPr>
                    <w:pStyle w:val="a0"/>
                    <w:numPr>
                      <w:ilvl w:val="0"/>
                      <w:numId w:val="0"/>
                    </w:numPr>
                  </w:pPr>
                  <w:r>
                    <w:rPr>
                      <w:rFonts w:hint="eastAsia"/>
                    </w:rPr>
                    <w:t>人群</w:t>
                  </w:r>
                </w:p>
              </w:tc>
              <w:tc>
                <w:tcPr>
                  <w:tcW w:w="1538" w:type="dxa"/>
                  <w:vMerge/>
                  <w:vAlign w:val="center"/>
                </w:tcPr>
                <w:p w14:paraId="54D1BCF3" w14:textId="77777777" w:rsidR="00DB4BF8" w:rsidRDefault="00DB4BF8">
                  <w:pPr>
                    <w:pStyle w:val="a0"/>
                    <w:numPr>
                      <w:ilvl w:val="0"/>
                      <w:numId w:val="0"/>
                    </w:numPr>
                  </w:pPr>
                </w:p>
              </w:tc>
              <w:tc>
                <w:tcPr>
                  <w:tcW w:w="982" w:type="dxa"/>
                  <w:vAlign w:val="center"/>
                </w:tcPr>
                <w:p w14:paraId="0D4A99EF" w14:textId="77777777" w:rsidR="00DB4BF8" w:rsidRDefault="00656AA8">
                  <w:pPr>
                    <w:pStyle w:val="a0"/>
                    <w:numPr>
                      <w:ilvl w:val="0"/>
                      <w:numId w:val="0"/>
                    </w:numPr>
                  </w:pPr>
                  <w:r>
                    <w:rPr>
                      <w:rFonts w:hint="eastAsia"/>
                    </w:rPr>
                    <w:t>N</w:t>
                  </w:r>
                  <w:r>
                    <w:t>W</w:t>
                  </w:r>
                </w:p>
              </w:tc>
              <w:tc>
                <w:tcPr>
                  <w:tcW w:w="1215" w:type="dxa"/>
                  <w:vAlign w:val="center"/>
                </w:tcPr>
                <w:p w14:paraId="02002FA2" w14:textId="77777777" w:rsidR="00DB4BF8" w:rsidRDefault="00656AA8">
                  <w:pPr>
                    <w:pStyle w:val="a0"/>
                    <w:numPr>
                      <w:ilvl w:val="0"/>
                      <w:numId w:val="0"/>
                    </w:numPr>
                  </w:pPr>
                  <w:r>
                    <w:rPr>
                      <w:rFonts w:hint="eastAsia"/>
                    </w:rPr>
                    <w:t>1</w:t>
                  </w:r>
                  <w:r>
                    <w:t>446</w:t>
                  </w:r>
                </w:p>
              </w:tc>
            </w:tr>
            <w:tr w:rsidR="00DB4BF8" w14:paraId="43FDDC5D" w14:textId="77777777">
              <w:tc>
                <w:tcPr>
                  <w:tcW w:w="1701" w:type="dxa"/>
                  <w:vAlign w:val="center"/>
                </w:tcPr>
                <w:p w14:paraId="3A0086C0" w14:textId="77777777" w:rsidR="00DB4BF8" w:rsidRDefault="00656AA8">
                  <w:pPr>
                    <w:pStyle w:val="a0"/>
                    <w:numPr>
                      <w:ilvl w:val="0"/>
                      <w:numId w:val="0"/>
                    </w:numPr>
                  </w:pPr>
                  <w:r>
                    <w:rPr>
                      <w:rFonts w:hint="eastAsia"/>
                    </w:rPr>
                    <w:t>大</w:t>
                  </w:r>
                  <w:proofErr w:type="gramStart"/>
                  <w:r>
                    <w:rPr>
                      <w:rFonts w:hint="eastAsia"/>
                    </w:rPr>
                    <w:t>挞</w:t>
                  </w:r>
                  <w:proofErr w:type="gramEnd"/>
                  <w:r>
                    <w:rPr>
                      <w:rFonts w:hint="eastAsia"/>
                    </w:rPr>
                    <w:t>村</w:t>
                  </w:r>
                </w:p>
              </w:tc>
              <w:tc>
                <w:tcPr>
                  <w:tcW w:w="992" w:type="dxa"/>
                  <w:gridSpan w:val="2"/>
                  <w:vAlign w:val="center"/>
                </w:tcPr>
                <w:p w14:paraId="413E5588" w14:textId="77777777" w:rsidR="00DB4BF8" w:rsidRDefault="00656AA8">
                  <w:pPr>
                    <w:pStyle w:val="a0"/>
                    <w:numPr>
                      <w:ilvl w:val="0"/>
                      <w:numId w:val="0"/>
                    </w:numPr>
                  </w:pPr>
                  <w:r>
                    <w:rPr>
                      <w:rFonts w:hint="eastAsia"/>
                    </w:rPr>
                    <w:t>开平市</w:t>
                  </w:r>
                </w:p>
              </w:tc>
              <w:tc>
                <w:tcPr>
                  <w:tcW w:w="761" w:type="dxa"/>
                  <w:vAlign w:val="center"/>
                </w:tcPr>
                <w:p w14:paraId="0F641DD2" w14:textId="77777777" w:rsidR="00DB4BF8" w:rsidRDefault="00656AA8">
                  <w:pPr>
                    <w:pStyle w:val="a0"/>
                    <w:numPr>
                      <w:ilvl w:val="0"/>
                      <w:numId w:val="0"/>
                    </w:numPr>
                  </w:pPr>
                  <w:r>
                    <w:rPr>
                      <w:rFonts w:hint="eastAsia"/>
                    </w:rPr>
                    <w:t>村庄</w:t>
                  </w:r>
                </w:p>
              </w:tc>
              <w:tc>
                <w:tcPr>
                  <w:tcW w:w="844" w:type="dxa"/>
                  <w:vAlign w:val="center"/>
                </w:tcPr>
                <w:p w14:paraId="0ED8CBD9" w14:textId="77777777" w:rsidR="00DB4BF8" w:rsidRDefault="00656AA8">
                  <w:pPr>
                    <w:pStyle w:val="a0"/>
                    <w:numPr>
                      <w:ilvl w:val="0"/>
                      <w:numId w:val="0"/>
                    </w:numPr>
                  </w:pPr>
                  <w:r>
                    <w:rPr>
                      <w:rFonts w:hint="eastAsia"/>
                    </w:rPr>
                    <w:t>人群</w:t>
                  </w:r>
                </w:p>
              </w:tc>
              <w:tc>
                <w:tcPr>
                  <w:tcW w:w="1538" w:type="dxa"/>
                  <w:vMerge/>
                  <w:vAlign w:val="center"/>
                </w:tcPr>
                <w:p w14:paraId="2E10ED0B" w14:textId="77777777" w:rsidR="00DB4BF8" w:rsidRDefault="00DB4BF8">
                  <w:pPr>
                    <w:pStyle w:val="a0"/>
                    <w:numPr>
                      <w:ilvl w:val="0"/>
                      <w:numId w:val="0"/>
                    </w:numPr>
                  </w:pPr>
                </w:p>
              </w:tc>
              <w:tc>
                <w:tcPr>
                  <w:tcW w:w="982" w:type="dxa"/>
                  <w:vAlign w:val="center"/>
                </w:tcPr>
                <w:p w14:paraId="5A629516" w14:textId="77777777" w:rsidR="00DB4BF8" w:rsidRDefault="00656AA8">
                  <w:pPr>
                    <w:pStyle w:val="a0"/>
                    <w:numPr>
                      <w:ilvl w:val="0"/>
                      <w:numId w:val="0"/>
                    </w:numPr>
                  </w:pPr>
                  <w:r>
                    <w:rPr>
                      <w:rFonts w:hint="eastAsia"/>
                    </w:rPr>
                    <w:t>N</w:t>
                  </w:r>
                  <w:r>
                    <w:t>W</w:t>
                  </w:r>
                </w:p>
              </w:tc>
              <w:tc>
                <w:tcPr>
                  <w:tcW w:w="1215" w:type="dxa"/>
                  <w:vAlign w:val="center"/>
                </w:tcPr>
                <w:p w14:paraId="12FE61E2" w14:textId="77777777" w:rsidR="00DB4BF8" w:rsidRDefault="00656AA8">
                  <w:pPr>
                    <w:pStyle w:val="a0"/>
                    <w:numPr>
                      <w:ilvl w:val="0"/>
                      <w:numId w:val="0"/>
                    </w:numPr>
                  </w:pPr>
                  <w:r>
                    <w:rPr>
                      <w:rFonts w:hint="eastAsia"/>
                    </w:rPr>
                    <w:t>2</w:t>
                  </w:r>
                  <w:r>
                    <w:t>267</w:t>
                  </w:r>
                </w:p>
              </w:tc>
            </w:tr>
            <w:tr w:rsidR="00DB4BF8" w14:paraId="614F3965" w14:textId="77777777">
              <w:tc>
                <w:tcPr>
                  <w:tcW w:w="1701" w:type="dxa"/>
                  <w:vAlign w:val="center"/>
                </w:tcPr>
                <w:p w14:paraId="7CFBBDA3" w14:textId="77777777" w:rsidR="00DB4BF8" w:rsidRDefault="00656AA8">
                  <w:pPr>
                    <w:pStyle w:val="a0"/>
                    <w:numPr>
                      <w:ilvl w:val="0"/>
                      <w:numId w:val="0"/>
                    </w:numPr>
                  </w:pPr>
                  <w:r>
                    <w:rPr>
                      <w:rFonts w:hint="eastAsia"/>
                    </w:rPr>
                    <w:t>瓦窑头村</w:t>
                  </w:r>
                </w:p>
              </w:tc>
              <w:tc>
                <w:tcPr>
                  <w:tcW w:w="992" w:type="dxa"/>
                  <w:gridSpan w:val="2"/>
                  <w:vAlign w:val="center"/>
                </w:tcPr>
                <w:p w14:paraId="60A71EF5" w14:textId="77777777" w:rsidR="00DB4BF8" w:rsidRDefault="00656AA8">
                  <w:pPr>
                    <w:pStyle w:val="a0"/>
                    <w:numPr>
                      <w:ilvl w:val="0"/>
                      <w:numId w:val="0"/>
                    </w:numPr>
                  </w:pPr>
                  <w:r>
                    <w:rPr>
                      <w:rFonts w:hint="eastAsia"/>
                    </w:rPr>
                    <w:t>开平市</w:t>
                  </w:r>
                </w:p>
              </w:tc>
              <w:tc>
                <w:tcPr>
                  <w:tcW w:w="761" w:type="dxa"/>
                  <w:vAlign w:val="center"/>
                </w:tcPr>
                <w:p w14:paraId="065B89E1" w14:textId="77777777" w:rsidR="00DB4BF8" w:rsidRDefault="00656AA8">
                  <w:pPr>
                    <w:pStyle w:val="a0"/>
                    <w:numPr>
                      <w:ilvl w:val="0"/>
                      <w:numId w:val="0"/>
                    </w:numPr>
                  </w:pPr>
                  <w:r>
                    <w:rPr>
                      <w:rFonts w:hint="eastAsia"/>
                    </w:rPr>
                    <w:t>村庄</w:t>
                  </w:r>
                </w:p>
              </w:tc>
              <w:tc>
                <w:tcPr>
                  <w:tcW w:w="844" w:type="dxa"/>
                  <w:vAlign w:val="center"/>
                </w:tcPr>
                <w:p w14:paraId="00C52D4C" w14:textId="77777777" w:rsidR="00DB4BF8" w:rsidRDefault="00656AA8">
                  <w:pPr>
                    <w:pStyle w:val="a0"/>
                    <w:numPr>
                      <w:ilvl w:val="0"/>
                      <w:numId w:val="0"/>
                    </w:numPr>
                  </w:pPr>
                  <w:r>
                    <w:rPr>
                      <w:rFonts w:hint="eastAsia"/>
                    </w:rPr>
                    <w:t>人群</w:t>
                  </w:r>
                </w:p>
              </w:tc>
              <w:tc>
                <w:tcPr>
                  <w:tcW w:w="1538" w:type="dxa"/>
                  <w:vMerge/>
                  <w:vAlign w:val="center"/>
                </w:tcPr>
                <w:p w14:paraId="276764B3" w14:textId="77777777" w:rsidR="00DB4BF8" w:rsidRDefault="00DB4BF8">
                  <w:pPr>
                    <w:pStyle w:val="a0"/>
                    <w:numPr>
                      <w:ilvl w:val="0"/>
                      <w:numId w:val="0"/>
                    </w:numPr>
                  </w:pPr>
                </w:p>
              </w:tc>
              <w:tc>
                <w:tcPr>
                  <w:tcW w:w="982" w:type="dxa"/>
                  <w:vAlign w:val="center"/>
                </w:tcPr>
                <w:p w14:paraId="448EE153" w14:textId="77777777" w:rsidR="00DB4BF8" w:rsidRDefault="00656AA8">
                  <w:pPr>
                    <w:pStyle w:val="a0"/>
                    <w:numPr>
                      <w:ilvl w:val="0"/>
                      <w:numId w:val="0"/>
                    </w:numPr>
                  </w:pPr>
                  <w:r>
                    <w:rPr>
                      <w:rFonts w:hint="eastAsia"/>
                    </w:rPr>
                    <w:t>N</w:t>
                  </w:r>
                  <w:r>
                    <w:t>W</w:t>
                  </w:r>
                </w:p>
              </w:tc>
              <w:tc>
                <w:tcPr>
                  <w:tcW w:w="1215" w:type="dxa"/>
                  <w:vAlign w:val="center"/>
                </w:tcPr>
                <w:p w14:paraId="3866F845" w14:textId="77777777" w:rsidR="00DB4BF8" w:rsidRDefault="00656AA8">
                  <w:pPr>
                    <w:pStyle w:val="a0"/>
                    <w:numPr>
                      <w:ilvl w:val="0"/>
                      <w:numId w:val="0"/>
                    </w:numPr>
                  </w:pPr>
                  <w:r>
                    <w:rPr>
                      <w:rFonts w:hint="eastAsia"/>
                    </w:rPr>
                    <w:t>2</w:t>
                  </w:r>
                  <w:r>
                    <w:t>227</w:t>
                  </w:r>
                </w:p>
              </w:tc>
            </w:tr>
            <w:tr w:rsidR="00DB4BF8" w14:paraId="323BF812" w14:textId="77777777">
              <w:tc>
                <w:tcPr>
                  <w:tcW w:w="1701" w:type="dxa"/>
                  <w:vAlign w:val="center"/>
                </w:tcPr>
                <w:p w14:paraId="3759B8B9" w14:textId="77777777" w:rsidR="00DB4BF8" w:rsidRDefault="00656AA8">
                  <w:pPr>
                    <w:pStyle w:val="a0"/>
                    <w:numPr>
                      <w:ilvl w:val="0"/>
                      <w:numId w:val="0"/>
                    </w:numPr>
                  </w:pPr>
                  <w:r>
                    <w:rPr>
                      <w:rFonts w:hint="eastAsia"/>
                    </w:rPr>
                    <w:t>北大村</w:t>
                  </w:r>
                </w:p>
              </w:tc>
              <w:tc>
                <w:tcPr>
                  <w:tcW w:w="992" w:type="dxa"/>
                  <w:gridSpan w:val="2"/>
                  <w:vAlign w:val="center"/>
                </w:tcPr>
                <w:p w14:paraId="081073AB" w14:textId="77777777" w:rsidR="00DB4BF8" w:rsidRDefault="00656AA8">
                  <w:pPr>
                    <w:pStyle w:val="a0"/>
                    <w:numPr>
                      <w:ilvl w:val="0"/>
                      <w:numId w:val="0"/>
                    </w:numPr>
                  </w:pPr>
                  <w:r>
                    <w:rPr>
                      <w:rFonts w:hint="eastAsia"/>
                    </w:rPr>
                    <w:t>开平市</w:t>
                  </w:r>
                </w:p>
              </w:tc>
              <w:tc>
                <w:tcPr>
                  <w:tcW w:w="761" w:type="dxa"/>
                  <w:vAlign w:val="center"/>
                </w:tcPr>
                <w:p w14:paraId="7A320E28" w14:textId="77777777" w:rsidR="00DB4BF8" w:rsidRDefault="00656AA8">
                  <w:pPr>
                    <w:pStyle w:val="a0"/>
                    <w:numPr>
                      <w:ilvl w:val="0"/>
                      <w:numId w:val="0"/>
                    </w:numPr>
                  </w:pPr>
                  <w:r>
                    <w:rPr>
                      <w:rFonts w:hint="eastAsia"/>
                    </w:rPr>
                    <w:t>村庄</w:t>
                  </w:r>
                </w:p>
              </w:tc>
              <w:tc>
                <w:tcPr>
                  <w:tcW w:w="844" w:type="dxa"/>
                  <w:vAlign w:val="center"/>
                </w:tcPr>
                <w:p w14:paraId="6D5606B8" w14:textId="77777777" w:rsidR="00DB4BF8" w:rsidRDefault="00656AA8">
                  <w:pPr>
                    <w:pStyle w:val="a0"/>
                    <w:numPr>
                      <w:ilvl w:val="0"/>
                      <w:numId w:val="0"/>
                    </w:numPr>
                  </w:pPr>
                  <w:r>
                    <w:rPr>
                      <w:rFonts w:hint="eastAsia"/>
                    </w:rPr>
                    <w:t>人群</w:t>
                  </w:r>
                </w:p>
              </w:tc>
              <w:tc>
                <w:tcPr>
                  <w:tcW w:w="1538" w:type="dxa"/>
                  <w:vMerge/>
                  <w:vAlign w:val="center"/>
                </w:tcPr>
                <w:p w14:paraId="184CBA28" w14:textId="77777777" w:rsidR="00DB4BF8" w:rsidRDefault="00DB4BF8">
                  <w:pPr>
                    <w:pStyle w:val="a0"/>
                    <w:numPr>
                      <w:ilvl w:val="0"/>
                      <w:numId w:val="0"/>
                    </w:numPr>
                  </w:pPr>
                </w:p>
              </w:tc>
              <w:tc>
                <w:tcPr>
                  <w:tcW w:w="982" w:type="dxa"/>
                  <w:vAlign w:val="center"/>
                </w:tcPr>
                <w:p w14:paraId="528E4701" w14:textId="77777777" w:rsidR="00DB4BF8" w:rsidRDefault="00656AA8">
                  <w:pPr>
                    <w:pStyle w:val="a0"/>
                    <w:numPr>
                      <w:ilvl w:val="0"/>
                      <w:numId w:val="0"/>
                    </w:numPr>
                  </w:pPr>
                  <w:r>
                    <w:rPr>
                      <w:rFonts w:hint="eastAsia"/>
                    </w:rPr>
                    <w:t>W</w:t>
                  </w:r>
                </w:p>
              </w:tc>
              <w:tc>
                <w:tcPr>
                  <w:tcW w:w="1215" w:type="dxa"/>
                  <w:vAlign w:val="center"/>
                </w:tcPr>
                <w:p w14:paraId="3746CD3A" w14:textId="77777777" w:rsidR="00DB4BF8" w:rsidRDefault="00656AA8">
                  <w:pPr>
                    <w:pStyle w:val="a0"/>
                    <w:numPr>
                      <w:ilvl w:val="0"/>
                      <w:numId w:val="0"/>
                    </w:numPr>
                  </w:pPr>
                  <w:r>
                    <w:rPr>
                      <w:rFonts w:hint="eastAsia"/>
                    </w:rPr>
                    <w:t>2</w:t>
                  </w:r>
                  <w:r>
                    <w:t>069</w:t>
                  </w:r>
                </w:p>
              </w:tc>
            </w:tr>
            <w:tr w:rsidR="00DB4BF8" w14:paraId="1C8F8093" w14:textId="77777777">
              <w:tc>
                <w:tcPr>
                  <w:tcW w:w="1701" w:type="dxa"/>
                  <w:vAlign w:val="center"/>
                </w:tcPr>
                <w:p w14:paraId="41A8A7C0" w14:textId="77777777" w:rsidR="00DB4BF8" w:rsidRDefault="00656AA8">
                  <w:pPr>
                    <w:pStyle w:val="a0"/>
                    <w:numPr>
                      <w:ilvl w:val="0"/>
                      <w:numId w:val="0"/>
                    </w:numPr>
                  </w:pPr>
                  <w:proofErr w:type="gramStart"/>
                  <w:r>
                    <w:rPr>
                      <w:rFonts w:hint="eastAsia"/>
                    </w:rPr>
                    <w:t>朝清村</w:t>
                  </w:r>
                  <w:proofErr w:type="gramEnd"/>
                </w:p>
              </w:tc>
              <w:tc>
                <w:tcPr>
                  <w:tcW w:w="992" w:type="dxa"/>
                  <w:gridSpan w:val="2"/>
                  <w:vAlign w:val="center"/>
                </w:tcPr>
                <w:p w14:paraId="7E384916" w14:textId="77777777" w:rsidR="00DB4BF8" w:rsidRDefault="00656AA8">
                  <w:pPr>
                    <w:pStyle w:val="a0"/>
                    <w:numPr>
                      <w:ilvl w:val="0"/>
                      <w:numId w:val="0"/>
                    </w:numPr>
                  </w:pPr>
                  <w:r>
                    <w:rPr>
                      <w:rFonts w:hint="eastAsia"/>
                    </w:rPr>
                    <w:t>开平市</w:t>
                  </w:r>
                </w:p>
              </w:tc>
              <w:tc>
                <w:tcPr>
                  <w:tcW w:w="761" w:type="dxa"/>
                  <w:vAlign w:val="center"/>
                </w:tcPr>
                <w:p w14:paraId="5058D71D" w14:textId="77777777" w:rsidR="00DB4BF8" w:rsidRDefault="00656AA8">
                  <w:pPr>
                    <w:pStyle w:val="a0"/>
                    <w:numPr>
                      <w:ilvl w:val="0"/>
                      <w:numId w:val="0"/>
                    </w:numPr>
                  </w:pPr>
                  <w:r>
                    <w:rPr>
                      <w:rFonts w:hint="eastAsia"/>
                    </w:rPr>
                    <w:t>村庄</w:t>
                  </w:r>
                </w:p>
              </w:tc>
              <w:tc>
                <w:tcPr>
                  <w:tcW w:w="844" w:type="dxa"/>
                  <w:vAlign w:val="center"/>
                </w:tcPr>
                <w:p w14:paraId="7B4152C4" w14:textId="77777777" w:rsidR="00DB4BF8" w:rsidRDefault="00656AA8">
                  <w:pPr>
                    <w:pStyle w:val="a0"/>
                    <w:numPr>
                      <w:ilvl w:val="0"/>
                      <w:numId w:val="0"/>
                    </w:numPr>
                  </w:pPr>
                  <w:r>
                    <w:rPr>
                      <w:rFonts w:hint="eastAsia"/>
                    </w:rPr>
                    <w:t>人群</w:t>
                  </w:r>
                </w:p>
              </w:tc>
              <w:tc>
                <w:tcPr>
                  <w:tcW w:w="1538" w:type="dxa"/>
                  <w:vMerge/>
                  <w:vAlign w:val="center"/>
                </w:tcPr>
                <w:p w14:paraId="1411243D" w14:textId="77777777" w:rsidR="00DB4BF8" w:rsidRDefault="00DB4BF8">
                  <w:pPr>
                    <w:pStyle w:val="a0"/>
                    <w:numPr>
                      <w:ilvl w:val="0"/>
                      <w:numId w:val="0"/>
                    </w:numPr>
                  </w:pPr>
                </w:p>
              </w:tc>
              <w:tc>
                <w:tcPr>
                  <w:tcW w:w="982" w:type="dxa"/>
                  <w:vAlign w:val="center"/>
                </w:tcPr>
                <w:p w14:paraId="70A7F586" w14:textId="77777777" w:rsidR="00DB4BF8" w:rsidRDefault="00656AA8">
                  <w:pPr>
                    <w:pStyle w:val="a0"/>
                    <w:numPr>
                      <w:ilvl w:val="0"/>
                      <w:numId w:val="0"/>
                    </w:numPr>
                  </w:pPr>
                  <w:r>
                    <w:rPr>
                      <w:rFonts w:hint="eastAsia"/>
                    </w:rPr>
                    <w:t>W</w:t>
                  </w:r>
                </w:p>
              </w:tc>
              <w:tc>
                <w:tcPr>
                  <w:tcW w:w="1215" w:type="dxa"/>
                  <w:vAlign w:val="center"/>
                </w:tcPr>
                <w:p w14:paraId="76830CD0" w14:textId="77777777" w:rsidR="00DB4BF8" w:rsidRDefault="00656AA8">
                  <w:pPr>
                    <w:pStyle w:val="a0"/>
                    <w:numPr>
                      <w:ilvl w:val="0"/>
                      <w:numId w:val="0"/>
                    </w:numPr>
                  </w:pPr>
                  <w:r>
                    <w:rPr>
                      <w:rFonts w:hint="eastAsia"/>
                    </w:rPr>
                    <w:t>1</w:t>
                  </w:r>
                  <w:r>
                    <w:t>622</w:t>
                  </w:r>
                </w:p>
              </w:tc>
            </w:tr>
            <w:tr w:rsidR="00DB4BF8" w14:paraId="1CDADE65" w14:textId="77777777">
              <w:tc>
                <w:tcPr>
                  <w:tcW w:w="1701" w:type="dxa"/>
                  <w:vAlign w:val="center"/>
                </w:tcPr>
                <w:p w14:paraId="4844485D" w14:textId="77777777" w:rsidR="00DB4BF8" w:rsidRDefault="00656AA8">
                  <w:pPr>
                    <w:pStyle w:val="a0"/>
                    <w:numPr>
                      <w:ilvl w:val="0"/>
                      <w:numId w:val="0"/>
                    </w:numPr>
                  </w:pPr>
                  <w:r>
                    <w:rPr>
                      <w:rFonts w:hint="eastAsia"/>
                    </w:rPr>
                    <w:t>桂芳村</w:t>
                  </w:r>
                </w:p>
              </w:tc>
              <w:tc>
                <w:tcPr>
                  <w:tcW w:w="992" w:type="dxa"/>
                  <w:gridSpan w:val="2"/>
                  <w:vAlign w:val="center"/>
                </w:tcPr>
                <w:p w14:paraId="7E990421" w14:textId="77777777" w:rsidR="00DB4BF8" w:rsidRDefault="00656AA8">
                  <w:pPr>
                    <w:pStyle w:val="a0"/>
                    <w:numPr>
                      <w:ilvl w:val="0"/>
                      <w:numId w:val="0"/>
                    </w:numPr>
                  </w:pPr>
                  <w:r>
                    <w:rPr>
                      <w:rFonts w:hint="eastAsia"/>
                    </w:rPr>
                    <w:t>开平市</w:t>
                  </w:r>
                </w:p>
              </w:tc>
              <w:tc>
                <w:tcPr>
                  <w:tcW w:w="761" w:type="dxa"/>
                  <w:vAlign w:val="center"/>
                </w:tcPr>
                <w:p w14:paraId="4F4058DA" w14:textId="77777777" w:rsidR="00DB4BF8" w:rsidRDefault="00656AA8">
                  <w:pPr>
                    <w:pStyle w:val="a0"/>
                    <w:numPr>
                      <w:ilvl w:val="0"/>
                      <w:numId w:val="0"/>
                    </w:numPr>
                  </w:pPr>
                  <w:r>
                    <w:rPr>
                      <w:rFonts w:hint="eastAsia"/>
                    </w:rPr>
                    <w:t>村庄</w:t>
                  </w:r>
                </w:p>
              </w:tc>
              <w:tc>
                <w:tcPr>
                  <w:tcW w:w="844" w:type="dxa"/>
                  <w:vAlign w:val="center"/>
                </w:tcPr>
                <w:p w14:paraId="729D8E91" w14:textId="77777777" w:rsidR="00DB4BF8" w:rsidRDefault="00656AA8">
                  <w:pPr>
                    <w:pStyle w:val="a0"/>
                    <w:numPr>
                      <w:ilvl w:val="0"/>
                      <w:numId w:val="0"/>
                    </w:numPr>
                  </w:pPr>
                  <w:r>
                    <w:rPr>
                      <w:rFonts w:hint="eastAsia"/>
                    </w:rPr>
                    <w:t>人群</w:t>
                  </w:r>
                </w:p>
              </w:tc>
              <w:tc>
                <w:tcPr>
                  <w:tcW w:w="1538" w:type="dxa"/>
                  <w:vMerge/>
                  <w:vAlign w:val="center"/>
                </w:tcPr>
                <w:p w14:paraId="217335AE" w14:textId="77777777" w:rsidR="00DB4BF8" w:rsidRDefault="00DB4BF8">
                  <w:pPr>
                    <w:pStyle w:val="a0"/>
                    <w:numPr>
                      <w:ilvl w:val="0"/>
                      <w:numId w:val="0"/>
                    </w:numPr>
                  </w:pPr>
                </w:p>
              </w:tc>
              <w:tc>
                <w:tcPr>
                  <w:tcW w:w="982" w:type="dxa"/>
                  <w:vAlign w:val="center"/>
                </w:tcPr>
                <w:p w14:paraId="5BDF285B" w14:textId="77777777" w:rsidR="00DB4BF8" w:rsidRDefault="00656AA8">
                  <w:pPr>
                    <w:pStyle w:val="a0"/>
                    <w:numPr>
                      <w:ilvl w:val="0"/>
                      <w:numId w:val="0"/>
                    </w:numPr>
                  </w:pPr>
                  <w:r>
                    <w:rPr>
                      <w:rFonts w:hint="eastAsia"/>
                    </w:rPr>
                    <w:t>S</w:t>
                  </w:r>
                  <w:r>
                    <w:t>W</w:t>
                  </w:r>
                </w:p>
              </w:tc>
              <w:tc>
                <w:tcPr>
                  <w:tcW w:w="1215" w:type="dxa"/>
                  <w:vAlign w:val="center"/>
                </w:tcPr>
                <w:p w14:paraId="1B1C043A" w14:textId="77777777" w:rsidR="00DB4BF8" w:rsidRDefault="00656AA8">
                  <w:pPr>
                    <w:pStyle w:val="a0"/>
                    <w:numPr>
                      <w:ilvl w:val="0"/>
                      <w:numId w:val="0"/>
                    </w:numPr>
                  </w:pPr>
                  <w:r>
                    <w:rPr>
                      <w:rFonts w:hint="eastAsia"/>
                    </w:rPr>
                    <w:t>2</w:t>
                  </w:r>
                  <w:r>
                    <w:t>083</w:t>
                  </w:r>
                </w:p>
              </w:tc>
            </w:tr>
            <w:tr w:rsidR="00DB4BF8" w14:paraId="73EB17A4" w14:textId="77777777">
              <w:tc>
                <w:tcPr>
                  <w:tcW w:w="1701" w:type="dxa"/>
                  <w:vAlign w:val="center"/>
                </w:tcPr>
                <w:p w14:paraId="13927A72" w14:textId="77777777" w:rsidR="00DB4BF8" w:rsidRDefault="00656AA8">
                  <w:pPr>
                    <w:pStyle w:val="a0"/>
                    <w:numPr>
                      <w:ilvl w:val="0"/>
                      <w:numId w:val="0"/>
                    </w:numPr>
                  </w:pPr>
                  <w:r>
                    <w:rPr>
                      <w:rFonts w:hint="eastAsia"/>
                    </w:rPr>
                    <w:t>古社村</w:t>
                  </w:r>
                </w:p>
              </w:tc>
              <w:tc>
                <w:tcPr>
                  <w:tcW w:w="992" w:type="dxa"/>
                  <w:gridSpan w:val="2"/>
                  <w:vAlign w:val="center"/>
                </w:tcPr>
                <w:p w14:paraId="75703244" w14:textId="77777777" w:rsidR="00DB4BF8" w:rsidRDefault="00656AA8">
                  <w:pPr>
                    <w:pStyle w:val="a0"/>
                    <w:numPr>
                      <w:ilvl w:val="0"/>
                      <w:numId w:val="0"/>
                    </w:numPr>
                  </w:pPr>
                  <w:r>
                    <w:rPr>
                      <w:rFonts w:hint="eastAsia"/>
                    </w:rPr>
                    <w:t>开平市</w:t>
                  </w:r>
                </w:p>
              </w:tc>
              <w:tc>
                <w:tcPr>
                  <w:tcW w:w="761" w:type="dxa"/>
                  <w:vAlign w:val="center"/>
                </w:tcPr>
                <w:p w14:paraId="6C454626" w14:textId="77777777" w:rsidR="00DB4BF8" w:rsidRDefault="00656AA8">
                  <w:pPr>
                    <w:pStyle w:val="a0"/>
                    <w:numPr>
                      <w:ilvl w:val="0"/>
                      <w:numId w:val="0"/>
                    </w:numPr>
                  </w:pPr>
                  <w:r>
                    <w:rPr>
                      <w:rFonts w:hint="eastAsia"/>
                    </w:rPr>
                    <w:t>村庄</w:t>
                  </w:r>
                </w:p>
              </w:tc>
              <w:tc>
                <w:tcPr>
                  <w:tcW w:w="844" w:type="dxa"/>
                  <w:vAlign w:val="center"/>
                </w:tcPr>
                <w:p w14:paraId="38A10BED" w14:textId="77777777" w:rsidR="00DB4BF8" w:rsidRDefault="00656AA8">
                  <w:pPr>
                    <w:pStyle w:val="a0"/>
                    <w:numPr>
                      <w:ilvl w:val="0"/>
                      <w:numId w:val="0"/>
                    </w:numPr>
                  </w:pPr>
                  <w:r>
                    <w:rPr>
                      <w:rFonts w:hint="eastAsia"/>
                    </w:rPr>
                    <w:t>人群</w:t>
                  </w:r>
                </w:p>
              </w:tc>
              <w:tc>
                <w:tcPr>
                  <w:tcW w:w="1538" w:type="dxa"/>
                  <w:vMerge/>
                  <w:vAlign w:val="center"/>
                </w:tcPr>
                <w:p w14:paraId="15536123" w14:textId="77777777" w:rsidR="00DB4BF8" w:rsidRDefault="00DB4BF8">
                  <w:pPr>
                    <w:pStyle w:val="a0"/>
                    <w:numPr>
                      <w:ilvl w:val="0"/>
                      <w:numId w:val="0"/>
                    </w:numPr>
                  </w:pPr>
                </w:p>
              </w:tc>
              <w:tc>
                <w:tcPr>
                  <w:tcW w:w="982" w:type="dxa"/>
                  <w:vAlign w:val="center"/>
                </w:tcPr>
                <w:p w14:paraId="3AC22D9E" w14:textId="77777777" w:rsidR="00DB4BF8" w:rsidRDefault="00656AA8">
                  <w:pPr>
                    <w:pStyle w:val="a0"/>
                    <w:numPr>
                      <w:ilvl w:val="0"/>
                      <w:numId w:val="0"/>
                    </w:numPr>
                  </w:pPr>
                  <w:r>
                    <w:rPr>
                      <w:rFonts w:hint="eastAsia"/>
                    </w:rPr>
                    <w:t>S</w:t>
                  </w:r>
                  <w:r>
                    <w:t>W</w:t>
                  </w:r>
                </w:p>
              </w:tc>
              <w:tc>
                <w:tcPr>
                  <w:tcW w:w="1215" w:type="dxa"/>
                  <w:vAlign w:val="center"/>
                </w:tcPr>
                <w:p w14:paraId="465CDF30" w14:textId="77777777" w:rsidR="00DB4BF8" w:rsidRDefault="00656AA8">
                  <w:pPr>
                    <w:pStyle w:val="a0"/>
                    <w:numPr>
                      <w:ilvl w:val="0"/>
                      <w:numId w:val="0"/>
                    </w:numPr>
                  </w:pPr>
                  <w:r>
                    <w:rPr>
                      <w:rFonts w:hint="eastAsia"/>
                    </w:rPr>
                    <w:t>1</w:t>
                  </w:r>
                  <w:r>
                    <w:t>894</w:t>
                  </w:r>
                </w:p>
              </w:tc>
            </w:tr>
            <w:tr w:rsidR="00DB4BF8" w14:paraId="1C56EC2A" w14:textId="77777777">
              <w:tc>
                <w:tcPr>
                  <w:tcW w:w="1701" w:type="dxa"/>
                  <w:vAlign w:val="center"/>
                </w:tcPr>
                <w:p w14:paraId="1CF6DB4D" w14:textId="77777777" w:rsidR="00DB4BF8" w:rsidRDefault="00656AA8">
                  <w:pPr>
                    <w:pStyle w:val="a0"/>
                    <w:numPr>
                      <w:ilvl w:val="0"/>
                      <w:numId w:val="0"/>
                    </w:numPr>
                  </w:pPr>
                  <w:r>
                    <w:rPr>
                      <w:rFonts w:hint="eastAsia"/>
                    </w:rPr>
                    <w:t>三联村</w:t>
                  </w:r>
                </w:p>
              </w:tc>
              <w:tc>
                <w:tcPr>
                  <w:tcW w:w="992" w:type="dxa"/>
                  <w:gridSpan w:val="2"/>
                  <w:vAlign w:val="center"/>
                </w:tcPr>
                <w:p w14:paraId="4547E207" w14:textId="77777777" w:rsidR="00DB4BF8" w:rsidRDefault="00656AA8">
                  <w:pPr>
                    <w:pStyle w:val="a0"/>
                    <w:numPr>
                      <w:ilvl w:val="0"/>
                      <w:numId w:val="0"/>
                    </w:numPr>
                  </w:pPr>
                  <w:r>
                    <w:rPr>
                      <w:rFonts w:hint="eastAsia"/>
                    </w:rPr>
                    <w:t>开平市</w:t>
                  </w:r>
                </w:p>
              </w:tc>
              <w:tc>
                <w:tcPr>
                  <w:tcW w:w="761" w:type="dxa"/>
                  <w:vAlign w:val="center"/>
                </w:tcPr>
                <w:p w14:paraId="71B70433" w14:textId="77777777" w:rsidR="00DB4BF8" w:rsidRDefault="00656AA8">
                  <w:pPr>
                    <w:pStyle w:val="a0"/>
                    <w:numPr>
                      <w:ilvl w:val="0"/>
                      <w:numId w:val="0"/>
                    </w:numPr>
                  </w:pPr>
                  <w:r>
                    <w:rPr>
                      <w:rFonts w:hint="eastAsia"/>
                    </w:rPr>
                    <w:t>村庄</w:t>
                  </w:r>
                </w:p>
              </w:tc>
              <w:tc>
                <w:tcPr>
                  <w:tcW w:w="844" w:type="dxa"/>
                  <w:vAlign w:val="center"/>
                </w:tcPr>
                <w:p w14:paraId="15291AAE" w14:textId="77777777" w:rsidR="00DB4BF8" w:rsidRDefault="00656AA8">
                  <w:pPr>
                    <w:pStyle w:val="a0"/>
                    <w:numPr>
                      <w:ilvl w:val="0"/>
                      <w:numId w:val="0"/>
                    </w:numPr>
                  </w:pPr>
                  <w:r>
                    <w:rPr>
                      <w:rFonts w:hint="eastAsia"/>
                    </w:rPr>
                    <w:t>人群</w:t>
                  </w:r>
                </w:p>
              </w:tc>
              <w:tc>
                <w:tcPr>
                  <w:tcW w:w="1538" w:type="dxa"/>
                  <w:vMerge/>
                  <w:vAlign w:val="center"/>
                </w:tcPr>
                <w:p w14:paraId="64F14C51" w14:textId="77777777" w:rsidR="00DB4BF8" w:rsidRDefault="00DB4BF8">
                  <w:pPr>
                    <w:pStyle w:val="a0"/>
                    <w:numPr>
                      <w:ilvl w:val="0"/>
                      <w:numId w:val="0"/>
                    </w:numPr>
                  </w:pPr>
                </w:p>
              </w:tc>
              <w:tc>
                <w:tcPr>
                  <w:tcW w:w="982" w:type="dxa"/>
                  <w:vAlign w:val="center"/>
                </w:tcPr>
                <w:p w14:paraId="1809A7BB" w14:textId="77777777" w:rsidR="00DB4BF8" w:rsidRDefault="00656AA8">
                  <w:pPr>
                    <w:pStyle w:val="a0"/>
                    <w:numPr>
                      <w:ilvl w:val="0"/>
                      <w:numId w:val="0"/>
                    </w:numPr>
                  </w:pPr>
                  <w:r>
                    <w:rPr>
                      <w:rFonts w:hint="eastAsia"/>
                    </w:rPr>
                    <w:t>S</w:t>
                  </w:r>
                  <w:r>
                    <w:t>W</w:t>
                  </w:r>
                </w:p>
              </w:tc>
              <w:tc>
                <w:tcPr>
                  <w:tcW w:w="1215" w:type="dxa"/>
                  <w:vAlign w:val="center"/>
                </w:tcPr>
                <w:p w14:paraId="45745E6A" w14:textId="77777777" w:rsidR="00DB4BF8" w:rsidRDefault="00656AA8">
                  <w:pPr>
                    <w:pStyle w:val="a0"/>
                    <w:numPr>
                      <w:ilvl w:val="0"/>
                      <w:numId w:val="0"/>
                    </w:numPr>
                  </w:pPr>
                  <w:r>
                    <w:rPr>
                      <w:rFonts w:hint="eastAsia"/>
                    </w:rPr>
                    <w:t>2</w:t>
                  </w:r>
                  <w:r>
                    <w:t>462</w:t>
                  </w:r>
                </w:p>
              </w:tc>
            </w:tr>
            <w:tr w:rsidR="00DB4BF8" w14:paraId="6D6B37CD" w14:textId="77777777">
              <w:tc>
                <w:tcPr>
                  <w:tcW w:w="1701" w:type="dxa"/>
                  <w:vAlign w:val="center"/>
                </w:tcPr>
                <w:p w14:paraId="4DAED110" w14:textId="77777777" w:rsidR="00DB4BF8" w:rsidRDefault="00656AA8">
                  <w:pPr>
                    <w:pStyle w:val="a0"/>
                    <w:numPr>
                      <w:ilvl w:val="0"/>
                      <w:numId w:val="0"/>
                    </w:numPr>
                  </w:pPr>
                  <w:r>
                    <w:rPr>
                      <w:rFonts w:hint="eastAsia"/>
                    </w:rPr>
                    <w:t>八一村</w:t>
                  </w:r>
                </w:p>
              </w:tc>
              <w:tc>
                <w:tcPr>
                  <w:tcW w:w="992" w:type="dxa"/>
                  <w:gridSpan w:val="2"/>
                  <w:vAlign w:val="center"/>
                </w:tcPr>
                <w:p w14:paraId="4697296E" w14:textId="77777777" w:rsidR="00DB4BF8" w:rsidRDefault="00656AA8">
                  <w:pPr>
                    <w:pStyle w:val="a0"/>
                    <w:numPr>
                      <w:ilvl w:val="0"/>
                      <w:numId w:val="0"/>
                    </w:numPr>
                  </w:pPr>
                  <w:r>
                    <w:rPr>
                      <w:rFonts w:hint="eastAsia"/>
                    </w:rPr>
                    <w:t>开平市</w:t>
                  </w:r>
                </w:p>
              </w:tc>
              <w:tc>
                <w:tcPr>
                  <w:tcW w:w="761" w:type="dxa"/>
                  <w:vAlign w:val="center"/>
                </w:tcPr>
                <w:p w14:paraId="301D39E7" w14:textId="77777777" w:rsidR="00DB4BF8" w:rsidRDefault="00656AA8">
                  <w:pPr>
                    <w:pStyle w:val="a0"/>
                    <w:numPr>
                      <w:ilvl w:val="0"/>
                      <w:numId w:val="0"/>
                    </w:numPr>
                  </w:pPr>
                  <w:r>
                    <w:rPr>
                      <w:rFonts w:hint="eastAsia"/>
                    </w:rPr>
                    <w:t>村庄</w:t>
                  </w:r>
                </w:p>
              </w:tc>
              <w:tc>
                <w:tcPr>
                  <w:tcW w:w="844" w:type="dxa"/>
                  <w:vAlign w:val="center"/>
                </w:tcPr>
                <w:p w14:paraId="6C431DB2" w14:textId="77777777" w:rsidR="00DB4BF8" w:rsidRDefault="00656AA8">
                  <w:pPr>
                    <w:pStyle w:val="a0"/>
                    <w:numPr>
                      <w:ilvl w:val="0"/>
                      <w:numId w:val="0"/>
                    </w:numPr>
                  </w:pPr>
                  <w:r>
                    <w:rPr>
                      <w:rFonts w:hint="eastAsia"/>
                    </w:rPr>
                    <w:t>人群</w:t>
                  </w:r>
                </w:p>
              </w:tc>
              <w:tc>
                <w:tcPr>
                  <w:tcW w:w="1538" w:type="dxa"/>
                  <w:vMerge/>
                  <w:vAlign w:val="center"/>
                </w:tcPr>
                <w:p w14:paraId="65D71A24" w14:textId="77777777" w:rsidR="00DB4BF8" w:rsidRDefault="00DB4BF8">
                  <w:pPr>
                    <w:pStyle w:val="a0"/>
                    <w:numPr>
                      <w:ilvl w:val="0"/>
                      <w:numId w:val="0"/>
                    </w:numPr>
                  </w:pPr>
                </w:p>
              </w:tc>
              <w:tc>
                <w:tcPr>
                  <w:tcW w:w="982" w:type="dxa"/>
                  <w:vAlign w:val="center"/>
                </w:tcPr>
                <w:p w14:paraId="0812C740" w14:textId="77777777" w:rsidR="00DB4BF8" w:rsidRDefault="00656AA8">
                  <w:pPr>
                    <w:pStyle w:val="a0"/>
                    <w:numPr>
                      <w:ilvl w:val="0"/>
                      <w:numId w:val="0"/>
                    </w:numPr>
                  </w:pPr>
                  <w:r>
                    <w:t>S</w:t>
                  </w:r>
                </w:p>
              </w:tc>
              <w:tc>
                <w:tcPr>
                  <w:tcW w:w="1215" w:type="dxa"/>
                  <w:vAlign w:val="center"/>
                </w:tcPr>
                <w:p w14:paraId="53729281" w14:textId="77777777" w:rsidR="00DB4BF8" w:rsidRDefault="00656AA8">
                  <w:pPr>
                    <w:pStyle w:val="a0"/>
                    <w:numPr>
                      <w:ilvl w:val="0"/>
                      <w:numId w:val="0"/>
                    </w:numPr>
                  </w:pPr>
                  <w:r>
                    <w:rPr>
                      <w:rFonts w:hint="eastAsia"/>
                    </w:rPr>
                    <w:t>2</w:t>
                  </w:r>
                  <w:r>
                    <w:t>064</w:t>
                  </w:r>
                </w:p>
              </w:tc>
            </w:tr>
            <w:tr w:rsidR="00DB4BF8" w14:paraId="0AB4085E" w14:textId="77777777">
              <w:tc>
                <w:tcPr>
                  <w:tcW w:w="1701" w:type="dxa"/>
                  <w:vAlign w:val="center"/>
                </w:tcPr>
                <w:p w14:paraId="4548A49D" w14:textId="77777777" w:rsidR="00DB4BF8" w:rsidRDefault="00656AA8">
                  <w:pPr>
                    <w:pStyle w:val="a0"/>
                    <w:numPr>
                      <w:ilvl w:val="0"/>
                      <w:numId w:val="0"/>
                    </w:numPr>
                  </w:pPr>
                  <w:r>
                    <w:rPr>
                      <w:rFonts w:hint="eastAsia"/>
                    </w:rPr>
                    <w:t>桥尾村</w:t>
                  </w:r>
                </w:p>
              </w:tc>
              <w:tc>
                <w:tcPr>
                  <w:tcW w:w="992" w:type="dxa"/>
                  <w:gridSpan w:val="2"/>
                  <w:vAlign w:val="center"/>
                </w:tcPr>
                <w:p w14:paraId="0EDFFFAB" w14:textId="77777777" w:rsidR="00DB4BF8" w:rsidRDefault="00656AA8">
                  <w:pPr>
                    <w:pStyle w:val="a0"/>
                    <w:numPr>
                      <w:ilvl w:val="0"/>
                      <w:numId w:val="0"/>
                    </w:numPr>
                  </w:pPr>
                  <w:r>
                    <w:rPr>
                      <w:rFonts w:hint="eastAsia"/>
                    </w:rPr>
                    <w:t>开平市</w:t>
                  </w:r>
                </w:p>
              </w:tc>
              <w:tc>
                <w:tcPr>
                  <w:tcW w:w="761" w:type="dxa"/>
                  <w:vAlign w:val="center"/>
                </w:tcPr>
                <w:p w14:paraId="425FF46D" w14:textId="77777777" w:rsidR="00DB4BF8" w:rsidRDefault="00656AA8">
                  <w:pPr>
                    <w:pStyle w:val="a0"/>
                    <w:numPr>
                      <w:ilvl w:val="0"/>
                      <w:numId w:val="0"/>
                    </w:numPr>
                  </w:pPr>
                  <w:r>
                    <w:rPr>
                      <w:rFonts w:hint="eastAsia"/>
                    </w:rPr>
                    <w:t>村庄</w:t>
                  </w:r>
                </w:p>
              </w:tc>
              <w:tc>
                <w:tcPr>
                  <w:tcW w:w="844" w:type="dxa"/>
                  <w:vAlign w:val="center"/>
                </w:tcPr>
                <w:p w14:paraId="7630C100" w14:textId="77777777" w:rsidR="00DB4BF8" w:rsidRDefault="00656AA8">
                  <w:pPr>
                    <w:pStyle w:val="a0"/>
                    <w:numPr>
                      <w:ilvl w:val="0"/>
                      <w:numId w:val="0"/>
                    </w:numPr>
                  </w:pPr>
                  <w:r>
                    <w:rPr>
                      <w:rFonts w:hint="eastAsia"/>
                    </w:rPr>
                    <w:t>人群</w:t>
                  </w:r>
                </w:p>
              </w:tc>
              <w:tc>
                <w:tcPr>
                  <w:tcW w:w="1538" w:type="dxa"/>
                  <w:vMerge/>
                  <w:vAlign w:val="center"/>
                </w:tcPr>
                <w:p w14:paraId="4769212C" w14:textId="77777777" w:rsidR="00DB4BF8" w:rsidRDefault="00DB4BF8">
                  <w:pPr>
                    <w:pStyle w:val="a0"/>
                    <w:numPr>
                      <w:ilvl w:val="0"/>
                      <w:numId w:val="0"/>
                    </w:numPr>
                  </w:pPr>
                </w:p>
              </w:tc>
              <w:tc>
                <w:tcPr>
                  <w:tcW w:w="982" w:type="dxa"/>
                  <w:vAlign w:val="center"/>
                </w:tcPr>
                <w:p w14:paraId="272A7EB6" w14:textId="77777777" w:rsidR="00DB4BF8" w:rsidRDefault="00656AA8">
                  <w:pPr>
                    <w:pStyle w:val="a0"/>
                    <w:numPr>
                      <w:ilvl w:val="0"/>
                      <w:numId w:val="0"/>
                    </w:numPr>
                  </w:pPr>
                  <w:r>
                    <w:rPr>
                      <w:rFonts w:hint="eastAsia"/>
                    </w:rPr>
                    <w:t>S</w:t>
                  </w:r>
                </w:p>
              </w:tc>
              <w:tc>
                <w:tcPr>
                  <w:tcW w:w="1215" w:type="dxa"/>
                  <w:vAlign w:val="center"/>
                </w:tcPr>
                <w:p w14:paraId="244BCAE9" w14:textId="77777777" w:rsidR="00DB4BF8" w:rsidRDefault="00656AA8">
                  <w:pPr>
                    <w:pStyle w:val="a0"/>
                    <w:numPr>
                      <w:ilvl w:val="0"/>
                      <w:numId w:val="0"/>
                    </w:numPr>
                  </w:pPr>
                  <w:r>
                    <w:rPr>
                      <w:rFonts w:hint="eastAsia"/>
                    </w:rPr>
                    <w:t>1</w:t>
                  </w:r>
                  <w:r>
                    <w:t>590</w:t>
                  </w:r>
                </w:p>
              </w:tc>
            </w:tr>
            <w:tr w:rsidR="00DB4BF8" w14:paraId="4D0ABDAE" w14:textId="77777777">
              <w:tc>
                <w:tcPr>
                  <w:tcW w:w="1701" w:type="dxa"/>
                  <w:vAlign w:val="center"/>
                </w:tcPr>
                <w:p w14:paraId="37B1A8B5" w14:textId="77777777" w:rsidR="00DB4BF8" w:rsidRDefault="00656AA8">
                  <w:pPr>
                    <w:pStyle w:val="a0"/>
                    <w:numPr>
                      <w:ilvl w:val="0"/>
                      <w:numId w:val="0"/>
                    </w:numPr>
                  </w:pPr>
                  <w:proofErr w:type="gramStart"/>
                  <w:r>
                    <w:rPr>
                      <w:rFonts w:hint="eastAsia"/>
                    </w:rPr>
                    <w:t>富善坊</w:t>
                  </w:r>
                  <w:proofErr w:type="gramEnd"/>
                </w:p>
              </w:tc>
              <w:tc>
                <w:tcPr>
                  <w:tcW w:w="992" w:type="dxa"/>
                  <w:gridSpan w:val="2"/>
                  <w:vAlign w:val="center"/>
                </w:tcPr>
                <w:p w14:paraId="35A20830" w14:textId="77777777" w:rsidR="00DB4BF8" w:rsidRDefault="00656AA8">
                  <w:pPr>
                    <w:pStyle w:val="a0"/>
                    <w:numPr>
                      <w:ilvl w:val="0"/>
                      <w:numId w:val="0"/>
                    </w:numPr>
                  </w:pPr>
                  <w:r>
                    <w:rPr>
                      <w:rFonts w:hint="eastAsia"/>
                    </w:rPr>
                    <w:t>开平市</w:t>
                  </w:r>
                </w:p>
              </w:tc>
              <w:tc>
                <w:tcPr>
                  <w:tcW w:w="761" w:type="dxa"/>
                  <w:vAlign w:val="center"/>
                </w:tcPr>
                <w:p w14:paraId="2420EA83" w14:textId="77777777" w:rsidR="00DB4BF8" w:rsidRDefault="00656AA8">
                  <w:pPr>
                    <w:pStyle w:val="a0"/>
                    <w:numPr>
                      <w:ilvl w:val="0"/>
                      <w:numId w:val="0"/>
                    </w:numPr>
                  </w:pPr>
                  <w:r>
                    <w:rPr>
                      <w:rFonts w:hint="eastAsia"/>
                    </w:rPr>
                    <w:t>村庄</w:t>
                  </w:r>
                </w:p>
              </w:tc>
              <w:tc>
                <w:tcPr>
                  <w:tcW w:w="844" w:type="dxa"/>
                  <w:vAlign w:val="center"/>
                </w:tcPr>
                <w:p w14:paraId="1DD16B99" w14:textId="77777777" w:rsidR="00DB4BF8" w:rsidRDefault="00656AA8">
                  <w:pPr>
                    <w:pStyle w:val="a0"/>
                    <w:numPr>
                      <w:ilvl w:val="0"/>
                      <w:numId w:val="0"/>
                    </w:numPr>
                  </w:pPr>
                  <w:r>
                    <w:rPr>
                      <w:rFonts w:hint="eastAsia"/>
                    </w:rPr>
                    <w:t>人群</w:t>
                  </w:r>
                </w:p>
              </w:tc>
              <w:tc>
                <w:tcPr>
                  <w:tcW w:w="1538" w:type="dxa"/>
                  <w:vMerge/>
                  <w:vAlign w:val="center"/>
                </w:tcPr>
                <w:p w14:paraId="0619956B" w14:textId="77777777" w:rsidR="00DB4BF8" w:rsidRDefault="00DB4BF8">
                  <w:pPr>
                    <w:pStyle w:val="a0"/>
                    <w:numPr>
                      <w:ilvl w:val="0"/>
                      <w:numId w:val="0"/>
                    </w:numPr>
                  </w:pPr>
                </w:p>
              </w:tc>
              <w:tc>
                <w:tcPr>
                  <w:tcW w:w="982" w:type="dxa"/>
                  <w:vAlign w:val="center"/>
                </w:tcPr>
                <w:p w14:paraId="1E85CC44" w14:textId="77777777" w:rsidR="00DB4BF8" w:rsidRDefault="00656AA8">
                  <w:pPr>
                    <w:pStyle w:val="a0"/>
                    <w:numPr>
                      <w:ilvl w:val="0"/>
                      <w:numId w:val="0"/>
                    </w:numPr>
                  </w:pPr>
                  <w:r>
                    <w:rPr>
                      <w:rFonts w:hint="eastAsia"/>
                    </w:rPr>
                    <w:t>S</w:t>
                  </w:r>
                </w:p>
              </w:tc>
              <w:tc>
                <w:tcPr>
                  <w:tcW w:w="1215" w:type="dxa"/>
                  <w:vAlign w:val="center"/>
                </w:tcPr>
                <w:p w14:paraId="0DFA0E7E" w14:textId="77777777" w:rsidR="00DB4BF8" w:rsidRDefault="00656AA8">
                  <w:pPr>
                    <w:pStyle w:val="a0"/>
                    <w:numPr>
                      <w:ilvl w:val="0"/>
                      <w:numId w:val="0"/>
                    </w:numPr>
                  </w:pPr>
                  <w:r>
                    <w:rPr>
                      <w:rFonts w:hint="eastAsia"/>
                    </w:rPr>
                    <w:t>1</w:t>
                  </w:r>
                  <w:r>
                    <w:t>599</w:t>
                  </w:r>
                </w:p>
              </w:tc>
            </w:tr>
            <w:tr w:rsidR="00DB4BF8" w14:paraId="180F9A25" w14:textId="77777777">
              <w:tc>
                <w:tcPr>
                  <w:tcW w:w="1701" w:type="dxa"/>
                  <w:vAlign w:val="center"/>
                </w:tcPr>
                <w:p w14:paraId="301BA81C" w14:textId="77777777" w:rsidR="00DB4BF8" w:rsidRDefault="00656AA8">
                  <w:pPr>
                    <w:pStyle w:val="a0"/>
                    <w:numPr>
                      <w:ilvl w:val="0"/>
                      <w:numId w:val="0"/>
                    </w:numPr>
                  </w:pPr>
                  <w:r>
                    <w:rPr>
                      <w:rFonts w:hint="eastAsia"/>
                    </w:rPr>
                    <w:t>维新村</w:t>
                  </w:r>
                </w:p>
              </w:tc>
              <w:tc>
                <w:tcPr>
                  <w:tcW w:w="992" w:type="dxa"/>
                  <w:gridSpan w:val="2"/>
                  <w:vAlign w:val="center"/>
                </w:tcPr>
                <w:p w14:paraId="300D033A" w14:textId="77777777" w:rsidR="00DB4BF8" w:rsidRDefault="00656AA8">
                  <w:pPr>
                    <w:pStyle w:val="a0"/>
                    <w:numPr>
                      <w:ilvl w:val="0"/>
                      <w:numId w:val="0"/>
                    </w:numPr>
                  </w:pPr>
                  <w:r>
                    <w:rPr>
                      <w:rFonts w:hint="eastAsia"/>
                    </w:rPr>
                    <w:t>开平市</w:t>
                  </w:r>
                </w:p>
              </w:tc>
              <w:tc>
                <w:tcPr>
                  <w:tcW w:w="761" w:type="dxa"/>
                  <w:vAlign w:val="center"/>
                </w:tcPr>
                <w:p w14:paraId="7E41A5BA" w14:textId="77777777" w:rsidR="00DB4BF8" w:rsidRDefault="00656AA8">
                  <w:pPr>
                    <w:pStyle w:val="a0"/>
                    <w:numPr>
                      <w:ilvl w:val="0"/>
                      <w:numId w:val="0"/>
                    </w:numPr>
                  </w:pPr>
                  <w:r>
                    <w:rPr>
                      <w:rFonts w:hint="eastAsia"/>
                    </w:rPr>
                    <w:t>村庄</w:t>
                  </w:r>
                </w:p>
              </w:tc>
              <w:tc>
                <w:tcPr>
                  <w:tcW w:w="844" w:type="dxa"/>
                  <w:vAlign w:val="center"/>
                </w:tcPr>
                <w:p w14:paraId="377FD2B9" w14:textId="77777777" w:rsidR="00DB4BF8" w:rsidRDefault="00656AA8">
                  <w:pPr>
                    <w:pStyle w:val="a0"/>
                    <w:numPr>
                      <w:ilvl w:val="0"/>
                      <w:numId w:val="0"/>
                    </w:numPr>
                  </w:pPr>
                  <w:r>
                    <w:rPr>
                      <w:rFonts w:hint="eastAsia"/>
                    </w:rPr>
                    <w:t>人群</w:t>
                  </w:r>
                </w:p>
              </w:tc>
              <w:tc>
                <w:tcPr>
                  <w:tcW w:w="1538" w:type="dxa"/>
                  <w:vMerge/>
                  <w:vAlign w:val="center"/>
                </w:tcPr>
                <w:p w14:paraId="3DC3CA50" w14:textId="77777777" w:rsidR="00DB4BF8" w:rsidRDefault="00DB4BF8">
                  <w:pPr>
                    <w:pStyle w:val="a0"/>
                    <w:numPr>
                      <w:ilvl w:val="0"/>
                      <w:numId w:val="0"/>
                    </w:numPr>
                  </w:pPr>
                </w:p>
              </w:tc>
              <w:tc>
                <w:tcPr>
                  <w:tcW w:w="982" w:type="dxa"/>
                  <w:vAlign w:val="center"/>
                </w:tcPr>
                <w:p w14:paraId="1B35475E" w14:textId="77777777" w:rsidR="00DB4BF8" w:rsidRDefault="00656AA8">
                  <w:pPr>
                    <w:pStyle w:val="a0"/>
                    <w:numPr>
                      <w:ilvl w:val="0"/>
                      <w:numId w:val="0"/>
                    </w:numPr>
                  </w:pPr>
                  <w:r>
                    <w:rPr>
                      <w:rFonts w:hint="eastAsia"/>
                    </w:rPr>
                    <w:t>N</w:t>
                  </w:r>
                  <w:r>
                    <w:t>E</w:t>
                  </w:r>
                </w:p>
              </w:tc>
              <w:tc>
                <w:tcPr>
                  <w:tcW w:w="1215" w:type="dxa"/>
                  <w:vAlign w:val="center"/>
                </w:tcPr>
                <w:p w14:paraId="65FF8EA1" w14:textId="77777777" w:rsidR="00DB4BF8" w:rsidRDefault="00656AA8">
                  <w:pPr>
                    <w:pStyle w:val="a0"/>
                    <w:numPr>
                      <w:ilvl w:val="0"/>
                      <w:numId w:val="0"/>
                    </w:numPr>
                  </w:pPr>
                  <w:r>
                    <w:rPr>
                      <w:rFonts w:hint="eastAsia"/>
                    </w:rPr>
                    <w:t>1</w:t>
                  </w:r>
                  <w:r>
                    <w:t>287</w:t>
                  </w:r>
                </w:p>
              </w:tc>
            </w:tr>
            <w:tr w:rsidR="00DB4BF8" w14:paraId="0AB3144A" w14:textId="77777777">
              <w:tc>
                <w:tcPr>
                  <w:tcW w:w="1701" w:type="dxa"/>
                  <w:vAlign w:val="center"/>
                </w:tcPr>
                <w:p w14:paraId="2999473F" w14:textId="77777777" w:rsidR="00DB4BF8" w:rsidRDefault="00656AA8">
                  <w:pPr>
                    <w:pStyle w:val="a0"/>
                    <w:numPr>
                      <w:ilvl w:val="0"/>
                      <w:numId w:val="0"/>
                    </w:numPr>
                  </w:pPr>
                  <w:proofErr w:type="gramStart"/>
                  <w:r>
                    <w:rPr>
                      <w:rFonts w:hint="eastAsia"/>
                    </w:rPr>
                    <w:t>庙边里</w:t>
                  </w:r>
                  <w:proofErr w:type="gramEnd"/>
                </w:p>
              </w:tc>
              <w:tc>
                <w:tcPr>
                  <w:tcW w:w="992" w:type="dxa"/>
                  <w:gridSpan w:val="2"/>
                  <w:vAlign w:val="center"/>
                </w:tcPr>
                <w:p w14:paraId="784F1280" w14:textId="77777777" w:rsidR="00DB4BF8" w:rsidRDefault="00656AA8">
                  <w:pPr>
                    <w:pStyle w:val="a0"/>
                    <w:numPr>
                      <w:ilvl w:val="0"/>
                      <w:numId w:val="0"/>
                    </w:numPr>
                  </w:pPr>
                  <w:r>
                    <w:rPr>
                      <w:rFonts w:hint="eastAsia"/>
                    </w:rPr>
                    <w:t>开平市</w:t>
                  </w:r>
                </w:p>
              </w:tc>
              <w:tc>
                <w:tcPr>
                  <w:tcW w:w="761" w:type="dxa"/>
                  <w:vAlign w:val="center"/>
                </w:tcPr>
                <w:p w14:paraId="0C85B7CE" w14:textId="77777777" w:rsidR="00DB4BF8" w:rsidRDefault="00656AA8">
                  <w:pPr>
                    <w:pStyle w:val="a0"/>
                    <w:numPr>
                      <w:ilvl w:val="0"/>
                      <w:numId w:val="0"/>
                    </w:numPr>
                  </w:pPr>
                  <w:r>
                    <w:rPr>
                      <w:rFonts w:hint="eastAsia"/>
                    </w:rPr>
                    <w:t>村庄</w:t>
                  </w:r>
                </w:p>
              </w:tc>
              <w:tc>
                <w:tcPr>
                  <w:tcW w:w="844" w:type="dxa"/>
                  <w:vAlign w:val="center"/>
                </w:tcPr>
                <w:p w14:paraId="00E924B2" w14:textId="77777777" w:rsidR="00DB4BF8" w:rsidRDefault="00656AA8">
                  <w:pPr>
                    <w:pStyle w:val="a0"/>
                    <w:numPr>
                      <w:ilvl w:val="0"/>
                      <w:numId w:val="0"/>
                    </w:numPr>
                  </w:pPr>
                  <w:r>
                    <w:rPr>
                      <w:rFonts w:hint="eastAsia"/>
                    </w:rPr>
                    <w:t>人群</w:t>
                  </w:r>
                </w:p>
              </w:tc>
              <w:tc>
                <w:tcPr>
                  <w:tcW w:w="1538" w:type="dxa"/>
                  <w:vMerge/>
                  <w:vAlign w:val="center"/>
                </w:tcPr>
                <w:p w14:paraId="0B315F63" w14:textId="77777777" w:rsidR="00DB4BF8" w:rsidRDefault="00DB4BF8">
                  <w:pPr>
                    <w:pStyle w:val="a0"/>
                    <w:numPr>
                      <w:ilvl w:val="0"/>
                      <w:numId w:val="0"/>
                    </w:numPr>
                  </w:pPr>
                </w:p>
              </w:tc>
              <w:tc>
                <w:tcPr>
                  <w:tcW w:w="982" w:type="dxa"/>
                  <w:vAlign w:val="center"/>
                </w:tcPr>
                <w:p w14:paraId="00251E94" w14:textId="77777777" w:rsidR="00DB4BF8" w:rsidRDefault="00656AA8">
                  <w:pPr>
                    <w:pStyle w:val="a0"/>
                    <w:numPr>
                      <w:ilvl w:val="0"/>
                      <w:numId w:val="0"/>
                    </w:numPr>
                  </w:pPr>
                  <w:r>
                    <w:rPr>
                      <w:rFonts w:hint="eastAsia"/>
                    </w:rPr>
                    <w:t>E</w:t>
                  </w:r>
                </w:p>
              </w:tc>
              <w:tc>
                <w:tcPr>
                  <w:tcW w:w="1215" w:type="dxa"/>
                  <w:vAlign w:val="center"/>
                </w:tcPr>
                <w:p w14:paraId="2B12C8EE" w14:textId="77777777" w:rsidR="00DB4BF8" w:rsidRDefault="00656AA8">
                  <w:pPr>
                    <w:pStyle w:val="a0"/>
                    <w:numPr>
                      <w:ilvl w:val="0"/>
                      <w:numId w:val="0"/>
                    </w:numPr>
                  </w:pPr>
                  <w:r>
                    <w:rPr>
                      <w:rFonts w:hint="eastAsia"/>
                    </w:rPr>
                    <w:t>7</w:t>
                  </w:r>
                  <w:r>
                    <w:t>14</w:t>
                  </w:r>
                </w:p>
              </w:tc>
            </w:tr>
            <w:tr w:rsidR="00DB4BF8" w14:paraId="20461030" w14:textId="77777777">
              <w:tc>
                <w:tcPr>
                  <w:tcW w:w="1701" w:type="dxa"/>
                  <w:vAlign w:val="center"/>
                </w:tcPr>
                <w:p w14:paraId="131E1F7C" w14:textId="77777777" w:rsidR="00DB4BF8" w:rsidRDefault="00656AA8">
                  <w:pPr>
                    <w:pStyle w:val="a0"/>
                    <w:numPr>
                      <w:ilvl w:val="0"/>
                      <w:numId w:val="0"/>
                    </w:numPr>
                  </w:pPr>
                  <w:r>
                    <w:rPr>
                      <w:rFonts w:hint="eastAsia"/>
                    </w:rPr>
                    <w:t>长沙实验学校</w:t>
                  </w:r>
                </w:p>
              </w:tc>
              <w:tc>
                <w:tcPr>
                  <w:tcW w:w="992" w:type="dxa"/>
                  <w:gridSpan w:val="2"/>
                  <w:vAlign w:val="center"/>
                </w:tcPr>
                <w:p w14:paraId="05AA838C" w14:textId="77777777" w:rsidR="00DB4BF8" w:rsidRDefault="00656AA8">
                  <w:pPr>
                    <w:pStyle w:val="a0"/>
                    <w:numPr>
                      <w:ilvl w:val="0"/>
                      <w:numId w:val="0"/>
                    </w:numPr>
                  </w:pPr>
                  <w:r>
                    <w:rPr>
                      <w:rFonts w:hint="eastAsia"/>
                    </w:rPr>
                    <w:t>开平市</w:t>
                  </w:r>
                </w:p>
              </w:tc>
              <w:tc>
                <w:tcPr>
                  <w:tcW w:w="761" w:type="dxa"/>
                  <w:vAlign w:val="center"/>
                </w:tcPr>
                <w:p w14:paraId="7985431F" w14:textId="77777777" w:rsidR="00DB4BF8" w:rsidRDefault="00656AA8">
                  <w:pPr>
                    <w:pStyle w:val="a0"/>
                    <w:numPr>
                      <w:ilvl w:val="0"/>
                      <w:numId w:val="0"/>
                    </w:numPr>
                  </w:pPr>
                  <w:r>
                    <w:rPr>
                      <w:rFonts w:hint="eastAsia"/>
                    </w:rPr>
                    <w:t>学校</w:t>
                  </w:r>
                </w:p>
              </w:tc>
              <w:tc>
                <w:tcPr>
                  <w:tcW w:w="844" w:type="dxa"/>
                  <w:vAlign w:val="center"/>
                </w:tcPr>
                <w:p w14:paraId="086CF9BC" w14:textId="77777777" w:rsidR="00DB4BF8" w:rsidRDefault="00656AA8">
                  <w:pPr>
                    <w:pStyle w:val="a0"/>
                    <w:numPr>
                      <w:ilvl w:val="0"/>
                      <w:numId w:val="0"/>
                    </w:numPr>
                  </w:pPr>
                  <w:r>
                    <w:rPr>
                      <w:rFonts w:hint="eastAsia"/>
                    </w:rPr>
                    <w:t>人群</w:t>
                  </w:r>
                </w:p>
              </w:tc>
              <w:tc>
                <w:tcPr>
                  <w:tcW w:w="1538" w:type="dxa"/>
                  <w:vMerge/>
                  <w:vAlign w:val="center"/>
                </w:tcPr>
                <w:p w14:paraId="57B547BC" w14:textId="77777777" w:rsidR="00DB4BF8" w:rsidRDefault="00DB4BF8">
                  <w:pPr>
                    <w:pStyle w:val="a0"/>
                    <w:numPr>
                      <w:ilvl w:val="0"/>
                      <w:numId w:val="0"/>
                    </w:numPr>
                  </w:pPr>
                </w:p>
              </w:tc>
              <w:tc>
                <w:tcPr>
                  <w:tcW w:w="982" w:type="dxa"/>
                  <w:vAlign w:val="center"/>
                </w:tcPr>
                <w:p w14:paraId="608DD81A" w14:textId="77777777" w:rsidR="00DB4BF8" w:rsidRDefault="00656AA8">
                  <w:pPr>
                    <w:pStyle w:val="a0"/>
                    <w:numPr>
                      <w:ilvl w:val="0"/>
                      <w:numId w:val="0"/>
                    </w:numPr>
                  </w:pPr>
                  <w:r>
                    <w:rPr>
                      <w:rFonts w:hint="eastAsia"/>
                    </w:rPr>
                    <w:t>W</w:t>
                  </w:r>
                </w:p>
              </w:tc>
              <w:tc>
                <w:tcPr>
                  <w:tcW w:w="1215" w:type="dxa"/>
                  <w:vAlign w:val="center"/>
                </w:tcPr>
                <w:p w14:paraId="3CA8515C" w14:textId="77777777" w:rsidR="00DB4BF8" w:rsidRDefault="00656AA8">
                  <w:pPr>
                    <w:pStyle w:val="a0"/>
                    <w:numPr>
                      <w:ilvl w:val="0"/>
                      <w:numId w:val="0"/>
                    </w:numPr>
                  </w:pPr>
                  <w:r>
                    <w:rPr>
                      <w:rFonts w:hint="eastAsia"/>
                    </w:rPr>
                    <w:t>2</w:t>
                  </w:r>
                  <w:r>
                    <w:t>83</w:t>
                  </w:r>
                </w:p>
              </w:tc>
            </w:tr>
            <w:tr w:rsidR="00DB4BF8" w14:paraId="03C1A0C4" w14:textId="77777777">
              <w:tc>
                <w:tcPr>
                  <w:tcW w:w="1701" w:type="dxa"/>
                  <w:vAlign w:val="center"/>
                </w:tcPr>
                <w:p w14:paraId="3AE7CC24" w14:textId="77777777" w:rsidR="00DB4BF8" w:rsidRDefault="00656AA8">
                  <w:pPr>
                    <w:pStyle w:val="a0"/>
                    <w:numPr>
                      <w:ilvl w:val="0"/>
                      <w:numId w:val="0"/>
                    </w:numPr>
                  </w:pPr>
                  <w:r>
                    <w:rPr>
                      <w:rFonts w:hint="eastAsia"/>
                    </w:rPr>
                    <w:t>波</w:t>
                  </w:r>
                  <w:proofErr w:type="gramStart"/>
                  <w:r>
                    <w:rPr>
                      <w:rFonts w:hint="eastAsia"/>
                    </w:rPr>
                    <w:t>罗小学</w:t>
                  </w:r>
                  <w:proofErr w:type="gramEnd"/>
                </w:p>
              </w:tc>
              <w:tc>
                <w:tcPr>
                  <w:tcW w:w="992" w:type="dxa"/>
                  <w:gridSpan w:val="2"/>
                  <w:vAlign w:val="center"/>
                </w:tcPr>
                <w:p w14:paraId="698F5E96" w14:textId="77777777" w:rsidR="00DB4BF8" w:rsidRDefault="00656AA8">
                  <w:pPr>
                    <w:pStyle w:val="a0"/>
                    <w:numPr>
                      <w:ilvl w:val="0"/>
                      <w:numId w:val="0"/>
                    </w:numPr>
                  </w:pPr>
                  <w:r>
                    <w:rPr>
                      <w:rFonts w:hint="eastAsia"/>
                    </w:rPr>
                    <w:t>开平市</w:t>
                  </w:r>
                </w:p>
              </w:tc>
              <w:tc>
                <w:tcPr>
                  <w:tcW w:w="761" w:type="dxa"/>
                  <w:vAlign w:val="center"/>
                </w:tcPr>
                <w:p w14:paraId="3C2C94B5" w14:textId="77777777" w:rsidR="00DB4BF8" w:rsidRDefault="00656AA8">
                  <w:pPr>
                    <w:pStyle w:val="a0"/>
                    <w:numPr>
                      <w:ilvl w:val="0"/>
                      <w:numId w:val="0"/>
                    </w:numPr>
                  </w:pPr>
                  <w:r>
                    <w:rPr>
                      <w:rFonts w:hint="eastAsia"/>
                    </w:rPr>
                    <w:t>学校</w:t>
                  </w:r>
                </w:p>
              </w:tc>
              <w:tc>
                <w:tcPr>
                  <w:tcW w:w="844" w:type="dxa"/>
                  <w:vAlign w:val="center"/>
                </w:tcPr>
                <w:p w14:paraId="1551B308" w14:textId="77777777" w:rsidR="00DB4BF8" w:rsidRDefault="00656AA8">
                  <w:pPr>
                    <w:pStyle w:val="a0"/>
                    <w:numPr>
                      <w:ilvl w:val="0"/>
                      <w:numId w:val="0"/>
                    </w:numPr>
                  </w:pPr>
                  <w:r>
                    <w:rPr>
                      <w:rFonts w:hint="eastAsia"/>
                    </w:rPr>
                    <w:t>人群</w:t>
                  </w:r>
                </w:p>
              </w:tc>
              <w:tc>
                <w:tcPr>
                  <w:tcW w:w="1538" w:type="dxa"/>
                  <w:vMerge/>
                  <w:vAlign w:val="center"/>
                </w:tcPr>
                <w:p w14:paraId="7A4DF41F" w14:textId="77777777" w:rsidR="00DB4BF8" w:rsidRDefault="00DB4BF8">
                  <w:pPr>
                    <w:pStyle w:val="a0"/>
                    <w:numPr>
                      <w:ilvl w:val="0"/>
                      <w:numId w:val="0"/>
                    </w:numPr>
                  </w:pPr>
                </w:p>
              </w:tc>
              <w:tc>
                <w:tcPr>
                  <w:tcW w:w="982" w:type="dxa"/>
                  <w:vAlign w:val="center"/>
                </w:tcPr>
                <w:p w14:paraId="1B9B4EA3" w14:textId="77777777" w:rsidR="00DB4BF8" w:rsidRDefault="00656AA8">
                  <w:pPr>
                    <w:pStyle w:val="a0"/>
                    <w:numPr>
                      <w:ilvl w:val="0"/>
                      <w:numId w:val="0"/>
                    </w:numPr>
                  </w:pPr>
                  <w:r>
                    <w:rPr>
                      <w:rFonts w:hint="eastAsia"/>
                    </w:rPr>
                    <w:t>W</w:t>
                  </w:r>
                </w:p>
              </w:tc>
              <w:tc>
                <w:tcPr>
                  <w:tcW w:w="1215" w:type="dxa"/>
                  <w:vAlign w:val="center"/>
                </w:tcPr>
                <w:p w14:paraId="302482FB" w14:textId="77777777" w:rsidR="00DB4BF8" w:rsidRDefault="00656AA8">
                  <w:pPr>
                    <w:pStyle w:val="a0"/>
                    <w:numPr>
                      <w:ilvl w:val="0"/>
                      <w:numId w:val="0"/>
                    </w:numPr>
                  </w:pPr>
                  <w:r>
                    <w:rPr>
                      <w:rFonts w:hint="eastAsia"/>
                    </w:rPr>
                    <w:t>3</w:t>
                  </w:r>
                  <w:r>
                    <w:t>23</w:t>
                  </w:r>
                </w:p>
              </w:tc>
            </w:tr>
            <w:tr w:rsidR="00DB4BF8" w14:paraId="4FCB8600" w14:textId="77777777">
              <w:tc>
                <w:tcPr>
                  <w:tcW w:w="1701" w:type="dxa"/>
                  <w:vAlign w:val="center"/>
                </w:tcPr>
                <w:p w14:paraId="364140EB" w14:textId="77777777" w:rsidR="00DB4BF8" w:rsidRDefault="00656AA8">
                  <w:pPr>
                    <w:pStyle w:val="a0"/>
                    <w:numPr>
                      <w:ilvl w:val="0"/>
                      <w:numId w:val="0"/>
                    </w:numPr>
                  </w:pPr>
                  <w:r>
                    <w:rPr>
                      <w:rFonts w:hint="eastAsia"/>
                    </w:rPr>
                    <w:t>世界谭氏中学</w:t>
                  </w:r>
                </w:p>
              </w:tc>
              <w:tc>
                <w:tcPr>
                  <w:tcW w:w="992" w:type="dxa"/>
                  <w:gridSpan w:val="2"/>
                  <w:vAlign w:val="center"/>
                </w:tcPr>
                <w:p w14:paraId="00643651" w14:textId="77777777" w:rsidR="00DB4BF8" w:rsidRDefault="00656AA8">
                  <w:pPr>
                    <w:pStyle w:val="a0"/>
                    <w:numPr>
                      <w:ilvl w:val="0"/>
                      <w:numId w:val="0"/>
                    </w:numPr>
                  </w:pPr>
                  <w:r>
                    <w:rPr>
                      <w:rFonts w:hint="eastAsia"/>
                    </w:rPr>
                    <w:t>开平市</w:t>
                  </w:r>
                </w:p>
              </w:tc>
              <w:tc>
                <w:tcPr>
                  <w:tcW w:w="761" w:type="dxa"/>
                  <w:vAlign w:val="center"/>
                </w:tcPr>
                <w:p w14:paraId="1F8464B8" w14:textId="77777777" w:rsidR="00DB4BF8" w:rsidRDefault="00656AA8">
                  <w:pPr>
                    <w:pStyle w:val="a0"/>
                    <w:numPr>
                      <w:ilvl w:val="0"/>
                      <w:numId w:val="0"/>
                    </w:numPr>
                  </w:pPr>
                  <w:r>
                    <w:rPr>
                      <w:rFonts w:hint="eastAsia"/>
                    </w:rPr>
                    <w:t>学校</w:t>
                  </w:r>
                </w:p>
              </w:tc>
              <w:tc>
                <w:tcPr>
                  <w:tcW w:w="844" w:type="dxa"/>
                  <w:vAlign w:val="center"/>
                </w:tcPr>
                <w:p w14:paraId="3518AF87" w14:textId="77777777" w:rsidR="00DB4BF8" w:rsidRDefault="00656AA8">
                  <w:pPr>
                    <w:pStyle w:val="a0"/>
                    <w:numPr>
                      <w:ilvl w:val="0"/>
                      <w:numId w:val="0"/>
                    </w:numPr>
                  </w:pPr>
                  <w:r>
                    <w:rPr>
                      <w:rFonts w:hint="eastAsia"/>
                    </w:rPr>
                    <w:t>人群</w:t>
                  </w:r>
                </w:p>
              </w:tc>
              <w:tc>
                <w:tcPr>
                  <w:tcW w:w="1538" w:type="dxa"/>
                  <w:vMerge/>
                  <w:vAlign w:val="center"/>
                </w:tcPr>
                <w:p w14:paraId="0F129740" w14:textId="77777777" w:rsidR="00DB4BF8" w:rsidRDefault="00DB4BF8">
                  <w:pPr>
                    <w:pStyle w:val="a0"/>
                    <w:numPr>
                      <w:ilvl w:val="0"/>
                      <w:numId w:val="0"/>
                    </w:numPr>
                  </w:pPr>
                </w:p>
              </w:tc>
              <w:tc>
                <w:tcPr>
                  <w:tcW w:w="982" w:type="dxa"/>
                  <w:vAlign w:val="center"/>
                </w:tcPr>
                <w:p w14:paraId="5741377C" w14:textId="77777777" w:rsidR="00DB4BF8" w:rsidRDefault="00656AA8">
                  <w:pPr>
                    <w:pStyle w:val="a0"/>
                    <w:numPr>
                      <w:ilvl w:val="0"/>
                      <w:numId w:val="0"/>
                    </w:numPr>
                  </w:pPr>
                  <w:r>
                    <w:rPr>
                      <w:rFonts w:hint="eastAsia"/>
                    </w:rPr>
                    <w:t>N</w:t>
                  </w:r>
                  <w:r>
                    <w:t>E</w:t>
                  </w:r>
                </w:p>
              </w:tc>
              <w:tc>
                <w:tcPr>
                  <w:tcW w:w="1215" w:type="dxa"/>
                  <w:vAlign w:val="center"/>
                </w:tcPr>
                <w:p w14:paraId="7BFA6397" w14:textId="77777777" w:rsidR="00DB4BF8" w:rsidRDefault="00656AA8">
                  <w:pPr>
                    <w:pStyle w:val="a0"/>
                    <w:numPr>
                      <w:ilvl w:val="0"/>
                      <w:numId w:val="0"/>
                    </w:numPr>
                  </w:pPr>
                  <w:r>
                    <w:rPr>
                      <w:rFonts w:hint="eastAsia"/>
                    </w:rPr>
                    <w:t>1</w:t>
                  </w:r>
                  <w:r>
                    <w:t>144</w:t>
                  </w:r>
                </w:p>
              </w:tc>
            </w:tr>
            <w:tr w:rsidR="00DB4BF8" w14:paraId="3A44126E" w14:textId="77777777">
              <w:tc>
                <w:tcPr>
                  <w:tcW w:w="1701" w:type="dxa"/>
                  <w:vAlign w:val="center"/>
                </w:tcPr>
                <w:p w14:paraId="4DE08870" w14:textId="77777777" w:rsidR="00DB4BF8" w:rsidRDefault="00656AA8">
                  <w:pPr>
                    <w:pStyle w:val="a0"/>
                    <w:numPr>
                      <w:ilvl w:val="0"/>
                      <w:numId w:val="0"/>
                    </w:numPr>
                  </w:pPr>
                  <w:r>
                    <w:rPr>
                      <w:rFonts w:hint="eastAsia"/>
                    </w:rPr>
                    <w:t>金山中学</w:t>
                  </w:r>
                </w:p>
              </w:tc>
              <w:tc>
                <w:tcPr>
                  <w:tcW w:w="992" w:type="dxa"/>
                  <w:gridSpan w:val="2"/>
                  <w:vAlign w:val="center"/>
                </w:tcPr>
                <w:p w14:paraId="39DF13BE" w14:textId="77777777" w:rsidR="00DB4BF8" w:rsidRDefault="00656AA8">
                  <w:pPr>
                    <w:pStyle w:val="a0"/>
                    <w:numPr>
                      <w:ilvl w:val="0"/>
                      <w:numId w:val="0"/>
                    </w:numPr>
                  </w:pPr>
                  <w:r>
                    <w:rPr>
                      <w:rFonts w:hint="eastAsia"/>
                    </w:rPr>
                    <w:t>开平市</w:t>
                  </w:r>
                </w:p>
              </w:tc>
              <w:tc>
                <w:tcPr>
                  <w:tcW w:w="761" w:type="dxa"/>
                  <w:vAlign w:val="center"/>
                </w:tcPr>
                <w:p w14:paraId="3E053ECF" w14:textId="77777777" w:rsidR="00DB4BF8" w:rsidRDefault="00656AA8">
                  <w:pPr>
                    <w:pStyle w:val="a0"/>
                    <w:numPr>
                      <w:ilvl w:val="0"/>
                      <w:numId w:val="0"/>
                    </w:numPr>
                  </w:pPr>
                  <w:r>
                    <w:rPr>
                      <w:rFonts w:hint="eastAsia"/>
                    </w:rPr>
                    <w:t>学校</w:t>
                  </w:r>
                </w:p>
              </w:tc>
              <w:tc>
                <w:tcPr>
                  <w:tcW w:w="844" w:type="dxa"/>
                  <w:vAlign w:val="center"/>
                </w:tcPr>
                <w:p w14:paraId="6A475C6B" w14:textId="77777777" w:rsidR="00DB4BF8" w:rsidRDefault="00656AA8">
                  <w:pPr>
                    <w:pStyle w:val="a0"/>
                    <w:numPr>
                      <w:ilvl w:val="0"/>
                      <w:numId w:val="0"/>
                    </w:numPr>
                  </w:pPr>
                  <w:r>
                    <w:rPr>
                      <w:rFonts w:hint="eastAsia"/>
                    </w:rPr>
                    <w:t>人群</w:t>
                  </w:r>
                </w:p>
              </w:tc>
              <w:tc>
                <w:tcPr>
                  <w:tcW w:w="1538" w:type="dxa"/>
                  <w:vMerge/>
                  <w:vAlign w:val="center"/>
                </w:tcPr>
                <w:p w14:paraId="4EB1712D" w14:textId="77777777" w:rsidR="00DB4BF8" w:rsidRDefault="00DB4BF8">
                  <w:pPr>
                    <w:pStyle w:val="a0"/>
                    <w:numPr>
                      <w:ilvl w:val="0"/>
                      <w:numId w:val="0"/>
                    </w:numPr>
                  </w:pPr>
                </w:p>
              </w:tc>
              <w:tc>
                <w:tcPr>
                  <w:tcW w:w="982" w:type="dxa"/>
                  <w:vAlign w:val="center"/>
                </w:tcPr>
                <w:p w14:paraId="084FB24E" w14:textId="77777777" w:rsidR="00DB4BF8" w:rsidRDefault="00656AA8">
                  <w:pPr>
                    <w:pStyle w:val="a0"/>
                    <w:numPr>
                      <w:ilvl w:val="0"/>
                      <w:numId w:val="0"/>
                    </w:numPr>
                  </w:pPr>
                  <w:r>
                    <w:rPr>
                      <w:rFonts w:hint="eastAsia"/>
                    </w:rPr>
                    <w:t>N</w:t>
                  </w:r>
                  <w:r>
                    <w:t>E</w:t>
                  </w:r>
                </w:p>
              </w:tc>
              <w:tc>
                <w:tcPr>
                  <w:tcW w:w="1215" w:type="dxa"/>
                  <w:vAlign w:val="center"/>
                </w:tcPr>
                <w:p w14:paraId="7477FD79" w14:textId="77777777" w:rsidR="00DB4BF8" w:rsidRDefault="00656AA8">
                  <w:pPr>
                    <w:pStyle w:val="a0"/>
                    <w:numPr>
                      <w:ilvl w:val="0"/>
                      <w:numId w:val="0"/>
                    </w:numPr>
                  </w:pPr>
                  <w:r>
                    <w:rPr>
                      <w:rFonts w:hint="eastAsia"/>
                    </w:rPr>
                    <w:t>1</w:t>
                  </w:r>
                  <w:r>
                    <w:t>764</w:t>
                  </w:r>
                </w:p>
              </w:tc>
            </w:tr>
            <w:tr w:rsidR="00DB4BF8" w14:paraId="77C9BCDE" w14:textId="77777777">
              <w:tc>
                <w:tcPr>
                  <w:tcW w:w="1701" w:type="dxa"/>
                  <w:vAlign w:val="center"/>
                </w:tcPr>
                <w:p w14:paraId="6083C905" w14:textId="77777777" w:rsidR="00DB4BF8" w:rsidRDefault="00656AA8">
                  <w:pPr>
                    <w:pStyle w:val="a0"/>
                    <w:numPr>
                      <w:ilvl w:val="0"/>
                      <w:numId w:val="0"/>
                    </w:numPr>
                  </w:pPr>
                  <w:r>
                    <w:rPr>
                      <w:rFonts w:hint="eastAsia"/>
                    </w:rPr>
                    <w:t>宝源小学</w:t>
                  </w:r>
                </w:p>
              </w:tc>
              <w:tc>
                <w:tcPr>
                  <w:tcW w:w="992" w:type="dxa"/>
                  <w:gridSpan w:val="2"/>
                  <w:vAlign w:val="center"/>
                </w:tcPr>
                <w:p w14:paraId="3AC3B476" w14:textId="77777777" w:rsidR="00DB4BF8" w:rsidRDefault="00656AA8">
                  <w:pPr>
                    <w:pStyle w:val="a0"/>
                    <w:numPr>
                      <w:ilvl w:val="0"/>
                      <w:numId w:val="0"/>
                    </w:numPr>
                  </w:pPr>
                  <w:r>
                    <w:rPr>
                      <w:rFonts w:hint="eastAsia"/>
                    </w:rPr>
                    <w:t>开平市</w:t>
                  </w:r>
                </w:p>
              </w:tc>
              <w:tc>
                <w:tcPr>
                  <w:tcW w:w="761" w:type="dxa"/>
                  <w:vAlign w:val="center"/>
                </w:tcPr>
                <w:p w14:paraId="00EEDF13" w14:textId="77777777" w:rsidR="00DB4BF8" w:rsidRDefault="00656AA8">
                  <w:pPr>
                    <w:pStyle w:val="a0"/>
                    <w:numPr>
                      <w:ilvl w:val="0"/>
                      <w:numId w:val="0"/>
                    </w:numPr>
                  </w:pPr>
                  <w:r>
                    <w:rPr>
                      <w:rFonts w:hint="eastAsia"/>
                    </w:rPr>
                    <w:t>学校</w:t>
                  </w:r>
                </w:p>
              </w:tc>
              <w:tc>
                <w:tcPr>
                  <w:tcW w:w="844" w:type="dxa"/>
                  <w:vAlign w:val="center"/>
                </w:tcPr>
                <w:p w14:paraId="66F084F6" w14:textId="77777777" w:rsidR="00DB4BF8" w:rsidRDefault="00656AA8">
                  <w:pPr>
                    <w:pStyle w:val="a0"/>
                    <w:numPr>
                      <w:ilvl w:val="0"/>
                      <w:numId w:val="0"/>
                    </w:numPr>
                  </w:pPr>
                  <w:r>
                    <w:rPr>
                      <w:rFonts w:hint="eastAsia"/>
                    </w:rPr>
                    <w:t>人群</w:t>
                  </w:r>
                </w:p>
              </w:tc>
              <w:tc>
                <w:tcPr>
                  <w:tcW w:w="1538" w:type="dxa"/>
                  <w:vMerge/>
                  <w:vAlign w:val="center"/>
                </w:tcPr>
                <w:p w14:paraId="3429BFE3" w14:textId="77777777" w:rsidR="00DB4BF8" w:rsidRDefault="00DB4BF8">
                  <w:pPr>
                    <w:pStyle w:val="a0"/>
                    <w:numPr>
                      <w:ilvl w:val="0"/>
                      <w:numId w:val="0"/>
                    </w:numPr>
                  </w:pPr>
                </w:p>
              </w:tc>
              <w:tc>
                <w:tcPr>
                  <w:tcW w:w="982" w:type="dxa"/>
                  <w:vAlign w:val="center"/>
                </w:tcPr>
                <w:p w14:paraId="40B349B2" w14:textId="77777777" w:rsidR="00DB4BF8" w:rsidRDefault="00656AA8">
                  <w:pPr>
                    <w:pStyle w:val="a0"/>
                    <w:numPr>
                      <w:ilvl w:val="0"/>
                      <w:numId w:val="0"/>
                    </w:numPr>
                  </w:pPr>
                  <w:r>
                    <w:rPr>
                      <w:rFonts w:hint="eastAsia"/>
                    </w:rPr>
                    <w:t>S</w:t>
                  </w:r>
                  <w:r>
                    <w:t>E</w:t>
                  </w:r>
                </w:p>
              </w:tc>
              <w:tc>
                <w:tcPr>
                  <w:tcW w:w="1215" w:type="dxa"/>
                  <w:vAlign w:val="center"/>
                </w:tcPr>
                <w:p w14:paraId="391F1086" w14:textId="77777777" w:rsidR="00DB4BF8" w:rsidRDefault="00656AA8">
                  <w:pPr>
                    <w:pStyle w:val="a0"/>
                    <w:numPr>
                      <w:ilvl w:val="0"/>
                      <w:numId w:val="0"/>
                    </w:numPr>
                  </w:pPr>
                  <w:r>
                    <w:rPr>
                      <w:rFonts w:hint="eastAsia"/>
                    </w:rPr>
                    <w:t>1</w:t>
                  </w:r>
                  <w:r>
                    <w:t>643</w:t>
                  </w:r>
                </w:p>
              </w:tc>
            </w:tr>
            <w:tr w:rsidR="00DB4BF8" w14:paraId="3BEFEE63" w14:textId="77777777">
              <w:tc>
                <w:tcPr>
                  <w:tcW w:w="1701" w:type="dxa"/>
                  <w:vAlign w:val="center"/>
                </w:tcPr>
                <w:p w14:paraId="115F88D6" w14:textId="77777777" w:rsidR="00DB4BF8" w:rsidRDefault="00656AA8">
                  <w:pPr>
                    <w:pStyle w:val="a0"/>
                    <w:numPr>
                      <w:ilvl w:val="0"/>
                      <w:numId w:val="0"/>
                    </w:numPr>
                  </w:pPr>
                  <w:proofErr w:type="gramStart"/>
                  <w:r>
                    <w:rPr>
                      <w:rFonts w:hint="eastAsia"/>
                    </w:rPr>
                    <w:t>杜澄小学</w:t>
                  </w:r>
                  <w:proofErr w:type="gramEnd"/>
                </w:p>
              </w:tc>
              <w:tc>
                <w:tcPr>
                  <w:tcW w:w="992" w:type="dxa"/>
                  <w:gridSpan w:val="2"/>
                  <w:vAlign w:val="center"/>
                </w:tcPr>
                <w:p w14:paraId="19113AB5" w14:textId="77777777" w:rsidR="00DB4BF8" w:rsidRDefault="00656AA8">
                  <w:pPr>
                    <w:pStyle w:val="a0"/>
                    <w:numPr>
                      <w:ilvl w:val="0"/>
                      <w:numId w:val="0"/>
                    </w:numPr>
                  </w:pPr>
                  <w:r>
                    <w:rPr>
                      <w:rFonts w:hint="eastAsia"/>
                    </w:rPr>
                    <w:t>开平市</w:t>
                  </w:r>
                </w:p>
              </w:tc>
              <w:tc>
                <w:tcPr>
                  <w:tcW w:w="761" w:type="dxa"/>
                  <w:vAlign w:val="center"/>
                </w:tcPr>
                <w:p w14:paraId="4505F7BD" w14:textId="77777777" w:rsidR="00DB4BF8" w:rsidRDefault="00656AA8">
                  <w:pPr>
                    <w:pStyle w:val="a0"/>
                    <w:numPr>
                      <w:ilvl w:val="0"/>
                      <w:numId w:val="0"/>
                    </w:numPr>
                  </w:pPr>
                  <w:r>
                    <w:rPr>
                      <w:rFonts w:hint="eastAsia"/>
                    </w:rPr>
                    <w:t>学校</w:t>
                  </w:r>
                </w:p>
              </w:tc>
              <w:tc>
                <w:tcPr>
                  <w:tcW w:w="844" w:type="dxa"/>
                  <w:vAlign w:val="center"/>
                </w:tcPr>
                <w:p w14:paraId="10FDDA2A" w14:textId="77777777" w:rsidR="00DB4BF8" w:rsidRDefault="00656AA8">
                  <w:pPr>
                    <w:pStyle w:val="a0"/>
                    <w:numPr>
                      <w:ilvl w:val="0"/>
                      <w:numId w:val="0"/>
                    </w:numPr>
                  </w:pPr>
                  <w:r>
                    <w:rPr>
                      <w:rFonts w:hint="eastAsia"/>
                    </w:rPr>
                    <w:t>人群</w:t>
                  </w:r>
                </w:p>
              </w:tc>
              <w:tc>
                <w:tcPr>
                  <w:tcW w:w="1538" w:type="dxa"/>
                  <w:vMerge/>
                  <w:vAlign w:val="center"/>
                </w:tcPr>
                <w:p w14:paraId="75A74230" w14:textId="77777777" w:rsidR="00DB4BF8" w:rsidRDefault="00DB4BF8">
                  <w:pPr>
                    <w:pStyle w:val="a0"/>
                    <w:numPr>
                      <w:ilvl w:val="0"/>
                      <w:numId w:val="0"/>
                    </w:numPr>
                  </w:pPr>
                </w:p>
              </w:tc>
              <w:tc>
                <w:tcPr>
                  <w:tcW w:w="982" w:type="dxa"/>
                  <w:vAlign w:val="center"/>
                </w:tcPr>
                <w:p w14:paraId="2CA32FD6" w14:textId="77777777" w:rsidR="00DB4BF8" w:rsidRDefault="00656AA8">
                  <w:pPr>
                    <w:pStyle w:val="a0"/>
                    <w:numPr>
                      <w:ilvl w:val="0"/>
                      <w:numId w:val="0"/>
                    </w:numPr>
                  </w:pPr>
                  <w:r>
                    <w:rPr>
                      <w:rFonts w:hint="eastAsia"/>
                    </w:rPr>
                    <w:t>N</w:t>
                  </w:r>
                  <w:r>
                    <w:t>W</w:t>
                  </w:r>
                </w:p>
              </w:tc>
              <w:tc>
                <w:tcPr>
                  <w:tcW w:w="1215" w:type="dxa"/>
                  <w:vAlign w:val="center"/>
                </w:tcPr>
                <w:p w14:paraId="0B6EFD16" w14:textId="77777777" w:rsidR="00DB4BF8" w:rsidRDefault="00656AA8">
                  <w:pPr>
                    <w:pStyle w:val="a0"/>
                    <w:numPr>
                      <w:ilvl w:val="0"/>
                      <w:numId w:val="0"/>
                    </w:numPr>
                  </w:pPr>
                  <w:r>
                    <w:rPr>
                      <w:rFonts w:hint="eastAsia"/>
                    </w:rPr>
                    <w:t>1</w:t>
                  </w:r>
                  <w:r>
                    <w:t>451</w:t>
                  </w:r>
                </w:p>
              </w:tc>
            </w:tr>
            <w:tr w:rsidR="00DB4BF8" w14:paraId="6A7421EB" w14:textId="77777777">
              <w:tc>
                <w:tcPr>
                  <w:tcW w:w="1701" w:type="dxa"/>
                  <w:vAlign w:val="center"/>
                </w:tcPr>
                <w:p w14:paraId="7E992B0C" w14:textId="77777777" w:rsidR="00DB4BF8" w:rsidRDefault="00656AA8">
                  <w:pPr>
                    <w:pStyle w:val="a0"/>
                    <w:numPr>
                      <w:ilvl w:val="0"/>
                      <w:numId w:val="0"/>
                    </w:numPr>
                  </w:pPr>
                  <w:r>
                    <w:rPr>
                      <w:rFonts w:hint="eastAsia"/>
                    </w:rPr>
                    <w:t>金山小学</w:t>
                  </w:r>
                </w:p>
              </w:tc>
              <w:tc>
                <w:tcPr>
                  <w:tcW w:w="992" w:type="dxa"/>
                  <w:gridSpan w:val="2"/>
                  <w:vAlign w:val="center"/>
                </w:tcPr>
                <w:p w14:paraId="55155874" w14:textId="77777777" w:rsidR="00DB4BF8" w:rsidRDefault="00656AA8">
                  <w:pPr>
                    <w:pStyle w:val="a0"/>
                    <w:numPr>
                      <w:ilvl w:val="0"/>
                      <w:numId w:val="0"/>
                    </w:numPr>
                  </w:pPr>
                  <w:r>
                    <w:rPr>
                      <w:rFonts w:hint="eastAsia"/>
                    </w:rPr>
                    <w:t>开平市</w:t>
                  </w:r>
                </w:p>
              </w:tc>
              <w:tc>
                <w:tcPr>
                  <w:tcW w:w="761" w:type="dxa"/>
                  <w:vAlign w:val="center"/>
                </w:tcPr>
                <w:p w14:paraId="2EEF45F7" w14:textId="77777777" w:rsidR="00DB4BF8" w:rsidRDefault="00656AA8">
                  <w:pPr>
                    <w:pStyle w:val="a0"/>
                    <w:numPr>
                      <w:ilvl w:val="0"/>
                      <w:numId w:val="0"/>
                    </w:numPr>
                  </w:pPr>
                  <w:r>
                    <w:rPr>
                      <w:rFonts w:hint="eastAsia"/>
                    </w:rPr>
                    <w:t>学校</w:t>
                  </w:r>
                </w:p>
              </w:tc>
              <w:tc>
                <w:tcPr>
                  <w:tcW w:w="844" w:type="dxa"/>
                  <w:vAlign w:val="center"/>
                </w:tcPr>
                <w:p w14:paraId="2C5BD6D2" w14:textId="77777777" w:rsidR="00DB4BF8" w:rsidRDefault="00656AA8">
                  <w:pPr>
                    <w:pStyle w:val="a0"/>
                    <w:numPr>
                      <w:ilvl w:val="0"/>
                      <w:numId w:val="0"/>
                    </w:numPr>
                  </w:pPr>
                  <w:r>
                    <w:rPr>
                      <w:rFonts w:hint="eastAsia"/>
                    </w:rPr>
                    <w:t>人群</w:t>
                  </w:r>
                </w:p>
              </w:tc>
              <w:tc>
                <w:tcPr>
                  <w:tcW w:w="1538" w:type="dxa"/>
                  <w:vMerge/>
                  <w:vAlign w:val="center"/>
                </w:tcPr>
                <w:p w14:paraId="5A4CF1B5" w14:textId="77777777" w:rsidR="00DB4BF8" w:rsidRDefault="00DB4BF8">
                  <w:pPr>
                    <w:pStyle w:val="a0"/>
                    <w:numPr>
                      <w:ilvl w:val="0"/>
                      <w:numId w:val="0"/>
                    </w:numPr>
                  </w:pPr>
                </w:p>
              </w:tc>
              <w:tc>
                <w:tcPr>
                  <w:tcW w:w="982" w:type="dxa"/>
                  <w:vAlign w:val="center"/>
                </w:tcPr>
                <w:p w14:paraId="54E1882A" w14:textId="77777777" w:rsidR="00DB4BF8" w:rsidRDefault="00656AA8">
                  <w:pPr>
                    <w:pStyle w:val="a0"/>
                    <w:numPr>
                      <w:ilvl w:val="0"/>
                      <w:numId w:val="0"/>
                    </w:numPr>
                  </w:pPr>
                  <w:r>
                    <w:rPr>
                      <w:rFonts w:hint="eastAsia"/>
                    </w:rPr>
                    <w:t>N</w:t>
                  </w:r>
                  <w:r>
                    <w:t>E</w:t>
                  </w:r>
                </w:p>
              </w:tc>
              <w:tc>
                <w:tcPr>
                  <w:tcW w:w="1215" w:type="dxa"/>
                  <w:vAlign w:val="center"/>
                </w:tcPr>
                <w:p w14:paraId="6B31A42C" w14:textId="77777777" w:rsidR="00DB4BF8" w:rsidRDefault="00656AA8">
                  <w:pPr>
                    <w:pStyle w:val="a0"/>
                    <w:numPr>
                      <w:ilvl w:val="0"/>
                      <w:numId w:val="0"/>
                    </w:numPr>
                  </w:pPr>
                  <w:r>
                    <w:rPr>
                      <w:rFonts w:hint="eastAsia"/>
                    </w:rPr>
                    <w:t>1</w:t>
                  </w:r>
                  <w:r>
                    <w:t>901</w:t>
                  </w:r>
                </w:p>
              </w:tc>
            </w:tr>
            <w:tr w:rsidR="00DB4BF8" w14:paraId="1F7B6E28" w14:textId="77777777">
              <w:tc>
                <w:tcPr>
                  <w:tcW w:w="1701" w:type="dxa"/>
                  <w:vAlign w:val="center"/>
                </w:tcPr>
                <w:p w14:paraId="044630FB" w14:textId="77777777" w:rsidR="00DB4BF8" w:rsidRDefault="00656AA8">
                  <w:pPr>
                    <w:pStyle w:val="a0"/>
                    <w:numPr>
                      <w:ilvl w:val="0"/>
                      <w:numId w:val="0"/>
                    </w:numPr>
                  </w:pPr>
                  <w:r>
                    <w:rPr>
                      <w:rFonts w:hint="eastAsia"/>
                    </w:rPr>
                    <w:t>开平市中心医院</w:t>
                  </w:r>
                </w:p>
              </w:tc>
              <w:tc>
                <w:tcPr>
                  <w:tcW w:w="992" w:type="dxa"/>
                  <w:gridSpan w:val="2"/>
                  <w:vAlign w:val="center"/>
                </w:tcPr>
                <w:p w14:paraId="13D1C349" w14:textId="77777777" w:rsidR="00DB4BF8" w:rsidRDefault="00656AA8">
                  <w:pPr>
                    <w:pStyle w:val="a0"/>
                    <w:numPr>
                      <w:ilvl w:val="0"/>
                      <w:numId w:val="0"/>
                    </w:numPr>
                  </w:pPr>
                  <w:r>
                    <w:rPr>
                      <w:rFonts w:hint="eastAsia"/>
                    </w:rPr>
                    <w:t>开平市</w:t>
                  </w:r>
                </w:p>
              </w:tc>
              <w:tc>
                <w:tcPr>
                  <w:tcW w:w="761" w:type="dxa"/>
                  <w:vAlign w:val="center"/>
                </w:tcPr>
                <w:p w14:paraId="713D808A" w14:textId="77777777" w:rsidR="00DB4BF8" w:rsidRDefault="00656AA8">
                  <w:pPr>
                    <w:pStyle w:val="a0"/>
                    <w:numPr>
                      <w:ilvl w:val="0"/>
                      <w:numId w:val="0"/>
                    </w:numPr>
                  </w:pPr>
                  <w:r>
                    <w:rPr>
                      <w:rFonts w:hint="eastAsia"/>
                    </w:rPr>
                    <w:t>医院</w:t>
                  </w:r>
                </w:p>
              </w:tc>
              <w:tc>
                <w:tcPr>
                  <w:tcW w:w="844" w:type="dxa"/>
                  <w:vAlign w:val="center"/>
                </w:tcPr>
                <w:p w14:paraId="5F7910BD" w14:textId="77777777" w:rsidR="00DB4BF8" w:rsidRDefault="00656AA8">
                  <w:pPr>
                    <w:pStyle w:val="a0"/>
                    <w:numPr>
                      <w:ilvl w:val="0"/>
                      <w:numId w:val="0"/>
                    </w:numPr>
                  </w:pPr>
                  <w:r>
                    <w:rPr>
                      <w:rFonts w:hint="eastAsia"/>
                    </w:rPr>
                    <w:t>人群</w:t>
                  </w:r>
                </w:p>
              </w:tc>
              <w:tc>
                <w:tcPr>
                  <w:tcW w:w="1538" w:type="dxa"/>
                  <w:vMerge/>
                  <w:vAlign w:val="center"/>
                </w:tcPr>
                <w:p w14:paraId="4283FDFF" w14:textId="77777777" w:rsidR="00DB4BF8" w:rsidRDefault="00DB4BF8">
                  <w:pPr>
                    <w:pStyle w:val="a0"/>
                    <w:numPr>
                      <w:ilvl w:val="0"/>
                      <w:numId w:val="0"/>
                    </w:numPr>
                  </w:pPr>
                </w:p>
              </w:tc>
              <w:tc>
                <w:tcPr>
                  <w:tcW w:w="982" w:type="dxa"/>
                  <w:vAlign w:val="center"/>
                </w:tcPr>
                <w:p w14:paraId="5CB40995" w14:textId="77777777" w:rsidR="00DB4BF8" w:rsidRDefault="00656AA8">
                  <w:pPr>
                    <w:pStyle w:val="a0"/>
                    <w:numPr>
                      <w:ilvl w:val="0"/>
                      <w:numId w:val="0"/>
                    </w:numPr>
                  </w:pPr>
                  <w:r>
                    <w:rPr>
                      <w:rFonts w:hint="eastAsia"/>
                    </w:rPr>
                    <w:t>S</w:t>
                  </w:r>
                  <w:r>
                    <w:t>E</w:t>
                  </w:r>
                </w:p>
              </w:tc>
              <w:tc>
                <w:tcPr>
                  <w:tcW w:w="1215" w:type="dxa"/>
                  <w:vAlign w:val="center"/>
                </w:tcPr>
                <w:p w14:paraId="01E09331" w14:textId="77777777" w:rsidR="00DB4BF8" w:rsidRDefault="00656AA8">
                  <w:pPr>
                    <w:pStyle w:val="a0"/>
                    <w:numPr>
                      <w:ilvl w:val="0"/>
                      <w:numId w:val="0"/>
                    </w:numPr>
                  </w:pPr>
                  <w:r>
                    <w:rPr>
                      <w:rFonts w:hint="eastAsia"/>
                    </w:rPr>
                    <w:t>6</w:t>
                  </w:r>
                  <w:r>
                    <w:t>13</w:t>
                  </w:r>
                </w:p>
              </w:tc>
            </w:tr>
            <w:tr w:rsidR="00DB4BF8" w14:paraId="14B59B9E" w14:textId="77777777">
              <w:tc>
                <w:tcPr>
                  <w:tcW w:w="1701" w:type="dxa"/>
                  <w:vAlign w:val="center"/>
                </w:tcPr>
                <w:p w14:paraId="5D3DC694" w14:textId="77777777" w:rsidR="00DB4BF8" w:rsidRDefault="00656AA8">
                  <w:pPr>
                    <w:pStyle w:val="a0"/>
                    <w:numPr>
                      <w:ilvl w:val="0"/>
                      <w:numId w:val="0"/>
                    </w:numPr>
                  </w:pPr>
                  <w:r>
                    <w:rPr>
                      <w:rFonts w:hint="eastAsia"/>
                    </w:rPr>
                    <w:t>开平市中医院</w:t>
                  </w:r>
                </w:p>
              </w:tc>
              <w:tc>
                <w:tcPr>
                  <w:tcW w:w="992" w:type="dxa"/>
                  <w:gridSpan w:val="2"/>
                  <w:vAlign w:val="center"/>
                </w:tcPr>
                <w:p w14:paraId="25F808A3" w14:textId="77777777" w:rsidR="00DB4BF8" w:rsidRDefault="00656AA8">
                  <w:pPr>
                    <w:pStyle w:val="a0"/>
                    <w:numPr>
                      <w:ilvl w:val="0"/>
                      <w:numId w:val="0"/>
                    </w:numPr>
                  </w:pPr>
                  <w:r>
                    <w:rPr>
                      <w:rFonts w:hint="eastAsia"/>
                    </w:rPr>
                    <w:t>开平市</w:t>
                  </w:r>
                </w:p>
              </w:tc>
              <w:tc>
                <w:tcPr>
                  <w:tcW w:w="761" w:type="dxa"/>
                  <w:vAlign w:val="center"/>
                </w:tcPr>
                <w:p w14:paraId="37702C22" w14:textId="77777777" w:rsidR="00DB4BF8" w:rsidRDefault="00656AA8">
                  <w:pPr>
                    <w:pStyle w:val="a0"/>
                    <w:numPr>
                      <w:ilvl w:val="0"/>
                      <w:numId w:val="0"/>
                    </w:numPr>
                  </w:pPr>
                  <w:r>
                    <w:rPr>
                      <w:rFonts w:hint="eastAsia"/>
                    </w:rPr>
                    <w:t>医院</w:t>
                  </w:r>
                </w:p>
              </w:tc>
              <w:tc>
                <w:tcPr>
                  <w:tcW w:w="844" w:type="dxa"/>
                  <w:vAlign w:val="center"/>
                </w:tcPr>
                <w:p w14:paraId="6559E2CD" w14:textId="77777777" w:rsidR="00DB4BF8" w:rsidRDefault="00656AA8">
                  <w:pPr>
                    <w:pStyle w:val="a0"/>
                    <w:numPr>
                      <w:ilvl w:val="0"/>
                      <w:numId w:val="0"/>
                    </w:numPr>
                  </w:pPr>
                  <w:r>
                    <w:rPr>
                      <w:rFonts w:hint="eastAsia"/>
                    </w:rPr>
                    <w:t>人群</w:t>
                  </w:r>
                </w:p>
              </w:tc>
              <w:tc>
                <w:tcPr>
                  <w:tcW w:w="1538" w:type="dxa"/>
                  <w:vMerge/>
                  <w:vAlign w:val="center"/>
                </w:tcPr>
                <w:p w14:paraId="445EB321" w14:textId="77777777" w:rsidR="00DB4BF8" w:rsidRDefault="00DB4BF8">
                  <w:pPr>
                    <w:pStyle w:val="a0"/>
                    <w:numPr>
                      <w:ilvl w:val="0"/>
                      <w:numId w:val="0"/>
                    </w:numPr>
                  </w:pPr>
                </w:p>
              </w:tc>
              <w:tc>
                <w:tcPr>
                  <w:tcW w:w="982" w:type="dxa"/>
                  <w:vAlign w:val="center"/>
                </w:tcPr>
                <w:p w14:paraId="000ADEF8" w14:textId="77777777" w:rsidR="00DB4BF8" w:rsidRDefault="00656AA8">
                  <w:pPr>
                    <w:pStyle w:val="a0"/>
                    <w:numPr>
                      <w:ilvl w:val="0"/>
                      <w:numId w:val="0"/>
                    </w:numPr>
                  </w:pPr>
                  <w:r>
                    <w:rPr>
                      <w:rFonts w:hint="eastAsia"/>
                    </w:rPr>
                    <w:t>S</w:t>
                  </w:r>
                  <w:r>
                    <w:t>E</w:t>
                  </w:r>
                </w:p>
              </w:tc>
              <w:tc>
                <w:tcPr>
                  <w:tcW w:w="1215" w:type="dxa"/>
                  <w:vAlign w:val="center"/>
                </w:tcPr>
                <w:p w14:paraId="3C188BBD" w14:textId="77777777" w:rsidR="00DB4BF8" w:rsidRDefault="00656AA8">
                  <w:pPr>
                    <w:pStyle w:val="a0"/>
                    <w:numPr>
                      <w:ilvl w:val="0"/>
                      <w:numId w:val="0"/>
                    </w:numPr>
                  </w:pPr>
                  <w:r>
                    <w:rPr>
                      <w:rFonts w:hint="eastAsia"/>
                    </w:rPr>
                    <w:t>2</w:t>
                  </w:r>
                  <w:r>
                    <w:t>552</w:t>
                  </w:r>
                </w:p>
              </w:tc>
            </w:tr>
            <w:tr w:rsidR="00DB4BF8" w14:paraId="0CB642F1" w14:textId="77777777">
              <w:tc>
                <w:tcPr>
                  <w:tcW w:w="1701" w:type="dxa"/>
                  <w:vAlign w:val="center"/>
                </w:tcPr>
                <w:p w14:paraId="161FC83B" w14:textId="77777777" w:rsidR="00DB4BF8" w:rsidRDefault="00656AA8">
                  <w:pPr>
                    <w:pStyle w:val="a0"/>
                    <w:numPr>
                      <w:ilvl w:val="0"/>
                      <w:numId w:val="0"/>
                    </w:numPr>
                  </w:pPr>
                  <w:r>
                    <w:rPr>
                      <w:rFonts w:hint="eastAsia"/>
                    </w:rPr>
                    <w:t>长沙卫生医院</w:t>
                  </w:r>
                </w:p>
              </w:tc>
              <w:tc>
                <w:tcPr>
                  <w:tcW w:w="992" w:type="dxa"/>
                  <w:gridSpan w:val="2"/>
                  <w:vAlign w:val="center"/>
                </w:tcPr>
                <w:p w14:paraId="5C512C04" w14:textId="77777777" w:rsidR="00DB4BF8" w:rsidRDefault="00656AA8">
                  <w:pPr>
                    <w:pStyle w:val="a0"/>
                    <w:numPr>
                      <w:ilvl w:val="0"/>
                      <w:numId w:val="0"/>
                    </w:numPr>
                  </w:pPr>
                  <w:r>
                    <w:rPr>
                      <w:rFonts w:hint="eastAsia"/>
                    </w:rPr>
                    <w:t>开平市</w:t>
                  </w:r>
                </w:p>
              </w:tc>
              <w:tc>
                <w:tcPr>
                  <w:tcW w:w="761" w:type="dxa"/>
                  <w:vAlign w:val="center"/>
                </w:tcPr>
                <w:p w14:paraId="31127237" w14:textId="77777777" w:rsidR="00DB4BF8" w:rsidRDefault="00656AA8">
                  <w:pPr>
                    <w:pStyle w:val="a0"/>
                    <w:numPr>
                      <w:ilvl w:val="0"/>
                      <w:numId w:val="0"/>
                    </w:numPr>
                  </w:pPr>
                  <w:r>
                    <w:rPr>
                      <w:rFonts w:hint="eastAsia"/>
                    </w:rPr>
                    <w:t>医院</w:t>
                  </w:r>
                </w:p>
              </w:tc>
              <w:tc>
                <w:tcPr>
                  <w:tcW w:w="844" w:type="dxa"/>
                  <w:vAlign w:val="center"/>
                </w:tcPr>
                <w:p w14:paraId="2BB47CE0" w14:textId="77777777" w:rsidR="00DB4BF8" w:rsidRDefault="00656AA8">
                  <w:pPr>
                    <w:pStyle w:val="a0"/>
                    <w:numPr>
                      <w:ilvl w:val="0"/>
                      <w:numId w:val="0"/>
                    </w:numPr>
                  </w:pPr>
                  <w:r>
                    <w:rPr>
                      <w:rFonts w:hint="eastAsia"/>
                    </w:rPr>
                    <w:t>人群</w:t>
                  </w:r>
                </w:p>
              </w:tc>
              <w:tc>
                <w:tcPr>
                  <w:tcW w:w="1538" w:type="dxa"/>
                  <w:vMerge/>
                  <w:vAlign w:val="center"/>
                </w:tcPr>
                <w:p w14:paraId="46276F7F" w14:textId="77777777" w:rsidR="00DB4BF8" w:rsidRDefault="00DB4BF8">
                  <w:pPr>
                    <w:pStyle w:val="a0"/>
                    <w:numPr>
                      <w:ilvl w:val="0"/>
                      <w:numId w:val="0"/>
                    </w:numPr>
                  </w:pPr>
                </w:p>
              </w:tc>
              <w:tc>
                <w:tcPr>
                  <w:tcW w:w="982" w:type="dxa"/>
                  <w:vAlign w:val="center"/>
                </w:tcPr>
                <w:p w14:paraId="71ED37F8" w14:textId="77777777" w:rsidR="00DB4BF8" w:rsidRDefault="00656AA8">
                  <w:pPr>
                    <w:pStyle w:val="a0"/>
                    <w:numPr>
                      <w:ilvl w:val="0"/>
                      <w:numId w:val="0"/>
                    </w:numPr>
                  </w:pPr>
                  <w:r>
                    <w:rPr>
                      <w:rFonts w:hint="eastAsia"/>
                    </w:rPr>
                    <w:t>E</w:t>
                  </w:r>
                </w:p>
              </w:tc>
              <w:tc>
                <w:tcPr>
                  <w:tcW w:w="1215" w:type="dxa"/>
                  <w:vAlign w:val="center"/>
                </w:tcPr>
                <w:p w14:paraId="34892752" w14:textId="77777777" w:rsidR="00DB4BF8" w:rsidRDefault="00656AA8">
                  <w:pPr>
                    <w:pStyle w:val="a0"/>
                    <w:numPr>
                      <w:ilvl w:val="0"/>
                      <w:numId w:val="0"/>
                    </w:numPr>
                  </w:pPr>
                  <w:r>
                    <w:rPr>
                      <w:rFonts w:hint="eastAsia"/>
                    </w:rPr>
                    <w:t>2</w:t>
                  </w:r>
                  <w:r>
                    <w:t>201</w:t>
                  </w:r>
                </w:p>
              </w:tc>
            </w:tr>
          </w:tbl>
          <w:p w14:paraId="4732DC56" w14:textId="77777777" w:rsidR="00DB4BF8" w:rsidRDefault="00DB4BF8">
            <w:pPr>
              <w:pStyle w:val="a0"/>
              <w:numPr>
                <w:ilvl w:val="0"/>
                <w:numId w:val="0"/>
              </w:numPr>
              <w:ind w:left="420"/>
            </w:pPr>
          </w:p>
          <w:p w14:paraId="053B9F58" w14:textId="77777777" w:rsidR="00DB4BF8" w:rsidRDefault="00656AA8" w:rsidP="001C77E0">
            <w:pPr>
              <w:numPr>
                <w:ilvl w:val="0"/>
                <w:numId w:val="9"/>
              </w:numPr>
              <w:snapToGrid w:val="0"/>
              <w:ind w:firstLineChars="250" w:firstLine="600"/>
            </w:pPr>
            <w:r>
              <w:rPr>
                <w:rFonts w:hint="eastAsia"/>
              </w:rPr>
              <w:t>水环境保护目标是在本项目建成后周围的河流水质不受明显的影响，特别是确保纳</w:t>
            </w:r>
            <w:proofErr w:type="gramStart"/>
            <w:r>
              <w:rPr>
                <w:rFonts w:hint="eastAsia"/>
              </w:rPr>
              <w:t>污水体镇海水</w:t>
            </w:r>
            <w:proofErr w:type="gramEnd"/>
            <w:r>
              <w:rPr>
                <w:rFonts w:hint="eastAsia"/>
              </w:rPr>
              <w:t>的水环境质量符合《地表水环境质量标准》</w:t>
            </w:r>
            <w:r>
              <w:rPr>
                <w:rFonts w:hint="eastAsia"/>
              </w:rPr>
              <w:lastRenderedPageBreak/>
              <w:t>（</w:t>
            </w:r>
            <w:r>
              <w:rPr>
                <w:rFonts w:hint="eastAsia"/>
              </w:rPr>
              <w:t>G</w:t>
            </w:r>
            <w:r>
              <w:t>B3838-2002</w:t>
            </w:r>
            <w:r>
              <w:rPr>
                <w:rFonts w:hint="eastAsia"/>
              </w:rPr>
              <w:t>）中的</w:t>
            </w:r>
            <w:r>
              <w:rPr>
                <w:rFonts w:ascii="宋体" w:hAnsi="宋体" w:cs="宋体" w:hint="eastAsia"/>
                <w:szCs w:val="24"/>
              </w:rPr>
              <w:t>Ⅲ</w:t>
            </w:r>
            <w:r>
              <w:rPr>
                <w:rFonts w:hint="eastAsia"/>
              </w:rPr>
              <w:t>类标准，不会恶化。根据《环境影响评价技术导则地表水环境》（</w:t>
            </w:r>
            <w:r>
              <w:rPr>
                <w:rFonts w:hint="eastAsia"/>
              </w:rPr>
              <w:t>H</w:t>
            </w:r>
            <w:r>
              <w:t>J2.3-2018</w:t>
            </w:r>
            <w:r>
              <w:rPr>
                <w:rFonts w:hint="eastAsia"/>
              </w:rPr>
              <w:t>）中环境影响评价工作等级划分原则，本项目废水为间接排放，评价等级为水污染影响型三级</w:t>
            </w:r>
            <w:r>
              <w:rPr>
                <w:rFonts w:hint="eastAsia"/>
              </w:rPr>
              <w:t>B</w:t>
            </w:r>
            <w:r>
              <w:rPr>
                <w:rFonts w:hint="eastAsia"/>
              </w:rPr>
              <w:t>，可不开展区域污染源调查以及不进行地表水环境影响评价。项目周边无饮用水水源保护区等需特殊保护的水体。</w:t>
            </w:r>
          </w:p>
          <w:p w14:paraId="5B5CAD1D" w14:textId="77777777" w:rsidR="00DB4BF8" w:rsidRDefault="00656AA8">
            <w:pPr>
              <w:snapToGrid w:val="0"/>
              <w:ind w:firstLineChars="0" w:firstLine="0"/>
            </w:pPr>
            <w:r>
              <w:rPr>
                <w:rFonts w:hint="eastAsia"/>
              </w:rPr>
              <w:t xml:space="preserve">    </w:t>
            </w:r>
            <w:r>
              <w:rPr>
                <w:rFonts w:cs="宋体" w:hint="eastAsia"/>
                <w:szCs w:val="24"/>
              </w:rPr>
              <w:t>本项目所在地属于</w:t>
            </w:r>
            <w:proofErr w:type="gramStart"/>
            <w:r>
              <w:rPr>
                <w:rFonts w:cs="宋体" w:hint="eastAsia"/>
                <w:szCs w:val="24"/>
              </w:rPr>
              <w:t>迳</w:t>
            </w:r>
            <w:proofErr w:type="gramEnd"/>
            <w:r>
              <w:rPr>
                <w:rFonts w:cs="宋体" w:hint="eastAsia"/>
                <w:szCs w:val="24"/>
              </w:rPr>
              <w:t>头污水处理厂的纳污范围，污水处理厂处理后排入镇海水。根据《广东省地表水环境功能区划》（粤府函</w:t>
            </w:r>
            <w:r>
              <w:rPr>
                <w:rFonts w:cs="宋体" w:hint="eastAsia"/>
                <w:szCs w:val="24"/>
              </w:rPr>
              <w:t xml:space="preserve">[2011]29 </w:t>
            </w:r>
            <w:r>
              <w:rPr>
                <w:rFonts w:cs="宋体" w:hint="eastAsia"/>
                <w:szCs w:val="24"/>
              </w:rPr>
              <w:t>号），镇海水执行《地表水环境质量标准》（</w:t>
            </w:r>
            <w:r>
              <w:rPr>
                <w:rFonts w:cs="宋体" w:hint="eastAsia"/>
                <w:szCs w:val="24"/>
              </w:rPr>
              <w:t>GB3838-2002</w:t>
            </w:r>
            <w:r>
              <w:rPr>
                <w:rFonts w:cs="宋体" w:hint="eastAsia"/>
                <w:szCs w:val="24"/>
              </w:rPr>
              <w:t>）</w:t>
            </w:r>
            <w:r>
              <w:rPr>
                <w:rFonts w:ascii="宋体" w:hAnsi="宋体" w:cs="宋体" w:hint="eastAsia"/>
                <w:szCs w:val="24"/>
              </w:rPr>
              <w:t>Ⅲ</w:t>
            </w:r>
            <w:r>
              <w:rPr>
                <w:rFonts w:cs="宋体" w:hint="eastAsia"/>
                <w:szCs w:val="24"/>
              </w:rPr>
              <w:t>类标准。根据</w:t>
            </w:r>
            <w:r>
              <w:rPr>
                <w:rFonts w:cs="宋体" w:hint="eastAsia"/>
                <w:szCs w:val="24"/>
              </w:rPr>
              <w:t>20</w:t>
            </w:r>
            <w:r w:rsidR="00FA1E94">
              <w:rPr>
                <w:rFonts w:cs="宋体"/>
                <w:szCs w:val="24"/>
              </w:rPr>
              <w:t>20</w:t>
            </w:r>
            <w:r>
              <w:rPr>
                <w:rFonts w:cs="宋体" w:hint="eastAsia"/>
                <w:szCs w:val="24"/>
              </w:rPr>
              <w:t>年</w:t>
            </w:r>
            <w:r w:rsidR="00FA1E94">
              <w:rPr>
                <w:rFonts w:cs="宋体" w:hint="eastAsia"/>
                <w:szCs w:val="24"/>
              </w:rPr>
              <w:t>0</w:t>
            </w:r>
            <w:r w:rsidR="00FA1E94">
              <w:rPr>
                <w:rFonts w:cs="宋体"/>
                <w:szCs w:val="24"/>
              </w:rPr>
              <w:t>3</w:t>
            </w:r>
            <w:r w:rsidR="00FA1E94">
              <w:rPr>
                <w:rFonts w:cs="宋体" w:hint="eastAsia"/>
                <w:szCs w:val="24"/>
              </w:rPr>
              <w:t>月</w:t>
            </w:r>
            <w:r>
              <w:rPr>
                <w:rFonts w:cs="宋体" w:hint="eastAsia"/>
                <w:szCs w:val="24"/>
              </w:rPr>
              <w:t>公布的数据，镇海水</w:t>
            </w:r>
            <w:r w:rsidR="00FA1E94">
              <w:rPr>
                <w:rFonts w:cs="宋体" w:hint="eastAsia"/>
                <w:szCs w:val="24"/>
              </w:rPr>
              <w:t>干流交流渡大桥</w:t>
            </w:r>
            <w:r>
              <w:rPr>
                <w:rFonts w:cs="宋体" w:hint="eastAsia"/>
                <w:szCs w:val="24"/>
              </w:rPr>
              <w:t>断面</w:t>
            </w:r>
            <w:r w:rsidR="00FA1E94">
              <w:rPr>
                <w:rFonts w:cs="宋体" w:hint="eastAsia"/>
                <w:szCs w:val="24"/>
              </w:rPr>
              <w:t>溶解氧、高锰酸盐指数（</w:t>
            </w:r>
            <w:r w:rsidR="00FA1E94">
              <w:rPr>
                <w:rFonts w:cs="宋体" w:hint="eastAsia"/>
                <w:szCs w:val="24"/>
              </w:rPr>
              <w:t>0</w:t>
            </w:r>
            <w:r w:rsidR="00FA1E94">
              <w:rPr>
                <w:rFonts w:cs="宋体"/>
                <w:szCs w:val="24"/>
              </w:rPr>
              <w:t>.13</w:t>
            </w:r>
            <w:r w:rsidR="00FA1E94">
              <w:rPr>
                <w:rFonts w:cs="宋体" w:hint="eastAsia"/>
                <w:szCs w:val="24"/>
              </w:rPr>
              <w:t>）、化学需氧量（</w:t>
            </w:r>
            <w:r w:rsidR="00FA1E94">
              <w:rPr>
                <w:rFonts w:cs="宋体" w:hint="eastAsia"/>
                <w:szCs w:val="24"/>
              </w:rPr>
              <w:t>0</w:t>
            </w:r>
            <w:r w:rsidR="00FA1E94">
              <w:rPr>
                <w:rFonts w:cs="宋体"/>
                <w:szCs w:val="24"/>
              </w:rPr>
              <w:t>.15</w:t>
            </w:r>
            <w:r w:rsidR="00FA1E94">
              <w:rPr>
                <w:rFonts w:cs="宋体" w:hint="eastAsia"/>
                <w:szCs w:val="24"/>
              </w:rPr>
              <w:t>）、氨氮（</w:t>
            </w:r>
            <w:r w:rsidR="00FA1E94">
              <w:rPr>
                <w:rFonts w:cs="宋体" w:hint="eastAsia"/>
                <w:szCs w:val="24"/>
              </w:rPr>
              <w:t>0</w:t>
            </w:r>
            <w:r w:rsidR="00FA1E94">
              <w:rPr>
                <w:rFonts w:cs="宋体"/>
                <w:szCs w:val="24"/>
              </w:rPr>
              <w:t>.05</w:t>
            </w:r>
            <w:r w:rsidR="00FA1E94">
              <w:rPr>
                <w:rFonts w:cs="宋体" w:hint="eastAsia"/>
                <w:szCs w:val="24"/>
              </w:rPr>
              <w:t>）等</w:t>
            </w:r>
            <w:r>
              <w:rPr>
                <w:rFonts w:cs="宋体" w:hint="eastAsia"/>
                <w:szCs w:val="24"/>
              </w:rPr>
              <w:t>监测指标超出《地表水环境质量标准》（</w:t>
            </w:r>
            <w:r>
              <w:rPr>
                <w:rFonts w:cs="宋体" w:hint="eastAsia"/>
                <w:szCs w:val="24"/>
              </w:rPr>
              <w:t>GB3838-2002</w:t>
            </w:r>
            <w:r>
              <w:rPr>
                <w:rFonts w:cs="宋体" w:hint="eastAsia"/>
                <w:szCs w:val="24"/>
              </w:rPr>
              <w:t>）</w:t>
            </w:r>
            <w:r>
              <w:rPr>
                <w:rFonts w:ascii="宋体" w:hAnsi="宋体" w:cs="宋体" w:hint="eastAsia"/>
                <w:szCs w:val="24"/>
              </w:rPr>
              <w:t>Ⅲ</w:t>
            </w:r>
            <w:r>
              <w:rPr>
                <w:rFonts w:cs="宋体" w:hint="eastAsia"/>
                <w:szCs w:val="24"/>
              </w:rPr>
              <w:t>类标准限值要求，说明镇海水的水环境质量现状一般，为了改善镇海水的水环境，开平市已加快周边污水处理厂的建设，以及对镇海水流域排水企业实行监管，将会有利于镇海水</w:t>
            </w:r>
            <w:proofErr w:type="gramStart"/>
            <w:r>
              <w:rPr>
                <w:rFonts w:cs="宋体" w:hint="eastAsia"/>
                <w:szCs w:val="24"/>
              </w:rPr>
              <w:t>水</w:t>
            </w:r>
            <w:proofErr w:type="gramEnd"/>
            <w:r>
              <w:rPr>
                <w:rFonts w:cs="宋体" w:hint="eastAsia"/>
                <w:szCs w:val="24"/>
              </w:rPr>
              <w:t>环境治理的改善，有效削减区域的水污染物。</w:t>
            </w:r>
          </w:p>
          <w:p w14:paraId="0D6A0994" w14:textId="77777777" w:rsidR="00DB4BF8" w:rsidRDefault="00656AA8">
            <w:pPr>
              <w:snapToGrid w:val="0"/>
              <w:ind w:firstLineChars="250" w:firstLine="600"/>
            </w:pPr>
            <w:r>
              <w:t>3</w:t>
            </w:r>
            <w:r>
              <w:t>、本项目应采取有效的噪声治理措施，确保该建设项目建成后其</w:t>
            </w:r>
            <w:proofErr w:type="gramStart"/>
            <w:r>
              <w:rPr>
                <w:rFonts w:hint="eastAsia"/>
              </w:rPr>
              <w:t>周围</w:t>
            </w:r>
            <w:r>
              <w:t>声</w:t>
            </w:r>
            <w:proofErr w:type="gramEnd"/>
            <w:r>
              <w:t>环境质量符合《声环境质量标准》（</w:t>
            </w:r>
            <w:r>
              <w:t>GB3096-2008</w:t>
            </w:r>
            <w:r>
              <w:t>）中的</w:t>
            </w:r>
            <w:r>
              <w:t>2</w:t>
            </w:r>
            <w:r>
              <w:t>类标准。</w:t>
            </w:r>
          </w:p>
          <w:p w14:paraId="37FE36A7" w14:textId="77777777" w:rsidR="00DB4BF8" w:rsidRDefault="00DB4BF8">
            <w:pPr>
              <w:pStyle w:val="af4"/>
              <w:spacing w:beforeLines="50" w:before="156" w:line="360" w:lineRule="auto"/>
              <w:rPr>
                <w:b/>
                <w:bCs/>
              </w:rPr>
            </w:pPr>
          </w:p>
        </w:tc>
      </w:tr>
    </w:tbl>
    <w:p w14:paraId="031AEF9D" w14:textId="77777777" w:rsidR="00DB4BF8" w:rsidRDefault="00DB4BF8">
      <w:pPr>
        <w:tabs>
          <w:tab w:val="left" w:pos="2852"/>
        </w:tabs>
        <w:spacing w:line="0" w:lineRule="atLeast"/>
        <w:ind w:firstLine="643"/>
        <w:jc w:val="left"/>
        <w:rPr>
          <w:rStyle w:val="30"/>
        </w:rPr>
        <w:sectPr w:rsidR="00DB4BF8">
          <w:pgSz w:w="11906" w:h="16838"/>
          <w:pgMar w:top="1440" w:right="1800" w:bottom="1440" w:left="1800" w:header="851" w:footer="992" w:gutter="0"/>
          <w:cols w:space="720"/>
          <w:docGrid w:type="lines" w:linePitch="312"/>
        </w:sectPr>
      </w:pPr>
      <w:bookmarkStart w:id="29" w:name="_Toc3572"/>
      <w:bookmarkStart w:id="30" w:name="_Toc1835"/>
    </w:p>
    <w:p w14:paraId="3B670738" w14:textId="77777777" w:rsidR="00DB4BF8" w:rsidRDefault="00656AA8">
      <w:pPr>
        <w:pStyle w:val="a1"/>
        <w:jc w:val="left"/>
        <w:rPr>
          <w:color w:val="auto"/>
        </w:rPr>
      </w:pPr>
      <w:bookmarkStart w:id="31" w:name="_Toc39856259"/>
      <w:r>
        <w:rPr>
          <w:rStyle w:val="30"/>
          <w:b w:val="0"/>
          <w:bCs w:val="0"/>
          <w:color w:val="auto"/>
          <w:kern w:val="0"/>
          <w:sz w:val="30"/>
          <w:szCs w:val="20"/>
        </w:rPr>
        <w:lastRenderedPageBreak/>
        <w:t>评价使</w:t>
      </w:r>
      <w:r>
        <w:rPr>
          <w:color w:val="auto"/>
        </w:rPr>
        <w:t>用标准</w:t>
      </w:r>
      <w:bookmarkEnd w:id="29"/>
      <w:bookmarkEnd w:id="30"/>
      <w:bookmarkEnd w:id="31"/>
      <w:r>
        <w:rPr>
          <w:color w:val="auto"/>
        </w:rPr>
        <w:tab/>
      </w:r>
    </w:p>
    <w:tbl>
      <w:tblPr>
        <w:tblW w:w="827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94"/>
        <w:gridCol w:w="7582"/>
      </w:tblGrid>
      <w:tr w:rsidR="00DB4BF8" w14:paraId="2EA6C104" w14:textId="77777777">
        <w:trPr>
          <w:trHeight w:val="2986"/>
          <w:jc w:val="center"/>
        </w:trPr>
        <w:tc>
          <w:tcPr>
            <w:tcW w:w="694" w:type="dxa"/>
            <w:tcBorders>
              <w:top w:val="single" w:sz="12" w:space="0" w:color="auto"/>
              <w:left w:val="single" w:sz="12" w:space="0" w:color="auto"/>
              <w:bottom w:val="single" w:sz="12" w:space="0" w:color="auto"/>
              <w:right w:val="single" w:sz="4" w:space="0" w:color="auto"/>
            </w:tcBorders>
            <w:vAlign w:val="center"/>
          </w:tcPr>
          <w:p w14:paraId="7A8CB720" w14:textId="77777777" w:rsidR="00DB4BF8" w:rsidRDefault="00656AA8">
            <w:pPr>
              <w:spacing w:line="240" w:lineRule="auto"/>
              <w:ind w:firstLineChars="0" w:firstLine="0"/>
              <w:jc w:val="center"/>
              <w:rPr>
                <w:b/>
                <w:bCs/>
              </w:rPr>
            </w:pPr>
            <w:r>
              <w:rPr>
                <w:b/>
                <w:bCs/>
              </w:rPr>
              <w:t>环境</w:t>
            </w:r>
          </w:p>
          <w:p w14:paraId="035A37EC" w14:textId="77777777" w:rsidR="00DB4BF8" w:rsidRDefault="00656AA8">
            <w:pPr>
              <w:spacing w:line="240" w:lineRule="auto"/>
              <w:ind w:firstLineChars="0" w:firstLine="0"/>
              <w:jc w:val="center"/>
              <w:rPr>
                <w:b/>
                <w:bCs/>
              </w:rPr>
            </w:pPr>
            <w:r>
              <w:rPr>
                <w:b/>
                <w:bCs/>
              </w:rPr>
              <w:t>质量</w:t>
            </w:r>
          </w:p>
          <w:p w14:paraId="371FFE6D" w14:textId="77777777" w:rsidR="00DB4BF8" w:rsidRDefault="00656AA8">
            <w:pPr>
              <w:spacing w:line="240" w:lineRule="auto"/>
              <w:ind w:firstLineChars="0" w:firstLine="0"/>
              <w:jc w:val="center"/>
              <w:rPr>
                <w:b/>
                <w:bCs/>
                <w:sz w:val="28"/>
              </w:rPr>
            </w:pPr>
            <w:r>
              <w:rPr>
                <w:b/>
                <w:bCs/>
              </w:rPr>
              <w:t>标准</w:t>
            </w:r>
          </w:p>
        </w:tc>
        <w:tc>
          <w:tcPr>
            <w:tcW w:w="7582" w:type="dxa"/>
            <w:tcBorders>
              <w:top w:val="single" w:sz="12" w:space="0" w:color="auto"/>
              <w:left w:val="single" w:sz="4" w:space="0" w:color="auto"/>
              <w:bottom w:val="single" w:sz="12" w:space="0" w:color="auto"/>
              <w:right w:val="single" w:sz="12" w:space="0" w:color="auto"/>
            </w:tcBorders>
            <w:vAlign w:val="center"/>
          </w:tcPr>
          <w:p w14:paraId="61705D15" w14:textId="77777777" w:rsidR="00DB4BF8" w:rsidRDefault="00656AA8">
            <w:pPr>
              <w:ind w:firstLine="480"/>
              <w:jc w:val="left"/>
            </w:pPr>
            <w:r>
              <w:t>1</w:t>
            </w:r>
            <w:r>
              <w:t>、《地表水环境质量标准》（</w:t>
            </w:r>
            <w:r>
              <w:t>GB3838-2002</w:t>
            </w:r>
            <w:r>
              <w:t>）的</w:t>
            </w:r>
            <w:r>
              <w:rPr>
                <w:rFonts w:ascii="楷体" w:eastAsia="楷体" w:hAnsi="楷体" w:hint="eastAsia"/>
              </w:rPr>
              <w:t>Ⅲ</w:t>
            </w:r>
            <w:r>
              <w:rPr>
                <w:lang w:val="zh-CN"/>
              </w:rPr>
              <w:t>类</w:t>
            </w:r>
            <w:r>
              <w:t>标准；</w:t>
            </w:r>
          </w:p>
          <w:p w14:paraId="2EAFE564" w14:textId="77777777" w:rsidR="00DB4BF8" w:rsidRDefault="00656AA8">
            <w:pPr>
              <w:spacing w:line="348" w:lineRule="auto"/>
              <w:ind w:firstLine="480"/>
              <w:jc w:val="left"/>
              <w:rPr>
                <w:szCs w:val="24"/>
              </w:rPr>
            </w:pPr>
            <w:r>
              <w:t>2</w:t>
            </w:r>
            <w:r>
              <w:t>、</w:t>
            </w:r>
            <w:r>
              <w:rPr>
                <w:szCs w:val="24"/>
              </w:rPr>
              <w:t>《环境空气质量标准》（</w:t>
            </w:r>
            <w:r>
              <w:rPr>
                <w:szCs w:val="24"/>
              </w:rPr>
              <w:t>GB3095-2012</w:t>
            </w:r>
            <w:r>
              <w:rPr>
                <w:szCs w:val="24"/>
              </w:rPr>
              <w:t>）中的二级标准</w:t>
            </w:r>
            <w:r>
              <w:rPr>
                <w:rFonts w:hint="eastAsia"/>
                <w:szCs w:val="24"/>
              </w:rPr>
              <w:t>；</w:t>
            </w:r>
          </w:p>
          <w:p w14:paraId="2D000359" w14:textId="77777777" w:rsidR="00DB4BF8" w:rsidRDefault="00656AA8">
            <w:pPr>
              <w:spacing w:line="348" w:lineRule="auto"/>
              <w:ind w:firstLine="480"/>
              <w:jc w:val="left"/>
            </w:pPr>
            <w:r>
              <w:rPr>
                <w:rFonts w:hint="eastAsia"/>
                <w:szCs w:val="24"/>
              </w:rPr>
              <w:t>3</w:t>
            </w:r>
            <w:r>
              <w:t>、项目所在地执行《声环境质量标准》</w:t>
            </w:r>
            <w:r>
              <w:t>(GB3096</w:t>
            </w:r>
            <w:r>
              <w:t>－</w:t>
            </w:r>
            <w:r>
              <w:t>2008)</w:t>
            </w:r>
            <w:r>
              <w:t>的</w:t>
            </w:r>
            <w:r>
              <w:t>2</w:t>
            </w:r>
            <w:r>
              <w:t>类标准（昼间</w:t>
            </w:r>
            <w:r>
              <w:t>≤60 dB(A)</w:t>
            </w:r>
            <w:r>
              <w:t>，夜间</w:t>
            </w:r>
            <w:r>
              <w:t>≤50dB(A)</w:t>
            </w:r>
            <w:r>
              <w:t>）。</w:t>
            </w:r>
          </w:p>
          <w:p w14:paraId="748D34E3" w14:textId="77777777" w:rsidR="00DB4BF8" w:rsidRPr="00791857" w:rsidRDefault="00656AA8" w:rsidP="00791857">
            <w:pPr>
              <w:pStyle w:val="a0"/>
              <w:rPr>
                <w:sz w:val="21"/>
                <w:szCs w:val="21"/>
              </w:rPr>
            </w:pPr>
            <w:r w:rsidRPr="00791857">
              <w:rPr>
                <w:rFonts w:hint="eastAsia"/>
                <w:sz w:val="21"/>
                <w:szCs w:val="21"/>
              </w:rPr>
              <w:t>项目所在地执行的环境质量标准</w:t>
            </w:r>
          </w:p>
          <w:tbl>
            <w:tblPr>
              <w:tblStyle w:val="affa"/>
              <w:tblW w:w="7576" w:type="dxa"/>
              <w:tblLayout w:type="fixed"/>
              <w:tblLook w:val="04A0" w:firstRow="1" w:lastRow="0" w:firstColumn="1" w:lastColumn="0" w:noHBand="0" w:noVBand="1"/>
            </w:tblPr>
            <w:tblGrid>
              <w:gridCol w:w="534"/>
              <w:gridCol w:w="1473"/>
              <w:gridCol w:w="567"/>
              <w:gridCol w:w="860"/>
              <w:gridCol w:w="2835"/>
              <w:gridCol w:w="1307"/>
            </w:tblGrid>
            <w:tr w:rsidR="00DB4BF8" w14:paraId="208280B5" w14:textId="77777777">
              <w:trPr>
                <w:trHeight w:val="315"/>
              </w:trPr>
              <w:tc>
                <w:tcPr>
                  <w:tcW w:w="534" w:type="dxa"/>
                  <w:vMerge w:val="restart"/>
                  <w:vAlign w:val="center"/>
                </w:tcPr>
                <w:p w14:paraId="6832D436" w14:textId="77777777" w:rsidR="00DB4BF8" w:rsidRDefault="00656AA8">
                  <w:pPr>
                    <w:spacing w:line="240" w:lineRule="auto"/>
                    <w:ind w:firstLineChars="0" w:firstLine="0"/>
                    <w:jc w:val="center"/>
                    <w:rPr>
                      <w:sz w:val="21"/>
                      <w:szCs w:val="21"/>
                    </w:rPr>
                  </w:pPr>
                  <w:r>
                    <w:rPr>
                      <w:rFonts w:hint="eastAsia"/>
                      <w:sz w:val="21"/>
                      <w:szCs w:val="21"/>
                    </w:rPr>
                    <w:t>要素分类</w:t>
                  </w:r>
                </w:p>
              </w:tc>
              <w:tc>
                <w:tcPr>
                  <w:tcW w:w="1473" w:type="dxa"/>
                  <w:vMerge w:val="restart"/>
                  <w:vAlign w:val="center"/>
                </w:tcPr>
                <w:p w14:paraId="0103FD41" w14:textId="77777777" w:rsidR="00DB4BF8" w:rsidRDefault="00656AA8">
                  <w:pPr>
                    <w:spacing w:line="240" w:lineRule="auto"/>
                    <w:ind w:firstLineChars="0" w:firstLine="0"/>
                    <w:jc w:val="center"/>
                    <w:rPr>
                      <w:sz w:val="21"/>
                      <w:szCs w:val="21"/>
                    </w:rPr>
                  </w:pPr>
                  <w:r>
                    <w:rPr>
                      <w:rFonts w:hint="eastAsia"/>
                      <w:sz w:val="21"/>
                      <w:szCs w:val="21"/>
                    </w:rPr>
                    <w:t>标准名称</w:t>
                  </w:r>
                </w:p>
              </w:tc>
              <w:tc>
                <w:tcPr>
                  <w:tcW w:w="567" w:type="dxa"/>
                  <w:vMerge w:val="restart"/>
                  <w:vAlign w:val="center"/>
                </w:tcPr>
                <w:p w14:paraId="11174DBB" w14:textId="77777777" w:rsidR="00DB4BF8" w:rsidRDefault="00656AA8">
                  <w:pPr>
                    <w:spacing w:line="240" w:lineRule="auto"/>
                    <w:ind w:firstLineChars="0" w:firstLine="0"/>
                    <w:jc w:val="center"/>
                    <w:rPr>
                      <w:sz w:val="21"/>
                      <w:szCs w:val="21"/>
                    </w:rPr>
                  </w:pPr>
                  <w:r>
                    <w:rPr>
                      <w:rFonts w:hint="eastAsia"/>
                      <w:sz w:val="21"/>
                      <w:szCs w:val="21"/>
                    </w:rPr>
                    <w:t>适用类别</w:t>
                  </w:r>
                </w:p>
              </w:tc>
              <w:tc>
                <w:tcPr>
                  <w:tcW w:w="3695" w:type="dxa"/>
                  <w:gridSpan w:val="2"/>
                  <w:vAlign w:val="center"/>
                </w:tcPr>
                <w:p w14:paraId="460DAB5E" w14:textId="77777777" w:rsidR="00DB4BF8" w:rsidRDefault="00656AA8">
                  <w:pPr>
                    <w:spacing w:line="240" w:lineRule="auto"/>
                    <w:ind w:firstLineChars="0" w:firstLine="0"/>
                    <w:jc w:val="center"/>
                    <w:rPr>
                      <w:sz w:val="21"/>
                      <w:szCs w:val="21"/>
                    </w:rPr>
                  </w:pPr>
                  <w:r>
                    <w:rPr>
                      <w:rFonts w:hint="eastAsia"/>
                      <w:sz w:val="21"/>
                      <w:szCs w:val="21"/>
                    </w:rPr>
                    <w:t>标准限值</w:t>
                  </w:r>
                </w:p>
              </w:tc>
              <w:tc>
                <w:tcPr>
                  <w:tcW w:w="1307" w:type="dxa"/>
                  <w:vMerge w:val="restart"/>
                  <w:vAlign w:val="center"/>
                </w:tcPr>
                <w:p w14:paraId="15740F7A" w14:textId="77777777" w:rsidR="00DB4BF8" w:rsidRDefault="00656AA8">
                  <w:pPr>
                    <w:spacing w:line="240" w:lineRule="auto"/>
                    <w:ind w:firstLineChars="0" w:firstLine="0"/>
                    <w:jc w:val="center"/>
                    <w:rPr>
                      <w:sz w:val="21"/>
                      <w:szCs w:val="21"/>
                    </w:rPr>
                  </w:pPr>
                  <w:r>
                    <w:rPr>
                      <w:rFonts w:hint="eastAsia"/>
                      <w:sz w:val="21"/>
                      <w:szCs w:val="21"/>
                    </w:rPr>
                    <w:t>评价对象</w:t>
                  </w:r>
                </w:p>
              </w:tc>
            </w:tr>
            <w:tr w:rsidR="00DB4BF8" w14:paraId="6A76A8C2" w14:textId="77777777">
              <w:trPr>
                <w:trHeight w:val="450"/>
              </w:trPr>
              <w:tc>
                <w:tcPr>
                  <w:tcW w:w="534" w:type="dxa"/>
                  <w:vMerge/>
                  <w:vAlign w:val="center"/>
                </w:tcPr>
                <w:p w14:paraId="49905ADF" w14:textId="77777777" w:rsidR="00DB4BF8" w:rsidRDefault="00DB4BF8">
                  <w:pPr>
                    <w:spacing w:line="240" w:lineRule="auto"/>
                    <w:ind w:firstLineChars="0" w:firstLine="0"/>
                    <w:jc w:val="center"/>
                    <w:rPr>
                      <w:sz w:val="21"/>
                      <w:szCs w:val="21"/>
                    </w:rPr>
                  </w:pPr>
                </w:p>
              </w:tc>
              <w:tc>
                <w:tcPr>
                  <w:tcW w:w="1473" w:type="dxa"/>
                  <w:vMerge/>
                  <w:vAlign w:val="center"/>
                </w:tcPr>
                <w:p w14:paraId="41FB02EA" w14:textId="77777777" w:rsidR="00DB4BF8" w:rsidRDefault="00DB4BF8">
                  <w:pPr>
                    <w:spacing w:line="240" w:lineRule="auto"/>
                    <w:ind w:firstLineChars="0" w:firstLine="0"/>
                    <w:jc w:val="center"/>
                    <w:rPr>
                      <w:sz w:val="21"/>
                      <w:szCs w:val="21"/>
                    </w:rPr>
                  </w:pPr>
                </w:p>
              </w:tc>
              <w:tc>
                <w:tcPr>
                  <w:tcW w:w="567" w:type="dxa"/>
                  <w:vMerge/>
                  <w:vAlign w:val="center"/>
                </w:tcPr>
                <w:p w14:paraId="55ABA60B" w14:textId="77777777" w:rsidR="00DB4BF8" w:rsidRDefault="00DB4BF8">
                  <w:pPr>
                    <w:spacing w:line="240" w:lineRule="auto"/>
                    <w:ind w:firstLineChars="0" w:firstLine="0"/>
                    <w:jc w:val="center"/>
                    <w:rPr>
                      <w:sz w:val="21"/>
                      <w:szCs w:val="21"/>
                    </w:rPr>
                  </w:pPr>
                </w:p>
              </w:tc>
              <w:tc>
                <w:tcPr>
                  <w:tcW w:w="860" w:type="dxa"/>
                  <w:vAlign w:val="center"/>
                </w:tcPr>
                <w:p w14:paraId="350DE870" w14:textId="77777777" w:rsidR="00DB4BF8" w:rsidRDefault="00656AA8">
                  <w:pPr>
                    <w:spacing w:line="240" w:lineRule="auto"/>
                    <w:ind w:firstLineChars="0" w:firstLine="0"/>
                    <w:jc w:val="center"/>
                    <w:rPr>
                      <w:sz w:val="21"/>
                      <w:szCs w:val="21"/>
                    </w:rPr>
                  </w:pPr>
                  <w:r>
                    <w:rPr>
                      <w:rFonts w:hint="eastAsia"/>
                      <w:sz w:val="21"/>
                      <w:szCs w:val="21"/>
                    </w:rPr>
                    <w:t>污染因子</w:t>
                  </w:r>
                </w:p>
              </w:tc>
              <w:tc>
                <w:tcPr>
                  <w:tcW w:w="2835" w:type="dxa"/>
                  <w:vAlign w:val="center"/>
                </w:tcPr>
                <w:p w14:paraId="719ACE80" w14:textId="77777777" w:rsidR="00DB4BF8" w:rsidRDefault="00656AA8">
                  <w:pPr>
                    <w:spacing w:line="240" w:lineRule="auto"/>
                    <w:ind w:firstLineChars="0" w:firstLine="0"/>
                    <w:jc w:val="center"/>
                    <w:rPr>
                      <w:sz w:val="21"/>
                      <w:szCs w:val="21"/>
                    </w:rPr>
                  </w:pPr>
                  <w:r>
                    <w:rPr>
                      <w:rFonts w:hint="eastAsia"/>
                      <w:sz w:val="21"/>
                      <w:szCs w:val="21"/>
                    </w:rPr>
                    <w:t>浓度限值</w:t>
                  </w:r>
                </w:p>
              </w:tc>
              <w:tc>
                <w:tcPr>
                  <w:tcW w:w="1307" w:type="dxa"/>
                  <w:vMerge/>
                  <w:vAlign w:val="center"/>
                </w:tcPr>
                <w:p w14:paraId="5AF0FF15" w14:textId="77777777" w:rsidR="00DB4BF8" w:rsidRDefault="00DB4BF8">
                  <w:pPr>
                    <w:spacing w:line="240" w:lineRule="auto"/>
                    <w:ind w:firstLineChars="0" w:firstLine="0"/>
                    <w:jc w:val="center"/>
                    <w:rPr>
                      <w:sz w:val="21"/>
                      <w:szCs w:val="21"/>
                    </w:rPr>
                  </w:pPr>
                </w:p>
              </w:tc>
            </w:tr>
            <w:tr w:rsidR="00DB4BF8" w14:paraId="46F346CA" w14:textId="77777777">
              <w:trPr>
                <w:trHeight w:val="331"/>
              </w:trPr>
              <w:tc>
                <w:tcPr>
                  <w:tcW w:w="534" w:type="dxa"/>
                  <w:vMerge w:val="restart"/>
                  <w:vAlign w:val="center"/>
                </w:tcPr>
                <w:p w14:paraId="65351C66" w14:textId="77777777" w:rsidR="00DB4BF8" w:rsidRDefault="00656AA8">
                  <w:pPr>
                    <w:spacing w:line="240" w:lineRule="auto"/>
                    <w:ind w:firstLineChars="0" w:firstLine="0"/>
                    <w:jc w:val="center"/>
                    <w:rPr>
                      <w:sz w:val="21"/>
                      <w:szCs w:val="21"/>
                    </w:rPr>
                  </w:pPr>
                  <w:r>
                    <w:rPr>
                      <w:rFonts w:hint="eastAsia"/>
                      <w:sz w:val="21"/>
                      <w:szCs w:val="21"/>
                    </w:rPr>
                    <w:t>环境空</w:t>
                  </w:r>
                  <w:r>
                    <w:rPr>
                      <w:rFonts w:hint="eastAsia"/>
                      <w:sz w:val="21"/>
                      <w:szCs w:val="21"/>
                    </w:rPr>
                    <w:t xml:space="preserve"> </w:t>
                  </w:r>
                  <w:r>
                    <w:rPr>
                      <w:rFonts w:hint="eastAsia"/>
                      <w:sz w:val="21"/>
                      <w:szCs w:val="21"/>
                    </w:rPr>
                    <w:t>气</w:t>
                  </w:r>
                </w:p>
              </w:tc>
              <w:tc>
                <w:tcPr>
                  <w:tcW w:w="1473" w:type="dxa"/>
                  <w:vMerge w:val="restart"/>
                  <w:vAlign w:val="center"/>
                </w:tcPr>
                <w:p w14:paraId="418F73E9" w14:textId="77777777" w:rsidR="00DB4BF8" w:rsidRDefault="00656AA8">
                  <w:pPr>
                    <w:spacing w:line="240" w:lineRule="auto"/>
                    <w:ind w:firstLineChars="0" w:firstLine="0"/>
                    <w:jc w:val="center"/>
                    <w:rPr>
                      <w:sz w:val="21"/>
                      <w:szCs w:val="21"/>
                    </w:rPr>
                  </w:pPr>
                  <w:r>
                    <w:rPr>
                      <w:rFonts w:hint="eastAsia"/>
                      <w:sz w:val="21"/>
                      <w:szCs w:val="21"/>
                    </w:rPr>
                    <w:t>《环境空气质量标准》（</w:t>
                  </w:r>
                  <w:r>
                    <w:rPr>
                      <w:rFonts w:hint="eastAsia"/>
                      <w:sz w:val="21"/>
                      <w:szCs w:val="21"/>
                    </w:rPr>
                    <w:t>G</w:t>
                  </w:r>
                  <w:r>
                    <w:rPr>
                      <w:sz w:val="21"/>
                      <w:szCs w:val="21"/>
                    </w:rPr>
                    <w:t xml:space="preserve">B3095-2012 </w:t>
                  </w:r>
                  <w:r>
                    <w:rPr>
                      <w:rFonts w:hint="eastAsia"/>
                      <w:sz w:val="21"/>
                      <w:szCs w:val="21"/>
                    </w:rPr>
                    <w:t>）</w:t>
                  </w:r>
                </w:p>
              </w:tc>
              <w:tc>
                <w:tcPr>
                  <w:tcW w:w="567" w:type="dxa"/>
                  <w:vMerge w:val="restart"/>
                  <w:vAlign w:val="center"/>
                </w:tcPr>
                <w:p w14:paraId="375E78FA" w14:textId="77777777" w:rsidR="00DB4BF8" w:rsidRDefault="00656AA8">
                  <w:pPr>
                    <w:spacing w:line="240" w:lineRule="auto"/>
                    <w:ind w:firstLineChars="0" w:firstLine="0"/>
                    <w:jc w:val="center"/>
                    <w:rPr>
                      <w:sz w:val="21"/>
                      <w:szCs w:val="21"/>
                    </w:rPr>
                  </w:pPr>
                  <w:r>
                    <w:rPr>
                      <w:rFonts w:hint="eastAsia"/>
                      <w:sz w:val="21"/>
                      <w:szCs w:val="21"/>
                    </w:rPr>
                    <w:t>二级</w:t>
                  </w:r>
                </w:p>
              </w:tc>
              <w:tc>
                <w:tcPr>
                  <w:tcW w:w="860" w:type="dxa"/>
                  <w:vMerge w:val="restart"/>
                  <w:vAlign w:val="center"/>
                </w:tcPr>
                <w:p w14:paraId="3E53E5AA" w14:textId="77777777" w:rsidR="00DB4BF8" w:rsidRDefault="00656AA8">
                  <w:pPr>
                    <w:spacing w:line="240" w:lineRule="auto"/>
                    <w:ind w:firstLineChars="0" w:firstLine="0"/>
                    <w:jc w:val="center"/>
                    <w:rPr>
                      <w:sz w:val="21"/>
                      <w:szCs w:val="21"/>
                    </w:rPr>
                  </w:pPr>
                  <w:r>
                    <w:rPr>
                      <w:rFonts w:hint="eastAsia"/>
                      <w:sz w:val="21"/>
                      <w:szCs w:val="21"/>
                    </w:rPr>
                    <w:t>S</w:t>
                  </w:r>
                  <w:r>
                    <w:rPr>
                      <w:sz w:val="21"/>
                      <w:szCs w:val="21"/>
                    </w:rPr>
                    <w:t>O</w:t>
                  </w:r>
                  <w:r>
                    <w:rPr>
                      <w:sz w:val="21"/>
                      <w:szCs w:val="21"/>
                      <w:vertAlign w:val="subscript"/>
                    </w:rPr>
                    <w:t>2</w:t>
                  </w:r>
                </w:p>
              </w:tc>
              <w:tc>
                <w:tcPr>
                  <w:tcW w:w="2835" w:type="dxa"/>
                  <w:vAlign w:val="center"/>
                </w:tcPr>
                <w:p w14:paraId="339E723E" w14:textId="77777777" w:rsidR="00DB4BF8" w:rsidRDefault="00656AA8">
                  <w:pPr>
                    <w:spacing w:line="240" w:lineRule="auto"/>
                    <w:ind w:firstLineChars="0" w:firstLine="0"/>
                    <w:jc w:val="center"/>
                    <w:rPr>
                      <w:sz w:val="21"/>
                      <w:szCs w:val="21"/>
                      <w:vertAlign w:val="superscript"/>
                    </w:rPr>
                  </w:pPr>
                  <w:r>
                    <w:rPr>
                      <w:rFonts w:hint="eastAsia"/>
                      <w:sz w:val="21"/>
                      <w:szCs w:val="21"/>
                    </w:rPr>
                    <w:t>1</w:t>
                  </w:r>
                  <w:r>
                    <w:rPr>
                      <w:rFonts w:hint="eastAsia"/>
                      <w:sz w:val="21"/>
                      <w:szCs w:val="21"/>
                    </w:rPr>
                    <w:t>小时平均</w:t>
                  </w:r>
                  <w:r>
                    <w:rPr>
                      <w:rFonts w:hint="eastAsia"/>
                      <w:sz w:val="21"/>
                      <w:szCs w:val="21"/>
                    </w:rPr>
                    <w:t>5</w:t>
                  </w:r>
                  <w:r>
                    <w:rPr>
                      <w:sz w:val="21"/>
                      <w:szCs w:val="21"/>
                    </w:rPr>
                    <w:t>00µg/m</w:t>
                  </w:r>
                  <w:r>
                    <w:rPr>
                      <w:sz w:val="21"/>
                      <w:szCs w:val="21"/>
                      <w:vertAlign w:val="superscript"/>
                    </w:rPr>
                    <w:t>3</w:t>
                  </w:r>
                </w:p>
              </w:tc>
              <w:tc>
                <w:tcPr>
                  <w:tcW w:w="1307" w:type="dxa"/>
                  <w:vMerge w:val="restart"/>
                  <w:vAlign w:val="center"/>
                </w:tcPr>
                <w:p w14:paraId="609172F0" w14:textId="77777777" w:rsidR="00DB4BF8" w:rsidRDefault="00656AA8">
                  <w:pPr>
                    <w:spacing w:line="240" w:lineRule="auto"/>
                    <w:ind w:firstLineChars="0" w:firstLine="0"/>
                    <w:jc w:val="center"/>
                    <w:rPr>
                      <w:sz w:val="21"/>
                      <w:szCs w:val="21"/>
                    </w:rPr>
                  </w:pPr>
                  <w:r>
                    <w:rPr>
                      <w:rFonts w:hint="eastAsia"/>
                      <w:sz w:val="21"/>
                      <w:szCs w:val="21"/>
                    </w:rPr>
                    <w:t>项目所在区域内环境空气</w:t>
                  </w:r>
                </w:p>
              </w:tc>
            </w:tr>
            <w:tr w:rsidR="00DB4BF8" w14:paraId="76C639D8" w14:textId="77777777">
              <w:trPr>
                <w:trHeight w:val="279"/>
              </w:trPr>
              <w:tc>
                <w:tcPr>
                  <w:tcW w:w="534" w:type="dxa"/>
                  <w:vMerge/>
                  <w:vAlign w:val="center"/>
                </w:tcPr>
                <w:p w14:paraId="7DEF98E8" w14:textId="77777777" w:rsidR="00DB4BF8" w:rsidRDefault="00DB4BF8">
                  <w:pPr>
                    <w:spacing w:line="240" w:lineRule="auto"/>
                    <w:ind w:firstLineChars="0" w:firstLine="0"/>
                    <w:jc w:val="center"/>
                    <w:rPr>
                      <w:sz w:val="21"/>
                      <w:szCs w:val="21"/>
                    </w:rPr>
                  </w:pPr>
                </w:p>
              </w:tc>
              <w:tc>
                <w:tcPr>
                  <w:tcW w:w="1473" w:type="dxa"/>
                  <w:vMerge/>
                  <w:vAlign w:val="center"/>
                </w:tcPr>
                <w:p w14:paraId="6BCA0134" w14:textId="77777777" w:rsidR="00DB4BF8" w:rsidRDefault="00DB4BF8">
                  <w:pPr>
                    <w:spacing w:line="240" w:lineRule="auto"/>
                    <w:ind w:firstLineChars="0" w:firstLine="0"/>
                    <w:jc w:val="center"/>
                    <w:rPr>
                      <w:sz w:val="21"/>
                      <w:szCs w:val="21"/>
                    </w:rPr>
                  </w:pPr>
                </w:p>
              </w:tc>
              <w:tc>
                <w:tcPr>
                  <w:tcW w:w="567" w:type="dxa"/>
                  <w:vMerge/>
                  <w:vAlign w:val="center"/>
                </w:tcPr>
                <w:p w14:paraId="3F9D0AB9" w14:textId="77777777" w:rsidR="00DB4BF8" w:rsidRDefault="00DB4BF8">
                  <w:pPr>
                    <w:spacing w:line="240" w:lineRule="auto"/>
                    <w:ind w:firstLineChars="0" w:firstLine="0"/>
                    <w:jc w:val="center"/>
                    <w:rPr>
                      <w:sz w:val="21"/>
                      <w:szCs w:val="21"/>
                    </w:rPr>
                  </w:pPr>
                </w:p>
              </w:tc>
              <w:tc>
                <w:tcPr>
                  <w:tcW w:w="860" w:type="dxa"/>
                  <w:vMerge/>
                  <w:vAlign w:val="center"/>
                </w:tcPr>
                <w:p w14:paraId="06B1252A" w14:textId="77777777" w:rsidR="00DB4BF8" w:rsidRDefault="00DB4BF8">
                  <w:pPr>
                    <w:spacing w:line="240" w:lineRule="auto"/>
                    <w:ind w:firstLineChars="0" w:firstLine="0"/>
                    <w:jc w:val="center"/>
                    <w:rPr>
                      <w:sz w:val="21"/>
                      <w:szCs w:val="21"/>
                    </w:rPr>
                  </w:pPr>
                </w:p>
              </w:tc>
              <w:tc>
                <w:tcPr>
                  <w:tcW w:w="2835" w:type="dxa"/>
                  <w:vAlign w:val="center"/>
                </w:tcPr>
                <w:p w14:paraId="54EB7A73" w14:textId="77777777" w:rsidR="00DB4BF8" w:rsidRDefault="00656AA8">
                  <w:pPr>
                    <w:spacing w:line="240" w:lineRule="auto"/>
                    <w:ind w:firstLineChars="0" w:firstLine="0"/>
                    <w:jc w:val="center"/>
                    <w:rPr>
                      <w:sz w:val="21"/>
                      <w:szCs w:val="21"/>
                    </w:rPr>
                  </w:pPr>
                  <w:r>
                    <w:rPr>
                      <w:rFonts w:hint="eastAsia"/>
                      <w:sz w:val="21"/>
                      <w:szCs w:val="21"/>
                    </w:rPr>
                    <w:t>2</w:t>
                  </w:r>
                  <w:r>
                    <w:rPr>
                      <w:sz w:val="21"/>
                      <w:szCs w:val="21"/>
                    </w:rPr>
                    <w:t>4</w:t>
                  </w:r>
                  <w:r>
                    <w:rPr>
                      <w:rFonts w:hint="eastAsia"/>
                      <w:sz w:val="21"/>
                      <w:szCs w:val="21"/>
                    </w:rPr>
                    <w:t>小时平均</w:t>
                  </w:r>
                  <w:r>
                    <w:rPr>
                      <w:rFonts w:hint="eastAsia"/>
                      <w:sz w:val="21"/>
                      <w:szCs w:val="21"/>
                    </w:rPr>
                    <w:t>1</w:t>
                  </w:r>
                  <w:r>
                    <w:rPr>
                      <w:sz w:val="21"/>
                      <w:szCs w:val="21"/>
                    </w:rPr>
                    <w:t>50µg/m</w:t>
                  </w:r>
                  <w:r>
                    <w:rPr>
                      <w:sz w:val="21"/>
                      <w:szCs w:val="21"/>
                      <w:vertAlign w:val="superscript"/>
                    </w:rPr>
                    <w:t>3</w:t>
                  </w:r>
                </w:p>
              </w:tc>
              <w:tc>
                <w:tcPr>
                  <w:tcW w:w="1307" w:type="dxa"/>
                  <w:vMerge/>
                  <w:vAlign w:val="center"/>
                </w:tcPr>
                <w:p w14:paraId="68C55E79" w14:textId="77777777" w:rsidR="00DB4BF8" w:rsidRDefault="00DB4BF8">
                  <w:pPr>
                    <w:spacing w:line="240" w:lineRule="auto"/>
                    <w:ind w:firstLineChars="0" w:firstLine="0"/>
                    <w:jc w:val="center"/>
                    <w:rPr>
                      <w:sz w:val="21"/>
                      <w:szCs w:val="21"/>
                    </w:rPr>
                  </w:pPr>
                </w:p>
              </w:tc>
            </w:tr>
            <w:tr w:rsidR="00DB4BF8" w14:paraId="37D4E588" w14:textId="77777777">
              <w:trPr>
                <w:trHeight w:val="227"/>
              </w:trPr>
              <w:tc>
                <w:tcPr>
                  <w:tcW w:w="534" w:type="dxa"/>
                  <w:vMerge/>
                  <w:vAlign w:val="center"/>
                </w:tcPr>
                <w:p w14:paraId="2DA61745" w14:textId="77777777" w:rsidR="00DB4BF8" w:rsidRDefault="00DB4BF8">
                  <w:pPr>
                    <w:spacing w:line="240" w:lineRule="auto"/>
                    <w:ind w:firstLineChars="0" w:firstLine="0"/>
                    <w:jc w:val="center"/>
                    <w:rPr>
                      <w:sz w:val="21"/>
                      <w:szCs w:val="21"/>
                    </w:rPr>
                  </w:pPr>
                </w:p>
              </w:tc>
              <w:tc>
                <w:tcPr>
                  <w:tcW w:w="1473" w:type="dxa"/>
                  <w:vMerge/>
                  <w:vAlign w:val="center"/>
                </w:tcPr>
                <w:p w14:paraId="57D77906" w14:textId="77777777" w:rsidR="00DB4BF8" w:rsidRDefault="00DB4BF8">
                  <w:pPr>
                    <w:spacing w:line="240" w:lineRule="auto"/>
                    <w:ind w:firstLineChars="0" w:firstLine="0"/>
                    <w:jc w:val="center"/>
                    <w:rPr>
                      <w:sz w:val="21"/>
                      <w:szCs w:val="21"/>
                    </w:rPr>
                  </w:pPr>
                </w:p>
              </w:tc>
              <w:tc>
                <w:tcPr>
                  <w:tcW w:w="567" w:type="dxa"/>
                  <w:vMerge/>
                  <w:vAlign w:val="center"/>
                </w:tcPr>
                <w:p w14:paraId="004AB58C" w14:textId="77777777" w:rsidR="00DB4BF8" w:rsidRDefault="00DB4BF8">
                  <w:pPr>
                    <w:spacing w:line="240" w:lineRule="auto"/>
                    <w:ind w:firstLineChars="0" w:firstLine="0"/>
                    <w:jc w:val="center"/>
                    <w:rPr>
                      <w:sz w:val="21"/>
                      <w:szCs w:val="21"/>
                    </w:rPr>
                  </w:pPr>
                </w:p>
              </w:tc>
              <w:tc>
                <w:tcPr>
                  <w:tcW w:w="860" w:type="dxa"/>
                  <w:vMerge w:val="restart"/>
                  <w:vAlign w:val="center"/>
                </w:tcPr>
                <w:p w14:paraId="4D237195" w14:textId="77777777" w:rsidR="00DB4BF8" w:rsidRDefault="00656AA8">
                  <w:pPr>
                    <w:spacing w:line="240" w:lineRule="auto"/>
                    <w:ind w:firstLineChars="0" w:firstLine="0"/>
                    <w:jc w:val="center"/>
                    <w:rPr>
                      <w:sz w:val="21"/>
                      <w:szCs w:val="21"/>
                    </w:rPr>
                  </w:pPr>
                  <w:r>
                    <w:rPr>
                      <w:rFonts w:hint="eastAsia"/>
                      <w:sz w:val="21"/>
                      <w:szCs w:val="21"/>
                    </w:rPr>
                    <w:t>N</w:t>
                  </w:r>
                  <w:r>
                    <w:rPr>
                      <w:sz w:val="21"/>
                      <w:szCs w:val="21"/>
                    </w:rPr>
                    <w:t>O</w:t>
                  </w:r>
                  <w:r>
                    <w:rPr>
                      <w:sz w:val="21"/>
                      <w:szCs w:val="21"/>
                      <w:vertAlign w:val="subscript"/>
                    </w:rPr>
                    <w:t>2</w:t>
                  </w:r>
                </w:p>
              </w:tc>
              <w:tc>
                <w:tcPr>
                  <w:tcW w:w="2835" w:type="dxa"/>
                  <w:vAlign w:val="center"/>
                </w:tcPr>
                <w:p w14:paraId="63C94409" w14:textId="77777777" w:rsidR="00DB4BF8" w:rsidRDefault="00656AA8">
                  <w:pPr>
                    <w:spacing w:line="240" w:lineRule="auto"/>
                    <w:ind w:firstLineChars="0" w:firstLine="0"/>
                    <w:jc w:val="center"/>
                    <w:rPr>
                      <w:sz w:val="21"/>
                      <w:szCs w:val="21"/>
                      <w:vertAlign w:val="superscript"/>
                    </w:rPr>
                  </w:pPr>
                  <w:r>
                    <w:rPr>
                      <w:rFonts w:hint="eastAsia"/>
                      <w:sz w:val="21"/>
                      <w:szCs w:val="21"/>
                    </w:rPr>
                    <w:t>1</w:t>
                  </w:r>
                  <w:r>
                    <w:rPr>
                      <w:rFonts w:hint="eastAsia"/>
                      <w:sz w:val="21"/>
                      <w:szCs w:val="21"/>
                    </w:rPr>
                    <w:t>小时平均</w:t>
                  </w:r>
                  <w:r>
                    <w:rPr>
                      <w:sz w:val="21"/>
                      <w:szCs w:val="21"/>
                    </w:rPr>
                    <w:t>200µg/m</w:t>
                  </w:r>
                  <w:r>
                    <w:rPr>
                      <w:sz w:val="21"/>
                      <w:szCs w:val="21"/>
                      <w:vertAlign w:val="superscript"/>
                    </w:rPr>
                    <w:t>3</w:t>
                  </w:r>
                </w:p>
              </w:tc>
              <w:tc>
                <w:tcPr>
                  <w:tcW w:w="1307" w:type="dxa"/>
                  <w:vMerge/>
                  <w:vAlign w:val="center"/>
                </w:tcPr>
                <w:p w14:paraId="3B43EC81" w14:textId="77777777" w:rsidR="00DB4BF8" w:rsidRDefault="00DB4BF8">
                  <w:pPr>
                    <w:spacing w:line="240" w:lineRule="auto"/>
                    <w:ind w:firstLineChars="0" w:firstLine="0"/>
                    <w:jc w:val="center"/>
                    <w:rPr>
                      <w:sz w:val="21"/>
                      <w:szCs w:val="21"/>
                    </w:rPr>
                  </w:pPr>
                </w:p>
              </w:tc>
            </w:tr>
            <w:tr w:rsidR="00DB4BF8" w14:paraId="159B5E7B" w14:textId="77777777">
              <w:trPr>
                <w:trHeight w:val="345"/>
              </w:trPr>
              <w:tc>
                <w:tcPr>
                  <w:tcW w:w="534" w:type="dxa"/>
                  <w:vMerge/>
                  <w:vAlign w:val="center"/>
                </w:tcPr>
                <w:p w14:paraId="7D7675FC" w14:textId="77777777" w:rsidR="00DB4BF8" w:rsidRDefault="00DB4BF8">
                  <w:pPr>
                    <w:spacing w:line="240" w:lineRule="auto"/>
                    <w:ind w:firstLineChars="0" w:firstLine="0"/>
                    <w:jc w:val="center"/>
                    <w:rPr>
                      <w:sz w:val="21"/>
                      <w:szCs w:val="21"/>
                    </w:rPr>
                  </w:pPr>
                </w:p>
              </w:tc>
              <w:tc>
                <w:tcPr>
                  <w:tcW w:w="1473" w:type="dxa"/>
                  <w:vMerge/>
                  <w:vAlign w:val="center"/>
                </w:tcPr>
                <w:p w14:paraId="44992DBF" w14:textId="77777777" w:rsidR="00DB4BF8" w:rsidRDefault="00DB4BF8">
                  <w:pPr>
                    <w:spacing w:line="240" w:lineRule="auto"/>
                    <w:ind w:firstLineChars="0" w:firstLine="0"/>
                    <w:jc w:val="center"/>
                    <w:rPr>
                      <w:sz w:val="21"/>
                      <w:szCs w:val="21"/>
                    </w:rPr>
                  </w:pPr>
                </w:p>
              </w:tc>
              <w:tc>
                <w:tcPr>
                  <w:tcW w:w="567" w:type="dxa"/>
                  <w:vMerge/>
                  <w:vAlign w:val="center"/>
                </w:tcPr>
                <w:p w14:paraId="437CD320" w14:textId="77777777" w:rsidR="00DB4BF8" w:rsidRDefault="00DB4BF8">
                  <w:pPr>
                    <w:spacing w:line="240" w:lineRule="auto"/>
                    <w:ind w:firstLineChars="0" w:firstLine="0"/>
                    <w:jc w:val="center"/>
                    <w:rPr>
                      <w:sz w:val="21"/>
                      <w:szCs w:val="21"/>
                    </w:rPr>
                  </w:pPr>
                </w:p>
              </w:tc>
              <w:tc>
                <w:tcPr>
                  <w:tcW w:w="860" w:type="dxa"/>
                  <w:vMerge/>
                  <w:vAlign w:val="center"/>
                </w:tcPr>
                <w:p w14:paraId="26BC4B31" w14:textId="77777777" w:rsidR="00DB4BF8" w:rsidRDefault="00DB4BF8">
                  <w:pPr>
                    <w:spacing w:line="240" w:lineRule="auto"/>
                    <w:ind w:firstLineChars="0" w:firstLine="0"/>
                    <w:jc w:val="center"/>
                    <w:rPr>
                      <w:sz w:val="21"/>
                      <w:szCs w:val="21"/>
                    </w:rPr>
                  </w:pPr>
                </w:p>
              </w:tc>
              <w:tc>
                <w:tcPr>
                  <w:tcW w:w="2835" w:type="dxa"/>
                  <w:vAlign w:val="center"/>
                </w:tcPr>
                <w:p w14:paraId="209D651A" w14:textId="77777777" w:rsidR="00DB4BF8" w:rsidRDefault="00656AA8">
                  <w:pPr>
                    <w:spacing w:line="240" w:lineRule="auto"/>
                    <w:ind w:firstLineChars="0" w:firstLine="0"/>
                    <w:jc w:val="center"/>
                    <w:rPr>
                      <w:sz w:val="21"/>
                      <w:szCs w:val="21"/>
                    </w:rPr>
                  </w:pPr>
                  <w:r>
                    <w:rPr>
                      <w:rFonts w:hint="eastAsia"/>
                      <w:sz w:val="21"/>
                      <w:szCs w:val="21"/>
                    </w:rPr>
                    <w:t>2</w:t>
                  </w:r>
                  <w:r>
                    <w:rPr>
                      <w:sz w:val="21"/>
                      <w:szCs w:val="21"/>
                    </w:rPr>
                    <w:t>4</w:t>
                  </w:r>
                  <w:r>
                    <w:rPr>
                      <w:rFonts w:hint="eastAsia"/>
                      <w:sz w:val="21"/>
                      <w:szCs w:val="21"/>
                    </w:rPr>
                    <w:t>小时平均</w:t>
                  </w:r>
                  <w:r>
                    <w:rPr>
                      <w:sz w:val="21"/>
                      <w:szCs w:val="21"/>
                    </w:rPr>
                    <w:t>80µg/m</w:t>
                  </w:r>
                  <w:r>
                    <w:rPr>
                      <w:sz w:val="21"/>
                      <w:szCs w:val="21"/>
                      <w:vertAlign w:val="superscript"/>
                    </w:rPr>
                    <w:t>3</w:t>
                  </w:r>
                </w:p>
              </w:tc>
              <w:tc>
                <w:tcPr>
                  <w:tcW w:w="1307" w:type="dxa"/>
                  <w:vMerge/>
                  <w:vAlign w:val="center"/>
                </w:tcPr>
                <w:p w14:paraId="513C692A" w14:textId="77777777" w:rsidR="00DB4BF8" w:rsidRDefault="00DB4BF8">
                  <w:pPr>
                    <w:spacing w:line="240" w:lineRule="auto"/>
                    <w:ind w:firstLineChars="0" w:firstLine="0"/>
                    <w:jc w:val="center"/>
                    <w:rPr>
                      <w:sz w:val="21"/>
                      <w:szCs w:val="21"/>
                    </w:rPr>
                  </w:pPr>
                </w:p>
              </w:tc>
            </w:tr>
            <w:tr w:rsidR="00DB4BF8" w14:paraId="59B87348" w14:textId="77777777">
              <w:trPr>
                <w:trHeight w:val="265"/>
              </w:trPr>
              <w:tc>
                <w:tcPr>
                  <w:tcW w:w="534" w:type="dxa"/>
                  <w:vMerge/>
                  <w:vAlign w:val="center"/>
                </w:tcPr>
                <w:p w14:paraId="04844F95" w14:textId="77777777" w:rsidR="00DB4BF8" w:rsidRDefault="00DB4BF8">
                  <w:pPr>
                    <w:spacing w:line="240" w:lineRule="auto"/>
                    <w:ind w:firstLineChars="0" w:firstLine="0"/>
                    <w:jc w:val="center"/>
                    <w:rPr>
                      <w:sz w:val="21"/>
                      <w:szCs w:val="21"/>
                    </w:rPr>
                  </w:pPr>
                </w:p>
              </w:tc>
              <w:tc>
                <w:tcPr>
                  <w:tcW w:w="1473" w:type="dxa"/>
                  <w:vMerge/>
                  <w:vAlign w:val="center"/>
                </w:tcPr>
                <w:p w14:paraId="62EDB1C3" w14:textId="77777777" w:rsidR="00DB4BF8" w:rsidRDefault="00DB4BF8">
                  <w:pPr>
                    <w:spacing w:line="240" w:lineRule="auto"/>
                    <w:ind w:firstLineChars="0" w:firstLine="0"/>
                    <w:jc w:val="center"/>
                    <w:rPr>
                      <w:sz w:val="21"/>
                      <w:szCs w:val="21"/>
                    </w:rPr>
                  </w:pPr>
                </w:p>
              </w:tc>
              <w:tc>
                <w:tcPr>
                  <w:tcW w:w="567" w:type="dxa"/>
                  <w:vMerge/>
                  <w:vAlign w:val="center"/>
                </w:tcPr>
                <w:p w14:paraId="53C96D3D" w14:textId="77777777" w:rsidR="00DB4BF8" w:rsidRDefault="00DB4BF8">
                  <w:pPr>
                    <w:spacing w:line="240" w:lineRule="auto"/>
                    <w:ind w:firstLineChars="0" w:firstLine="0"/>
                    <w:jc w:val="center"/>
                    <w:rPr>
                      <w:sz w:val="21"/>
                      <w:szCs w:val="21"/>
                    </w:rPr>
                  </w:pPr>
                </w:p>
              </w:tc>
              <w:tc>
                <w:tcPr>
                  <w:tcW w:w="860" w:type="dxa"/>
                  <w:vMerge w:val="restart"/>
                  <w:vAlign w:val="center"/>
                </w:tcPr>
                <w:p w14:paraId="7170B079" w14:textId="77777777" w:rsidR="00DB4BF8" w:rsidRDefault="00656AA8">
                  <w:pPr>
                    <w:spacing w:line="240" w:lineRule="auto"/>
                    <w:ind w:firstLineChars="0" w:firstLine="0"/>
                    <w:jc w:val="center"/>
                    <w:rPr>
                      <w:sz w:val="21"/>
                      <w:szCs w:val="21"/>
                    </w:rPr>
                  </w:pPr>
                  <w:r>
                    <w:rPr>
                      <w:rFonts w:hint="eastAsia"/>
                      <w:sz w:val="21"/>
                      <w:szCs w:val="21"/>
                    </w:rPr>
                    <w:t>C</w:t>
                  </w:r>
                  <w:r>
                    <w:rPr>
                      <w:sz w:val="21"/>
                      <w:szCs w:val="21"/>
                    </w:rPr>
                    <w:t>O</w:t>
                  </w:r>
                </w:p>
              </w:tc>
              <w:tc>
                <w:tcPr>
                  <w:tcW w:w="2835" w:type="dxa"/>
                  <w:vAlign w:val="center"/>
                </w:tcPr>
                <w:p w14:paraId="0B2F00B4" w14:textId="77777777" w:rsidR="00DB4BF8" w:rsidRDefault="00656AA8">
                  <w:pPr>
                    <w:spacing w:line="240" w:lineRule="auto"/>
                    <w:ind w:firstLineChars="0" w:firstLine="0"/>
                    <w:jc w:val="center"/>
                    <w:rPr>
                      <w:sz w:val="21"/>
                      <w:szCs w:val="21"/>
                    </w:rPr>
                  </w:pPr>
                  <w:r>
                    <w:rPr>
                      <w:rFonts w:hint="eastAsia"/>
                      <w:sz w:val="21"/>
                      <w:szCs w:val="21"/>
                    </w:rPr>
                    <w:t>1</w:t>
                  </w:r>
                  <w:r>
                    <w:rPr>
                      <w:rFonts w:hint="eastAsia"/>
                      <w:sz w:val="21"/>
                      <w:szCs w:val="21"/>
                    </w:rPr>
                    <w:t>小时平均</w:t>
                  </w:r>
                  <w:r>
                    <w:rPr>
                      <w:sz w:val="21"/>
                      <w:szCs w:val="21"/>
                    </w:rPr>
                    <w:t>10mg/m3</w:t>
                  </w:r>
                </w:p>
              </w:tc>
              <w:tc>
                <w:tcPr>
                  <w:tcW w:w="1307" w:type="dxa"/>
                  <w:vMerge/>
                  <w:vAlign w:val="center"/>
                </w:tcPr>
                <w:p w14:paraId="253ABEDA" w14:textId="77777777" w:rsidR="00DB4BF8" w:rsidRDefault="00DB4BF8">
                  <w:pPr>
                    <w:spacing w:line="240" w:lineRule="auto"/>
                    <w:ind w:firstLineChars="0" w:firstLine="0"/>
                    <w:jc w:val="center"/>
                    <w:rPr>
                      <w:sz w:val="21"/>
                      <w:szCs w:val="21"/>
                    </w:rPr>
                  </w:pPr>
                </w:p>
              </w:tc>
            </w:tr>
            <w:tr w:rsidR="00DB4BF8" w14:paraId="2C123B86" w14:textId="77777777">
              <w:trPr>
                <w:trHeight w:val="227"/>
              </w:trPr>
              <w:tc>
                <w:tcPr>
                  <w:tcW w:w="534" w:type="dxa"/>
                  <w:vMerge/>
                  <w:vAlign w:val="center"/>
                </w:tcPr>
                <w:p w14:paraId="142B72F1" w14:textId="77777777" w:rsidR="00DB4BF8" w:rsidRDefault="00DB4BF8">
                  <w:pPr>
                    <w:spacing w:line="240" w:lineRule="auto"/>
                    <w:ind w:firstLineChars="0" w:firstLine="0"/>
                    <w:jc w:val="center"/>
                    <w:rPr>
                      <w:sz w:val="21"/>
                      <w:szCs w:val="21"/>
                    </w:rPr>
                  </w:pPr>
                </w:p>
              </w:tc>
              <w:tc>
                <w:tcPr>
                  <w:tcW w:w="1473" w:type="dxa"/>
                  <w:vMerge/>
                  <w:vAlign w:val="center"/>
                </w:tcPr>
                <w:p w14:paraId="61E53C99" w14:textId="77777777" w:rsidR="00DB4BF8" w:rsidRDefault="00DB4BF8">
                  <w:pPr>
                    <w:spacing w:line="240" w:lineRule="auto"/>
                    <w:ind w:firstLineChars="0" w:firstLine="0"/>
                    <w:jc w:val="center"/>
                    <w:rPr>
                      <w:sz w:val="21"/>
                      <w:szCs w:val="21"/>
                    </w:rPr>
                  </w:pPr>
                </w:p>
              </w:tc>
              <w:tc>
                <w:tcPr>
                  <w:tcW w:w="567" w:type="dxa"/>
                  <w:vMerge/>
                  <w:vAlign w:val="center"/>
                </w:tcPr>
                <w:p w14:paraId="3252AA80" w14:textId="77777777" w:rsidR="00DB4BF8" w:rsidRDefault="00DB4BF8">
                  <w:pPr>
                    <w:spacing w:line="240" w:lineRule="auto"/>
                    <w:ind w:firstLineChars="0" w:firstLine="0"/>
                    <w:jc w:val="center"/>
                    <w:rPr>
                      <w:sz w:val="21"/>
                      <w:szCs w:val="21"/>
                    </w:rPr>
                  </w:pPr>
                </w:p>
              </w:tc>
              <w:tc>
                <w:tcPr>
                  <w:tcW w:w="860" w:type="dxa"/>
                  <w:vMerge/>
                  <w:vAlign w:val="center"/>
                </w:tcPr>
                <w:p w14:paraId="2863C013" w14:textId="77777777" w:rsidR="00DB4BF8" w:rsidRDefault="00DB4BF8">
                  <w:pPr>
                    <w:spacing w:line="240" w:lineRule="auto"/>
                    <w:ind w:firstLineChars="0" w:firstLine="0"/>
                    <w:jc w:val="center"/>
                    <w:rPr>
                      <w:sz w:val="21"/>
                      <w:szCs w:val="21"/>
                    </w:rPr>
                  </w:pPr>
                </w:p>
              </w:tc>
              <w:tc>
                <w:tcPr>
                  <w:tcW w:w="2835" w:type="dxa"/>
                  <w:vAlign w:val="center"/>
                </w:tcPr>
                <w:p w14:paraId="15CC6EFF" w14:textId="77777777" w:rsidR="00DB4BF8" w:rsidRDefault="00656AA8">
                  <w:pPr>
                    <w:spacing w:line="240" w:lineRule="auto"/>
                    <w:ind w:firstLineChars="0" w:firstLine="0"/>
                    <w:jc w:val="center"/>
                    <w:rPr>
                      <w:sz w:val="21"/>
                      <w:szCs w:val="21"/>
                    </w:rPr>
                  </w:pPr>
                  <w:r>
                    <w:rPr>
                      <w:rFonts w:hint="eastAsia"/>
                      <w:sz w:val="21"/>
                      <w:szCs w:val="21"/>
                    </w:rPr>
                    <w:t>2</w:t>
                  </w:r>
                  <w:r>
                    <w:rPr>
                      <w:sz w:val="21"/>
                      <w:szCs w:val="21"/>
                    </w:rPr>
                    <w:t>4</w:t>
                  </w:r>
                  <w:r>
                    <w:rPr>
                      <w:rFonts w:hint="eastAsia"/>
                      <w:sz w:val="21"/>
                      <w:szCs w:val="21"/>
                    </w:rPr>
                    <w:t>小时平均</w:t>
                  </w:r>
                  <w:r>
                    <w:rPr>
                      <w:sz w:val="21"/>
                      <w:szCs w:val="21"/>
                    </w:rPr>
                    <w:t>4mg/m</w:t>
                  </w:r>
                  <w:r>
                    <w:rPr>
                      <w:sz w:val="21"/>
                      <w:szCs w:val="21"/>
                      <w:vertAlign w:val="superscript"/>
                    </w:rPr>
                    <w:t>3</w:t>
                  </w:r>
                </w:p>
              </w:tc>
              <w:tc>
                <w:tcPr>
                  <w:tcW w:w="1307" w:type="dxa"/>
                  <w:vMerge/>
                  <w:vAlign w:val="center"/>
                </w:tcPr>
                <w:p w14:paraId="5ECAFB29" w14:textId="77777777" w:rsidR="00DB4BF8" w:rsidRDefault="00DB4BF8">
                  <w:pPr>
                    <w:spacing w:line="240" w:lineRule="auto"/>
                    <w:ind w:firstLineChars="0" w:firstLine="0"/>
                    <w:jc w:val="center"/>
                    <w:rPr>
                      <w:sz w:val="21"/>
                      <w:szCs w:val="21"/>
                    </w:rPr>
                  </w:pPr>
                </w:p>
              </w:tc>
            </w:tr>
            <w:tr w:rsidR="00DB4BF8" w14:paraId="00CF3BAF" w14:textId="77777777">
              <w:trPr>
                <w:trHeight w:val="331"/>
              </w:trPr>
              <w:tc>
                <w:tcPr>
                  <w:tcW w:w="534" w:type="dxa"/>
                  <w:vMerge/>
                  <w:vAlign w:val="center"/>
                </w:tcPr>
                <w:p w14:paraId="52823F2C" w14:textId="77777777" w:rsidR="00DB4BF8" w:rsidRDefault="00DB4BF8">
                  <w:pPr>
                    <w:spacing w:line="240" w:lineRule="auto"/>
                    <w:ind w:firstLineChars="0" w:firstLine="0"/>
                    <w:jc w:val="center"/>
                    <w:rPr>
                      <w:sz w:val="21"/>
                      <w:szCs w:val="21"/>
                    </w:rPr>
                  </w:pPr>
                </w:p>
              </w:tc>
              <w:tc>
                <w:tcPr>
                  <w:tcW w:w="1473" w:type="dxa"/>
                  <w:vMerge/>
                  <w:vAlign w:val="center"/>
                </w:tcPr>
                <w:p w14:paraId="69BE5D5D" w14:textId="77777777" w:rsidR="00DB4BF8" w:rsidRDefault="00DB4BF8">
                  <w:pPr>
                    <w:spacing w:line="240" w:lineRule="auto"/>
                    <w:ind w:firstLineChars="0" w:firstLine="0"/>
                    <w:jc w:val="center"/>
                    <w:rPr>
                      <w:sz w:val="21"/>
                      <w:szCs w:val="21"/>
                    </w:rPr>
                  </w:pPr>
                </w:p>
              </w:tc>
              <w:tc>
                <w:tcPr>
                  <w:tcW w:w="567" w:type="dxa"/>
                  <w:vMerge/>
                  <w:vAlign w:val="center"/>
                </w:tcPr>
                <w:p w14:paraId="4710A595" w14:textId="77777777" w:rsidR="00DB4BF8" w:rsidRDefault="00DB4BF8">
                  <w:pPr>
                    <w:spacing w:line="240" w:lineRule="auto"/>
                    <w:ind w:firstLineChars="0" w:firstLine="0"/>
                    <w:jc w:val="center"/>
                    <w:rPr>
                      <w:sz w:val="21"/>
                      <w:szCs w:val="21"/>
                    </w:rPr>
                  </w:pPr>
                </w:p>
              </w:tc>
              <w:tc>
                <w:tcPr>
                  <w:tcW w:w="860" w:type="dxa"/>
                  <w:vMerge w:val="restart"/>
                  <w:vAlign w:val="center"/>
                </w:tcPr>
                <w:p w14:paraId="64AD1513" w14:textId="77777777" w:rsidR="00DB4BF8" w:rsidRDefault="00656AA8">
                  <w:pPr>
                    <w:spacing w:line="240" w:lineRule="auto"/>
                    <w:ind w:firstLineChars="0" w:firstLine="0"/>
                    <w:jc w:val="center"/>
                    <w:rPr>
                      <w:sz w:val="21"/>
                      <w:szCs w:val="21"/>
                    </w:rPr>
                  </w:pPr>
                  <w:r>
                    <w:rPr>
                      <w:rFonts w:hint="eastAsia"/>
                      <w:sz w:val="21"/>
                      <w:szCs w:val="21"/>
                    </w:rPr>
                    <w:t>O</w:t>
                  </w:r>
                  <w:r>
                    <w:rPr>
                      <w:sz w:val="21"/>
                      <w:szCs w:val="21"/>
                      <w:vertAlign w:val="subscript"/>
                    </w:rPr>
                    <w:t>3</w:t>
                  </w:r>
                </w:p>
              </w:tc>
              <w:tc>
                <w:tcPr>
                  <w:tcW w:w="2835" w:type="dxa"/>
                  <w:vAlign w:val="center"/>
                </w:tcPr>
                <w:p w14:paraId="5F0E72D6" w14:textId="77777777" w:rsidR="00DB4BF8" w:rsidRDefault="00656AA8">
                  <w:pPr>
                    <w:spacing w:line="240" w:lineRule="auto"/>
                    <w:ind w:firstLineChars="0" w:firstLine="0"/>
                    <w:jc w:val="center"/>
                    <w:rPr>
                      <w:sz w:val="21"/>
                      <w:szCs w:val="21"/>
                      <w:vertAlign w:val="superscript"/>
                    </w:rPr>
                  </w:pPr>
                  <w:r>
                    <w:rPr>
                      <w:rFonts w:hint="eastAsia"/>
                      <w:sz w:val="21"/>
                      <w:szCs w:val="21"/>
                    </w:rPr>
                    <w:t>1</w:t>
                  </w:r>
                  <w:r>
                    <w:rPr>
                      <w:rFonts w:hint="eastAsia"/>
                      <w:sz w:val="21"/>
                      <w:szCs w:val="21"/>
                    </w:rPr>
                    <w:t>小时平均</w:t>
                  </w:r>
                  <w:r>
                    <w:rPr>
                      <w:sz w:val="21"/>
                      <w:szCs w:val="21"/>
                    </w:rPr>
                    <w:t>200µg/m</w:t>
                  </w:r>
                  <w:r>
                    <w:rPr>
                      <w:sz w:val="21"/>
                      <w:szCs w:val="21"/>
                      <w:vertAlign w:val="superscript"/>
                    </w:rPr>
                    <w:t>3</w:t>
                  </w:r>
                </w:p>
              </w:tc>
              <w:tc>
                <w:tcPr>
                  <w:tcW w:w="1307" w:type="dxa"/>
                  <w:vMerge/>
                  <w:vAlign w:val="center"/>
                </w:tcPr>
                <w:p w14:paraId="48585C06" w14:textId="77777777" w:rsidR="00DB4BF8" w:rsidRDefault="00DB4BF8">
                  <w:pPr>
                    <w:spacing w:line="240" w:lineRule="auto"/>
                    <w:ind w:firstLineChars="0" w:firstLine="0"/>
                    <w:jc w:val="center"/>
                    <w:rPr>
                      <w:sz w:val="21"/>
                      <w:szCs w:val="21"/>
                    </w:rPr>
                  </w:pPr>
                </w:p>
              </w:tc>
            </w:tr>
            <w:tr w:rsidR="00DB4BF8" w14:paraId="2BE7CCFD" w14:textId="77777777">
              <w:trPr>
                <w:trHeight w:val="279"/>
              </w:trPr>
              <w:tc>
                <w:tcPr>
                  <w:tcW w:w="534" w:type="dxa"/>
                  <w:vMerge/>
                  <w:vAlign w:val="center"/>
                </w:tcPr>
                <w:p w14:paraId="29315276" w14:textId="77777777" w:rsidR="00DB4BF8" w:rsidRDefault="00DB4BF8">
                  <w:pPr>
                    <w:spacing w:line="240" w:lineRule="auto"/>
                    <w:ind w:firstLineChars="0" w:firstLine="0"/>
                    <w:jc w:val="center"/>
                    <w:rPr>
                      <w:sz w:val="21"/>
                      <w:szCs w:val="21"/>
                    </w:rPr>
                  </w:pPr>
                </w:p>
              </w:tc>
              <w:tc>
                <w:tcPr>
                  <w:tcW w:w="1473" w:type="dxa"/>
                  <w:vMerge/>
                  <w:vAlign w:val="center"/>
                </w:tcPr>
                <w:p w14:paraId="643540F3" w14:textId="77777777" w:rsidR="00DB4BF8" w:rsidRDefault="00DB4BF8">
                  <w:pPr>
                    <w:spacing w:line="240" w:lineRule="auto"/>
                    <w:ind w:firstLineChars="0" w:firstLine="0"/>
                    <w:jc w:val="center"/>
                    <w:rPr>
                      <w:sz w:val="21"/>
                      <w:szCs w:val="21"/>
                    </w:rPr>
                  </w:pPr>
                </w:p>
              </w:tc>
              <w:tc>
                <w:tcPr>
                  <w:tcW w:w="567" w:type="dxa"/>
                  <w:vMerge/>
                  <w:vAlign w:val="center"/>
                </w:tcPr>
                <w:p w14:paraId="6A098593" w14:textId="77777777" w:rsidR="00DB4BF8" w:rsidRDefault="00DB4BF8">
                  <w:pPr>
                    <w:spacing w:line="240" w:lineRule="auto"/>
                    <w:ind w:firstLineChars="0" w:firstLine="0"/>
                    <w:jc w:val="center"/>
                    <w:rPr>
                      <w:sz w:val="21"/>
                      <w:szCs w:val="21"/>
                    </w:rPr>
                  </w:pPr>
                </w:p>
              </w:tc>
              <w:tc>
                <w:tcPr>
                  <w:tcW w:w="860" w:type="dxa"/>
                  <w:vMerge/>
                  <w:vAlign w:val="center"/>
                </w:tcPr>
                <w:p w14:paraId="0A565217" w14:textId="77777777" w:rsidR="00DB4BF8" w:rsidRDefault="00DB4BF8">
                  <w:pPr>
                    <w:spacing w:line="240" w:lineRule="auto"/>
                    <w:ind w:firstLineChars="0" w:firstLine="0"/>
                    <w:jc w:val="center"/>
                    <w:rPr>
                      <w:sz w:val="21"/>
                      <w:szCs w:val="21"/>
                    </w:rPr>
                  </w:pPr>
                </w:p>
              </w:tc>
              <w:tc>
                <w:tcPr>
                  <w:tcW w:w="2835" w:type="dxa"/>
                  <w:vAlign w:val="center"/>
                </w:tcPr>
                <w:p w14:paraId="2C97EF3C" w14:textId="77777777" w:rsidR="00DB4BF8" w:rsidRDefault="00656AA8">
                  <w:pPr>
                    <w:spacing w:line="240" w:lineRule="auto"/>
                    <w:ind w:firstLineChars="0" w:firstLine="0"/>
                    <w:jc w:val="center"/>
                    <w:rPr>
                      <w:sz w:val="21"/>
                      <w:szCs w:val="21"/>
                    </w:rPr>
                  </w:pPr>
                  <w:r>
                    <w:rPr>
                      <w:rFonts w:hint="eastAsia"/>
                      <w:sz w:val="21"/>
                      <w:szCs w:val="21"/>
                    </w:rPr>
                    <w:t>日最大</w:t>
                  </w:r>
                  <w:r>
                    <w:rPr>
                      <w:rFonts w:hint="eastAsia"/>
                      <w:sz w:val="21"/>
                      <w:szCs w:val="21"/>
                    </w:rPr>
                    <w:t>8</w:t>
                  </w:r>
                  <w:r>
                    <w:rPr>
                      <w:rFonts w:hint="eastAsia"/>
                      <w:sz w:val="21"/>
                      <w:szCs w:val="21"/>
                    </w:rPr>
                    <w:t>小时平均</w:t>
                  </w:r>
                  <w:r>
                    <w:rPr>
                      <w:rFonts w:hint="eastAsia"/>
                      <w:sz w:val="21"/>
                      <w:szCs w:val="21"/>
                    </w:rPr>
                    <w:t>1</w:t>
                  </w:r>
                  <w:r>
                    <w:rPr>
                      <w:sz w:val="21"/>
                      <w:szCs w:val="21"/>
                    </w:rPr>
                    <w:t>60µg/m</w:t>
                  </w:r>
                  <w:r>
                    <w:rPr>
                      <w:sz w:val="21"/>
                      <w:szCs w:val="21"/>
                      <w:vertAlign w:val="superscript"/>
                    </w:rPr>
                    <w:t>3</w:t>
                  </w:r>
                </w:p>
              </w:tc>
              <w:tc>
                <w:tcPr>
                  <w:tcW w:w="1307" w:type="dxa"/>
                  <w:vMerge/>
                  <w:vAlign w:val="center"/>
                </w:tcPr>
                <w:p w14:paraId="5BC19115" w14:textId="77777777" w:rsidR="00DB4BF8" w:rsidRDefault="00DB4BF8">
                  <w:pPr>
                    <w:spacing w:line="240" w:lineRule="auto"/>
                    <w:ind w:firstLineChars="0" w:firstLine="0"/>
                    <w:jc w:val="center"/>
                    <w:rPr>
                      <w:sz w:val="21"/>
                      <w:szCs w:val="21"/>
                    </w:rPr>
                  </w:pPr>
                </w:p>
              </w:tc>
            </w:tr>
            <w:tr w:rsidR="00DB4BF8" w14:paraId="2D613B1F" w14:textId="77777777">
              <w:trPr>
                <w:trHeight w:val="341"/>
              </w:trPr>
              <w:tc>
                <w:tcPr>
                  <w:tcW w:w="534" w:type="dxa"/>
                  <w:vMerge/>
                  <w:vAlign w:val="center"/>
                </w:tcPr>
                <w:p w14:paraId="76AFD123" w14:textId="77777777" w:rsidR="00DB4BF8" w:rsidRDefault="00DB4BF8">
                  <w:pPr>
                    <w:spacing w:line="240" w:lineRule="auto"/>
                    <w:ind w:firstLineChars="0" w:firstLine="0"/>
                    <w:jc w:val="center"/>
                    <w:rPr>
                      <w:sz w:val="21"/>
                      <w:szCs w:val="21"/>
                    </w:rPr>
                  </w:pPr>
                </w:p>
              </w:tc>
              <w:tc>
                <w:tcPr>
                  <w:tcW w:w="1473" w:type="dxa"/>
                  <w:vMerge/>
                  <w:vAlign w:val="center"/>
                </w:tcPr>
                <w:p w14:paraId="51F713A4" w14:textId="77777777" w:rsidR="00DB4BF8" w:rsidRDefault="00DB4BF8">
                  <w:pPr>
                    <w:spacing w:line="240" w:lineRule="auto"/>
                    <w:ind w:firstLineChars="0" w:firstLine="0"/>
                    <w:jc w:val="center"/>
                    <w:rPr>
                      <w:sz w:val="21"/>
                      <w:szCs w:val="21"/>
                    </w:rPr>
                  </w:pPr>
                </w:p>
              </w:tc>
              <w:tc>
                <w:tcPr>
                  <w:tcW w:w="567" w:type="dxa"/>
                  <w:vMerge/>
                  <w:vAlign w:val="center"/>
                </w:tcPr>
                <w:p w14:paraId="0EB95206" w14:textId="77777777" w:rsidR="00DB4BF8" w:rsidRDefault="00DB4BF8">
                  <w:pPr>
                    <w:spacing w:line="240" w:lineRule="auto"/>
                    <w:ind w:firstLineChars="0" w:firstLine="0"/>
                    <w:jc w:val="center"/>
                    <w:rPr>
                      <w:sz w:val="21"/>
                      <w:szCs w:val="21"/>
                    </w:rPr>
                  </w:pPr>
                </w:p>
              </w:tc>
              <w:tc>
                <w:tcPr>
                  <w:tcW w:w="860" w:type="dxa"/>
                  <w:vAlign w:val="center"/>
                </w:tcPr>
                <w:p w14:paraId="768C62AE" w14:textId="77777777" w:rsidR="00DB4BF8" w:rsidRDefault="00656AA8">
                  <w:pPr>
                    <w:spacing w:line="240" w:lineRule="auto"/>
                    <w:ind w:firstLineChars="0" w:firstLine="0"/>
                    <w:jc w:val="center"/>
                    <w:rPr>
                      <w:sz w:val="21"/>
                      <w:szCs w:val="21"/>
                    </w:rPr>
                  </w:pPr>
                  <w:r>
                    <w:rPr>
                      <w:rFonts w:hint="eastAsia"/>
                      <w:sz w:val="21"/>
                      <w:szCs w:val="21"/>
                    </w:rPr>
                    <w:t>P</w:t>
                  </w:r>
                  <w:r>
                    <w:rPr>
                      <w:sz w:val="21"/>
                      <w:szCs w:val="21"/>
                    </w:rPr>
                    <w:t>M</w:t>
                  </w:r>
                  <w:r>
                    <w:rPr>
                      <w:sz w:val="21"/>
                      <w:szCs w:val="21"/>
                      <w:vertAlign w:val="subscript"/>
                    </w:rPr>
                    <w:t>10</w:t>
                  </w:r>
                </w:p>
              </w:tc>
              <w:tc>
                <w:tcPr>
                  <w:tcW w:w="2835" w:type="dxa"/>
                  <w:vAlign w:val="center"/>
                </w:tcPr>
                <w:p w14:paraId="02B29763" w14:textId="77777777" w:rsidR="00DB4BF8" w:rsidRDefault="00656AA8">
                  <w:pPr>
                    <w:spacing w:line="240" w:lineRule="auto"/>
                    <w:ind w:firstLineChars="0" w:firstLine="0"/>
                    <w:jc w:val="center"/>
                    <w:rPr>
                      <w:sz w:val="21"/>
                      <w:szCs w:val="21"/>
                    </w:rPr>
                  </w:pPr>
                  <w:r>
                    <w:rPr>
                      <w:rFonts w:hint="eastAsia"/>
                      <w:sz w:val="21"/>
                      <w:szCs w:val="21"/>
                    </w:rPr>
                    <w:t>2</w:t>
                  </w:r>
                  <w:r>
                    <w:rPr>
                      <w:sz w:val="21"/>
                      <w:szCs w:val="21"/>
                    </w:rPr>
                    <w:t>4</w:t>
                  </w:r>
                  <w:r>
                    <w:rPr>
                      <w:rFonts w:hint="eastAsia"/>
                      <w:sz w:val="21"/>
                      <w:szCs w:val="21"/>
                    </w:rPr>
                    <w:t>小时平均</w:t>
                  </w:r>
                  <w:r>
                    <w:rPr>
                      <w:rFonts w:hint="eastAsia"/>
                      <w:sz w:val="21"/>
                      <w:szCs w:val="21"/>
                    </w:rPr>
                    <w:t>1</w:t>
                  </w:r>
                  <w:r>
                    <w:rPr>
                      <w:sz w:val="21"/>
                      <w:szCs w:val="21"/>
                    </w:rPr>
                    <w:t>50µg/m</w:t>
                  </w:r>
                  <w:r>
                    <w:rPr>
                      <w:sz w:val="21"/>
                      <w:szCs w:val="21"/>
                      <w:vertAlign w:val="superscript"/>
                    </w:rPr>
                    <w:t>3</w:t>
                  </w:r>
                </w:p>
              </w:tc>
              <w:tc>
                <w:tcPr>
                  <w:tcW w:w="1307" w:type="dxa"/>
                  <w:vMerge/>
                  <w:vAlign w:val="center"/>
                </w:tcPr>
                <w:p w14:paraId="18667347" w14:textId="77777777" w:rsidR="00DB4BF8" w:rsidRDefault="00DB4BF8">
                  <w:pPr>
                    <w:spacing w:line="240" w:lineRule="auto"/>
                    <w:ind w:firstLineChars="0" w:firstLine="0"/>
                    <w:jc w:val="center"/>
                    <w:rPr>
                      <w:sz w:val="21"/>
                      <w:szCs w:val="21"/>
                    </w:rPr>
                  </w:pPr>
                </w:p>
              </w:tc>
            </w:tr>
            <w:tr w:rsidR="00DB4BF8" w14:paraId="257ADCC6" w14:textId="77777777">
              <w:trPr>
                <w:trHeight w:val="302"/>
              </w:trPr>
              <w:tc>
                <w:tcPr>
                  <w:tcW w:w="534" w:type="dxa"/>
                  <w:vMerge/>
                  <w:vAlign w:val="center"/>
                </w:tcPr>
                <w:p w14:paraId="0625D3F4" w14:textId="77777777" w:rsidR="00DB4BF8" w:rsidRDefault="00DB4BF8">
                  <w:pPr>
                    <w:spacing w:line="240" w:lineRule="auto"/>
                    <w:ind w:firstLineChars="0" w:firstLine="0"/>
                    <w:jc w:val="center"/>
                    <w:rPr>
                      <w:sz w:val="21"/>
                      <w:szCs w:val="21"/>
                    </w:rPr>
                  </w:pPr>
                </w:p>
              </w:tc>
              <w:tc>
                <w:tcPr>
                  <w:tcW w:w="1473" w:type="dxa"/>
                  <w:vMerge/>
                  <w:vAlign w:val="center"/>
                </w:tcPr>
                <w:p w14:paraId="7440FA40" w14:textId="77777777" w:rsidR="00DB4BF8" w:rsidRDefault="00DB4BF8">
                  <w:pPr>
                    <w:spacing w:line="240" w:lineRule="auto"/>
                    <w:ind w:firstLineChars="0" w:firstLine="0"/>
                    <w:jc w:val="center"/>
                    <w:rPr>
                      <w:sz w:val="21"/>
                      <w:szCs w:val="21"/>
                    </w:rPr>
                  </w:pPr>
                </w:p>
              </w:tc>
              <w:tc>
                <w:tcPr>
                  <w:tcW w:w="567" w:type="dxa"/>
                  <w:vMerge/>
                  <w:vAlign w:val="center"/>
                </w:tcPr>
                <w:p w14:paraId="7BCD5571" w14:textId="77777777" w:rsidR="00DB4BF8" w:rsidRDefault="00DB4BF8">
                  <w:pPr>
                    <w:spacing w:line="240" w:lineRule="auto"/>
                    <w:ind w:firstLineChars="0" w:firstLine="0"/>
                    <w:jc w:val="center"/>
                    <w:rPr>
                      <w:sz w:val="21"/>
                      <w:szCs w:val="21"/>
                    </w:rPr>
                  </w:pPr>
                </w:p>
              </w:tc>
              <w:tc>
                <w:tcPr>
                  <w:tcW w:w="860" w:type="dxa"/>
                  <w:vAlign w:val="center"/>
                </w:tcPr>
                <w:p w14:paraId="0F53DB59" w14:textId="77777777" w:rsidR="00DB4BF8" w:rsidRDefault="00656AA8">
                  <w:pPr>
                    <w:spacing w:line="240" w:lineRule="auto"/>
                    <w:ind w:firstLineChars="0" w:firstLine="0"/>
                    <w:jc w:val="center"/>
                    <w:rPr>
                      <w:sz w:val="21"/>
                      <w:szCs w:val="21"/>
                    </w:rPr>
                  </w:pPr>
                  <w:r>
                    <w:rPr>
                      <w:rFonts w:hint="eastAsia"/>
                      <w:sz w:val="21"/>
                      <w:szCs w:val="21"/>
                    </w:rPr>
                    <w:t>P</w:t>
                  </w:r>
                  <w:r>
                    <w:rPr>
                      <w:sz w:val="21"/>
                      <w:szCs w:val="21"/>
                    </w:rPr>
                    <w:t>M</w:t>
                  </w:r>
                  <w:r>
                    <w:rPr>
                      <w:sz w:val="21"/>
                      <w:szCs w:val="21"/>
                      <w:vertAlign w:val="subscript"/>
                    </w:rPr>
                    <w:t>2.5</w:t>
                  </w:r>
                </w:p>
              </w:tc>
              <w:tc>
                <w:tcPr>
                  <w:tcW w:w="2835" w:type="dxa"/>
                  <w:vAlign w:val="center"/>
                </w:tcPr>
                <w:p w14:paraId="1F128C39" w14:textId="77777777" w:rsidR="00DB4BF8" w:rsidRDefault="00656AA8">
                  <w:pPr>
                    <w:spacing w:line="240" w:lineRule="auto"/>
                    <w:ind w:firstLineChars="0" w:firstLine="0"/>
                    <w:jc w:val="center"/>
                    <w:rPr>
                      <w:sz w:val="21"/>
                      <w:szCs w:val="21"/>
                    </w:rPr>
                  </w:pPr>
                  <w:r>
                    <w:rPr>
                      <w:rFonts w:hint="eastAsia"/>
                      <w:sz w:val="21"/>
                      <w:szCs w:val="21"/>
                    </w:rPr>
                    <w:t>2</w:t>
                  </w:r>
                  <w:r>
                    <w:rPr>
                      <w:sz w:val="21"/>
                      <w:szCs w:val="21"/>
                    </w:rPr>
                    <w:t>4</w:t>
                  </w:r>
                  <w:r>
                    <w:rPr>
                      <w:rFonts w:hint="eastAsia"/>
                      <w:sz w:val="21"/>
                      <w:szCs w:val="21"/>
                    </w:rPr>
                    <w:t>小时平均</w:t>
                  </w:r>
                  <w:r>
                    <w:rPr>
                      <w:rFonts w:hint="eastAsia"/>
                      <w:sz w:val="21"/>
                      <w:szCs w:val="21"/>
                    </w:rPr>
                    <w:t>7</w:t>
                  </w:r>
                  <w:r>
                    <w:rPr>
                      <w:sz w:val="21"/>
                      <w:szCs w:val="21"/>
                    </w:rPr>
                    <w:t>5µg/m</w:t>
                  </w:r>
                  <w:r>
                    <w:rPr>
                      <w:sz w:val="21"/>
                      <w:szCs w:val="21"/>
                      <w:vertAlign w:val="superscript"/>
                    </w:rPr>
                    <w:t>3</w:t>
                  </w:r>
                </w:p>
              </w:tc>
              <w:tc>
                <w:tcPr>
                  <w:tcW w:w="1307" w:type="dxa"/>
                  <w:vMerge/>
                  <w:vAlign w:val="center"/>
                </w:tcPr>
                <w:p w14:paraId="259A249A" w14:textId="77777777" w:rsidR="00DB4BF8" w:rsidRDefault="00DB4BF8">
                  <w:pPr>
                    <w:spacing w:line="240" w:lineRule="auto"/>
                    <w:ind w:firstLineChars="0" w:firstLine="0"/>
                    <w:jc w:val="center"/>
                    <w:rPr>
                      <w:sz w:val="21"/>
                      <w:szCs w:val="21"/>
                    </w:rPr>
                  </w:pPr>
                </w:p>
              </w:tc>
            </w:tr>
            <w:tr w:rsidR="00DB4BF8" w14:paraId="26758140" w14:textId="77777777">
              <w:trPr>
                <w:trHeight w:val="373"/>
              </w:trPr>
              <w:tc>
                <w:tcPr>
                  <w:tcW w:w="534" w:type="dxa"/>
                  <w:vMerge/>
                  <w:vAlign w:val="center"/>
                </w:tcPr>
                <w:p w14:paraId="75744D93" w14:textId="77777777" w:rsidR="00DB4BF8" w:rsidRDefault="00DB4BF8">
                  <w:pPr>
                    <w:spacing w:line="240" w:lineRule="auto"/>
                    <w:ind w:firstLineChars="0" w:firstLine="0"/>
                    <w:jc w:val="center"/>
                    <w:rPr>
                      <w:sz w:val="21"/>
                      <w:szCs w:val="21"/>
                    </w:rPr>
                  </w:pPr>
                </w:p>
              </w:tc>
              <w:tc>
                <w:tcPr>
                  <w:tcW w:w="1473" w:type="dxa"/>
                  <w:vAlign w:val="center"/>
                </w:tcPr>
                <w:p w14:paraId="09D102B5" w14:textId="77777777" w:rsidR="00DB4BF8" w:rsidRDefault="00656AA8">
                  <w:pPr>
                    <w:spacing w:line="240" w:lineRule="auto"/>
                    <w:ind w:firstLineChars="0" w:firstLine="0"/>
                    <w:jc w:val="center"/>
                    <w:rPr>
                      <w:sz w:val="21"/>
                      <w:szCs w:val="21"/>
                    </w:rPr>
                  </w:pPr>
                  <w:r>
                    <w:rPr>
                      <w:rFonts w:hint="eastAsia"/>
                      <w:sz w:val="21"/>
                      <w:szCs w:val="21"/>
                    </w:rPr>
                    <w:t>《环境影响评价技术导则</w:t>
                  </w:r>
                  <w:r>
                    <w:rPr>
                      <w:sz w:val="21"/>
                      <w:szCs w:val="21"/>
                    </w:rPr>
                    <w:t xml:space="preserve"> </w:t>
                  </w:r>
                  <w:r>
                    <w:rPr>
                      <w:rFonts w:hint="eastAsia"/>
                      <w:sz w:val="21"/>
                      <w:szCs w:val="21"/>
                    </w:rPr>
                    <w:t>大气环境》（</w:t>
                  </w:r>
                  <w:r>
                    <w:rPr>
                      <w:sz w:val="21"/>
                      <w:szCs w:val="21"/>
                    </w:rPr>
                    <w:t>HJ2.2-2018</w:t>
                  </w:r>
                  <w:r>
                    <w:rPr>
                      <w:rFonts w:hint="eastAsia"/>
                      <w:sz w:val="21"/>
                      <w:szCs w:val="21"/>
                    </w:rPr>
                    <w:t>）表</w:t>
                  </w:r>
                  <w:r>
                    <w:rPr>
                      <w:sz w:val="21"/>
                      <w:szCs w:val="21"/>
                    </w:rPr>
                    <w:t xml:space="preserve">D.1 </w:t>
                  </w:r>
                </w:p>
              </w:tc>
              <w:tc>
                <w:tcPr>
                  <w:tcW w:w="567" w:type="dxa"/>
                  <w:vMerge/>
                  <w:vAlign w:val="center"/>
                </w:tcPr>
                <w:p w14:paraId="3261886F" w14:textId="77777777" w:rsidR="00DB4BF8" w:rsidRDefault="00DB4BF8">
                  <w:pPr>
                    <w:spacing w:line="240" w:lineRule="auto"/>
                    <w:ind w:firstLineChars="0" w:firstLine="0"/>
                    <w:jc w:val="center"/>
                    <w:rPr>
                      <w:sz w:val="21"/>
                      <w:szCs w:val="21"/>
                    </w:rPr>
                  </w:pPr>
                </w:p>
              </w:tc>
              <w:tc>
                <w:tcPr>
                  <w:tcW w:w="860" w:type="dxa"/>
                  <w:vAlign w:val="center"/>
                </w:tcPr>
                <w:p w14:paraId="62BBEA61" w14:textId="77777777" w:rsidR="00DB4BF8" w:rsidRDefault="00656AA8">
                  <w:pPr>
                    <w:spacing w:line="240" w:lineRule="auto"/>
                    <w:ind w:firstLineChars="0" w:firstLine="0"/>
                    <w:jc w:val="center"/>
                    <w:rPr>
                      <w:sz w:val="21"/>
                      <w:szCs w:val="21"/>
                    </w:rPr>
                  </w:pPr>
                  <w:r>
                    <w:rPr>
                      <w:rFonts w:hint="eastAsia"/>
                      <w:sz w:val="21"/>
                      <w:szCs w:val="21"/>
                    </w:rPr>
                    <w:t>T</w:t>
                  </w:r>
                  <w:r>
                    <w:rPr>
                      <w:sz w:val="21"/>
                      <w:szCs w:val="21"/>
                    </w:rPr>
                    <w:t>VOC</w:t>
                  </w:r>
                </w:p>
              </w:tc>
              <w:tc>
                <w:tcPr>
                  <w:tcW w:w="2835" w:type="dxa"/>
                  <w:vAlign w:val="center"/>
                </w:tcPr>
                <w:p w14:paraId="5E1B8632" w14:textId="77777777" w:rsidR="00DB4BF8" w:rsidRDefault="00656AA8">
                  <w:pPr>
                    <w:spacing w:line="240" w:lineRule="auto"/>
                    <w:ind w:firstLineChars="0" w:firstLine="0"/>
                    <w:jc w:val="center"/>
                    <w:rPr>
                      <w:sz w:val="21"/>
                      <w:szCs w:val="21"/>
                    </w:rPr>
                  </w:pPr>
                  <w:r>
                    <w:rPr>
                      <w:sz w:val="21"/>
                      <w:szCs w:val="21"/>
                    </w:rPr>
                    <w:t>8</w:t>
                  </w:r>
                  <w:r>
                    <w:rPr>
                      <w:rFonts w:hint="eastAsia"/>
                      <w:sz w:val="21"/>
                      <w:szCs w:val="21"/>
                    </w:rPr>
                    <w:t>小时平均</w:t>
                  </w:r>
                  <w:r>
                    <w:rPr>
                      <w:sz w:val="21"/>
                      <w:szCs w:val="21"/>
                    </w:rPr>
                    <w:t>600µg/m</w:t>
                  </w:r>
                  <w:r>
                    <w:rPr>
                      <w:sz w:val="21"/>
                      <w:szCs w:val="21"/>
                      <w:vertAlign w:val="superscript"/>
                    </w:rPr>
                    <w:t>3</w:t>
                  </w:r>
                </w:p>
              </w:tc>
              <w:tc>
                <w:tcPr>
                  <w:tcW w:w="1307" w:type="dxa"/>
                  <w:vMerge/>
                  <w:vAlign w:val="center"/>
                </w:tcPr>
                <w:p w14:paraId="60F808C6" w14:textId="77777777" w:rsidR="00DB4BF8" w:rsidRDefault="00DB4BF8">
                  <w:pPr>
                    <w:spacing w:line="240" w:lineRule="auto"/>
                    <w:ind w:firstLineChars="0" w:firstLine="0"/>
                    <w:jc w:val="center"/>
                    <w:rPr>
                      <w:sz w:val="21"/>
                      <w:szCs w:val="21"/>
                    </w:rPr>
                  </w:pPr>
                </w:p>
              </w:tc>
            </w:tr>
            <w:tr w:rsidR="00DB4BF8" w14:paraId="69DD9992" w14:textId="77777777">
              <w:trPr>
                <w:trHeight w:val="70"/>
              </w:trPr>
              <w:tc>
                <w:tcPr>
                  <w:tcW w:w="534" w:type="dxa"/>
                  <w:vMerge w:val="restart"/>
                  <w:vAlign w:val="center"/>
                </w:tcPr>
                <w:p w14:paraId="04EC4E9E" w14:textId="77777777" w:rsidR="00DB4BF8" w:rsidRDefault="00656AA8">
                  <w:pPr>
                    <w:spacing w:line="240" w:lineRule="auto"/>
                    <w:ind w:firstLineChars="0" w:firstLine="0"/>
                    <w:jc w:val="center"/>
                    <w:rPr>
                      <w:sz w:val="21"/>
                    </w:rPr>
                  </w:pPr>
                  <w:r>
                    <w:rPr>
                      <w:rFonts w:hint="eastAsia"/>
                      <w:sz w:val="21"/>
                    </w:rPr>
                    <w:t>地表水环境</w:t>
                  </w:r>
                </w:p>
              </w:tc>
              <w:tc>
                <w:tcPr>
                  <w:tcW w:w="1473" w:type="dxa"/>
                  <w:vMerge w:val="restart"/>
                  <w:vAlign w:val="center"/>
                </w:tcPr>
                <w:p w14:paraId="7890B91E" w14:textId="77777777" w:rsidR="00DB4BF8" w:rsidRDefault="00656AA8">
                  <w:pPr>
                    <w:spacing w:line="240" w:lineRule="auto"/>
                    <w:ind w:firstLineChars="0" w:firstLine="0"/>
                    <w:jc w:val="center"/>
                    <w:rPr>
                      <w:sz w:val="21"/>
                    </w:rPr>
                  </w:pPr>
                  <w:r>
                    <w:rPr>
                      <w:rFonts w:hint="eastAsia"/>
                      <w:sz w:val="21"/>
                      <w:szCs w:val="21"/>
                    </w:rPr>
                    <w:t>《地表水环境质量标准》（</w:t>
                  </w:r>
                  <w:r>
                    <w:rPr>
                      <w:rFonts w:hint="eastAsia"/>
                      <w:sz w:val="21"/>
                      <w:szCs w:val="21"/>
                    </w:rPr>
                    <w:t>G</w:t>
                  </w:r>
                  <w:r>
                    <w:rPr>
                      <w:sz w:val="21"/>
                      <w:szCs w:val="21"/>
                    </w:rPr>
                    <w:t>B3838-2002</w:t>
                  </w:r>
                  <w:r>
                    <w:rPr>
                      <w:rFonts w:hint="eastAsia"/>
                      <w:sz w:val="21"/>
                      <w:szCs w:val="21"/>
                    </w:rPr>
                    <w:t>）</w:t>
                  </w:r>
                </w:p>
              </w:tc>
              <w:tc>
                <w:tcPr>
                  <w:tcW w:w="567" w:type="dxa"/>
                  <w:vMerge w:val="restart"/>
                  <w:vAlign w:val="center"/>
                </w:tcPr>
                <w:p w14:paraId="631ABD2A" w14:textId="77777777" w:rsidR="00DB4BF8" w:rsidRDefault="00656AA8">
                  <w:pPr>
                    <w:spacing w:line="240" w:lineRule="auto"/>
                    <w:ind w:firstLineChars="0" w:firstLine="0"/>
                    <w:jc w:val="center"/>
                    <w:rPr>
                      <w:sz w:val="21"/>
                    </w:rPr>
                  </w:pPr>
                  <w:r>
                    <w:rPr>
                      <w:rFonts w:ascii="楷体" w:eastAsia="楷体" w:hAnsi="楷体" w:hint="eastAsia"/>
                    </w:rPr>
                    <w:t>Ⅲ</w:t>
                  </w:r>
                  <w:r>
                    <w:rPr>
                      <w:rFonts w:hint="eastAsia"/>
                      <w:sz w:val="21"/>
                      <w:szCs w:val="21"/>
                    </w:rPr>
                    <w:t>类</w:t>
                  </w:r>
                </w:p>
              </w:tc>
              <w:tc>
                <w:tcPr>
                  <w:tcW w:w="860" w:type="dxa"/>
                  <w:vAlign w:val="center"/>
                </w:tcPr>
                <w:p w14:paraId="13D7EB79" w14:textId="77777777" w:rsidR="00DB4BF8" w:rsidRDefault="00656AA8">
                  <w:pPr>
                    <w:spacing w:line="240" w:lineRule="auto"/>
                    <w:ind w:firstLineChars="0" w:firstLine="0"/>
                    <w:jc w:val="center"/>
                    <w:rPr>
                      <w:sz w:val="21"/>
                    </w:rPr>
                  </w:pPr>
                  <w:r>
                    <w:rPr>
                      <w:rFonts w:hint="eastAsia"/>
                      <w:sz w:val="21"/>
                    </w:rPr>
                    <w:t>p</w:t>
                  </w:r>
                  <w:r>
                    <w:rPr>
                      <w:sz w:val="21"/>
                    </w:rPr>
                    <w:t>H</w:t>
                  </w:r>
                </w:p>
              </w:tc>
              <w:tc>
                <w:tcPr>
                  <w:tcW w:w="2835" w:type="dxa"/>
                  <w:vAlign w:val="center"/>
                </w:tcPr>
                <w:p w14:paraId="5D71340F" w14:textId="77777777" w:rsidR="00DB4BF8" w:rsidRDefault="00656AA8">
                  <w:pPr>
                    <w:spacing w:line="240" w:lineRule="auto"/>
                    <w:ind w:firstLineChars="0" w:firstLine="0"/>
                    <w:jc w:val="center"/>
                    <w:rPr>
                      <w:sz w:val="21"/>
                    </w:rPr>
                  </w:pPr>
                  <w:r>
                    <w:rPr>
                      <w:rFonts w:hint="eastAsia"/>
                      <w:sz w:val="21"/>
                    </w:rPr>
                    <w:t>6~</w:t>
                  </w:r>
                  <w:r>
                    <w:rPr>
                      <w:sz w:val="21"/>
                    </w:rPr>
                    <w:t>9</w:t>
                  </w:r>
                </w:p>
              </w:tc>
              <w:tc>
                <w:tcPr>
                  <w:tcW w:w="1307" w:type="dxa"/>
                  <w:vMerge w:val="restart"/>
                  <w:vAlign w:val="center"/>
                </w:tcPr>
                <w:p w14:paraId="5AE6F8A4" w14:textId="77777777" w:rsidR="00DB4BF8" w:rsidRDefault="00656AA8">
                  <w:pPr>
                    <w:spacing w:line="240" w:lineRule="auto"/>
                    <w:ind w:firstLineChars="0" w:firstLine="0"/>
                    <w:jc w:val="center"/>
                    <w:rPr>
                      <w:sz w:val="21"/>
                    </w:rPr>
                  </w:pPr>
                  <w:r>
                    <w:rPr>
                      <w:rFonts w:hint="eastAsia"/>
                      <w:sz w:val="21"/>
                    </w:rPr>
                    <w:t>镇海水</w:t>
                  </w:r>
                </w:p>
              </w:tc>
            </w:tr>
            <w:tr w:rsidR="00DB4BF8" w14:paraId="68F383AB" w14:textId="77777777">
              <w:trPr>
                <w:trHeight w:val="159"/>
              </w:trPr>
              <w:tc>
                <w:tcPr>
                  <w:tcW w:w="534" w:type="dxa"/>
                  <w:vMerge/>
                  <w:vAlign w:val="center"/>
                </w:tcPr>
                <w:p w14:paraId="755968C0" w14:textId="77777777" w:rsidR="00DB4BF8" w:rsidRDefault="00DB4BF8">
                  <w:pPr>
                    <w:spacing w:line="240" w:lineRule="auto"/>
                    <w:ind w:firstLineChars="0" w:firstLine="0"/>
                    <w:jc w:val="center"/>
                    <w:rPr>
                      <w:sz w:val="21"/>
                    </w:rPr>
                  </w:pPr>
                </w:p>
              </w:tc>
              <w:tc>
                <w:tcPr>
                  <w:tcW w:w="1473" w:type="dxa"/>
                  <w:vMerge/>
                  <w:vAlign w:val="center"/>
                </w:tcPr>
                <w:p w14:paraId="0214917A" w14:textId="77777777" w:rsidR="00DB4BF8" w:rsidRDefault="00DB4BF8">
                  <w:pPr>
                    <w:spacing w:line="240" w:lineRule="auto"/>
                    <w:ind w:firstLineChars="0" w:firstLine="0"/>
                    <w:jc w:val="center"/>
                    <w:rPr>
                      <w:sz w:val="21"/>
                    </w:rPr>
                  </w:pPr>
                </w:p>
              </w:tc>
              <w:tc>
                <w:tcPr>
                  <w:tcW w:w="567" w:type="dxa"/>
                  <w:vMerge/>
                  <w:vAlign w:val="center"/>
                </w:tcPr>
                <w:p w14:paraId="6A1DB562" w14:textId="77777777" w:rsidR="00DB4BF8" w:rsidRDefault="00DB4BF8">
                  <w:pPr>
                    <w:spacing w:line="240" w:lineRule="auto"/>
                    <w:ind w:firstLineChars="0" w:firstLine="0"/>
                    <w:jc w:val="center"/>
                    <w:rPr>
                      <w:sz w:val="21"/>
                    </w:rPr>
                  </w:pPr>
                </w:p>
              </w:tc>
              <w:tc>
                <w:tcPr>
                  <w:tcW w:w="860" w:type="dxa"/>
                  <w:vAlign w:val="center"/>
                </w:tcPr>
                <w:p w14:paraId="10C4560F" w14:textId="77777777" w:rsidR="00DB4BF8" w:rsidRDefault="00656AA8">
                  <w:pPr>
                    <w:spacing w:line="240" w:lineRule="auto"/>
                    <w:ind w:firstLineChars="0" w:firstLine="0"/>
                    <w:jc w:val="center"/>
                    <w:rPr>
                      <w:sz w:val="21"/>
                    </w:rPr>
                  </w:pPr>
                  <w:proofErr w:type="spellStart"/>
                  <w:r>
                    <w:rPr>
                      <w:rFonts w:hint="eastAsia"/>
                      <w:sz w:val="21"/>
                    </w:rPr>
                    <w:t>C</w:t>
                  </w:r>
                  <w:r>
                    <w:rPr>
                      <w:sz w:val="21"/>
                    </w:rPr>
                    <w:t>OD</w:t>
                  </w:r>
                  <w:r>
                    <w:rPr>
                      <w:sz w:val="21"/>
                      <w:vertAlign w:val="subscript"/>
                    </w:rPr>
                    <w:t>cr</w:t>
                  </w:r>
                  <w:proofErr w:type="spellEnd"/>
                </w:p>
              </w:tc>
              <w:tc>
                <w:tcPr>
                  <w:tcW w:w="2835" w:type="dxa"/>
                  <w:vAlign w:val="center"/>
                </w:tcPr>
                <w:p w14:paraId="572645AE" w14:textId="77777777" w:rsidR="00DB4BF8" w:rsidRDefault="00656AA8">
                  <w:pPr>
                    <w:spacing w:line="240" w:lineRule="auto"/>
                    <w:ind w:firstLineChars="0" w:firstLine="0"/>
                    <w:jc w:val="center"/>
                    <w:rPr>
                      <w:sz w:val="21"/>
                    </w:rPr>
                  </w:pPr>
                  <w:r>
                    <w:rPr>
                      <w:rFonts w:hint="eastAsia"/>
                      <w:sz w:val="21"/>
                    </w:rPr>
                    <w:t>≤</w:t>
                  </w:r>
                  <w:r>
                    <w:rPr>
                      <w:sz w:val="21"/>
                    </w:rPr>
                    <w:t>20mg/L</w:t>
                  </w:r>
                </w:p>
              </w:tc>
              <w:tc>
                <w:tcPr>
                  <w:tcW w:w="1307" w:type="dxa"/>
                  <w:vMerge/>
                  <w:vAlign w:val="center"/>
                </w:tcPr>
                <w:p w14:paraId="724C01F2" w14:textId="77777777" w:rsidR="00DB4BF8" w:rsidRDefault="00DB4BF8">
                  <w:pPr>
                    <w:spacing w:line="240" w:lineRule="auto"/>
                    <w:ind w:firstLineChars="0" w:firstLine="0"/>
                    <w:jc w:val="center"/>
                    <w:rPr>
                      <w:sz w:val="21"/>
                    </w:rPr>
                  </w:pPr>
                </w:p>
              </w:tc>
            </w:tr>
            <w:tr w:rsidR="00DB4BF8" w14:paraId="3CBDB08C" w14:textId="77777777">
              <w:tc>
                <w:tcPr>
                  <w:tcW w:w="534" w:type="dxa"/>
                  <w:vMerge/>
                  <w:vAlign w:val="center"/>
                </w:tcPr>
                <w:p w14:paraId="610F208B" w14:textId="77777777" w:rsidR="00DB4BF8" w:rsidRDefault="00DB4BF8">
                  <w:pPr>
                    <w:spacing w:line="240" w:lineRule="auto"/>
                    <w:ind w:firstLineChars="0" w:firstLine="0"/>
                    <w:jc w:val="center"/>
                    <w:rPr>
                      <w:sz w:val="21"/>
                    </w:rPr>
                  </w:pPr>
                </w:p>
              </w:tc>
              <w:tc>
                <w:tcPr>
                  <w:tcW w:w="1473" w:type="dxa"/>
                  <w:vMerge/>
                  <w:vAlign w:val="center"/>
                </w:tcPr>
                <w:p w14:paraId="1C606424" w14:textId="77777777" w:rsidR="00DB4BF8" w:rsidRDefault="00DB4BF8">
                  <w:pPr>
                    <w:spacing w:line="240" w:lineRule="auto"/>
                    <w:ind w:firstLineChars="0" w:firstLine="0"/>
                    <w:jc w:val="center"/>
                    <w:rPr>
                      <w:sz w:val="21"/>
                    </w:rPr>
                  </w:pPr>
                </w:p>
              </w:tc>
              <w:tc>
                <w:tcPr>
                  <w:tcW w:w="567" w:type="dxa"/>
                  <w:vMerge/>
                  <w:vAlign w:val="center"/>
                </w:tcPr>
                <w:p w14:paraId="38EE8548" w14:textId="77777777" w:rsidR="00DB4BF8" w:rsidRDefault="00DB4BF8">
                  <w:pPr>
                    <w:spacing w:line="240" w:lineRule="auto"/>
                    <w:ind w:firstLineChars="0" w:firstLine="0"/>
                    <w:jc w:val="center"/>
                    <w:rPr>
                      <w:sz w:val="21"/>
                    </w:rPr>
                  </w:pPr>
                </w:p>
              </w:tc>
              <w:tc>
                <w:tcPr>
                  <w:tcW w:w="860" w:type="dxa"/>
                  <w:vAlign w:val="center"/>
                </w:tcPr>
                <w:p w14:paraId="317BEA95" w14:textId="77777777" w:rsidR="00DB4BF8" w:rsidRDefault="00656AA8">
                  <w:pPr>
                    <w:spacing w:line="240" w:lineRule="auto"/>
                    <w:ind w:firstLineChars="0" w:firstLine="0"/>
                    <w:jc w:val="center"/>
                    <w:rPr>
                      <w:sz w:val="21"/>
                    </w:rPr>
                  </w:pPr>
                  <w:r>
                    <w:rPr>
                      <w:rFonts w:hint="eastAsia"/>
                      <w:sz w:val="21"/>
                    </w:rPr>
                    <w:t>B</w:t>
                  </w:r>
                  <w:r>
                    <w:rPr>
                      <w:sz w:val="21"/>
                    </w:rPr>
                    <w:t>OD</w:t>
                  </w:r>
                  <w:r>
                    <w:rPr>
                      <w:sz w:val="21"/>
                      <w:vertAlign w:val="subscript"/>
                    </w:rPr>
                    <w:t>5</w:t>
                  </w:r>
                </w:p>
              </w:tc>
              <w:tc>
                <w:tcPr>
                  <w:tcW w:w="2835" w:type="dxa"/>
                  <w:vAlign w:val="center"/>
                </w:tcPr>
                <w:p w14:paraId="79E31E48" w14:textId="77777777" w:rsidR="00DB4BF8" w:rsidRDefault="00656AA8">
                  <w:pPr>
                    <w:spacing w:line="240" w:lineRule="auto"/>
                    <w:ind w:firstLineChars="0" w:firstLine="0"/>
                    <w:jc w:val="center"/>
                    <w:rPr>
                      <w:sz w:val="21"/>
                    </w:rPr>
                  </w:pPr>
                  <w:r>
                    <w:rPr>
                      <w:rFonts w:hint="eastAsia"/>
                      <w:sz w:val="21"/>
                    </w:rPr>
                    <w:t>≤</w:t>
                  </w:r>
                  <w:r>
                    <w:rPr>
                      <w:sz w:val="21"/>
                    </w:rPr>
                    <w:t>4mg/L</w:t>
                  </w:r>
                </w:p>
              </w:tc>
              <w:tc>
                <w:tcPr>
                  <w:tcW w:w="1307" w:type="dxa"/>
                  <w:vMerge/>
                  <w:vAlign w:val="center"/>
                </w:tcPr>
                <w:p w14:paraId="190DAD4A" w14:textId="77777777" w:rsidR="00DB4BF8" w:rsidRDefault="00DB4BF8">
                  <w:pPr>
                    <w:spacing w:line="240" w:lineRule="auto"/>
                    <w:ind w:firstLineChars="0" w:firstLine="0"/>
                    <w:jc w:val="center"/>
                    <w:rPr>
                      <w:sz w:val="21"/>
                    </w:rPr>
                  </w:pPr>
                </w:p>
              </w:tc>
            </w:tr>
            <w:tr w:rsidR="00DB4BF8" w14:paraId="5FAEDA6B" w14:textId="77777777">
              <w:tc>
                <w:tcPr>
                  <w:tcW w:w="534" w:type="dxa"/>
                  <w:vMerge/>
                  <w:vAlign w:val="center"/>
                </w:tcPr>
                <w:p w14:paraId="542ABB55" w14:textId="77777777" w:rsidR="00DB4BF8" w:rsidRDefault="00DB4BF8">
                  <w:pPr>
                    <w:spacing w:line="240" w:lineRule="auto"/>
                    <w:ind w:firstLineChars="0" w:firstLine="0"/>
                    <w:jc w:val="center"/>
                    <w:rPr>
                      <w:sz w:val="21"/>
                    </w:rPr>
                  </w:pPr>
                </w:p>
              </w:tc>
              <w:tc>
                <w:tcPr>
                  <w:tcW w:w="1473" w:type="dxa"/>
                  <w:vMerge/>
                  <w:vAlign w:val="center"/>
                </w:tcPr>
                <w:p w14:paraId="066188DE" w14:textId="77777777" w:rsidR="00DB4BF8" w:rsidRDefault="00DB4BF8">
                  <w:pPr>
                    <w:spacing w:line="240" w:lineRule="auto"/>
                    <w:ind w:firstLineChars="0" w:firstLine="0"/>
                    <w:jc w:val="center"/>
                    <w:rPr>
                      <w:sz w:val="21"/>
                    </w:rPr>
                  </w:pPr>
                </w:p>
              </w:tc>
              <w:tc>
                <w:tcPr>
                  <w:tcW w:w="567" w:type="dxa"/>
                  <w:vMerge/>
                  <w:vAlign w:val="center"/>
                </w:tcPr>
                <w:p w14:paraId="66CC7015" w14:textId="77777777" w:rsidR="00DB4BF8" w:rsidRDefault="00DB4BF8">
                  <w:pPr>
                    <w:spacing w:line="240" w:lineRule="auto"/>
                    <w:ind w:firstLineChars="0" w:firstLine="0"/>
                    <w:jc w:val="center"/>
                    <w:rPr>
                      <w:sz w:val="21"/>
                    </w:rPr>
                  </w:pPr>
                </w:p>
              </w:tc>
              <w:tc>
                <w:tcPr>
                  <w:tcW w:w="860" w:type="dxa"/>
                  <w:vAlign w:val="center"/>
                </w:tcPr>
                <w:p w14:paraId="4BF4C1C0" w14:textId="77777777" w:rsidR="00DB4BF8" w:rsidRDefault="00656AA8">
                  <w:pPr>
                    <w:spacing w:line="240" w:lineRule="auto"/>
                    <w:ind w:firstLineChars="0" w:firstLine="0"/>
                    <w:jc w:val="center"/>
                    <w:rPr>
                      <w:sz w:val="21"/>
                    </w:rPr>
                  </w:pPr>
                  <w:r>
                    <w:rPr>
                      <w:rFonts w:hint="eastAsia"/>
                      <w:sz w:val="21"/>
                    </w:rPr>
                    <w:t>N</w:t>
                  </w:r>
                  <w:r>
                    <w:rPr>
                      <w:sz w:val="21"/>
                    </w:rPr>
                    <w:t>H</w:t>
                  </w:r>
                  <w:r>
                    <w:rPr>
                      <w:sz w:val="21"/>
                      <w:vertAlign w:val="subscript"/>
                    </w:rPr>
                    <w:t>3</w:t>
                  </w:r>
                  <w:r>
                    <w:rPr>
                      <w:sz w:val="21"/>
                    </w:rPr>
                    <w:t>-N</w:t>
                  </w:r>
                </w:p>
              </w:tc>
              <w:tc>
                <w:tcPr>
                  <w:tcW w:w="2835" w:type="dxa"/>
                  <w:vAlign w:val="center"/>
                </w:tcPr>
                <w:p w14:paraId="07B9C0B7" w14:textId="77777777" w:rsidR="00DB4BF8" w:rsidRDefault="00656AA8">
                  <w:pPr>
                    <w:spacing w:line="240" w:lineRule="auto"/>
                    <w:ind w:firstLineChars="0" w:firstLine="0"/>
                    <w:jc w:val="center"/>
                    <w:rPr>
                      <w:sz w:val="21"/>
                    </w:rPr>
                  </w:pPr>
                  <w:r>
                    <w:rPr>
                      <w:rFonts w:hint="eastAsia"/>
                      <w:sz w:val="21"/>
                    </w:rPr>
                    <w:t>≤</w:t>
                  </w:r>
                  <w:r>
                    <w:rPr>
                      <w:sz w:val="21"/>
                    </w:rPr>
                    <w:t>1.0mg/L</w:t>
                  </w:r>
                </w:p>
              </w:tc>
              <w:tc>
                <w:tcPr>
                  <w:tcW w:w="1307" w:type="dxa"/>
                  <w:vMerge/>
                  <w:vAlign w:val="center"/>
                </w:tcPr>
                <w:p w14:paraId="7C22D769" w14:textId="77777777" w:rsidR="00DB4BF8" w:rsidRDefault="00DB4BF8">
                  <w:pPr>
                    <w:spacing w:line="240" w:lineRule="auto"/>
                    <w:ind w:firstLineChars="0" w:firstLine="0"/>
                    <w:jc w:val="center"/>
                    <w:rPr>
                      <w:sz w:val="21"/>
                    </w:rPr>
                  </w:pPr>
                </w:p>
              </w:tc>
            </w:tr>
            <w:tr w:rsidR="00DB4BF8" w14:paraId="1ABF008E" w14:textId="77777777">
              <w:tc>
                <w:tcPr>
                  <w:tcW w:w="534" w:type="dxa"/>
                  <w:vMerge/>
                  <w:vAlign w:val="center"/>
                </w:tcPr>
                <w:p w14:paraId="51FE1DB3" w14:textId="77777777" w:rsidR="00DB4BF8" w:rsidRDefault="00DB4BF8">
                  <w:pPr>
                    <w:spacing w:line="240" w:lineRule="auto"/>
                    <w:ind w:firstLineChars="0" w:firstLine="0"/>
                    <w:jc w:val="center"/>
                    <w:rPr>
                      <w:sz w:val="21"/>
                    </w:rPr>
                  </w:pPr>
                </w:p>
              </w:tc>
              <w:tc>
                <w:tcPr>
                  <w:tcW w:w="1473" w:type="dxa"/>
                  <w:vMerge/>
                  <w:vAlign w:val="center"/>
                </w:tcPr>
                <w:p w14:paraId="1CC64C46" w14:textId="77777777" w:rsidR="00DB4BF8" w:rsidRDefault="00DB4BF8">
                  <w:pPr>
                    <w:spacing w:line="240" w:lineRule="auto"/>
                    <w:ind w:firstLineChars="0" w:firstLine="0"/>
                    <w:jc w:val="center"/>
                    <w:rPr>
                      <w:sz w:val="21"/>
                    </w:rPr>
                  </w:pPr>
                </w:p>
              </w:tc>
              <w:tc>
                <w:tcPr>
                  <w:tcW w:w="567" w:type="dxa"/>
                  <w:vMerge/>
                  <w:vAlign w:val="center"/>
                </w:tcPr>
                <w:p w14:paraId="7E68D0A6" w14:textId="77777777" w:rsidR="00DB4BF8" w:rsidRDefault="00DB4BF8">
                  <w:pPr>
                    <w:spacing w:line="240" w:lineRule="auto"/>
                    <w:ind w:firstLineChars="0" w:firstLine="0"/>
                    <w:jc w:val="center"/>
                    <w:rPr>
                      <w:sz w:val="21"/>
                    </w:rPr>
                  </w:pPr>
                </w:p>
              </w:tc>
              <w:tc>
                <w:tcPr>
                  <w:tcW w:w="860" w:type="dxa"/>
                  <w:vAlign w:val="center"/>
                </w:tcPr>
                <w:p w14:paraId="16196B7D" w14:textId="77777777" w:rsidR="00DB4BF8" w:rsidRDefault="00656AA8">
                  <w:pPr>
                    <w:spacing w:line="240" w:lineRule="auto"/>
                    <w:ind w:firstLineChars="0" w:firstLine="0"/>
                    <w:jc w:val="center"/>
                    <w:rPr>
                      <w:sz w:val="21"/>
                    </w:rPr>
                  </w:pPr>
                  <w:r>
                    <w:rPr>
                      <w:rFonts w:hint="eastAsia"/>
                      <w:sz w:val="21"/>
                    </w:rPr>
                    <w:t>D</w:t>
                  </w:r>
                  <w:r>
                    <w:rPr>
                      <w:sz w:val="21"/>
                    </w:rPr>
                    <w:t>O</w:t>
                  </w:r>
                </w:p>
              </w:tc>
              <w:tc>
                <w:tcPr>
                  <w:tcW w:w="2835" w:type="dxa"/>
                  <w:vAlign w:val="center"/>
                </w:tcPr>
                <w:p w14:paraId="683D6590" w14:textId="77777777" w:rsidR="00DB4BF8" w:rsidRDefault="00656AA8">
                  <w:pPr>
                    <w:spacing w:line="240" w:lineRule="auto"/>
                    <w:ind w:firstLineChars="0" w:firstLine="0"/>
                    <w:jc w:val="center"/>
                    <w:rPr>
                      <w:sz w:val="21"/>
                    </w:rPr>
                  </w:pPr>
                  <w:r>
                    <w:rPr>
                      <w:rFonts w:hint="eastAsia"/>
                      <w:sz w:val="21"/>
                    </w:rPr>
                    <w:t>≤</w:t>
                  </w:r>
                  <w:r>
                    <w:rPr>
                      <w:sz w:val="21"/>
                    </w:rPr>
                    <w:t>5mg/L</w:t>
                  </w:r>
                </w:p>
              </w:tc>
              <w:tc>
                <w:tcPr>
                  <w:tcW w:w="1307" w:type="dxa"/>
                  <w:vMerge/>
                  <w:vAlign w:val="center"/>
                </w:tcPr>
                <w:p w14:paraId="166E2646" w14:textId="77777777" w:rsidR="00DB4BF8" w:rsidRDefault="00DB4BF8">
                  <w:pPr>
                    <w:spacing w:line="240" w:lineRule="auto"/>
                    <w:ind w:firstLineChars="0" w:firstLine="0"/>
                    <w:jc w:val="center"/>
                    <w:rPr>
                      <w:sz w:val="21"/>
                    </w:rPr>
                  </w:pPr>
                </w:p>
              </w:tc>
            </w:tr>
            <w:tr w:rsidR="00DB4BF8" w14:paraId="0B9D8AC0" w14:textId="77777777">
              <w:tc>
                <w:tcPr>
                  <w:tcW w:w="534" w:type="dxa"/>
                  <w:vMerge/>
                  <w:vAlign w:val="center"/>
                </w:tcPr>
                <w:p w14:paraId="2C85191C" w14:textId="77777777" w:rsidR="00DB4BF8" w:rsidRDefault="00DB4BF8">
                  <w:pPr>
                    <w:spacing w:line="240" w:lineRule="auto"/>
                    <w:ind w:firstLineChars="0" w:firstLine="0"/>
                    <w:jc w:val="center"/>
                    <w:rPr>
                      <w:sz w:val="21"/>
                    </w:rPr>
                  </w:pPr>
                </w:p>
              </w:tc>
              <w:tc>
                <w:tcPr>
                  <w:tcW w:w="1473" w:type="dxa"/>
                  <w:vMerge/>
                  <w:vAlign w:val="center"/>
                </w:tcPr>
                <w:p w14:paraId="092112A1" w14:textId="77777777" w:rsidR="00DB4BF8" w:rsidRDefault="00DB4BF8">
                  <w:pPr>
                    <w:spacing w:line="240" w:lineRule="auto"/>
                    <w:ind w:firstLineChars="0" w:firstLine="0"/>
                    <w:jc w:val="center"/>
                    <w:rPr>
                      <w:sz w:val="21"/>
                    </w:rPr>
                  </w:pPr>
                </w:p>
              </w:tc>
              <w:tc>
                <w:tcPr>
                  <w:tcW w:w="567" w:type="dxa"/>
                  <w:vMerge/>
                  <w:vAlign w:val="center"/>
                </w:tcPr>
                <w:p w14:paraId="54D45A97" w14:textId="77777777" w:rsidR="00DB4BF8" w:rsidRDefault="00DB4BF8">
                  <w:pPr>
                    <w:spacing w:line="240" w:lineRule="auto"/>
                    <w:ind w:firstLineChars="0" w:firstLine="0"/>
                    <w:jc w:val="center"/>
                    <w:rPr>
                      <w:sz w:val="21"/>
                    </w:rPr>
                  </w:pPr>
                </w:p>
              </w:tc>
              <w:tc>
                <w:tcPr>
                  <w:tcW w:w="860" w:type="dxa"/>
                  <w:vAlign w:val="center"/>
                </w:tcPr>
                <w:p w14:paraId="71A44438" w14:textId="77777777" w:rsidR="00DB4BF8" w:rsidRDefault="00656AA8">
                  <w:pPr>
                    <w:spacing w:line="240" w:lineRule="auto"/>
                    <w:ind w:firstLineChars="0" w:firstLine="0"/>
                    <w:jc w:val="center"/>
                    <w:rPr>
                      <w:sz w:val="21"/>
                    </w:rPr>
                  </w:pPr>
                  <w:r>
                    <w:rPr>
                      <w:rFonts w:hint="eastAsia"/>
                      <w:sz w:val="21"/>
                    </w:rPr>
                    <w:t>总磷</w:t>
                  </w:r>
                </w:p>
              </w:tc>
              <w:tc>
                <w:tcPr>
                  <w:tcW w:w="2835" w:type="dxa"/>
                  <w:vAlign w:val="center"/>
                </w:tcPr>
                <w:p w14:paraId="45DA11BA" w14:textId="77777777" w:rsidR="00DB4BF8" w:rsidRDefault="00656AA8">
                  <w:pPr>
                    <w:spacing w:line="240" w:lineRule="auto"/>
                    <w:ind w:firstLineChars="0" w:firstLine="0"/>
                    <w:jc w:val="center"/>
                    <w:rPr>
                      <w:sz w:val="21"/>
                    </w:rPr>
                  </w:pPr>
                  <w:r>
                    <w:rPr>
                      <w:rFonts w:hint="eastAsia"/>
                      <w:sz w:val="21"/>
                    </w:rPr>
                    <w:t>≤</w:t>
                  </w:r>
                  <w:r>
                    <w:rPr>
                      <w:sz w:val="21"/>
                    </w:rPr>
                    <w:t>0.2mg/L</w:t>
                  </w:r>
                </w:p>
              </w:tc>
              <w:tc>
                <w:tcPr>
                  <w:tcW w:w="1307" w:type="dxa"/>
                  <w:vMerge/>
                  <w:vAlign w:val="center"/>
                </w:tcPr>
                <w:p w14:paraId="59E6F04C" w14:textId="77777777" w:rsidR="00DB4BF8" w:rsidRDefault="00DB4BF8">
                  <w:pPr>
                    <w:spacing w:line="240" w:lineRule="auto"/>
                    <w:ind w:firstLineChars="0" w:firstLine="0"/>
                    <w:jc w:val="center"/>
                    <w:rPr>
                      <w:sz w:val="21"/>
                    </w:rPr>
                  </w:pPr>
                </w:p>
              </w:tc>
            </w:tr>
            <w:tr w:rsidR="00DB4BF8" w14:paraId="2C11C1C6" w14:textId="77777777">
              <w:tc>
                <w:tcPr>
                  <w:tcW w:w="534" w:type="dxa"/>
                  <w:vMerge/>
                  <w:vAlign w:val="center"/>
                </w:tcPr>
                <w:p w14:paraId="35E093E2" w14:textId="77777777" w:rsidR="00DB4BF8" w:rsidRDefault="00DB4BF8">
                  <w:pPr>
                    <w:spacing w:line="240" w:lineRule="auto"/>
                    <w:ind w:firstLineChars="0" w:firstLine="0"/>
                    <w:jc w:val="center"/>
                    <w:rPr>
                      <w:sz w:val="21"/>
                    </w:rPr>
                  </w:pPr>
                </w:p>
              </w:tc>
              <w:tc>
                <w:tcPr>
                  <w:tcW w:w="1473" w:type="dxa"/>
                  <w:vMerge/>
                  <w:vAlign w:val="center"/>
                </w:tcPr>
                <w:p w14:paraId="03961E6C" w14:textId="77777777" w:rsidR="00DB4BF8" w:rsidRDefault="00DB4BF8">
                  <w:pPr>
                    <w:spacing w:line="240" w:lineRule="auto"/>
                    <w:ind w:firstLineChars="0" w:firstLine="0"/>
                    <w:jc w:val="center"/>
                    <w:rPr>
                      <w:sz w:val="21"/>
                    </w:rPr>
                  </w:pPr>
                </w:p>
              </w:tc>
              <w:tc>
                <w:tcPr>
                  <w:tcW w:w="567" w:type="dxa"/>
                  <w:vMerge/>
                  <w:vAlign w:val="center"/>
                </w:tcPr>
                <w:p w14:paraId="3119B621" w14:textId="77777777" w:rsidR="00DB4BF8" w:rsidRDefault="00DB4BF8">
                  <w:pPr>
                    <w:spacing w:line="240" w:lineRule="auto"/>
                    <w:ind w:firstLineChars="0" w:firstLine="0"/>
                    <w:jc w:val="center"/>
                    <w:rPr>
                      <w:sz w:val="21"/>
                    </w:rPr>
                  </w:pPr>
                </w:p>
              </w:tc>
              <w:tc>
                <w:tcPr>
                  <w:tcW w:w="860" w:type="dxa"/>
                  <w:vAlign w:val="center"/>
                </w:tcPr>
                <w:p w14:paraId="426CDFDD" w14:textId="77777777" w:rsidR="00DB4BF8" w:rsidRDefault="00656AA8">
                  <w:pPr>
                    <w:spacing w:line="240" w:lineRule="auto"/>
                    <w:ind w:firstLineChars="0" w:firstLine="0"/>
                    <w:jc w:val="center"/>
                    <w:rPr>
                      <w:sz w:val="21"/>
                    </w:rPr>
                  </w:pPr>
                  <w:r>
                    <w:rPr>
                      <w:rFonts w:hint="eastAsia"/>
                      <w:sz w:val="21"/>
                    </w:rPr>
                    <w:t>总氮</w:t>
                  </w:r>
                </w:p>
              </w:tc>
              <w:tc>
                <w:tcPr>
                  <w:tcW w:w="2835" w:type="dxa"/>
                  <w:vAlign w:val="center"/>
                </w:tcPr>
                <w:p w14:paraId="65D4ECE3" w14:textId="77777777" w:rsidR="00DB4BF8" w:rsidRDefault="00656AA8">
                  <w:pPr>
                    <w:spacing w:line="240" w:lineRule="auto"/>
                    <w:ind w:firstLineChars="0" w:firstLine="0"/>
                    <w:jc w:val="center"/>
                    <w:rPr>
                      <w:sz w:val="21"/>
                    </w:rPr>
                  </w:pPr>
                  <w:r>
                    <w:rPr>
                      <w:rFonts w:hint="eastAsia"/>
                      <w:sz w:val="21"/>
                    </w:rPr>
                    <w:t>≤</w:t>
                  </w:r>
                  <w:r>
                    <w:rPr>
                      <w:sz w:val="21"/>
                    </w:rPr>
                    <w:t>1.0mg/L</w:t>
                  </w:r>
                </w:p>
              </w:tc>
              <w:tc>
                <w:tcPr>
                  <w:tcW w:w="1307" w:type="dxa"/>
                  <w:vMerge/>
                  <w:vAlign w:val="center"/>
                </w:tcPr>
                <w:p w14:paraId="3490A4DF" w14:textId="77777777" w:rsidR="00DB4BF8" w:rsidRDefault="00DB4BF8">
                  <w:pPr>
                    <w:spacing w:line="240" w:lineRule="auto"/>
                    <w:ind w:firstLineChars="0" w:firstLine="0"/>
                    <w:jc w:val="center"/>
                    <w:rPr>
                      <w:sz w:val="21"/>
                    </w:rPr>
                  </w:pPr>
                </w:p>
              </w:tc>
            </w:tr>
            <w:tr w:rsidR="00DB4BF8" w14:paraId="017630FA" w14:textId="77777777">
              <w:tc>
                <w:tcPr>
                  <w:tcW w:w="534" w:type="dxa"/>
                  <w:vMerge/>
                  <w:vAlign w:val="center"/>
                </w:tcPr>
                <w:p w14:paraId="40439CB3" w14:textId="77777777" w:rsidR="00DB4BF8" w:rsidRDefault="00DB4BF8">
                  <w:pPr>
                    <w:spacing w:line="240" w:lineRule="auto"/>
                    <w:ind w:firstLineChars="0" w:firstLine="0"/>
                    <w:jc w:val="center"/>
                    <w:rPr>
                      <w:sz w:val="21"/>
                    </w:rPr>
                  </w:pPr>
                </w:p>
              </w:tc>
              <w:tc>
                <w:tcPr>
                  <w:tcW w:w="1473" w:type="dxa"/>
                  <w:vMerge/>
                  <w:vAlign w:val="center"/>
                </w:tcPr>
                <w:p w14:paraId="7CDF5BB6" w14:textId="77777777" w:rsidR="00DB4BF8" w:rsidRDefault="00DB4BF8">
                  <w:pPr>
                    <w:spacing w:line="240" w:lineRule="auto"/>
                    <w:ind w:firstLineChars="0" w:firstLine="0"/>
                    <w:jc w:val="center"/>
                    <w:rPr>
                      <w:sz w:val="21"/>
                    </w:rPr>
                  </w:pPr>
                </w:p>
              </w:tc>
              <w:tc>
                <w:tcPr>
                  <w:tcW w:w="567" w:type="dxa"/>
                  <w:vMerge/>
                  <w:vAlign w:val="center"/>
                </w:tcPr>
                <w:p w14:paraId="1FCE4968" w14:textId="77777777" w:rsidR="00DB4BF8" w:rsidRDefault="00DB4BF8">
                  <w:pPr>
                    <w:spacing w:line="240" w:lineRule="auto"/>
                    <w:ind w:firstLineChars="0" w:firstLine="0"/>
                    <w:jc w:val="center"/>
                    <w:rPr>
                      <w:sz w:val="21"/>
                    </w:rPr>
                  </w:pPr>
                </w:p>
              </w:tc>
              <w:tc>
                <w:tcPr>
                  <w:tcW w:w="860" w:type="dxa"/>
                  <w:vAlign w:val="center"/>
                </w:tcPr>
                <w:p w14:paraId="47E2F106" w14:textId="77777777" w:rsidR="00DB4BF8" w:rsidRDefault="00656AA8">
                  <w:pPr>
                    <w:spacing w:line="240" w:lineRule="auto"/>
                    <w:ind w:firstLineChars="0" w:firstLine="0"/>
                    <w:jc w:val="center"/>
                    <w:rPr>
                      <w:sz w:val="21"/>
                    </w:rPr>
                  </w:pPr>
                  <w:r>
                    <w:rPr>
                      <w:rFonts w:hint="eastAsia"/>
                      <w:sz w:val="21"/>
                    </w:rPr>
                    <w:t>石油类</w:t>
                  </w:r>
                </w:p>
              </w:tc>
              <w:tc>
                <w:tcPr>
                  <w:tcW w:w="2835" w:type="dxa"/>
                  <w:vAlign w:val="center"/>
                </w:tcPr>
                <w:p w14:paraId="68454FA4" w14:textId="77777777" w:rsidR="00DB4BF8" w:rsidRDefault="00656AA8">
                  <w:pPr>
                    <w:spacing w:line="240" w:lineRule="auto"/>
                    <w:ind w:firstLineChars="0" w:firstLine="0"/>
                    <w:jc w:val="center"/>
                    <w:rPr>
                      <w:sz w:val="21"/>
                    </w:rPr>
                  </w:pPr>
                  <w:r>
                    <w:rPr>
                      <w:rFonts w:hint="eastAsia"/>
                      <w:sz w:val="21"/>
                    </w:rPr>
                    <w:t>≤</w:t>
                  </w:r>
                  <w:r>
                    <w:rPr>
                      <w:sz w:val="21"/>
                    </w:rPr>
                    <w:t>0.05mg/L</w:t>
                  </w:r>
                </w:p>
              </w:tc>
              <w:tc>
                <w:tcPr>
                  <w:tcW w:w="1307" w:type="dxa"/>
                  <w:vMerge/>
                  <w:vAlign w:val="center"/>
                </w:tcPr>
                <w:p w14:paraId="460D25F6" w14:textId="77777777" w:rsidR="00DB4BF8" w:rsidRDefault="00DB4BF8">
                  <w:pPr>
                    <w:spacing w:line="240" w:lineRule="auto"/>
                    <w:ind w:firstLineChars="0" w:firstLine="0"/>
                    <w:jc w:val="center"/>
                    <w:rPr>
                      <w:sz w:val="21"/>
                    </w:rPr>
                  </w:pPr>
                </w:p>
              </w:tc>
            </w:tr>
            <w:tr w:rsidR="00DB4BF8" w14:paraId="1701CB08" w14:textId="77777777">
              <w:tc>
                <w:tcPr>
                  <w:tcW w:w="534" w:type="dxa"/>
                  <w:vMerge/>
                  <w:vAlign w:val="center"/>
                </w:tcPr>
                <w:p w14:paraId="2E419BCC" w14:textId="77777777" w:rsidR="00DB4BF8" w:rsidRDefault="00DB4BF8">
                  <w:pPr>
                    <w:spacing w:line="240" w:lineRule="auto"/>
                    <w:ind w:firstLineChars="0" w:firstLine="0"/>
                    <w:jc w:val="center"/>
                    <w:rPr>
                      <w:sz w:val="21"/>
                    </w:rPr>
                  </w:pPr>
                </w:p>
              </w:tc>
              <w:tc>
                <w:tcPr>
                  <w:tcW w:w="1473" w:type="dxa"/>
                  <w:vMerge/>
                  <w:vAlign w:val="center"/>
                </w:tcPr>
                <w:p w14:paraId="2602A4B3" w14:textId="77777777" w:rsidR="00DB4BF8" w:rsidRDefault="00DB4BF8">
                  <w:pPr>
                    <w:spacing w:line="240" w:lineRule="auto"/>
                    <w:ind w:firstLineChars="0" w:firstLine="0"/>
                    <w:jc w:val="center"/>
                    <w:rPr>
                      <w:sz w:val="21"/>
                    </w:rPr>
                  </w:pPr>
                </w:p>
              </w:tc>
              <w:tc>
                <w:tcPr>
                  <w:tcW w:w="567" w:type="dxa"/>
                  <w:vMerge/>
                  <w:vAlign w:val="center"/>
                </w:tcPr>
                <w:p w14:paraId="4E751FDC" w14:textId="77777777" w:rsidR="00DB4BF8" w:rsidRDefault="00DB4BF8">
                  <w:pPr>
                    <w:spacing w:line="240" w:lineRule="auto"/>
                    <w:ind w:firstLineChars="0" w:firstLine="0"/>
                    <w:jc w:val="center"/>
                    <w:rPr>
                      <w:sz w:val="21"/>
                    </w:rPr>
                  </w:pPr>
                </w:p>
              </w:tc>
              <w:tc>
                <w:tcPr>
                  <w:tcW w:w="860" w:type="dxa"/>
                  <w:vAlign w:val="center"/>
                </w:tcPr>
                <w:p w14:paraId="7E541F49" w14:textId="77777777" w:rsidR="00DB4BF8" w:rsidRDefault="00656AA8">
                  <w:pPr>
                    <w:spacing w:line="240" w:lineRule="auto"/>
                    <w:ind w:firstLineChars="0" w:firstLine="0"/>
                    <w:jc w:val="center"/>
                    <w:rPr>
                      <w:sz w:val="21"/>
                    </w:rPr>
                  </w:pPr>
                  <w:r>
                    <w:rPr>
                      <w:rFonts w:hint="eastAsia"/>
                      <w:sz w:val="21"/>
                    </w:rPr>
                    <w:t>L</w:t>
                  </w:r>
                  <w:r>
                    <w:rPr>
                      <w:sz w:val="21"/>
                    </w:rPr>
                    <w:t>AS</w:t>
                  </w:r>
                </w:p>
              </w:tc>
              <w:tc>
                <w:tcPr>
                  <w:tcW w:w="2835" w:type="dxa"/>
                  <w:vAlign w:val="center"/>
                </w:tcPr>
                <w:p w14:paraId="7C412C4D" w14:textId="77777777" w:rsidR="00DB4BF8" w:rsidRDefault="00656AA8">
                  <w:pPr>
                    <w:spacing w:line="240" w:lineRule="auto"/>
                    <w:ind w:firstLineChars="0" w:firstLine="0"/>
                    <w:jc w:val="center"/>
                    <w:rPr>
                      <w:sz w:val="21"/>
                    </w:rPr>
                  </w:pPr>
                  <w:r>
                    <w:rPr>
                      <w:rFonts w:hint="eastAsia"/>
                      <w:sz w:val="21"/>
                    </w:rPr>
                    <w:t>≤</w:t>
                  </w:r>
                  <w:r>
                    <w:rPr>
                      <w:sz w:val="21"/>
                    </w:rPr>
                    <w:t>0.2mg/L</w:t>
                  </w:r>
                </w:p>
              </w:tc>
              <w:tc>
                <w:tcPr>
                  <w:tcW w:w="1307" w:type="dxa"/>
                  <w:vMerge/>
                  <w:vAlign w:val="center"/>
                </w:tcPr>
                <w:p w14:paraId="6B4D7EAE" w14:textId="77777777" w:rsidR="00DB4BF8" w:rsidRDefault="00DB4BF8">
                  <w:pPr>
                    <w:spacing w:line="240" w:lineRule="auto"/>
                    <w:ind w:firstLineChars="0" w:firstLine="0"/>
                    <w:jc w:val="center"/>
                    <w:rPr>
                      <w:sz w:val="21"/>
                    </w:rPr>
                  </w:pPr>
                </w:p>
              </w:tc>
            </w:tr>
            <w:tr w:rsidR="00DB4BF8" w14:paraId="66E90391" w14:textId="77777777">
              <w:trPr>
                <w:trHeight w:val="1377"/>
              </w:trPr>
              <w:tc>
                <w:tcPr>
                  <w:tcW w:w="534" w:type="dxa"/>
                  <w:vAlign w:val="center"/>
                </w:tcPr>
                <w:p w14:paraId="3AD6A216" w14:textId="77777777" w:rsidR="00DB4BF8" w:rsidRDefault="00656AA8">
                  <w:pPr>
                    <w:spacing w:line="240" w:lineRule="auto"/>
                    <w:ind w:firstLineChars="0" w:firstLine="0"/>
                    <w:jc w:val="center"/>
                    <w:rPr>
                      <w:sz w:val="21"/>
                      <w:szCs w:val="21"/>
                    </w:rPr>
                  </w:pPr>
                  <w:r>
                    <w:rPr>
                      <w:rFonts w:hint="eastAsia"/>
                      <w:sz w:val="21"/>
                      <w:szCs w:val="21"/>
                    </w:rPr>
                    <w:t>声环境</w:t>
                  </w:r>
                </w:p>
              </w:tc>
              <w:tc>
                <w:tcPr>
                  <w:tcW w:w="1473" w:type="dxa"/>
                  <w:vAlign w:val="center"/>
                </w:tcPr>
                <w:p w14:paraId="5714F7F6" w14:textId="77777777" w:rsidR="00DB4BF8" w:rsidRDefault="00656AA8">
                  <w:pPr>
                    <w:spacing w:line="240" w:lineRule="auto"/>
                    <w:ind w:firstLineChars="0" w:firstLine="0"/>
                    <w:jc w:val="center"/>
                    <w:rPr>
                      <w:sz w:val="21"/>
                      <w:szCs w:val="21"/>
                    </w:rPr>
                  </w:pPr>
                  <w:r>
                    <w:rPr>
                      <w:rFonts w:hint="eastAsia"/>
                      <w:sz w:val="21"/>
                      <w:szCs w:val="21"/>
                    </w:rPr>
                    <w:t>《声环境质量标准》（</w:t>
                  </w:r>
                  <w:r>
                    <w:rPr>
                      <w:rFonts w:hint="eastAsia"/>
                      <w:sz w:val="21"/>
                      <w:szCs w:val="21"/>
                    </w:rPr>
                    <w:t>G</w:t>
                  </w:r>
                  <w:r>
                    <w:rPr>
                      <w:sz w:val="21"/>
                      <w:szCs w:val="21"/>
                    </w:rPr>
                    <w:t>B3096-2008</w:t>
                  </w:r>
                  <w:r>
                    <w:rPr>
                      <w:rFonts w:hint="eastAsia"/>
                      <w:sz w:val="21"/>
                      <w:szCs w:val="21"/>
                    </w:rPr>
                    <w:t>）</w:t>
                  </w:r>
                </w:p>
              </w:tc>
              <w:tc>
                <w:tcPr>
                  <w:tcW w:w="567" w:type="dxa"/>
                  <w:vAlign w:val="center"/>
                </w:tcPr>
                <w:p w14:paraId="5A798DA1" w14:textId="77777777" w:rsidR="00DB4BF8" w:rsidRDefault="00656AA8">
                  <w:pPr>
                    <w:spacing w:line="240" w:lineRule="auto"/>
                    <w:ind w:firstLineChars="0" w:firstLine="0"/>
                    <w:jc w:val="center"/>
                    <w:rPr>
                      <w:sz w:val="21"/>
                      <w:szCs w:val="21"/>
                    </w:rPr>
                  </w:pPr>
                  <w:r>
                    <w:rPr>
                      <w:sz w:val="21"/>
                      <w:szCs w:val="21"/>
                    </w:rPr>
                    <w:t>2</w:t>
                  </w:r>
                  <w:r>
                    <w:rPr>
                      <w:rFonts w:hint="eastAsia"/>
                      <w:sz w:val="21"/>
                      <w:szCs w:val="21"/>
                    </w:rPr>
                    <w:t>类</w:t>
                  </w:r>
                </w:p>
              </w:tc>
              <w:tc>
                <w:tcPr>
                  <w:tcW w:w="860" w:type="dxa"/>
                  <w:vAlign w:val="center"/>
                </w:tcPr>
                <w:p w14:paraId="043B3D99" w14:textId="77777777" w:rsidR="00DB4BF8" w:rsidRDefault="00656AA8">
                  <w:pPr>
                    <w:spacing w:line="240" w:lineRule="auto"/>
                    <w:ind w:firstLineChars="0" w:firstLine="0"/>
                    <w:jc w:val="center"/>
                    <w:rPr>
                      <w:sz w:val="21"/>
                      <w:szCs w:val="21"/>
                    </w:rPr>
                  </w:pPr>
                  <w:r>
                    <w:rPr>
                      <w:rFonts w:hint="eastAsia"/>
                      <w:sz w:val="21"/>
                      <w:szCs w:val="21"/>
                    </w:rPr>
                    <w:t>等效连续</w:t>
                  </w:r>
                  <w:r>
                    <w:rPr>
                      <w:rFonts w:hint="eastAsia"/>
                      <w:sz w:val="21"/>
                      <w:szCs w:val="21"/>
                    </w:rPr>
                    <w:t>A</w:t>
                  </w:r>
                  <w:r>
                    <w:rPr>
                      <w:rFonts w:hint="eastAsia"/>
                      <w:sz w:val="21"/>
                      <w:szCs w:val="21"/>
                    </w:rPr>
                    <w:t>声级</w:t>
                  </w:r>
                  <w:proofErr w:type="spellStart"/>
                  <w:r>
                    <w:rPr>
                      <w:rFonts w:hint="eastAsia"/>
                      <w:sz w:val="21"/>
                      <w:szCs w:val="21"/>
                    </w:rPr>
                    <w:t>L</w:t>
                  </w:r>
                  <w:r>
                    <w:rPr>
                      <w:sz w:val="21"/>
                      <w:szCs w:val="21"/>
                    </w:rPr>
                    <w:t>eq</w:t>
                  </w:r>
                  <w:proofErr w:type="spellEnd"/>
                </w:p>
              </w:tc>
              <w:tc>
                <w:tcPr>
                  <w:tcW w:w="2835" w:type="dxa"/>
                  <w:vAlign w:val="center"/>
                </w:tcPr>
                <w:p w14:paraId="6FB6BD78" w14:textId="77777777" w:rsidR="00DB4BF8" w:rsidRDefault="00656AA8">
                  <w:pPr>
                    <w:spacing w:line="240" w:lineRule="auto"/>
                    <w:ind w:firstLineChars="0" w:firstLine="0"/>
                    <w:jc w:val="center"/>
                    <w:rPr>
                      <w:sz w:val="21"/>
                      <w:szCs w:val="21"/>
                    </w:rPr>
                  </w:pPr>
                  <w:r>
                    <w:rPr>
                      <w:rFonts w:hint="eastAsia"/>
                      <w:sz w:val="21"/>
                      <w:szCs w:val="21"/>
                    </w:rPr>
                    <w:t>昼间</w:t>
                  </w:r>
                  <w:r>
                    <w:t>≤</w:t>
                  </w:r>
                  <w:r>
                    <w:rPr>
                      <w:rFonts w:hint="eastAsia"/>
                      <w:sz w:val="21"/>
                      <w:szCs w:val="21"/>
                    </w:rPr>
                    <w:t>6</w:t>
                  </w:r>
                  <w:r>
                    <w:rPr>
                      <w:sz w:val="21"/>
                      <w:szCs w:val="21"/>
                    </w:rPr>
                    <w:t>0dB</w:t>
                  </w:r>
                  <w:r>
                    <w:rPr>
                      <w:rFonts w:hint="eastAsia"/>
                      <w:sz w:val="21"/>
                      <w:szCs w:val="21"/>
                    </w:rPr>
                    <w:t>（</w:t>
                  </w:r>
                  <w:r>
                    <w:rPr>
                      <w:rFonts w:hint="eastAsia"/>
                      <w:sz w:val="21"/>
                      <w:szCs w:val="21"/>
                    </w:rPr>
                    <w:t>A</w:t>
                  </w:r>
                  <w:r>
                    <w:rPr>
                      <w:rFonts w:hint="eastAsia"/>
                      <w:sz w:val="21"/>
                      <w:szCs w:val="21"/>
                    </w:rPr>
                    <w:t>）</w:t>
                  </w:r>
                </w:p>
                <w:p w14:paraId="508F88D9" w14:textId="77777777" w:rsidR="00DB4BF8" w:rsidRDefault="00656AA8">
                  <w:pPr>
                    <w:spacing w:line="240" w:lineRule="auto"/>
                    <w:ind w:firstLineChars="0" w:firstLine="0"/>
                    <w:jc w:val="center"/>
                    <w:rPr>
                      <w:sz w:val="21"/>
                      <w:szCs w:val="21"/>
                    </w:rPr>
                  </w:pPr>
                  <w:r>
                    <w:rPr>
                      <w:rFonts w:hint="eastAsia"/>
                      <w:sz w:val="21"/>
                      <w:szCs w:val="21"/>
                    </w:rPr>
                    <w:t>夜间</w:t>
                  </w:r>
                  <w:r>
                    <w:t>≤</w:t>
                  </w:r>
                  <w:r>
                    <w:rPr>
                      <w:rFonts w:hint="eastAsia"/>
                      <w:sz w:val="21"/>
                      <w:szCs w:val="21"/>
                    </w:rPr>
                    <w:t>5</w:t>
                  </w:r>
                  <w:r>
                    <w:rPr>
                      <w:sz w:val="21"/>
                      <w:szCs w:val="21"/>
                    </w:rPr>
                    <w:t>0dB</w:t>
                  </w:r>
                  <w:r>
                    <w:rPr>
                      <w:rFonts w:hint="eastAsia"/>
                      <w:sz w:val="21"/>
                      <w:szCs w:val="21"/>
                    </w:rPr>
                    <w:t>（</w:t>
                  </w:r>
                  <w:r>
                    <w:rPr>
                      <w:rFonts w:hint="eastAsia"/>
                      <w:sz w:val="21"/>
                      <w:szCs w:val="21"/>
                    </w:rPr>
                    <w:t>A</w:t>
                  </w:r>
                  <w:r>
                    <w:rPr>
                      <w:rFonts w:hint="eastAsia"/>
                      <w:sz w:val="21"/>
                      <w:szCs w:val="21"/>
                    </w:rPr>
                    <w:t>）</w:t>
                  </w:r>
                </w:p>
              </w:tc>
              <w:tc>
                <w:tcPr>
                  <w:tcW w:w="1307" w:type="dxa"/>
                  <w:vAlign w:val="center"/>
                </w:tcPr>
                <w:p w14:paraId="2D81C82C" w14:textId="77777777" w:rsidR="00DB4BF8" w:rsidRDefault="00656AA8">
                  <w:pPr>
                    <w:spacing w:line="240" w:lineRule="auto"/>
                    <w:ind w:firstLineChars="0" w:firstLine="0"/>
                    <w:jc w:val="center"/>
                    <w:rPr>
                      <w:sz w:val="21"/>
                      <w:szCs w:val="21"/>
                    </w:rPr>
                  </w:pPr>
                  <w:r>
                    <w:rPr>
                      <w:rFonts w:hint="eastAsia"/>
                      <w:sz w:val="21"/>
                      <w:szCs w:val="21"/>
                    </w:rPr>
                    <w:t>边界</w:t>
                  </w:r>
                </w:p>
              </w:tc>
            </w:tr>
          </w:tbl>
          <w:p w14:paraId="143ACBBD" w14:textId="77777777" w:rsidR="00DB4BF8" w:rsidRDefault="00DB4BF8">
            <w:pPr>
              <w:spacing w:line="348" w:lineRule="auto"/>
              <w:ind w:firstLine="480"/>
              <w:jc w:val="center"/>
            </w:pPr>
          </w:p>
        </w:tc>
      </w:tr>
      <w:tr w:rsidR="00DB4BF8" w14:paraId="75E25432" w14:textId="77777777">
        <w:trPr>
          <w:trHeight w:val="3098"/>
          <w:jc w:val="center"/>
        </w:trPr>
        <w:tc>
          <w:tcPr>
            <w:tcW w:w="694" w:type="dxa"/>
            <w:tcBorders>
              <w:top w:val="single" w:sz="12" w:space="0" w:color="auto"/>
              <w:left w:val="single" w:sz="12" w:space="0" w:color="auto"/>
              <w:bottom w:val="single" w:sz="12" w:space="0" w:color="auto"/>
              <w:right w:val="single" w:sz="4" w:space="0" w:color="auto"/>
            </w:tcBorders>
            <w:vAlign w:val="center"/>
          </w:tcPr>
          <w:p w14:paraId="4E478880" w14:textId="77777777" w:rsidR="00DB4BF8" w:rsidRDefault="00656AA8">
            <w:pPr>
              <w:ind w:firstLineChars="0" w:firstLine="0"/>
              <w:jc w:val="center"/>
              <w:rPr>
                <w:b/>
                <w:bCs/>
              </w:rPr>
            </w:pPr>
            <w:r>
              <w:rPr>
                <w:b/>
                <w:bCs/>
                <w:sz w:val="28"/>
              </w:rPr>
              <w:lastRenderedPageBreak/>
              <w:t>污</w:t>
            </w:r>
            <w:r>
              <w:rPr>
                <w:b/>
                <w:bCs/>
              </w:rPr>
              <w:t>染</w:t>
            </w:r>
          </w:p>
          <w:p w14:paraId="294C6C5F" w14:textId="77777777" w:rsidR="00DB4BF8" w:rsidRDefault="00656AA8">
            <w:pPr>
              <w:ind w:firstLineChars="0" w:firstLine="0"/>
              <w:jc w:val="center"/>
              <w:rPr>
                <w:b/>
                <w:bCs/>
              </w:rPr>
            </w:pPr>
            <w:r>
              <w:rPr>
                <w:b/>
                <w:bCs/>
              </w:rPr>
              <w:t>物排</w:t>
            </w:r>
          </w:p>
          <w:p w14:paraId="73E63221" w14:textId="77777777" w:rsidR="00DB4BF8" w:rsidRDefault="00656AA8">
            <w:pPr>
              <w:ind w:firstLineChars="0" w:firstLine="0"/>
              <w:jc w:val="center"/>
              <w:rPr>
                <w:b/>
                <w:bCs/>
              </w:rPr>
            </w:pPr>
            <w:r>
              <w:rPr>
                <w:b/>
                <w:bCs/>
              </w:rPr>
              <w:t>放标</w:t>
            </w:r>
          </w:p>
          <w:p w14:paraId="611E0FFA" w14:textId="77777777" w:rsidR="00DB4BF8" w:rsidRDefault="00656AA8">
            <w:pPr>
              <w:ind w:firstLineChars="0" w:firstLine="0"/>
              <w:jc w:val="center"/>
              <w:rPr>
                <w:b/>
                <w:bCs/>
                <w:sz w:val="28"/>
              </w:rPr>
            </w:pPr>
            <w:r>
              <w:rPr>
                <w:b/>
                <w:bCs/>
              </w:rPr>
              <w:t>准</w:t>
            </w:r>
          </w:p>
        </w:tc>
        <w:tc>
          <w:tcPr>
            <w:tcW w:w="7582" w:type="dxa"/>
            <w:tcBorders>
              <w:top w:val="single" w:sz="12" w:space="0" w:color="auto"/>
              <w:left w:val="single" w:sz="4" w:space="0" w:color="auto"/>
              <w:bottom w:val="single" w:sz="12" w:space="0" w:color="auto"/>
              <w:right w:val="single" w:sz="12" w:space="0" w:color="auto"/>
            </w:tcBorders>
            <w:vAlign w:val="center"/>
          </w:tcPr>
          <w:p w14:paraId="5957CA8D" w14:textId="77777777" w:rsidR="00DB4BF8" w:rsidRDefault="00656AA8">
            <w:pPr>
              <w:pStyle w:val="152"/>
              <w:spacing w:line="348" w:lineRule="auto"/>
              <w:ind w:firstLineChars="200" w:firstLine="480"/>
            </w:pPr>
            <w:r>
              <w:rPr>
                <w:rFonts w:hint="eastAsia"/>
              </w:rPr>
              <w:t>1</w:t>
            </w:r>
            <w:r>
              <w:t>·</w:t>
            </w:r>
            <w:r>
              <w:rPr>
                <w:rFonts w:hint="eastAsia"/>
              </w:rPr>
              <w:t>、规划纳入</w:t>
            </w:r>
            <w:proofErr w:type="gramStart"/>
            <w:r>
              <w:rPr>
                <w:rFonts w:hint="eastAsia"/>
              </w:rPr>
              <w:t>迳</w:t>
            </w:r>
            <w:proofErr w:type="gramEnd"/>
            <w:r>
              <w:rPr>
                <w:rFonts w:hint="eastAsia"/>
              </w:rPr>
              <w:t>头污水处理厂，执行</w:t>
            </w:r>
            <w:r>
              <w:t>广东省《水污染物排放限值》（</w:t>
            </w:r>
            <w:r>
              <w:t>DB44/26-2001</w:t>
            </w:r>
            <w:r>
              <w:t>）二时段三级标准</w:t>
            </w:r>
            <w:r>
              <w:rPr>
                <w:rFonts w:hint="eastAsia"/>
              </w:rPr>
              <w:t>。</w:t>
            </w:r>
          </w:p>
          <w:p w14:paraId="1802702C" w14:textId="77777777" w:rsidR="007E0F6E" w:rsidRPr="00791857" w:rsidRDefault="00B85676" w:rsidP="00B85676">
            <w:pPr>
              <w:pStyle w:val="a0"/>
              <w:rPr>
                <w:sz w:val="21"/>
                <w:szCs w:val="21"/>
              </w:rPr>
            </w:pPr>
            <w:r w:rsidRPr="00791857">
              <w:rPr>
                <w:rFonts w:hint="eastAsia"/>
                <w:sz w:val="21"/>
                <w:szCs w:val="21"/>
              </w:rPr>
              <w:t>水污染物排放标准（单位：</w:t>
            </w:r>
            <w:r w:rsidRPr="00791857">
              <w:rPr>
                <w:rFonts w:hint="eastAsia"/>
                <w:sz w:val="21"/>
                <w:szCs w:val="21"/>
              </w:rPr>
              <w:t>mg</w:t>
            </w:r>
            <w:r w:rsidRPr="00791857">
              <w:rPr>
                <w:sz w:val="21"/>
                <w:szCs w:val="21"/>
              </w:rPr>
              <w:t>/L</w:t>
            </w:r>
            <w:r w:rsidRPr="00791857">
              <w:rPr>
                <w:rFonts w:hint="eastAsia"/>
                <w:sz w:val="21"/>
                <w:szCs w:val="21"/>
              </w:rPr>
              <w:t>）</w:t>
            </w:r>
          </w:p>
          <w:tbl>
            <w:tblPr>
              <w:tblStyle w:val="affa"/>
              <w:tblW w:w="0" w:type="auto"/>
              <w:jc w:val="center"/>
              <w:tblLayout w:type="fixed"/>
              <w:tblLook w:val="04A0" w:firstRow="1" w:lastRow="0" w:firstColumn="1" w:lastColumn="0" w:noHBand="0" w:noVBand="1"/>
            </w:tblPr>
            <w:tblGrid>
              <w:gridCol w:w="1559"/>
              <w:gridCol w:w="1134"/>
              <w:gridCol w:w="1134"/>
              <w:gridCol w:w="992"/>
              <w:gridCol w:w="992"/>
            </w:tblGrid>
            <w:tr w:rsidR="007E0F6E" w14:paraId="22A68646" w14:textId="77777777" w:rsidTr="00B85676">
              <w:trPr>
                <w:trHeight w:val="306"/>
                <w:jc w:val="center"/>
              </w:trPr>
              <w:tc>
                <w:tcPr>
                  <w:tcW w:w="1559" w:type="dxa"/>
                </w:tcPr>
                <w:p w14:paraId="3095FF82" w14:textId="77777777" w:rsidR="007E0F6E" w:rsidRPr="00B85676" w:rsidRDefault="007E0F6E" w:rsidP="00B85676">
                  <w:pPr>
                    <w:pStyle w:val="152"/>
                    <w:spacing w:line="240" w:lineRule="auto"/>
                    <w:ind w:firstLineChars="0" w:firstLine="0"/>
                    <w:jc w:val="center"/>
                    <w:rPr>
                      <w:sz w:val="21"/>
                    </w:rPr>
                  </w:pPr>
                  <w:r w:rsidRPr="00B85676">
                    <w:rPr>
                      <w:rFonts w:hint="eastAsia"/>
                      <w:sz w:val="21"/>
                    </w:rPr>
                    <w:t>污染物</w:t>
                  </w:r>
                </w:p>
              </w:tc>
              <w:tc>
                <w:tcPr>
                  <w:tcW w:w="1134" w:type="dxa"/>
                </w:tcPr>
                <w:p w14:paraId="0577E88F" w14:textId="77777777" w:rsidR="007E0F6E" w:rsidRPr="00B85676" w:rsidRDefault="007E0F6E" w:rsidP="00B85676">
                  <w:pPr>
                    <w:pStyle w:val="152"/>
                    <w:spacing w:line="240" w:lineRule="auto"/>
                    <w:ind w:firstLineChars="0" w:firstLine="0"/>
                    <w:jc w:val="center"/>
                    <w:rPr>
                      <w:sz w:val="21"/>
                    </w:rPr>
                  </w:pPr>
                  <w:r w:rsidRPr="00B85676">
                    <w:rPr>
                      <w:rFonts w:hint="eastAsia"/>
                      <w:sz w:val="21"/>
                    </w:rPr>
                    <w:t>B</w:t>
                  </w:r>
                  <w:r w:rsidRPr="00B85676">
                    <w:rPr>
                      <w:sz w:val="21"/>
                    </w:rPr>
                    <w:t>OD</w:t>
                  </w:r>
                  <w:r w:rsidRPr="00B85676">
                    <w:rPr>
                      <w:sz w:val="21"/>
                      <w:vertAlign w:val="subscript"/>
                    </w:rPr>
                    <w:t>5</w:t>
                  </w:r>
                </w:p>
              </w:tc>
              <w:tc>
                <w:tcPr>
                  <w:tcW w:w="1134" w:type="dxa"/>
                </w:tcPr>
                <w:p w14:paraId="6421709E" w14:textId="77777777" w:rsidR="007E0F6E" w:rsidRPr="00B85676" w:rsidRDefault="007E0F6E" w:rsidP="00B85676">
                  <w:pPr>
                    <w:pStyle w:val="152"/>
                    <w:spacing w:line="240" w:lineRule="auto"/>
                    <w:ind w:firstLineChars="0" w:firstLine="0"/>
                    <w:jc w:val="center"/>
                    <w:rPr>
                      <w:sz w:val="21"/>
                    </w:rPr>
                  </w:pPr>
                  <w:r w:rsidRPr="00B85676">
                    <w:rPr>
                      <w:rFonts w:hint="eastAsia"/>
                      <w:sz w:val="21"/>
                    </w:rPr>
                    <w:t>C</w:t>
                  </w:r>
                  <w:r w:rsidRPr="00B85676">
                    <w:rPr>
                      <w:sz w:val="21"/>
                    </w:rPr>
                    <w:t>OD</w:t>
                  </w:r>
                </w:p>
              </w:tc>
              <w:tc>
                <w:tcPr>
                  <w:tcW w:w="992" w:type="dxa"/>
                </w:tcPr>
                <w:p w14:paraId="71EA3FDA" w14:textId="77777777" w:rsidR="007E0F6E" w:rsidRPr="00B85676" w:rsidRDefault="00B85676" w:rsidP="00B85676">
                  <w:pPr>
                    <w:pStyle w:val="152"/>
                    <w:spacing w:line="240" w:lineRule="auto"/>
                    <w:ind w:firstLineChars="0" w:firstLine="0"/>
                    <w:jc w:val="center"/>
                    <w:rPr>
                      <w:sz w:val="21"/>
                    </w:rPr>
                  </w:pPr>
                  <w:r w:rsidRPr="00B85676">
                    <w:rPr>
                      <w:rFonts w:hint="eastAsia"/>
                      <w:sz w:val="21"/>
                    </w:rPr>
                    <w:t>S</w:t>
                  </w:r>
                  <w:r w:rsidRPr="00B85676">
                    <w:rPr>
                      <w:sz w:val="21"/>
                    </w:rPr>
                    <w:t>S</w:t>
                  </w:r>
                </w:p>
              </w:tc>
              <w:tc>
                <w:tcPr>
                  <w:tcW w:w="992" w:type="dxa"/>
                </w:tcPr>
                <w:p w14:paraId="42A081F6" w14:textId="77777777" w:rsidR="007E0F6E" w:rsidRPr="00B85676" w:rsidRDefault="00B85676" w:rsidP="00B85676">
                  <w:pPr>
                    <w:pStyle w:val="152"/>
                    <w:spacing w:line="240" w:lineRule="auto"/>
                    <w:ind w:firstLineChars="0" w:firstLine="0"/>
                    <w:jc w:val="center"/>
                    <w:rPr>
                      <w:sz w:val="21"/>
                    </w:rPr>
                  </w:pPr>
                  <w:r w:rsidRPr="00B85676">
                    <w:rPr>
                      <w:rFonts w:hint="eastAsia"/>
                      <w:sz w:val="21"/>
                    </w:rPr>
                    <w:t>N</w:t>
                  </w:r>
                  <w:r w:rsidRPr="00B85676">
                    <w:rPr>
                      <w:sz w:val="21"/>
                    </w:rPr>
                    <w:t>H</w:t>
                  </w:r>
                  <w:r w:rsidRPr="00B85676">
                    <w:rPr>
                      <w:sz w:val="21"/>
                      <w:vertAlign w:val="subscript"/>
                    </w:rPr>
                    <w:t>3</w:t>
                  </w:r>
                  <w:r w:rsidRPr="00B85676">
                    <w:rPr>
                      <w:sz w:val="21"/>
                    </w:rPr>
                    <w:t>-N</w:t>
                  </w:r>
                </w:p>
              </w:tc>
            </w:tr>
            <w:tr w:rsidR="007E0F6E" w14:paraId="34F7F4B1" w14:textId="77777777" w:rsidTr="00B85676">
              <w:trPr>
                <w:trHeight w:val="269"/>
                <w:jc w:val="center"/>
              </w:trPr>
              <w:tc>
                <w:tcPr>
                  <w:tcW w:w="1559" w:type="dxa"/>
                </w:tcPr>
                <w:p w14:paraId="6979DEFA" w14:textId="77777777" w:rsidR="007E0F6E" w:rsidRPr="00B85676" w:rsidRDefault="007E0F6E" w:rsidP="00B85676">
                  <w:pPr>
                    <w:pStyle w:val="152"/>
                    <w:spacing w:line="240" w:lineRule="auto"/>
                    <w:ind w:firstLineChars="0" w:firstLine="0"/>
                    <w:jc w:val="center"/>
                    <w:rPr>
                      <w:sz w:val="21"/>
                    </w:rPr>
                  </w:pPr>
                  <w:r w:rsidRPr="00B85676">
                    <w:rPr>
                      <w:rFonts w:hint="eastAsia"/>
                      <w:sz w:val="21"/>
                    </w:rPr>
                    <w:t>排放浓度</w:t>
                  </w:r>
                </w:p>
              </w:tc>
              <w:tc>
                <w:tcPr>
                  <w:tcW w:w="1134" w:type="dxa"/>
                </w:tcPr>
                <w:p w14:paraId="036C1BD4" w14:textId="77777777" w:rsidR="007E0F6E" w:rsidRPr="00B85676" w:rsidRDefault="00B85676" w:rsidP="00B85676">
                  <w:pPr>
                    <w:pStyle w:val="152"/>
                    <w:spacing w:line="240" w:lineRule="auto"/>
                    <w:ind w:firstLineChars="0" w:firstLine="0"/>
                    <w:jc w:val="center"/>
                    <w:rPr>
                      <w:sz w:val="21"/>
                    </w:rPr>
                  </w:pPr>
                  <w:r w:rsidRPr="00B85676">
                    <w:rPr>
                      <w:rFonts w:hint="eastAsia"/>
                      <w:sz w:val="21"/>
                    </w:rPr>
                    <w:t>≤</w:t>
                  </w:r>
                  <w:r w:rsidR="007E0F6E" w:rsidRPr="00B85676">
                    <w:rPr>
                      <w:rFonts w:hint="eastAsia"/>
                      <w:sz w:val="21"/>
                    </w:rPr>
                    <w:t>3</w:t>
                  </w:r>
                  <w:r w:rsidR="007E0F6E" w:rsidRPr="00B85676">
                    <w:rPr>
                      <w:sz w:val="21"/>
                    </w:rPr>
                    <w:t>00</w:t>
                  </w:r>
                </w:p>
              </w:tc>
              <w:tc>
                <w:tcPr>
                  <w:tcW w:w="1134" w:type="dxa"/>
                </w:tcPr>
                <w:p w14:paraId="657442EB" w14:textId="77777777" w:rsidR="007E0F6E" w:rsidRPr="00B85676" w:rsidRDefault="00B85676" w:rsidP="00B85676">
                  <w:pPr>
                    <w:pStyle w:val="152"/>
                    <w:spacing w:line="240" w:lineRule="auto"/>
                    <w:ind w:firstLineChars="0" w:firstLine="0"/>
                    <w:jc w:val="center"/>
                    <w:rPr>
                      <w:sz w:val="21"/>
                    </w:rPr>
                  </w:pPr>
                  <w:r w:rsidRPr="00B85676">
                    <w:rPr>
                      <w:rFonts w:hint="eastAsia"/>
                      <w:sz w:val="21"/>
                    </w:rPr>
                    <w:t>≤</w:t>
                  </w:r>
                  <w:r w:rsidR="007E0F6E" w:rsidRPr="00B85676">
                    <w:rPr>
                      <w:rFonts w:hint="eastAsia"/>
                      <w:sz w:val="21"/>
                    </w:rPr>
                    <w:t>5</w:t>
                  </w:r>
                  <w:r w:rsidR="007E0F6E" w:rsidRPr="00B85676">
                    <w:rPr>
                      <w:sz w:val="21"/>
                    </w:rPr>
                    <w:t>00</w:t>
                  </w:r>
                </w:p>
              </w:tc>
              <w:tc>
                <w:tcPr>
                  <w:tcW w:w="992" w:type="dxa"/>
                </w:tcPr>
                <w:p w14:paraId="38382656" w14:textId="77777777" w:rsidR="007E0F6E" w:rsidRPr="00B85676" w:rsidRDefault="00B85676" w:rsidP="00B85676">
                  <w:pPr>
                    <w:pStyle w:val="152"/>
                    <w:spacing w:line="240" w:lineRule="auto"/>
                    <w:ind w:firstLineChars="0" w:firstLine="0"/>
                    <w:jc w:val="center"/>
                    <w:rPr>
                      <w:sz w:val="21"/>
                    </w:rPr>
                  </w:pPr>
                  <w:r w:rsidRPr="00B85676">
                    <w:rPr>
                      <w:rFonts w:hint="eastAsia"/>
                      <w:sz w:val="21"/>
                    </w:rPr>
                    <w:t>≤</w:t>
                  </w:r>
                  <w:r w:rsidRPr="00B85676">
                    <w:rPr>
                      <w:rFonts w:hint="eastAsia"/>
                      <w:sz w:val="21"/>
                    </w:rPr>
                    <w:t>4</w:t>
                  </w:r>
                  <w:r w:rsidRPr="00B85676">
                    <w:rPr>
                      <w:sz w:val="21"/>
                    </w:rPr>
                    <w:t>00</w:t>
                  </w:r>
                </w:p>
              </w:tc>
              <w:tc>
                <w:tcPr>
                  <w:tcW w:w="992" w:type="dxa"/>
                </w:tcPr>
                <w:p w14:paraId="5D237979" w14:textId="77777777" w:rsidR="007E0F6E" w:rsidRPr="00B85676" w:rsidRDefault="00B85676" w:rsidP="00B85676">
                  <w:pPr>
                    <w:pStyle w:val="152"/>
                    <w:spacing w:line="240" w:lineRule="auto"/>
                    <w:ind w:firstLineChars="0" w:firstLine="0"/>
                    <w:jc w:val="center"/>
                    <w:rPr>
                      <w:sz w:val="21"/>
                    </w:rPr>
                  </w:pPr>
                  <w:r w:rsidRPr="00B85676">
                    <w:rPr>
                      <w:rFonts w:hint="eastAsia"/>
                      <w:sz w:val="21"/>
                    </w:rPr>
                    <w:t>/</w:t>
                  </w:r>
                </w:p>
              </w:tc>
            </w:tr>
          </w:tbl>
          <w:p w14:paraId="27730D0F" w14:textId="77777777" w:rsidR="00DB4BF8" w:rsidRDefault="00656AA8">
            <w:pPr>
              <w:pStyle w:val="152"/>
              <w:spacing w:line="348" w:lineRule="auto"/>
              <w:ind w:firstLineChars="200" w:firstLine="480"/>
            </w:pPr>
            <w:r>
              <w:t>2</w:t>
            </w:r>
            <w:r>
              <w:t>、</w:t>
            </w:r>
            <w:r>
              <w:rPr>
                <w:rFonts w:hint="eastAsia"/>
              </w:rPr>
              <w:t>废气</w:t>
            </w:r>
            <w:r w:rsidR="003362E3">
              <w:rPr>
                <w:rFonts w:hint="eastAsia"/>
              </w:rPr>
              <w:t>V</w:t>
            </w:r>
            <w:r w:rsidR="003362E3">
              <w:t>OCs</w:t>
            </w:r>
            <w:r>
              <w:rPr>
                <w:rFonts w:hint="eastAsia"/>
              </w:rPr>
              <w:t>有组织排放执行《家具制造行业挥发性有机化合物排放标准》（</w:t>
            </w:r>
            <w:r>
              <w:rPr>
                <w:rFonts w:hint="eastAsia"/>
              </w:rPr>
              <w:t>D</w:t>
            </w:r>
            <w:r>
              <w:t>B44/814-2010</w:t>
            </w:r>
            <w:r>
              <w:rPr>
                <w:rFonts w:hint="eastAsia"/>
              </w:rPr>
              <w:t>）表</w:t>
            </w:r>
            <w:r>
              <w:rPr>
                <w:rFonts w:hint="eastAsia"/>
              </w:rPr>
              <w:t>1</w:t>
            </w:r>
            <w:r>
              <w:rPr>
                <w:rFonts w:hint="eastAsia"/>
              </w:rPr>
              <w:t>排气筒排放限值</w:t>
            </w:r>
            <w:r w:rsidR="003362E3">
              <w:rPr>
                <w:rFonts w:hint="eastAsia"/>
              </w:rPr>
              <w:t>，即</w:t>
            </w:r>
            <w:r w:rsidR="003362E3">
              <w:rPr>
                <w:rFonts w:hint="eastAsia"/>
              </w:rPr>
              <w:t>3</w:t>
            </w:r>
            <w:r w:rsidR="003362E3">
              <w:t>0mg/m</w:t>
            </w:r>
            <w:r w:rsidR="003362E3" w:rsidRPr="003362E3">
              <w:rPr>
                <w:vertAlign w:val="superscript"/>
              </w:rPr>
              <w:t>3</w:t>
            </w:r>
            <w:r>
              <w:rPr>
                <w:rFonts w:hint="eastAsia"/>
              </w:rPr>
              <w:t>。</w:t>
            </w:r>
          </w:p>
          <w:p w14:paraId="03C8BB5D" w14:textId="77777777" w:rsidR="00DB4BF8" w:rsidRDefault="00656AA8">
            <w:pPr>
              <w:pStyle w:val="152"/>
              <w:spacing w:line="348" w:lineRule="auto"/>
              <w:ind w:firstLineChars="200" w:firstLine="480"/>
            </w:pPr>
            <w:r>
              <w:t>3</w:t>
            </w:r>
            <w:r>
              <w:rPr>
                <w:rFonts w:hint="eastAsia"/>
              </w:rPr>
              <w:t>、废气</w:t>
            </w:r>
            <w:r w:rsidR="003362E3">
              <w:rPr>
                <w:rFonts w:hint="eastAsia"/>
              </w:rPr>
              <w:t>V</w:t>
            </w:r>
            <w:r w:rsidR="003362E3">
              <w:t>OCs</w:t>
            </w:r>
            <w:r>
              <w:rPr>
                <w:rFonts w:hint="eastAsia"/>
              </w:rPr>
              <w:t>无组织排放，厂界执行《家具制造行业挥发性有机化合物排放标准》（</w:t>
            </w:r>
            <w:r>
              <w:rPr>
                <w:rFonts w:hint="eastAsia"/>
              </w:rPr>
              <w:t>D</w:t>
            </w:r>
            <w:r>
              <w:t>B44/814-2010</w:t>
            </w:r>
            <w:r>
              <w:rPr>
                <w:rFonts w:hint="eastAsia"/>
              </w:rPr>
              <w:t>）表</w:t>
            </w:r>
            <w:r>
              <w:rPr>
                <w:rFonts w:hint="eastAsia"/>
              </w:rPr>
              <w:t>2</w:t>
            </w:r>
            <w:r>
              <w:rPr>
                <w:rFonts w:hint="eastAsia"/>
              </w:rPr>
              <w:t>无组织排放限值，</w:t>
            </w:r>
            <w:r w:rsidR="003362E3">
              <w:rPr>
                <w:rFonts w:hint="eastAsia"/>
              </w:rPr>
              <w:t>即</w:t>
            </w:r>
            <w:r w:rsidR="003362E3">
              <w:t>2.0mg/m</w:t>
            </w:r>
            <w:r w:rsidR="003362E3" w:rsidRPr="003362E3">
              <w:rPr>
                <w:vertAlign w:val="superscript"/>
              </w:rPr>
              <w:t>3</w:t>
            </w:r>
            <w:r w:rsidR="003362E3">
              <w:rPr>
                <w:rFonts w:hint="eastAsia"/>
              </w:rPr>
              <w:t>；</w:t>
            </w:r>
            <w:r>
              <w:rPr>
                <w:rFonts w:hint="eastAsia"/>
              </w:rPr>
              <w:t>厂区内执行</w:t>
            </w:r>
            <w:r>
              <w:t>《</w:t>
            </w:r>
            <w:r w:rsidR="003362E3">
              <w:rPr>
                <w:rFonts w:hint="eastAsia"/>
              </w:rPr>
              <w:t>挥发性有机物无组织排放控制标准</w:t>
            </w:r>
            <w:r>
              <w:t>》（</w:t>
            </w:r>
            <w:r w:rsidR="003362E3">
              <w:t>G</w:t>
            </w:r>
            <w:r>
              <w:t>B</w:t>
            </w:r>
            <w:r w:rsidR="003362E3">
              <w:t>37822-2019</w:t>
            </w:r>
            <w:r>
              <w:t>）</w:t>
            </w:r>
            <w:r w:rsidR="003362E3">
              <w:rPr>
                <w:rFonts w:hint="eastAsia"/>
              </w:rPr>
              <w:t>表</w:t>
            </w:r>
            <w:r w:rsidR="003362E3">
              <w:rPr>
                <w:rFonts w:hint="eastAsia"/>
              </w:rPr>
              <w:t>A</w:t>
            </w:r>
            <w:r w:rsidR="003362E3">
              <w:t>.1</w:t>
            </w:r>
            <w:r w:rsidR="003362E3">
              <w:rPr>
                <w:rFonts w:hint="eastAsia"/>
              </w:rPr>
              <w:t>厂区内</w:t>
            </w:r>
            <w:r w:rsidR="003362E3">
              <w:rPr>
                <w:rFonts w:hint="eastAsia"/>
              </w:rPr>
              <w:t>V</w:t>
            </w:r>
            <w:r w:rsidR="003362E3">
              <w:t>OCs</w:t>
            </w:r>
            <w:r w:rsidR="003362E3">
              <w:rPr>
                <w:rFonts w:hint="eastAsia"/>
              </w:rPr>
              <w:t>无组织排放限值，即</w:t>
            </w:r>
            <w:r w:rsidR="003362E3">
              <w:rPr>
                <w:rFonts w:hint="eastAsia"/>
              </w:rPr>
              <w:t>3</w:t>
            </w:r>
            <w:r w:rsidR="003362E3">
              <w:t>0mg/m</w:t>
            </w:r>
            <w:r w:rsidR="003362E3" w:rsidRPr="003362E3">
              <w:rPr>
                <w:vertAlign w:val="superscript"/>
              </w:rPr>
              <w:t>3</w:t>
            </w:r>
            <w:r>
              <w:rPr>
                <w:rFonts w:hint="eastAsia"/>
              </w:rPr>
              <w:t>。</w:t>
            </w:r>
          </w:p>
          <w:p w14:paraId="46C89A21" w14:textId="77777777" w:rsidR="00DB4BF8" w:rsidRDefault="00656AA8">
            <w:pPr>
              <w:pStyle w:val="152"/>
              <w:spacing w:line="348" w:lineRule="auto"/>
              <w:ind w:firstLineChars="200" w:firstLine="480"/>
            </w:pPr>
            <w:r>
              <w:t>4</w:t>
            </w:r>
            <w:r>
              <w:t>、厂界噪声执行《工业企业厂界环境噪声排放标准》（</w:t>
            </w:r>
            <w:r>
              <w:t>GB12348-2008</w:t>
            </w:r>
            <w:r>
              <w:t>）</w:t>
            </w:r>
            <w:r>
              <w:t>2</w:t>
            </w:r>
            <w:r>
              <w:t>类标准，即：昼间</w:t>
            </w:r>
            <w:r>
              <w:t>≤60dB(A)</w:t>
            </w:r>
            <w:r>
              <w:t>，夜间</w:t>
            </w:r>
            <w:r>
              <w:t>≤50dB(A)</w:t>
            </w:r>
            <w:r>
              <w:t>。</w:t>
            </w:r>
          </w:p>
          <w:p w14:paraId="18CDB86F" w14:textId="77777777" w:rsidR="00DB4BF8" w:rsidRDefault="00656AA8">
            <w:pPr>
              <w:pStyle w:val="152"/>
              <w:spacing w:line="348" w:lineRule="auto"/>
              <w:ind w:firstLineChars="200" w:firstLine="480"/>
            </w:pPr>
            <w:r>
              <w:t>5</w:t>
            </w:r>
            <w:r>
              <w:rPr>
                <w:rFonts w:hint="eastAsia"/>
              </w:rPr>
              <w:t>、</w:t>
            </w:r>
            <w:r>
              <w:t>一般工业固废储运执行《一般工业固体废物贮存、处置场污染物控制标准》（</w:t>
            </w:r>
            <w:r>
              <w:t>GB18599-2001</w:t>
            </w:r>
            <w:r>
              <w:t>）标准及其（</w:t>
            </w:r>
            <w:r>
              <w:t>2013</w:t>
            </w:r>
            <w:r>
              <w:t>年修改版）。</w:t>
            </w:r>
          </w:p>
          <w:p w14:paraId="27294900" w14:textId="77777777" w:rsidR="00DB4BF8" w:rsidRDefault="00656AA8">
            <w:pPr>
              <w:pStyle w:val="152"/>
              <w:spacing w:line="348" w:lineRule="auto"/>
              <w:ind w:firstLineChars="200" w:firstLine="480"/>
            </w:pPr>
            <w:r>
              <w:t>6</w:t>
            </w:r>
            <w:r>
              <w:rPr>
                <w:rFonts w:hint="eastAsia"/>
              </w:rPr>
              <w:t>、</w:t>
            </w:r>
            <w:r>
              <w:t>危险废物储运执行《危险废物贮存污染控制标准》（</w:t>
            </w:r>
            <w:r>
              <w:t>GB18958-2001</w:t>
            </w:r>
            <w:r>
              <w:t>）标准及其（</w:t>
            </w:r>
            <w:r>
              <w:t>2013</w:t>
            </w:r>
            <w:r>
              <w:t>年修改版）。</w:t>
            </w:r>
          </w:p>
        </w:tc>
      </w:tr>
      <w:tr w:rsidR="00DB4BF8" w14:paraId="702D654E" w14:textId="77777777">
        <w:trPr>
          <w:jc w:val="center"/>
        </w:trPr>
        <w:tc>
          <w:tcPr>
            <w:tcW w:w="694" w:type="dxa"/>
            <w:tcBorders>
              <w:top w:val="single" w:sz="12" w:space="0" w:color="auto"/>
              <w:left w:val="single" w:sz="12" w:space="0" w:color="auto"/>
              <w:bottom w:val="single" w:sz="12" w:space="0" w:color="auto"/>
            </w:tcBorders>
            <w:vAlign w:val="center"/>
          </w:tcPr>
          <w:p w14:paraId="06C50225" w14:textId="77777777" w:rsidR="00DB4BF8" w:rsidRDefault="00656AA8">
            <w:pPr>
              <w:ind w:firstLineChars="0" w:firstLine="0"/>
              <w:jc w:val="center"/>
              <w:rPr>
                <w:b/>
                <w:bCs/>
              </w:rPr>
            </w:pPr>
            <w:r>
              <w:rPr>
                <w:b/>
                <w:bCs/>
              </w:rPr>
              <w:t>总量</w:t>
            </w:r>
          </w:p>
          <w:p w14:paraId="4EF00235" w14:textId="77777777" w:rsidR="00DB4BF8" w:rsidRDefault="00656AA8">
            <w:pPr>
              <w:ind w:firstLineChars="0" w:firstLine="0"/>
              <w:jc w:val="center"/>
              <w:rPr>
                <w:b/>
                <w:bCs/>
              </w:rPr>
            </w:pPr>
            <w:r>
              <w:rPr>
                <w:b/>
                <w:bCs/>
              </w:rPr>
              <w:t>控制</w:t>
            </w:r>
          </w:p>
          <w:p w14:paraId="68919101" w14:textId="77777777" w:rsidR="00DB4BF8" w:rsidRDefault="00656AA8">
            <w:pPr>
              <w:ind w:firstLineChars="0" w:firstLine="0"/>
              <w:jc w:val="center"/>
              <w:rPr>
                <w:b/>
                <w:bCs/>
                <w:sz w:val="28"/>
              </w:rPr>
            </w:pPr>
            <w:r>
              <w:rPr>
                <w:b/>
                <w:bCs/>
              </w:rPr>
              <w:t>指标</w:t>
            </w:r>
          </w:p>
        </w:tc>
        <w:tc>
          <w:tcPr>
            <w:tcW w:w="7582" w:type="dxa"/>
            <w:tcBorders>
              <w:top w:val="single" w:sz="12" w:space="0" w:color="auto"/>
              <w:bottom w:val="single" w:sz="12" w:space="0" w:color="auto"/>
              <w:right w:val="single" w:sz="12" w:space="0" w:color="auto"/>
            </w:tcBorders>
            <w:vAlign w:val="center"/>
          </w:tcPr>
          <w:p w14:paraId="3374C6D4" w14:textId="77777777" w:rsidR="00DB4BF8" w:rsidRDefault="00656AA8">
            <w:pPr>
              <w:ind w:firstLine="480"/>
            </w:pPr>
            <w:r>
              <w:rPr>
                <w:rFonts w:hint="eastAsia"/>
              </w:rPr>
              <w:t>项目产生的生活污水进入</w:t>
            </w:r>
            <w:proofErr w:type="gramStart"/>
            <w:r>
              <w:rPr>
                <w:rFonts w:hint="eastAsia"/>
              </w:rPr>
              <w:t>迳</w:t>
            </w:r>
            <w:proofErr w:type="gramEnd"/>
            <w:r>
              <w:rPr>
                <w:rFonts w:hint="eastAsia"/>
              </w:rPr>
              <w:t>头污水处理厂处理后排放，总量控制指标由污水处理厂统一下达。</w:t>
            </w:r>
          </w:p>
          <w:p w14:paraId="21FC8956" w14:textId="77777777" w:rsidR="00DB4BF8" w:rsidRDefault="00656AA8">
            <w:pPr>
              <w:ind w:firstLine="480"/>
            </w:pPr>
            <w:r>
              <w:rPr>
                <w:rFonts w:hint="eastAsia"/>
              </w:rPr>
              <w:t>废气：</w:t>
            </w:r>
            <w:r w:rsidR="003362E3">
              <w:rPr>
                <w:rFonts w:hint="eastAsia"/>
              </w:rPr>
              <w:t>V</w:t>
            </w:r>
            <w:r w:rsidR="003362E3">
              <w:t xml:space="preserve">OCs </w:t>
            </w:r>
            <w:r>
              <w:t>0.025t</w:t>
            </w:r>
            <w:r>
              <w:rPr>
                <w:rFonts w:hint="eastAsia"/>
              </w:rPr>
              <w:t>/a</w:t>
            </w:r>
            <w:r>
              <w:rPr>
                <w:rFonts w:hint="eastAsia"/>
              </w:rPr>
              <w:t>，其中有组织排放</w:t>
            </w:r>
            <w:r>
              <w:rPr>
                <w:rFonts w:hint="eastAsia"/>
              </w:rPr>
              <w:t>0</w:t>
            </w:r>
            <w:r>
              <w:t>.0175t/a</w:t>
            </w:r>
            <w:r>
              <w:rPr>
                <w:rFonts w:hint="eastAsia"/>
              </w:rPr>
              <w:t>，无组织排放</w:t>
            </w:r>
            <w:r>
              <w:rPr>
                <w:rFonts w:hint="eastAsia"/>
              </w:rPr>
              <w:t>0</w:t>
            </w:r>
            <w:r>
              <w:t>.0075t/a</w:t>
            </w:r>
            <w:r>
              <w:rPr>
                <w:rFonts w:hint="eastAsia"/>
              </w:rPr>
              <w:t>。</w:t>
            </w:r>
          </w:p>
        </w:tc>
      </w:tr>
    </w:tbl>
    <w:p w14:paraId="189462F7" w14:textId="77777777" w:rsidR="00DB4BF8" w:rsidRDefault="00DB4BF8">
      <w:pPr>
        <w:pStyle w:val="a1"/>
        <w:rPr>
          <w:rStyle w:val="30"/>
          <w:color w:val="auto"/>
        </w:rPr>
        <w:sectPr w:rsidR="00DB4BF8">
          <w:pgSz w:w="11906" w:h="16838"/>
          <w:pgMar w:top="1440" w:right="1800" w:bottom="1440" w:left="1800" w:header="851" w:footer="992" w:gutter="0"/>
          <w:cols w:space="720"/>
          <w:docGrid w:type="lines" w:linePitch="312"/>
        </w:sectPr>
      </w:pPr>
      <w:bookmarkStart w:id="32" w:name="_Toc14080"/>
      <w:bookmarkStart w:id="33" w:name="_Toc28440"/>
    </w:p>
    <w:p w14:paraId="0FA55A80" w14:textId="77777777" w:rsidR="00DB4BF8" w:rsidRDefault="00656AA8">
      <w:pPr>
        <w:pStyle w:val="a1"/>
        <w:rPr>
          <w:color w:val="auto"/>
        </w:rPr>
      </w:pPr>
      <w:r>
        <w:rPr>
          <w:rStyle w:val="30"/>
          <w:rFonts w:hint="eastAsia"/>
          <w:color w:val="auto"/>
        </w:rPr>
        <w:lastRenderedPageBreak/>
        <w:t xml:space="preserve"> </w:t>
      </w:r>
      <w:bookmarkStart w:id="34" w:name="_Toc39856260"/>
      <w:r>
        <w:rPr>
          <w:rStyle w:val="30"/>
          <w:color w:val="auto"/>
        </w:rPr>
        <w:t>建设项目工程分析</w:t>
      </w:r>
      <w:bookmarkEnd w:id="32"/>
      <w:bookmarkEnd w:id="33"/>
      <w:bookmarkEnd w:id="34"/>
    </w:p>
    <w:tbl>
      <w:tblPr>
        <w:tblW w:w="827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276"/>
      </w:tblGrid>
      <w:tr w:rsidR="00DB4BF8" w14:paraId="78D2E865" w14:textId="77777777">
        <w:trPr>
          <w:trHeight w:val="1248"/>
          <w:jc w:val="center"/>
        </w:trPr>
        <w:tc>
          <w:tcPr>
            <w:tcW w:w="8276" w:type="dxa"/>
            <w:tcBorders>
              <w:top w:val="single" w:sz="12" w:space="0" w:color="auto"/>
              <w:left w:val="single" w:sz="12" w:space="0" w:color="auto"/>
              <w:bottom w:val="single" w:sz="12" w:space="0" w:color="auto"/>
              <w:right w:val="single" w:sz="12" w:space="0" w:color="auto"/>
            </w:tcBorders>
            <w:vAlign w:val="center"/>
          </w:tcPr>
          <w:p w14:paraId="558D9FE3" w14:textId="77777777" w:rsidR="00DB4BF8" w:rsidRDefault="00656AA8">
            <w:pPr>
              <w:pStyle w:val="a2"/>
              <w:jc w:val="both"/>
            </w:pPr>
            <w:bookmarkStart w:id="35" w:name="_Hlk3203748"/>
            <w:r>
              <w:t>项目生产工艺流程简要说明（流程图）：</w:t>
            </w:r>
          </w:p>
          <w:p w14:paraId="353BBAEE" w14:textId="77777777" w:rsidR="00DB4BF8" w:rsidRDefault="00656AA8">
            <w:pPr>
              <w:ind w:firstLineChars="83" w:firstLine="199"/>
            </w:pPr>
            <w:r>
              <w:rPr>
                <w:rFonts w:hint="eastAsia"/>
              </w:rPr>
              <w:t>一、石材加工的工艺流程：</w:t>
            </w:r>
          </w:p>
          <w:p w14:paraId="4F7F12C7" w14:textId="77777777" w:rsidR="00DB4BF8" w:rsidRDefault="00656AA8">
            <w:pPr>
              <w:pStyle w:val="152"/>
              <w:ind w:firstLineChars="0" w:firstLine="0"/>
              <w:jc w:val="center"/>
              <w:rPr>
                <w:b/>
              </w:rPr>
            </w:pPr>
            <w:r>
              <w:rPr>
                <w:b/>
                <w:noProof/>
              </w:rPr>
              <mc:AlternateContent>
                <mc:Choice Requires="wpc">
                  <w:drawing>
                    <wp:inline distT="0" distB="0" distL="0" distR="0" wp14:anchorId="0C2E67CB" wp14:editId="6B50935D">
                      <wp:extent cx="5118100" cy="2143760"/>
                      <wp:effectExtent l="0" t="0" r="6350" b="8890"/>
                      <wp:docPr id="2" name="画布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 name="文本框 6"/>
                              <wps:cNvSpPr txBox="1"/>
                              <wps:spPr>
                                <a:xfrm>
                                  <a:off x="46105" y="768322"/>
                                  <a:ext cx="745351" cy="484143"/>
                                </a:xfrm>
                                <a:prstGeom prst="rect">
                                  <a:avLst/>
                                </a:prstGeom>
                              </wps:spPr>
                              <wps:style>
                                <a:lnRef idx="1">
                                  <a:schemeClr val="accent5"/>
                                </a:lnRef>
                                <a:fillRef idx="3">
                                  <a:schemeClr val="accent5"/>
                                </a:fillRef>
                                <a:effectRef idx="2">
                                  <a:schemeClr val="accent5"/>
                                </a:effectRef>
                                <a:fontRef idx="minor">
                                  <a:schemeClr val="lt1"/>
                                </a:fontRef>
                              </wps:style>
                              <wps:txbx>
                                <w:txbxContent>
                                  <w:p w14:paraId="57821F57" w14:textId="77777777" w:rsidR="00656AA8" w:rsidRDefault="00656AA8">
                                    <w:pPr>
                                      <w:spacing w:line="240" w:lineRule="auto"/>
                                      <w:ind w:firstLineChars="0" w:firstLine="0"/>
                                      <w:jc w:val="center"/>
                                      <w:rPr>
                                        <w:sz w:val="21"/>
                                        <w:szCs w:val="21"/>
                                      </w:rPr>
                                    </w:pPr>
                                    <w:r>
                                      <w:rPr>
                                        <w:rFonts w:hint="eastAsia"/>
                                        <w:sz w:val="21"/>
                                        <w:szCs w:val="21"/>
                                      </w:rPr>
                                      <w:t>大理石</w:t>
                                    </w:r>
                                  </w:p>
                                  <w:p w14:paraId="35F922B3" w14:textId="77777777" w:rsidR="00656AA8" w:rsidRDefault="00656AA8">
                                    <w:pPr>
                                      <w:spacing w:line="240" w:lineRule="auto"/>
                                      <w:ind w:firstLineChars="0" w:firstLine="0"/>
                                      <w:jc w:val="center"/>
                                      <w:rPr>
                                        <w:sz w:val="21"/>
                                        <w:szCs w:val="21"/>
                                      </w:rPr>
                                    </w:pPr>
                                    <w:r>
                                      <w:rPr>
                                        <w:rFonts w:hint="eastAsia"/>
                                        <w:sz w:val="21"/>
                                        <w:szCs w:val="21"/>
                                      </w:rPr>
                                      <w:t>花岗岩石</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直接箭头连接符 10"/>
                              <wps:cNvCnPr/>
                              <wps:spPr>
                                <a:xfrm>
                                  <a:off x="791455" y="1020320"/>
                                  <a:ext cx="29199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9" name="文本框 6"/>
                              <wps:cNvSpPr txBox="1"/>
                              <wps:spPr>
                                <a:xfrm>
                                  <a:off x="1106501" y="876377"/>
                                  <a:ext cx="599355" cy="284389"/>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072337DA" w14:textId="77777777" w:rsidR="00656AA8" w:rsidRDefault="00656AA8">
                                    <w:pPr>
                                      <w:spacing w:line="240" w:lineRule="auto"/>
                                      <w:ind w:firstLineChars="0" w:firstLine="0"/>
                                      <w:jc w:val="center"/>
                                    </w:pPr>
                                    <w:r>
                                      <w:rPr>
                                        <w:rFonts w:hint="eastAsia"/>
                                        <w:sz w:val="21"/>
                                        <w:szCs w:val="21"/>
                                      </w:rPr>
                                      <w:t>切割</w:t>
                                    </w:r>
                                  </w:p>
                                </w:txbxContent>
                              </wps:txbx>
                              <wps:bodyPr rot="0" spcFirstLastPara="0" vert="horz" wrap="square" lIns="91440" tIns="45720" rIns="91440" bIns="45720" numCol="1" spcCol="0" rtlCol="0" fromWordArt="0" anchor="t" anchorCtr="0" forceAA="0" compatLnSpc="1">
                                <a:noAutofit/>
                              </wps:bodyPr>
                            </wps:wsp>
                            <wps:wsp>
                              <wps:cNvPr id="141" name="直接箭头连接符 141"/>
                              <wps:cNvCnPr/>
                              <wps:spPr>
                                <a:xfrm>
                                  <a:off x="1719189" y="1020320"/>
                                  <a:ext cx="288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4" name="文本框 6"/>
                              <wps:cNvSpPr txBox="1"/>
                              <wps:spPr>
                                <a:xfrm>
                                  <a:off x="2023123" y="888295"/>
                                  <a:ext cx="581765" cy="283845"/>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5B0A7F51" w14:textId="77777777" w:rsidR="00656AA8" w:rsidRDefault="00656AA8">
                                    <w:pPr>
                                      <w:spacing w:line="240" w:lineRule="auto"/>
                                      <w:ind w:firstLineChars="0" w:firstLine="0"/>
                                      <w:jc w:val="center"/>
                                      <w:rPr>
                                        <w:kern w:val="0"/>
                                        <w:szCs w:val="24"/>
                                      </w:rPr>
                                    </w:pPr>
                                    <w:r>
                                      <w:rPr>
                                        <w:rFonts w:hint="eastAsia"/>
                                        <w:sz w:val="21"/>
                                        <w:szCs w:val="21"/>
                                      </w:rPr>
                                      <w:t>打磨</w:t>
                                    </w:r>
                                  </w:p>
                                </w:txbxContent>
                              </wps:txbx>
                              <wps:bodyPr rot="0" spcFirstLastPara="0" vert="horz" wrap="square" lIns="91440" tIns="45720" rIns="91440" bIns="45720" numCol="1" spcCol="0" rtlCol="0" fromWordArt="0" anchor="t" anchorCtr="0" forceAA="0" compatLnSpc="1">
                                <a:noAutofit/>
                              </wps:bodyPr>
                            </wps:wsp>
                            <wps:wsp>
                              <wps:cNvPr id="145" name="直接箭头连接符 145"/>
                              <wps:cNvCnPr/>
                              <wps:spPr>
                                <a:xfrm>
                                  <a:off x="2590793" y="1034035"/>
                                  <a:ext cx="288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6" name="文本框 6"/>
                              <wps:cNvSpPr txBox="1"/>
                              <wps:spPr>
                                <a:xfrm>
                                  <a:off x="2901845" y="888277"/>
                                  <a:ext cx="1009328" cy="295541"/>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2793C187" w14:textId="77777777" w:rsidR="00656AA8" w:rsidRDefault="00656AA8">
                                    <w:pPr>
                                      <w:spacing w:line="240" w:lineRule="auto"/>
                                      <w:ind w:firstLineChars="0" w:firstLine="0"/>
                                      <w:jc w:val="center"/>
                                      <w:rPr>
                                        <w:kern w:val="0"/>
                                        <w:szCs w:val="24"/>
                                      </w:rPr>
                                    </w:pPr>
                                    <w:r>
                                      <w:rPr>
                                        <w:rFonts w:hint="eastAsia"/>
                                        <w:sz w:val="21"/>
                                        <w:szCs w:val="21"/>
                                      </w:rPr>
                                      <w:t>胶粘、组装</w:t>
                                    </w:r>
                                  </w:p>
                                </w:txbxContent>
                              </wps:txbx>
                              <wps:bodyPr rot="0" spcFirstLastPara="0" vert="horz" wrap="square" lIns="91440" tIns="45720" rIns="91440" bIns="45720" numCol="1" spcCol="0" rtlCol="0" fromWordArt="0" anchor="t" anchorCtr="0" forceAA="0" compatLnSpc="1">
                                <a:noAutofit/>
                              </wps:bodyPr>
                            </wps:wsp>
                            <wps:wsp>
                              <wps:cNvPr id="147" name="直接箭头连接符 147"/>
                              <wps:cNvCnPr/>
                              <wps:spPr>
                                <a:xfrm>
                                  <a:off x="3911173" y="1029389"/>
                                  <a:ext cx="2876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8" name="文本框 6"/>
                              <wps:cNvSpPr txBox="1"/>
                              <wps:spPr>
                                <a:xfrm>
                                  <a:off x="4218534" y="895082"/>
                                  <a:ext cx="674521" cy="277057"/>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04F5906F" w14:textId="77777777" w:rsidR="00656AA8" w:rsidRDefault="00656AA8">
                                    <w:pPr>
                                      <w:spacing w:line="240" w:lineRule="auto"/>
                                      <w:ind w:firstLineChars="95" w:firstLine="199"/>
                                      <w:rPr>
                                        <w:kern w:val="0"/>
                                        <w:szCs w:val="24"/>
                                      </w:rPr>
                                    </w:pPr>
                                    <w:r>
                                      <w:rPr>
                                        <w:rFonts w:hint="eastAsia"/>
                                        <w:sz w:val="21"/>
                                        <w:szCs w:val="21"/>
                                      </w:rPr>
                                      <w:t>成品</w:t>
                                    </w:r>
                                  </w:p>
                                </w:txbxContent>
                              </wps:txbx>
                              <wps:bodyPr rot="0" spcFirstLastPara="0" vert="horz" wrap="square" lIns="91440" tIns="45720" rIns="91440" bIns="45720" numCol="1" spcCol="0" rtlCol="0" fromWordArt="0" anchor="t" anchorCtr="0" forceAA="0" compatLnSpc="1">
                                <a:noAutofit/>
                              </wps:bodyPr>
                            </wps:wsp>
                            <wps:wsp>
                              <wps:cNvPr id="451" name="直接箭头连接符 451"/>
                              <wps:cNvCnPr/>
                              <wps:spPr>
                                <a:xfrm>
                                  <a:off x="3380975" y="571972"/>
                                  <a:ext cx="0" cy="3231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1" name="文本框 6"/>
                              <wps:cNvSpPr txBox="1"/>
                              <wps:spPr>
                                <a:xfrm>
                                  <a:off x="2520364" y="256819"/>
                                  <a:ext cx="1798064" cy="295275"/>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71612631" w14:textId="77777777" w:rsidR="00656AA8" w:rsidRDefault="00656AA8">
                                    <w:pPr>
                                      <w:spacing w:line="240" w:lineRule="auto"/>
                                      <w:ind w:firstLineChars="0" w:firstLine="0"/>
                                      <w:rPr>
                                        <w:kern w:val="0"/>
                                        <w:szCs w:val="24"/>
                                      </w:rPr>
                                    </w:pPr>
                                    <w:r>
                                      <w:rPr>
                                        <w:rFonts w:hint="eastAsia"/>
                                        <w:sz w:val="21"/>
                                        <w:szCs w:val="21"/>
                                      </w:rPr>
                                      <w:t>环氧石材</w:t>
                                    </w:r>
                                    <w:r>
                                      <w:rPr>
                                        <w:rFonts w:hint="eastAsia"/>
                                        <w:sz w:val="21"/>
                                        <w:szCs w:val="21"/>
                                      </w:rPr>
                                      <w:t>A</w:t>
                                    </w:r>
                                    <w:r>
                                      <w:rPr>
                                        <w:rFonts w:hint="eastAsia"/>
                                        <w:sz w:val="21"/>
                                        <w:szCs w:val="21"/>
                                      </w:rPr>
                                      <w:t>、</w:t>
                                    </w:r>
                                    <w:r>
                                      <w:rPr>
                                        <w:rFonts w:hint="eastAsia"/>
                                        <w:sz w:val="21"/>
                                        <w:szCs w:val="21"/>
                                      </w:rPr>
                                      <w:t>B</w:t>
                                    </w:r>
                                    <w:r>
                                      <w:rPr>
                                        <w:rFonts w:hint="eastAsia"/>
                                        <w:sz w:val="21"/>
                                        <w:szCs w:val="21"/>
                                      </w:rPr>
                                      <w:t>胶和云石胶</w:t>
                                    </w:r>
                                  </w:p>
                                </w:txbxContent>
                              </wps:txbx>
                              <wps:bodyPr rot="0" spcFirstLastPara="0" vert="horz" wrap="square" lIns="91440" tIns="45720" rIns="91440" bIns="45720" numCol="1" spcCol="0" rtlCol="0" fromWordArt="0" anchor="t" anchorCtr="0" forceAA="0" compatLnSpc="1">
                                <a:noAutofit/>
                              </wps:bodyPr>
                            </wps:wsp>
                            <wps:wsp>
                              <wps:cNvPr id="152" name="直接箭头连接符 152"/>
                              <wps:cNvCnPr/>
                              <wps:spPr>
                                <a:xfrm>
                                  <a:off x="3380975" y="1183817"/>
                                  <a:ext cx="0" cy="32258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3" name="直接箭头连接符 153"/>
                              <wps:cNvCnPr/>
                              <wps:spPr>
                                <a:xfrm>
                                  <a:off x="2303590" y="1183817"/>
                                  <a:ext cx="0" cy="32258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4" name="直接箭头连接符 154"/>
                              <wps:cNvCnPr/>
                              <wps:spPr>
                                <a:xfrm>
                                  <a:off x="1401526" y="1183810"/>
                                  <a:ext cx="0" cy="32258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5" name="文本框 6"/>
                              <wps:cNvSpPr txBox="1"/>
                              <wps:spPr>
                                <a:xfrm>
                                  <a:off x="1191026" y="1506257"/>
                                  <a:ext cx="1267865" cy="268727"/>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0C746188" w14:textId="77777777" w:rsidR="00656AA8" w:rsidRDefault="00656AA8">
                                    <w:pPr>
                                      <w:spacing w:line="240" w:lineRule="auto"/>
                                      <w:ind w:firstLineChars="0" w:firstLine="0"/>
                                      <w:jc w:val="center"/>
                                      <w:rPr>
                                        <w:kern w:val="0"/>
                                        <w:szCs w:val="24"/>
                                      </w:rPr>
                                    </w:pPr>
                                    <w:r>
                                      <w:rPr>
                                        <w:rFonts w:hint="eastAsia"/>
                                        <w:sz w:val="21"/>
                                        <w:szCs w:val="21"/>
                                      </w:rPr>
                                      <w:t>粉尘（湿加工）</w:t>
                                    </w:r>
                                  </w:p>
                                </w:txbxContent>
                              </wps:txbx>
                              <wps:bodyPr rot="0" spcFirstLastPara="0" vert="horz" wrap="square" lIns="91440" tIns="45720" rIns="91440" bIns="45720" numCol="1" spcCol="0" rtlCol="0" fromWordArt="0" anchor="t" anchorCtr="0" forceAA="0" compatLnSpc="1">
                                <a:noAutofit/>
                              </wps:bodyPr>
                            </wps:wsp>
                            <wps:wsp>
                              <wps:cNvPr id="156" name="文本框 6"/>
                              <wps:cNvSpPr txBox="1"/>
                              <wps:spPr>
                                <a:xfrm>
                                  <a:off x="3004457" y="1506698"/>
                                  <a:ext cx="753036" cy="283845"/>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70D4C085" w14:textId="77777777" w:rsidR="00656AA8" w:rsidRDefault="00656AA8">
                                    <w:pPr>
                                      <w:spacing w:line="240" w:lineRule="auto"/>
                                      <w:ind w:firstLineChars="0" w:firstLine="0"/>
                                      <w:jc w:val="center"/>
                                      <w:rPr>
                                        <w:sz w:val="21"/>
                                        <w:szCs w:val="21"/>
                                      </w:rPr>
                                    </w:pPr>
                                    <w:r>
                                      <w:rPr>
                                        <w:rFonts w:hint="eastAsia"/>
                                        <w:sz w:val="21"/>
                                        <w:szCs w:val="21"/>
                                      </w:rPr>
                                      <w:t>V</w:t>
                                    </w:r>
                                    <w:r>
                                      <w:rPr>
                                        <w:sz w:val="21"/>
                                        <w:szCs w:val="21"/>
                                      </w:rPr>
                                      <w:t>OCs</w:t>
                                    </w:r>
                                  </w:p>
                                  <w:p w14:paraId="2CEAB27E" w14:textId="77777777" w:rsidR="00656AA8" w:rsidRDefault="00656AA8">
                                    <w:pPr>
                                      <w:pStyle w:val="Default"/>
                                      <w:ind w:firstLine="480"/>
                                    </w:pPr>
                                  </w:p>
                                </w:txbxContent>
                              </wps:txbx>
                              <wps:bodyPr rot="0" spcFirstLastPara="0" vert="horz" wrap="square" lIns="91440" tIns="45720" rIns="91440" bIns="45720" numCol="1" spcCol="0" rtlCol="0" fromWordArt="0" anchor="t" anchorCtr="0" forceAA="0" compatLnSpc="1">
                                <a:noAutofit/>
                              </wps:bodyPr>
                            </wps:wsp>
                          </wpc:wpc>
                        </a:graphicData>
                      </a:graphic>
                    </wp:inline>
                  </w:drawing>
                </mc:Choice>
                <mc:Fallback>
                  <w:pict>
                    <v:group w14:anchorId="0C2E67CB" id="画布 2" o:spid="_x0000_s1026" editas="canvas" style="width:403pt;height:168.8pt;mso-position-horizontal-relative:char;mso-position-vertical-relative:line" coordsize="51181,2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1181;height:21437;visibility:visible;mso-wrap-style:square" filled="t">
                        <v:fill o:detectmouseclick="t"/>
                        <v:path o:connecttype="none"/>
                      </v:shape>
                      <v:shapetype id="_x0000_t202" coordsize="21600,21600" o:spt="202" path="m,l,21600r21600,l21600,xe">
                        <v:stroke joinstyle="miter"/>
                        <v:path gradientshapeok="t" o:connecttype="rect"/>
                      </v:shapetype>
                      <v:shape id="文本框 6" o:spid="_x0000_s1028" type="#_x0000_t202" style="position:absolute;left:461;top:7683;width:7453;height:4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" fillcolor="#65a0d7 [3032]" strokecolor="#5b9bd5 [3208]" strokeweight=".5pt">
                        <v:fill color2="#5898d4 [3176]" rotate="t" colors="0 #71a6db;.5 #559bdb;1 #438ac9" focus="100%" type="gradient">
                          <o:fill v:ext="view" type="gradientUnscaled"/>
                        </v:fill>
                        <v:textbox>
                          <w:txbxContent>
                            <w:p w14:paraId="57821F57" w14:textId="77777777" w:rsidR="00656AA8" w:rsidRDefault="00656AA8">
                              <w:pPr>
                                <w:spacing w:line="240" w:lineRule="auto"/>
                                <w:ind w:firstLineChars="0" w:firstLine="0"/>
                                <w:jc w:val="center"/>
                                <w:rPr>
                                  <w:sz w:val="21"/>
                                  <w:szCs w:val="21"/>
                                </w:rPr>
                              </w:pPr>
                              <w:r>
                                <w:rPr>
                                  <w:rFonts w:hint="eastAsia"/>
                                  <w:sz w:val="21"/>
                                  <w:szCs w:val="21"/>
                                </w:rPr>
                                <w:t>大理石</w:t>
                              </w:r>
                            </w:p>
                            <w:p w14:paraId="35F922B3" w14:textId="77777777" w:rsidR="00656AA8" w:rsidRDefault="00656AA8">
                              <w:pPr>
                                <w:spacing w:line="240" w:lineRule="auto"/>
                                <w:ind w:firstLineChars="0" w:firstLine="0"/>
                                <w:jc w:val="center"/>
                                <w:rPr>
                                  <w:sz w:val="21"/>
                                  <w:szCs w:val="21"/>
                                </w:rPr>
                              </w:pPr>
                              <w:r>
                                <w:rPr>
                                  <w:rFonts w:hint="eastAsia"/>
                                  <w:sz w:val="21"/>
                                  <w:szCs w:val="21"/>
                                </w:rPr>
                                <w:t>花岗岩石</w:t>
                              </w:r>
                            </w:p>
                          </w:txbxContent>
                        </v:textbox>
                      </v:shape>
                      <v:shapetype id="_x0000_t32" coordsize="21600,21600" o:spt="32" o:oned="t" path="m,l21600,21600e" filled="f">
                        <v:path arrowok="t" fillok="f" o:connecttype="none"/>
                        <o:lock v:ext="edit" shapetype="t"/>
                      </v:shapetype>
                      <v:shape id="直接箭头连接符 10" o:spid="_x0000_s1029" type="#_x0000_t32" style="position:absolute;left:7914;top:10203;width:29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" strokecolor="#4472c4 [3204]" strokeweight=".5pt">
                        <v:stroke endarrow="block" joinstyle="miter"/>
                      </v:shape>
                      <v:shape id="文本框 6" o:spid="_x0000_s1030" type="#_x0000_t202" style="position:absolute;left:11065;top:8763;width:5993;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" fillcolor="#65a0d7 [3032]" stroked="f">
                        <v:fill color2="#5898d4 [3176]" rotate="t" colors="0 #71a6db;.5 #559bdb;1 #438ac9" focus="100%" type="gradient">
                          <o:fill v:ext="view" type="gradientUnscaled"/>
                        </v:fill>
                        <v:shadow on="t" color="black" opacity="41287f" offset="0,1.5pt"/>
                        <v:textbox>
                          <w:txbxContent>
                            <w:p w14:paraId="072337DA" w14:textId="77777777" w:rsidR="00656AA8" w:rsidRDefault="00656AA8">
                              <w:pPr>
                                <w:spacing w:line="240" w:lineRule="auto"/>
                                <w:ind w:firstLineChars="0" w:firstLine="0"/>
                                <w:jc w:val="center"/>
                              </w:pPr>
                              <w:r>
                                <w:rPr>
                                  <w:rFonts w:hint="eastAsia"/>
                                  <w:sz w:val="21"/>
                                  <w:szCs w:val="21"/>
                                </w:rPr>
                                <w:t>切割</w:t>
                              </w:r>
                            </w:p>
                          </w:txbxContent>
                        </v:textbox>
                      </v:shape>
                      <v:shape id="直接箭头连接符 141" o:spid="_x0000_s1031" type="#_x0000_t32" style="position:absolute;left:17191;top:10203;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" strokecolor="#4472c4 [3204]" strokeweight=".5pt">
                        <v:stroke endarrow="block" joinstyle="miter"/>
                      </v:shape>
                      <v:shape id="文本框 6" o:spid="_x0000_s1032" type="#_x0000_t202" style="position:absolute;left:20231;top:8882;width:5817;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" fillcolor="#65a0d7 [3032]" stroked="f">
                        <v:fill color2="#5898d4 [3176]" rotate="t" colors="0 #71a6db;.5 #559bdb;1 #438ac9" focus="100%" type="gradient">
                          <o:fill v:ext="view" type="gradientUnscaled"/>
                        </v:fill>
                        <v:shadow on="t" color="black" opacity="41287f" offset="0,1.5pt"/>
                        <v:textbox>
                          <w:txbxContent>
                            <w:p w14:paraId="5B0A7F51" w14:textId="77777777" w:rsidR="00656AA8" w:rsidRDefault="00656AA8">
                              <w:pPr>
                                <w:spacing w:line="240" w:lineRule="auto"/>
                                <w:ind w:firstLineChars="0" w:firstLine="0"/>
                                <w:jc w:val="center"/>
                                <w:rPr>
                                  <w:kern w:val="0"/>
                                  <w:szCs w:val="24"/>
                                </w:rPr>
                              </w:pPr>
                              <w:r>
                                <w:rPr>
                                  <w:rFonts w:hint="eastAsia"/>
                                  <w:sz w:val="21"/>
                                  <w:szCs w:val="21"/>
                                </w:rPr>
                                <w:t>打磨</w:t>
                              </w:r>
                            </w:p>
                          </w:txbxContent>
                        </v:textbox>
                      </v:shape>
                      <v:shape id="直接箭头连接符 145" o:spid="_x0000_s1033" type="#_x0000_t32" style="position:absolute;left:25907;top:10340;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" strokecolor="#4472c4 [3204]" strokeweight=".5pt">
                        <v:stroke endarrow="block" joinstyle="miter"/>
                      </v:shape>
                      <v:shape id="文本框 6" o:spid="_x0000_s1034" type="#_x0000_t202" style="position:absolute;left:29018;top:8882;width:10093;height:2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" fillcolor="#65a0d7 [3032]" stroked="f">
                        <v:fill color2="#5898d4 [3176]" rotate="t" colors="0 #71a6db;.5 #559bdb;1 #438ac9" focus="100%" type="gradient">
                          <o:fill v:ext="view" type="gradientUnscaled"/>
                        </v:fill>
                        <v:shadow on="t" color="black" opacity="41287f" offset="0,1.5pt"/>
                        <v:textbox>
                          <w:txbxContent>
                            <w:p w14:paraId="2793C187" w14:textId="77777777" w:rsidR="00656AA8" w:rsidRDefault="00656AA8">
                              <w:pPr>
                                <w:spacing w:line="240" w:lineRule="auto"/>
                                <w:ind w:firstLineChars="0" w:firstLine="0"/>
                                <w:jc w:val="center"/>
                                <w:rPr>
                                  <w:kern w:val="0"/>
                                  <w:szCs w:val="24"/>
                                </w:rPr>
                              </w:pPr>
                              <w:r>
                                <w:rPr>
                                  <w:rFonts w:hint="eastAsia"/>
                                  <w:sz w:val="21"/>
                                  <w:szCs w:val="21"/>
                                </w:rPr>
                                <w:t>胶粘、组装</w:t>
                              </w:r>
                            </w:p>
                          </w:txbxContent>
                        </v:textbox>
                      </v:shape>
                      <v:shape id="直接箭头连接符 147" o:spid="_x0000_s1035" type="#_x0000_t32" style="position:absolute;left:39111;top:10293;width:2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" strokecolor="#4472c4 [3204]" strokeweight=".5pt">
                        <v:stroke endarrow="block" joinstyle="miter"/>
                      </v:shape>
                      <v:shape id="文本框 6" o:spid="_x0000_s1036" type="#_x0000_t202" style="position:absolute;left:42185;top:8950;width:6745;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" fillcolor="#65a0d7 [3032]" stroked="f">
                        <v:fill color2="#5898d4 [3176]" rotate="t" colors="0 #71a6db;.5 #559bdb;1 #438ac9" focus="100%" type="gradient">
                          <o:fill v:ext="view" type="gradientUnscaled"/>
                        </v:fill>
                        <v:shadow on="t" color="black" opacity="41287f" offset="0,1.5pt"/>
                        <v:textbox>
                          <w:txbxContent>
                            <w:p w14:paraId="04F5906F" w14:textId="77777777" w:rsidR="00656AA8" w:rsidRDefault="00656AA8">
                              <w:pPr>
                                <w:spacing w:line="240" w:lineRule="auto"/>
                                <w:ind w:firstLineChars="95" w:firstLine="199"/>
                                <w:rPr>
                                  <w:kern w:val="0"/>
                                  <w:szCs w:val="24"/>
                                </w:rPr>
                              </w:pPr>
                              <w:r>
                                <w:rPr>
                                  <w:rFonts w:hint="eastAsia"/>
                                  <w:sz w:val="21"/>
                                  <w:szCs w:val="21"/>
                                </w:rPr>
                                <w:t>成品</w:t>
                              </w:r>
                            </w:p>
                          </w:txbxContent>
                        </v:textbox>
                      </v:shape>
                      <v:shape id="直接箭头连接符 451" o:spid="_x0000_s1037" type="#_x0000_t32" style="position:absolute;left:33809;top:5719;width:0;height:32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" strokecolor="#4472c4 [3204]" strokeweight=".5pt">
                        <v:stroke endarrow="block" joinstyle="miter"/>
                      </v:shape>
                      <v:shape id="文本框 6" o:spid="_x0000_s1038" type="#_x0000_t202" style="position:absolute;left:25203;top:2568;width:1798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" fillcolor="#65a0d7 [3032]" stroked="f">
                        <v:fill color2="#5898d4 [3176]" rotate="t" colors="0 #71a6db;.5 #559bdb;1 #438ac9" focus="100%" type="gradient">
                          <o:fill v:ext="view" type="gradientUnscaled"/>
                        </v:fill>
                        <v:shadow on="t" color="black" opacity="41287f" offset="0,1.5pt"/>
                        <v:textbox>
                          <w:txbxContent>
                            <w:p w14:paraId="71612631" w14:textId="77777777" w:rsidR="00656AA8" w:rsidRDefault="00656AA8">
                              <w:pPr>
                                <w:spacing w:line="240" w:lineRule="auto"/>
                                <w:ind w:firstLineChars="0" w:firstLine="0"/>
                                <w:rPr>
                                  <w:kern w:val="0"/>
                                  <w:szCs w:val="24"/>
                                </w:rPr>
                              </w:pPr>
                              <w:r>
                                <w:rPr>
                                  <w:rFonts w:hint="eastAsia"/>
                                  <w:sz w:val="21"/>
                                  <w:szCs w:val="21"/>
                                </w:rPr>
                                <w:t>环氧石材</w:t>
                              </w:r>
                              <w:r>
                                <w:rPr>
                                  <w:rFonts w:hint="eastAsia"/>
                                  <w:sz w:val="21"/>
                                  <w:szCs w:val="21"/>
                                </w:rPr>
                                <w:t>A</w:t>
                              </w:r>
                              <w:r>
                                <w:rPr>
                                  <w:rFonts w:hint="eastAsia"/>
                                  <w:sz w:val="21"/>
                                  <w:szCs w:val="21"/>
                                </w:rPr>
                                <w:t>、</w:t>
                              </w:r>
                              <w:r>
                                <w:rPr>
                                  <w:rFonts w:hint="eastAsia"/>
                                  <w:sz w:val="21"/>
                                  <w:szCs w:val="21"/>
                                </w:rPr>
                                <w:t>B</w:t>
                              </w:r>
                              <w:r>
                                <w:rPr>
                                  <w:rFonts w:hint="eastAsia"/>
                                  <w:sz w:val="21"/>
                                  <w:szCs w:val="21"/>
                                </w:rPr>
                                <w:t>胶和云石胶</w:t>
                              </w:r>
                            </w:p>
                          </w:txbxContent>
                        </v:textbox>
                      </v:shape>
                      <v:shape id="直接箭头连接符 152" o:spid="_x0000_s1039" type="#_x0000_t32" style="position:absolute;left:33809;top:11838;width:0;height:3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" strokecolor="#4472c4 [3204]" strokeweight=".5pt">
                        <v:stroke dashstyle="dash" endarrow="block" joinstyle="miter"/>
                      </v:shape>
                      <v:shape id="直接箭头连接符 153" o:spid="_x0000_s1040" type="#_x0000_t32" style="position:absolute;left:23035;top:11838;width:0;height:3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" strokecolor="#4472c4 [3204]" strokeweight=".5pt">
                        <v:stroke dashstyle="dash" endarrow="block" joinstyle="miter"/>
                      </v:shape>
                      <v:shape id="直接箭头连接符 154" o:spid="_x0000_s1041" type="#_x0000_t32" style="position:absolute;left:14015;top:11838;width:0;height:3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" strokecolor="#4472c4 [3204]" strokeweight=".5pt">
                        <v:stroke dashstyle="dash" endarrow="block" joinstyle="miter"/>
                      </v:shape>
                      <v:shape id="文本框 6" o:spid="_x0000_s1042" type="#_x0000_t202" style="position:absolute;left:11910;top:15062;width:12678;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" fillcolor="#65a0d7 [3032]" stroked="f">
                        <v:fill color2="#5898d4 [3176]" rotate="t" colors="0 #71a6db;.5 #559bdb;1 #438ac9" focus="100%" type="gradient">
                          <o:fill v:ext="view" type="gradientUnscaled"/>
                        </v:fill>
                        <v:shadow on="t" color="black" opacity="41287f" offset="0,1.5pt"/>
                        <v:textbox>
                          <w:txbxContent>
                            <w:p w14:paraId="0C746188" w14:textId="77777777" w:rsidR="00656AA8" w:rsidRDefault="00656AA8">
                              <w:pPr>
                                <w:spacing w:line="240" w:lineRule="auto"/>
                                <w:ind w:firstLineChars="0" w:firstLine="0"/>
                                <w:jc w:val="center"/>
                                <w:rPr>
                                  <w:kern w:val="0"/>
                                  <w:szCs w:val="24"/>
                                </w:rPr>
                              </w:pPr>
                              <w:r>
                                <w:rPr>
                                  <w:rFonts w:hint="eastAsia"/>
                                  <w:sz w:val="21"/>
                                  <w:szCs w:val="21"/>
                                </w:rPr>
                                <w:t>粉尘（湿加工）</w:t>
                              </w:r>
                            </w:p>
                          </w:txbxContent>
                        </v:textbox>
                      </v:shape>
                      <v:shape id="文本框 6" o:spid="_x0000_s1043" type="#_x0000_t202" style="position:absolute;left:30044;top:15066;width:7530;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" fillcolor="#65a0d7 [3032]" stroked="f">
                        <v:fill color2="#5898d4 [3176]" rotate="t" colors="0 #71a6db;.5 #559bdb;1 #438ac9" focus="100%" type="gradient">
                          <o:fill v:ext="view" type="gradientUnscaled"/>
                        </v:fill>
                        <v:shadow on="t" color="black" opacity="41287f" offset="0,1.5pt"/>
                        <v:textbox>
                          <w:txbxContent>
                            <w:p w14:paraId="70D4C085" w14:textId="77777777" w:rsidR="00656AA8" w:rsidRDefault="00656AA8">
                              <w:pPr>
                                <w:spacing w:line="240" w:lineRule="auto"/>
                                <w:ind w:firstLineChars="0" w:firstLine="0"/>
                                <w:jc w:val="center"/>
                                <w:rPr>
                                  <w:sz w:val="21"/>
                                  <w:szCs w:val="21"/>
                                </w:rPr>
                              </w:pPr>
                              <w:r>
                                <w:rPr>
                                  <w:rFonts w:hint="eastAsia"/>
                                  <w:sz w:val="21"/>
                                  <w:szCs w:val="21"/>
                                </w:rPr>
                                <w:t>V</w:t>
                              </w:r>
                              <w:r>
                                <w:rPr>
                                  <w:sz w:val="21"/>
                                  <w:szCs w:val="21"/>
                                </w:rPr>
                                <w:t>OCs</w:t>
                              </w:r>
                            </w:p>
                            <w:p w14:paraId="2CEAB27E" w14:textId="77777777" w:rsidR="00656AA8" w:rsidRDefault="00656AA8">
                              <w:pPr>
                                <w:pStyle w:val="Default"/>
                                <w:ind w:firstLine="480"/>
                              </w:pPr>
                            </w:p>
                          </w:txbxContent>
                        </v:textbox>
                      </v:shape>
                      <w10:anchorlock/>
                    </v:group>
                  </w:pict>
                </mc:Fallback>
              </mc:AlternateContent>
            </w:r>
          </w:p>
          <w:p w14:paraId="59003FB9" w14:textId="77777777" w:rsidR="00DB4BF8" w:rsidRDefault="00656AA8">
            <w:pPr>
              <w:pStyle w:val="152"/>
              <w:ind w:firstLineChars="0" w:firstLine="0"/>
              <w:jc w:val="both"/>
              <w:rPr>
                <w:b/>
              </w:rPr>
            </w:pPr>
            <w:r>
              <w:rPr>
                <w:b/>
              </w:rPr>
              <w:t>工艺流程</w:t>
            </w:r>
            <w:r>
              <w:rPr>
                <w:rFonts w:hint="eastAsia"/>
                <w:b/>
              </w:rPr>
              <w:t>说明：</w:t>
            </w:r>
          </w:p>
          <w:p w14:paraId="79997777" w14:textId="77777777" w:rsidR="00DB4BF8" w:rsidRDefault="00656AA8">
            <w:pPr>
              <w:pStyle w:val="152"/>
              <w:ind w:firstLineChars="0" w:firstLine="0"/>
              <w:jc w:val="both"/>
              <w:rPr>
                <w:bCs/>
              </w:rPr>
            </w:pPr>
            <w:r>
              <w:rPr>
                <w:rFonts w:hint="eastAsia"/>
                <w:bCs/>
              </w:rPr>
              <w:t>（</w:t>
            </w:r>
            <w:r>
              <w:rPr>
                <w:rFonts w:hint="eastAsia"/>
                <w:bCs/>
              </w:rPr>
              <w:t>1</w:t>
            </w:r>
            <w:r>
              <w:rPr>
                <w:rFonts w:hint="eastAsia"/>
                <w:bCs/>
              </w:rPr>
              <w:t>）项目主要从事石材加工，年产花岗岩石</w:t>
            </w:r>
            <w:r>
              <w:rPr>
                <w:bCs/>
              </w:rPr>
              <w:t>360m</w:t>
            </w:r>
            <w:r>
              <w:rPr>
                <w:bCs/>
                <w:vertAlign w:val="superscript"/>
              </w:rPr>
              <w:t>2</w:t>
            </w:r>
            <w:r>
              <w:rPr>
                <w:rFonts w:hint="eastAsia"/>
                <w:bCs/>
              </w:rPr>
              <w:t>、大理石</w:t>
            </w:r>
            <w:r>
              <w:rPr>
                <w:bCs/>
              </w:rPr>
              <w:t>480m</w:t>
            </w:r>
            <w:r>
              <w:rPr>
                <w:bCs/>
                <w:vertAlign w:val="superscript"/>
              </w:rPr>
              <w:t>2</w:t>
            </w:r>
            <w:r>
              <w:rPr>
                <w:rFonts w:hint="eastAsia"/>
                <w:bCs/>
              </w:rPr>
              <w:t>。</w:t>
            </w:r>
          </w:p>
          <w:p w14:paraId="0F891994" w14:textId="77777777" w:rsidR="00DB4BF8" w:rsidRDefault="00656AA8">
            <w:pPr>
              <w:pStyle w:val="152"/>
              <w:ind w:firstLineChars="0" w:firstLine="0"/>
              <w:jc w:val="both"/>
              <w:rPr>
                <w:bCs/>
              </w:rPr>
            </w:pPr>
            <w:r>
              <w:rPr>
                <w:rFonts w:hint="eastAsia"/>
                <w:bCs/>
              </w:rPr>
              <w:t>（</w:t>
            </w:r>
            <w:r>
              <w:rPr>
                <w:rFonts w:hint="eastAsia"/>
                <w:bCs/>
              </w:rPr>
              <w:t>2</w:t>
            </w:r>
            <w:r>
              <w:rPr>
                <w:rFonts w:hint="eastAsia"/>
                <w:bCs/>
              </w:rPr>
              <w:t>）项目采用湿式切割，可有效地抑制粉尘的逸散，湿式加工无粉尘颗粒物产生，其废水经沉淀后循环使用，定期补充新鲜水，定期清理沉淀池沉渣，水不外排。</w:t>
            </w:r>
          </w:p>
          <w:p w14:paraId="19A6F44C" w14:textId="77777777" w:rsidR="00DB4BF8" w:rsidRDefault="00656AA8">
            <w:pPr>
              <w:pStyle w:val="152"/>
              <w:ind w:firstLineChars="0" w:firstLine="0"/>
              <w:jc w:val="both"/>
              <w:rPr>
                <w:bCs/>
              </w:rPr>
            </w:pPr>
            <w:r>
              <w:rPr>
                <w:rFonts w:hint="eastAsia"/>
                <w:bCs/>
              </w:rPr>
              <w:t>（</w:t>
            </w:r>
            <w:r>
              <w:rPr>
                <w:rFonts w:hint="eastAsia"/>
                <w:bCs/>
              </w:rPr>
              <w:t>3</w:t>
            </w:r>
            <w:r>
              <w:rPr>
                <w:rFonts w:hint="eastAsia"/>
                <w:bCs/>
              </w:rPr>
              <w:t>）项目采用湿式打磨，可有效地抑制粉尘的逸散，湿式加工无粉尘颗粒物产生，其废水经沉淀后循环使用，定期补充新鲜水，定期清理沉淀池沉渣，水不外排。</w:t>
            </w:r>
          </w:p>
          <w:p w14:paraId="34F6BD8F" w14:textId="77777777" w:rsidR="00DB4BF8" w:rsidRDefault="00656AA8">
            <w:pPr>
              <w:pStyle w:val="152"/>
              <w:ind w:firstLineChars="0" w:firstLine="0"/>
              <w:jc w:val="both"/>
              <w:rPr>
                <w:bCs/>
              </w:rPr>
            </w:pPr>
            <w:r>
              <w:rPr>
                <w:rFonts w:hint="eastAsia"/>
                <w:bCs/>
              </w:rPr>
              <w:t>（</w:t>
            </w:r>
            <w:r>
              <w:rPr>
                <w:rFonts w:hint="eastAsia"/>
                <w:bCs/>
              </w:rPr>
              <w:t>4</w:t>
            </w:r>
            <w:r>
              <w:rPr>
                <w:rFonts w:hint="eastAsia"/>
                <w:bCs/>
              </w:rPr>
              <w:t>）项目在胶粘、组装过程中，使用刷子将环氧石材</w:t>
            </w:r>
            <w:r>
              <w:rPr>
                <w:rFonts w:hint="eastAsia"/>
                <w:bCs/>
              </w:rPr>
              <w:t>A</w:t>
            </w:r>
            <w:r>
              <w:rPr>
                <w:rFonts w:hint="eastAsia"/>
                <w:bCs/>
              </w:rPr>
              <w:t>、</w:t>
            </w:r>
            <w:r>
              <w:rPr>
                <w:bCs/>
              </w:rPr>
              <w:t>B</w:t>
            </w:r>
            <w:r>
              <w:rPr>
                <w:rFonts w:hint="eastAsia"/>
                <w:bCs/>
              </w:rPr>
              <w:t>胶和</w:t>
            </w:r>
            <w:proofErr w:type="gramStart"/>
            <w:r>
              <w:rPr>
                <w:rFonts w:hint="eastAsia"/>
                <w:bCs/>
              </w:rPr>
              <w:t>云石胶刷到</w:t>
            </w:r>
            <w:proofErr w:type="gramEnd"/>
            <w:r>
              <w:rPr>
                <w:rFonts w:hint="eastAsia"/>
                <w:bCs/>
              </w:rPr>
              <w:t>大理石、花岗岩石上进行粘合、组装和晾干。在这个过程中，该工序会产生废刷子和有机废气。环氧石材</w:t>
            </w:r>
            <w:r>
              <w:rPr>
                <w:rFonts w:hint="eastAsia"/>
                <w:bCs/>
              </w:rPr>
              <w:t>A</w:t>
            </w:r>
            <w:r>
              <w:rPr>
                <w:rFonts w:hint="eastAsia"/>
                <w:bCs/>
              </w:rPr>
              <w:t>、</w:t>
            </w:r>
            <w:r>
              <w:rPr>
                <w:bCs/>
              </w:rPr>
              <w:t>B</w:t>
            </w:r>
            <w:r>
              <w:rPr>
                <w:rFonts w:hint="eastAsia"/>
                <w:bCs/>
              </w:rPr>
              <w:t>胶和云石胶中的挥发成分，如：环氧树脂、聚酰胺、环氧大豆油等，在使用的过程中会有少量的挥发分挥发，挥发分占比约为</w:t>
            </w:r>
            <w:r>
              <w:rPr>
                <w:rFonts w:hint="eastAsia"/>
                <w:bCs/>
              </w:rPr>
              <w:t>1</w:t>
            </w:r>
            <w:r>
              <w:rPr>
                <w:bCs/>
              </w:rPr>
              <w:t>-10%</w:t>
            </w:r>
            <w:r>
              <w:rPr>
                <w:rFonts w:hint="eastAsia"/>
                <w:bCs/>
              </w:rPr>
              <w:t>，产生的有机废气经集气罩收集后可通过</w:t>
            </w:r>
            <w:r>
              <w:rPr>
                <w:rFonts w:hint="eastAsia"/>
                <w:bCs/>
              </w:rPr>
              <w:t>1</w:t>
            </w:r>
            <w:r>
              <w:rPr>
                <w:bCs/>
              </w:rPr>
              <w:t>5</w:t>
            </w:r>
            <w:r>
              <w:rPr>
                <w:rFonts w:hint="eastAsia"/>
                <w:bCs/>
              </w:rPr>
              <w:t>米排气筒直接排放。</w:t>
            </w:r>
          </w:p>
        </w:tc>
      </w:tr>
      <w:tr w:rsidR="00DB4BF8" w14:paraId="275F2323" w14:textId="77777777">
        <w:trPr>
          <w:trHeight w:val="1248"/>
          <w:jc w:val="center"/>
        </w:trPr>
        <w:tc>
          <w:tcPr>
            <w:tcW w:w="8276" w:type="dxa"/>
            <w:tcBorders>
              <w:top w:val="single" w:sz="12" w:space="0" w:color="auto"/>
              <w:left w:val="single" w:sz="12" w:space="0" w:color="auto"/>
              <w:bottom w:val="single" w:sz="12" w:space="0" w:color="auto"/>
              <w:right w:val="single" w:sz="12" w:space="0" w:color="auto"/>
            </w:tcBorders>
          </w:tcPr>
          <w:p w14:paraId="4E2A558A" w14:textId="77777777" w:rsidR="00DB4BF8" w:rsidRDefault="00656AA8">
            <w:pPr>
              <w:pStyle w:val="a2"/>
            </w:pPr>
            <w:r>
              <w:t>主要污染工序：</w:t>
            </w:r>
          </w:p>
          <w:p w14:paraId="492069DF" w14:textId="77777777" w:rsidR="00DB4BF8" w:rsidRDefault="00656AA8">
            <w:pPr>
              <w:pStyle w:val="a3"/>
              <w:numPr>
                <w:ilvl w:val="0"/>
                <w:numId w:val="0"/>
              </w:numPr>
              <w:spacing w:before="156" w:after="156"/>
            </w:pPr>
            <w:r>
              <w:rPr>
                <w:rFonts w:hint="eastAsia"/>
              </w:rPr>
              <w:t>一、</w:t>
            </w:r>
            <w:r>
              <w:t>水体污染源：</w:t>
            </w:r>
          </w:p>
          <w:p w14:paraId="7B8A6893" w14:textId="77777777" w:rsidR="00DB4BF8" w:rsidRDefault="00656AA8">
            <w:pPr>
              <w:ind w:firstLineChars="83" w:firstLine="199"/>
              <w:rPr>
                <w:kern w:val="0"/>
              </w:rPr>
            </w:pPr>
            <w:r>
              <w:rPr>
                <w:rFonts w:hint="eastAsia"/>
              </w:rPr>
              <w:t>（</w:t>
            </w:r>
            <w:r>
              <w:rPr>
                <w:rFonts w:hint="eastAsia"/>
              </w:rPr>
              <w:t>1</w:t>
            </w:r>
            <w:r>
              <w:rPr>
                <w:rFonts w:hint="eastAsia"/>
              </w:rPr>
              <w:t>）生活污水</w:t>
            </w:r>
          </w:p>
          <w:p w14:paraId="07DAC412" w14:textId="77777777" w:rsidR="00DB4BF8" w:rsidRDefault="00656AA8">
            <w:pPr>
              <w:ind w:firstLine="480"/>
            </w:pPr>
            <w:r>
              <w:lastRenderedPageBreak/>
              <w:t>项目</w:t>
            </w:r>
            <w:r>
              <w:rPr>
                <w:rFonts w:hint="eastAsia"/>
              </w:rPr>
              <w:t>共</w:t>
            </w:r>
            <w:r>
              <w:t>有员工</w:t>
            </w:r>
            <w:r>
              <w:t>4</w:t>
            </w:r>
            <w:r>
              <w:rPr>
                <w:rFonts w:hint="eastAsia"/>
              </w:rPr>
              <w:t>人</w:t>
            </w:r>
            <w:r>
              <w:t>，项目员工不在项目内食宿。生活污水的产生量约为</w:t>
            </w:r>
            <w:r>
              <w:t>0.144t/d</w:t>
            </w:r>
            <w:r>
              <w:t>（</w:t>
            </w:r>
            <w:r>
              <w:t>43.2t/a</w:t>
            </w:r>
            <w:r>
              <w:t>），污染因子有：</w:t>
            </w:r>
            <w:proofErr w:type="spellStart"/>
            <w:r>
              <w:t>COD</w:t>
            </w:r>
            <w:r>
              <w:rPr>
                <w:vertAlign w:val="subscript"/>
              </w:rPr>
              <w:t>cr</w:t>
            </w:r>
            <w:proofErr w:type="spellEnd"/>
            <w:r>
              <w:t>、</w:t>
            </w:r>
            <w:r>
              <w:t>BOD</w:t>
            </w:r>
            <w:r>
              <w:rPr>
                <w:vertAlign w:val="subscript"/>
              </w:rPr>
              <w:t>5</w:t>
            </w:r>
            <w:r>
              <w:t>、</w:t>
            </w:r>
            <w:r>
              <w:t>SS</w:t>
            </w:r>
            <w:r>
              <w:t>、</w:t>
            </w:r>
            <w:r>
              <w:t>NH</w:t>
            </w:r>
            <w:r>
              <w:rPr>
                <w:vertAlign w:val="subscript"/>
              </w:rPr>
              <w:t>3</w:t>
            </w:r>
            <w:r>
              <w:t>-N</w:t>
            </w:r>
            <w:r>
              <w:t>等；</w:t>
            </w:r>
          </w:p>
          <w:p w14:paraId="6EA092F8" w14:textId="77777777" w:rsidR="00DB4BF8" w:rsidRDefault="00656AA8">
            <w:pPr>
              <w:ind w:firstLine="480"/>
              <w:contextualSpacing/>
            </w:pPr>
            <w:r>
              <w:t>项目</w:t>
            </w:r>
            <w:r>
              <w:rPr>
                <w:rFonts w:hint="eastAsia"/>
              </w:rPr>
              <w:t>生活</w:t>
            </w:r>
            <w:r>
              <w:t>废水产生和排放情况见下表。</w:t>
            </w:r>
          </w:p>
          <w:p w14:paraId="21332949" w14:textId="77777777" w:rsidR="00DB4BF8" w:rsidRPr="00791857" w:rsidRDefault="00656AA8" w:rsidP="00791857">
            <w:pPr>
              <w:pStyle w:val="a0"/>
              <w:rPr>
                <w:sz w:val="21"/>
                <w:szCs w:val="21"/>
              </w:rPr>
            </w:pPr>
            <w:r w:rsidRPr="00791857">
              <w:rPr>
                <w:sz w:val="21"/>
                <w:szCs w:val="21"/>
              </w:rPr>
              <w:t>项目</w:t>
            </w:r>
            <w:r w:rsidRPr="00791857">
              <w:rPr>
                <w:rFonts w:hint="eastAsia"/>
                <w:sz w:val="21"/>
                <w:szCs w:val="21"/>
              </w:rPr>
              <w:t>生活</w:t>
            </w:r>
            <w:r w:rsidRPr="00791857">
              <w:rPr>
                <w:sz w:val="21"/>
                <w:szCs w:val="21"/>
              </w:rPr>
              <w:t>废水产生和排放情况一览表</w:t>
            </w:r>
          </w:p>
          <w:tbl>
            <w:tblPr>
              <w:tblW w:w="8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4"/>
              <w:gridCol w:w="1209"/>
              <w:gridCol w:w="1001"/>
              <w:gridCol w:w="1293"/>
              <w:gridCol w:w="1251"/>
              <w:gridCol w:w="1293"/>
              <w:gridCol w:w="1249"/>
            </w:tblGrid>
            <w:tr w:rsidR="00DB4BF8" w14:paraId="1376346C" w14:textId="77777777">
              <w:trPr>
                <w:trHeight w:val="667"/>
              </w:trPr>
              <w:tc>
                <w:tcPr>
                  <w:tcW w:w="754" w:type="dxa"/>
                  <w:shd w:val="clear" w:color="auto" w:fill="auto"/>
                  <w:vAlign w:val="center"/>
                </w:tcPr>
                <w:p w14:paraId="42C38C4B" w14:textId="77777777" w:rsidR="00DB4BF8" w:rsidRDefault="00656AA8">
                  <w:pPr>
                    <w:pStyle w:val="afff3"/>
                  </w:pPr>
                  <w:r>
                    <w:rPr>
                      <w:rFonts w:hint="eastAsia"/>
                    </w:rPr>
                    <w:t>废水</w:t>
                  </w:r>
                </w:p>
                <w:p w14:paraId="62E9EA9E" w14:textId="77777777" w:rsidR="00DB4BF8" w:rsidRDefault="00656AA8">
                  <w:pPr>
                    <w:pStyle w:val="afff3"/>
                  </w:pPr>
                  <w:r>
                    <w:rPr>
                      <w:rFonts w:hint="eastAsia"/>
                    </w:rPr>
                    <w:t>类别</w:t>
                  </w:r>
                </w:p>
              </w:tc>
              <w:tc>
                <w:tcPr>
                  <w:tcW w:w="1209" w:type="dxa"/>
                  <w:shd w:val="clear" w:color="auto" w:fill="auto"/>
                  <w:vAlign w:val="center"/>
                </w:tcPr>
                <w:p w14:paraId="42DA9347" w14:textId="77777777" w:rsidR="00DB4BF8" w:rsidRDefault="00656AA8">
                  <w:pPr>
                    <w:pStyle w:val="afff3"/>
                  </w:pPr>
                  <w:r>
                    <w:rPr>
                      <w:rFonts w:hint="eastAsia"/>
                    </w:rPr>
                    <w:t>排放量</w:t>
                  </w:r>
                </w:p>
                <w:p w14:paraId="5650E980" w14:textId="77777777" w:rsidR="00DB4BF8" w:rsidRDefault="00656AA8">
                  <w:pPr>
                    <w:pStyle w:val="afff3"/>
                  </w:pPr>
                  <w:r>
                    <w:rPr>
                      <w:rFonts w:hint="eastAsia"/>
                    </w:rPr>
                    <w:t>（</w:t>
                  </w:r>
                  <w:r>
                    <w:t>t/a</w:t>
                  </w:r>
                  <w:r>
                    <w:rPr>
                      <w:rFonts w:hint="eastAsia"/>
                    </w:rPr>
                    <w:t>）</w:t>
                  </w:r>
                </w:p>
              </w:tc>
              <w:tc>
                <w:tcPr>
                  <w:tcW w:w="1001" w:type="dxa"/>
                  <w:shd w:val="clear" w:color="auto" w:fill="auto"/>
                  <w:vAlign w:val="center"/>
                </w:tcPr>
                <w:p w14:paraId="791AC41D" w14:textId="77777777" w:rsidR="00DB4BF8" w:rsidRDefault="00656AA8">
                  <w:pPr>
                    <w:pStyle w:val="afff3"/>
                  </w:pPr>
                  <w:r>
                    <w:rPr>
                      <w:rFonts w:hint="eastAsia"/>
                    </w:rPr>
                    <w:t>污染物</w:t>
                  </w:r>
                </w:p>
              </w:tc>
              <w:tc>
                <w:tcPr>
                  <w:tcW w:w="1293" w:type="dxa"/>
                  <w:shd w:val="clear" w:color="auto" w:fill="auto"/>
                  <w:vAlign w:val="center"/>
                </w:tcPr>
                <w:p w14:paraId="12E28CF7" w14:textId="77777777" w:rsidR="00DB4BF8" w:rsidRDefault="00656AA8">
                  <w:pPr>
                    <w:pStyle w:val="afff3"/>
                  </w:pPr>
                  <w:r>
                    <w:rPr>
                      <w:rFonts w:hint="eastAsia"/>
                    </w:rPr>
                    <w:t>产生浓度</w:t>
                  </w:r>
                </w:p>
                <w:p w14:paraId="1846A019" w14:textId="77777777" w:rsidR="00DB4BF8" w:rsidRDefault="00656AA8">
                  <w:pPr>
                    <w:pStyle w:val="afff3"/>
                  </w:pPr>
                  <w:r>
                    <w:rPr>
                      <w:rFonts w:hint="eastAsia"/>
                    </w:rPr>
                    <w:t>（</w:t>
                  </w:r>
                  <w:r>
                    <w:t>mg/L</w:t>
                  </w:r>
                  <w:r>
                    <w:rPr>
                      <w:rFonts w:hint="eastAsia"/>
                    </w:rPr>
                    <w:t>）</w:t>
                  </w:r>
                </w:p>
              </w:tc>
              <w:tc>
                <w:tcPr>
                  <w:tcW w:w="1251" w:type="dxa"/>
                  <w:shd w:val="clear" w:color="auto" w:fill="auto"/>
                  <w:vAlign w:val="center"/>
                </w:tcPr>
                <w:p w14:paraId="687893AE" w14:textId="77777777" w:rsidR="00DB4BF8" w:rsidRDefault="00656AA8">
                  <w:pPr>
                    <w:pStyle w:val="afff3"/>
                  </w:pPr>
                  <w:r>
                    <w:rPr>
                      <w:rFonts w:hint="eastAsia"/>
                    </w:rPr>
                    <w:t>年产生量</w:t>
                  </w:r>
                </w:p>
                <w:p w14:paraId="74C667AE" w14:textId="77777777" w:rsidR="00DB4BF8" w:rsidRDefault="00656AA8">
                  <w:pPr>
                    <w:pStyle w:val="afff3"/>
                  </w:pPr>
                  <w:r>
                    <w:rPr>
                      <w:rFonts w:hint="eastAsia"/>
                    </w:rPr>
                    <w:t>（</w:t>
                  </w:r>
                  <w:r>
                    <w:t>t/a</w:t>
                  </w:r>
                  <w:r>
                    <w:rPr>
                      <w:rFonts w:hint="eastAsia"/>
                    </w:rPr>
                    <w:t>）</w:t>
                  </w:r>
                </w:p>
              </w:tc>
              <w:tc>
                <w:tcPr>
                  <w:tcW w:w="1293" w:type="dxa"/>
                  <w:shd w:val="clear" w:color="auto" w:fill="auto"/>
                  <w:vAlign w:val="center"/>
                </w:tcPr>
                <w:p w14:paraId="7A846682" w14:textId="77777777" w:rsidR="00DB4BF8" w:rsidRDefault="00656AA8">
                  <w:pPr>
                    <w:pStyle w:val="afff3"/>
                  </w:pPr>
                  <w:r>
                    <w:rPr>
                      <w:rFonts w:hint="eastAsia"/>
                    </w:rPr>
                    <w:t>排放浓度</w:t>
                  </w:r>
                </w:p>
                <w:p w14:paraId="445D836F" w14:textId="77777777" w:rsidR="00DB4BF8" w:rsidRDefault="00656AA8">
                  <w:pPr>
                    <w:pStyle w:val="afff3"/>
                  </w:pPr>
                  <w:r>
                    <w:rPr>
                      <w:rFonts w:hint="eastAsia"/>
                    </w:rPr>
                    <w:t>（</w:t>
                  </w:r>
                  <w:r>
                    <w:t>mg/L</w:t>
                  </w:r>
                  <w:r>
                    <w:rPr>
                      <w:rFonts w:hint="eastAsia"/>
                    </w:rPr>
                    <w:t>）</w:t>
                  </w:r>
                </w:p>
              </w:tc>
              <w:tc>
                <w:tcPr>
                  <w:tcW w:w="1249" w:type="dxa"/>
                  <w:shd w:val="clear" w:color="auto" w:fill="auto"/>
                  <w:vAlign w:val="center"/>
                </w:tcPr>
                <w:p w14:paraId="52881D0E" w14:textId="77777777" w:rsidR="00DB4BF8" w:rsidRDefault="00656AA8">
                  <w:pPr>
                    <w:pStyle w:val="afff3"/>
                  </w:pPr>
                  <w:r>
                    <w:rPr>
                      <w:rFonts w:hint="eastAsia"/>
                    </w:rPr>
                    <w:t>年排放量</w:t>
                  </w:r>
                </w:p>
                <w:p w14:paraId="4ACF72DC" w14:textId="77777777" w:rsidR="00DB4BF8" w:rsidRDefault="00656AA8">
                  <w:pPr>
                    <w:pStyle w:val="afff3"/>
                  </w:pPr>
                  <w:r>
                    <w:rPr>
                      <w:rFonts w:hint="eastAsia"/>
                    </w:rPr>
                    <w:t>（</w:t>
                  </w:r>
                  <w:r>
                    <w:t>t/a</w:t>
                  </w:r>
                  <w:r>
                    <w:rPr>
                      <w:rFonts w:hint="eastAsia"/>
                    </w:rPr>
                    <w:t>）</w:t>
                  </w:r>
                </w:p>
              </w:tc>
            </w:tr>
            <w:tr w:rsidR="00DB4BF8" w14:paraId="76D7C40A" w14:textId="77777777">
              <w:trPr>
                <w:trHeight w:val="315"/>
              </w:trPr>
              <w:tc>
                <w:tcPr>
                  <w:tcW w:w="754" w:type="dxa"/>
                  <w:vMerge w:val="restart"/>
                  <w:shd w:val="clear" w:color="auto" w:fill="auto"/>
                  <w:vAlign w:val="center"/>
                </w:tcPr>
                <w:p w14:paraId="38C5C630" w14:textId="77777777" w:rsidR="00DB4BF8" w:rsidRDefault="00656AA8">
                  <w:pPr>
                    <w:pStyle w:val="afff3"/>
                  </w:pPr>
                  <w:r>
                    <w:rPr>
                      <w:rFonts w:hint="eastAsia"/>
                    </w:rPr>
                    <w:t>生活</w:t>
                  </w:r>
                </w:p>
                <w:p w14:paraId="1650E6B2" w14:textId="77777777" w:rsidR="00DB4BF8" w:rsidRDefault="00656AA8">
                  <w:pPr>
                    <w:pStyle w:val="afff3"/>
                  </w:pPr>
                  <w:r>
                    <w:rPr>
                      <w:rFonts w:hint="eastAsia"/>
                    </w:rPr>
                    <w:t>污水</w:t>
                  </w:r>
                </w:p>
              </w:tc>
              <w:tc>
                <w:tcPr>
                  <w:tcW w:w="1209" w:type="dxa"/>
                  <w:vMerge w:val="restart"/>
                  <w:shd w:val="clear" w:color="auto" w:fill="auto"/>
                  <w:vAlign w:val="center"/>
                </w:tcPr>
                <w:p w14:paraId="38AF0A8A" w14:textId="77777777" w:rsidR="00DB4BF8" w:rsidRDefault="00656AA8">
                  <w:pPr>
                    <w:pStyle w:val="afff3"/>
                  </w:pPr>
                  <w:r>
                    <w:t>43.2</w:t>
                  </w:r>
                </w:p>
              </w:tc>
              <w:tc>
                <w:tcPr>
                  <w:tcW w:w="1001" w:type="dxa"/>
                  <w:shd w:val="clear" w:color="auto" w:fill="auto"/>
                  <w:vAlign w:val="center"/>
                </w:tcPr>
                <w:p w14:paraId="2E341BBD" w14:textId="77777777" w:rsidR="00DB4BF8" w:rsidRDefault="00656AA8">
                  <w:pPr>
                    <w:pStyle w:val="afff3"/>
                  </w:pPr>
                  <w:proofErr w:type="spellStart"/>
                  <w:r>
                    <w:t>COD</w:t>
                  </w:r>
                  <w:r>
                    <w:rPr>
                      <w:vertAlign w:val="subscript"/>
                    </w:rPr>
                    <w:t>cr</w:t>
                  </w:r>
                  <w:proofErr w:type="spellEnd"/>
                </w:p>
              </w:tc>
              <w:tc>
                <w:tcPr>
                  <w:tcW w:w="1293" w:type="dxa"/>
                  <w:shd w:val="clear" w:color="auto" w:fill="auto"/>
                  <w:vAlign w:val="center"/>
                </w:tcPr>
                <w:p w14:paraId="2018DFB4" w14:textId="77777777" w:rsidR="00DB4BF8" w:rsidRDefault="00656AA8">
                  <w:pPr>
                    <w:pStyle w:val="afff3"/>
                  </w:pPr>
                  <w:r>
                    <w:t>250</w:t>
                  </w:r>
                </w:p>
              </w:tc>
              <w:tc>
                <w:tcPr>
                  <w:tcW w:w="1251" w:type="dxa"/>
                  <w:shd w:val="clear" w:color="auto" w:fill="auto"/>
                  <w:vAlign w:val="center"/>
                </w:tcPr>
                <w:p w14:paraId="754ABF26" w14:textId="77777777" w:rsidR="00DB4BF8" w:rsidRDefault="00656AA8">
                  <w:pPr>
                    <w:pStyle w:val="afff3"/>
                  </w:pPr>
                  <w:r>
                    <w:rPr>
                      <w:rFonts w:hint="eastAsia"/>
                    </w:rPr>
                    <w:t>0</w:t>
                  </w:r>
                  <w:r>
                    <w:t>.0108</w:t>
                  </w:r>
                </w:p>
              </w:tc>
              <w:tc>
                <w:tcPr>
                  <w:tcW w:w="1293" w:type="dxa"/>
                  <w:shd w:val="clear" w:color="auto" w:fill="auto"/>
                  <w:vAlign w:val="center"/>
                </w:tcPr>
                <w:p w14:paraId="4F940EF0" w14:textId="77777777" w:rsidR="00DB4BF8" w:rsidRDefault="00656AA8">
                  <w:pPr>
                    <w:pStyle w:val="afff3"/>
                  </w:pPr>
                  <w:r>
                    <w:t>250</w:t>
                  </w:r>
                </w:p>
              </w:tc>
              <w:tc>
                <w:tcPr>
                  <w:tcW w:w="1249" w:type="dxa"/>
                  <w:shd w:val="clear" w:color="auto" w:fill="auto"/>
                  <w:vAlign w:val="center"/>
                </w:tcPr>
                <w:p w14:paraId="7E0DEA05" w14:textId="77777777" w:rsidR="00DB4BF8" w:rsidRDefault="00656AA8">
                  <w:pPr>
                    <w:pStyle w:val="afff3"/>
                  </w:pPr>
                  <w:r>
                    <w:rPr>
                      <w:rFonts w:hint="eastAsia"/>
                    </w:rPr>
                    <w:t>0</w:t>
                  </w:r>
                  <w:r>
                    <w:t>.0108</w:t>
                  </w:r>
                </w:p>
              </w:tc>
            </w:tr>
            <w:tr w:rsidR="00DB4BF8" w14:paraId="766F06D9" w14:textId="77777777">
              <w:trPr>
                <w:trHeight w:val="315"/>
              </w:trPr>
              <w:tc>
                <w:tcPr>
                  <w:tcW w:w="754" w:type="dxa"/>
                  <w:vMerge/>
                  <w:shd w:val="clear" w:color="auto" w:fill="auto"/>
                  <w:vAlign w:val="center"/>
                </w:tcPr>
                <w:p w14:paraId="4E88A825" w14:textId="77777777" w:rsidR="00DB4BF8" w:rsidRDefault="00DB4BF8">
                  <w:pPr>
                    <w:pStyle w:val="afff3"/>
                  </w:pPr>
                </w:p>
              </w:tc>
              <w:tc>
                <w:tcPr>
                  <w:tcW w:w="1209" w:type="dxa"/>
                  <w:vMerge/>
                  <w:shd w:val="clear" w:color="auto" w:fill="auto"/>
                  <w:vAlign w:val="center"/>
                </w:tcPr>
                <w:p w14:paraId="6BA77EA9" w14:textId="77777777" w:rsidR="00DB4BF8" w:rsidRDefault="00DB4BF8">
                  <w:pPr>
                    <w:pStyle w:val="afff3"/>
                  </w:pPr>
                </w:p>
              </w:tc>
              <w:tc>
                <w:tcPr>
                  <w:tcW w:w="1001" w:type="dxa"/>
                  <w:shd w:val="clear" w:color="auto" w:fill="auto"/>
                  <w:vAlign w:val="center"/>
                </w:tcPr>
                <w:p w14:paraId="13B316D4" w14:textId="77777777" w:rsidR="00DB4BF8" w:rsidRDefault="00656AA8">
                  <w:pPr>
                    <w:pStyle w:val="afff3"/>
                  </w:pPr>
                  <w:r>
                    <w:t>BOD</w:t>
                  </w:r>
                  <w:r>
                    <w:rPr>
                      <w:vertAlign w:val="subscript"/>
                    </w:rPr>
                    <w:t>5</w:t>
                  </w:r>
                </w:p>
              </w:tc>
              <w:tc>
                <w:tcPr>
                  <w:tcW w:w="1293" w:type="dxa"/>
                  <w:shd w:val="clear" w:color="auto" w:fill="auto"/>
                  <w:vAlign w:val="center"/>
                </w:tcPr>
                <w:p w14:paraId="587F7930" w14:textId="77777777" w:rsidR="00DB4BF8" w:rsidRDefault="00656AA8">
                  <w:pPr>
                    <w:pStyle w:val="afff3"/>
                  </w:pPr>
                  <w:r>
                    <w:t>150</w:t>
                  </w:r>
                </w:p>
              </w:tc>
              <w:tc>
                <w:tcPr>
                  <w:tcW w:w="1251" w:type="dxa"/>
                  <w:shd w:val="clear" w:color="auto" w:fill="auto"/>
                  <w:vAlign w:val="center"/>
                </w:tcPr>
                <w:p w14:paraId="2D590CCA" w14:textId="77777777" w:rsidR="00DB4BF8" w:rsidRDefault="00656AA8">
                  <w:pPr>
                    <w:pStyle w:val="afff3"/>
                  </w:pPr>
                  <w:r>
                    <w:rPr>
                      <w:rFonts w:hint="eastAsia"/>
                    </w:rPr>
                    <w:t>0</w:t>
                  </w:r>
                  <w:r>
                    <w:t>.0065</w:t>
                  </w:r>
                </w:p>
              </w:tc>
              <w:tc>
                <w:tcPr>
                  <w:tcW w:w="1293" w:type="dxa"/>
                  <w:shd w:val="clear" w:color="auto" w:fill="auto"/>
                  <w:vAlign w:val="center"/>
                </w:tcPr>
                <w:p w14:paraId="4C4C7FDE" w14:textId="77777777" w:rsidR="00DB4BF8" w:rsidRDefault="00656AA8">
                  <w:pPr>
                    <w:pStyle w:val="afff3"/>
                  </w:pPr>
                  <w:r>
                    <w:t>150</w:t>
                  </w:r>
                </w:p>
              </w:tc>
              <w:tc>
                <w:tcPr>
                  <w:tcW w:w="1249" w:type="dxa"/>
                  <w:shd w:val="clear" w:color="auto" w:fill="auto"/>
                  <w:vAlign w:val="center"/>
                </w:tcPr>
                <w:p w14:paraId="2DD2435D" w14:textId="77777777" w:rsidR="00DB4BF8" w:rsidRDefault="00656AA8">
                  <w:pPr>
                    <w:pStyle w:val="afff3"/>
                  </w:pPr>
                  <w:r>
                    <w:rPr>
                      <w:rFonts w:hint="eastAsia"/>
                    </w:rPr>
                    <w:t>0</w:t>
                  </w:r>
                  <w:r>
                    <w:t>.0065</w:t>
                  </w:r>
                </w:p>
              </w:tc>
            </w:tr>
            <w:tr w:rsidR="00DB4BF8" w14:paraId="21B64F1C" w14:textId="77777777">
              <w:trPr>
                <w:trHeight w:val="285"/>
              </w:trPr>
              <w:tc>
                <w:tcPr>
                  <w:tcW w:w="754" w:type="dxa"/>
                  <w:vMerge/>
                  <w:shd w:val="clear" w:color="auto" w:fill="auto"/>
                  <w:vAlign w:val="center"/>
                </w:tcPr>
                <w:p w14:paraId="1C66984A" w14:textId="77777777" w:rsidR="00DB4BF8" w:rsidRDefault="00DB4BF8">
                  <w:pPr>
                    <w:pStyle w:val="afff3"/>
                  </w:pPr>
                </w:p>
              </w:tc>
              <w:tc>
                <w:tcPr>
                  <w:tcW w:w="1209" w:type="dxa"/>
                  <w:vMerge/>
                  <w:shd w:val="clear" w:color="auto" w:fill="auto"/>
                  <w:vAlign w:val="center"/>
                </w:tcPr>
                <w:p w14:paraId="26ED0043" w14:textId="77777777" w:rsidR="00DB4BF8" w:rsidRDefault="00DB4BF8">
                  <w:pPr>
                    <w:pStyle w:val="afff3"/>
                  </w:pPr>
                </w:p>
              </w:tc>
              <w:tc>
                <w:tcPr>
                  <w:tcW w:w="1001" w:type="dxa"/>
                  <w:shd w:val="clear" w:color="auto" w:fill="auto"/>
                  <w:vAlign w:val="center"/>
                </w:tcPr>
                <w:p w14:paraId="6D2FD8B6" w14:textId="77777777" w:rsidR="00DB4BF8" w:rsidRDefault="00656AA8">
                  <w:pPr>
                    <w:pStyle w:val="afff3"/>
                  </w:pPr>
                  <w:r>
                    <w:t>SS</w:t>
                  </w:r>
                </w:p>
              </w:tc>
              <w:tc>
                <w:tcPr>
                  <w:tcW w:w="1293" w:type="dxa"/>
                  <w:shd w:val="clear" w:color="auto" w:fill="auto"/>
                  <w:vAlign w:val="center"/>
                </w:tcPr>
                <w:p w14:paraId="5F99BE2B" w14:textId="77777777" w:rsidR="00DB4BF8" w:rsidRDefault="00656AA8">
                  <w:pPr>
                    <w:pStyle w:val="afff3"/>
                  </w:pPr>
                  <w:r>
                    <w:t>150</w:t>
                  </w:r>
                </w:p>
              </w:tc>
              <w:tc>
                <w:tcPr>
                  <w:tcW w:w="1251" w:type="dxa"/>
                  <w:shd w:val="clear" w:color="auto" w:fill="auto"/>
                  <w:vAlign w:val="center"/>
                </w:tcPr>
                <w:p w14:paraId="282161CC" w14:textId="77777777" w:rsidR="00DB4BF8" w:rsidRDefault="00656AA8">
                  <w:pPr>
                    <w:pStyle w:val="afff3"/>
                  </w:pPr>
                  <w:r>
                    <w:rPr>
                      <w:rFonts w:hint="eastAsia"/>
                    </w:rPr>
                    <w:t>0</w:t>
                  </w:r>
                  <w:r>
                    <w:t>.0065</w:t>
                  </w:r>
                </w:p>
              </w:tc>
              <w:tc>
                <w:tcPr>
                  <w:tcW w:w="1293" w:type="dxa"/>
                  <w:shd w:val="clear" w:color="auto" w:fill="auto"/>
                  <w:vAlign w:val="center"/>
                </w:tcPr>
                <w:p w14:paraId="23B19159" w14:textId="77777777" w:rsidR="00DB4BF8" w:rsidRDefault="00656AA8">
                  <w:pPr>
                    <w:pStyle w:val="afff3"/>
                  </w:pPr>
                  <w:r>
                    <w:t>150</w:t>
                  </w:r>
                </w:p>
              </w:tc>
              <w:tc>
                <w:tcPr>
                  <w:tcW w:w="1249" w:type="dxa"/>
                  <w:shd w:val="clear" w:color="auto" w:fill="auto"/>
                  <w:vAlign w:val="center"/>
                </w:tcPr>
                <w:p w14:paraId="6E21CCAF" w14:textId="77777777" w:rsidR="00DB4BF8" w:rsidRDefault="00656AA8">
                  <w:pPr>
                    <w:pStyle w:val="afff3"/>
                  </w:pPr>
                  <w:r>
                    <w:rPr>
                      <w:rFonts w:hint="eastAsia"/>
                    </w:rPr>
                    <w:t>0</w:t>
                  </w:r>
                  <w:r>
                    <w:t>.0065</w:t>
                  </w:r>
                </w:p>
              </w:tc>
            </w:tr>
            <w:tr w:rsidR="00DB4BF8" w14:paraId="09B9EBF0" w14:textId="77777777">
              <w:trPr>
                <w:trHeight w:val="315"/>
              </w:trPr>
              <w:tc>
                <w:tcPr>
                  <w:tcW w:w="754" w:type="dxa"/>
                  <w:vMerge/>
                  <w:shd w:val="clear" w:color="auto" w:fill="auto"/>
                  <w:vAlign w:val="center"/>
                </w:tcPr>
                <w:p w14:paraId="6A05B09F" w14:textId="77777777" w:rsidR="00DB4BF8" w:rsidRDefault="00DB4BF8">
                  <w:pPr>
                    <w:pStyle w:val="afff3"/>
                  </w:pPr>
                </w:p>
              </w:tc>
              <w:tc>
                <w:tcPr>
                  <w:tcW w:w="1209" w:type="dxa"/>
                  <w:vMerge/>
                  <w:shd w:val="clear" w:color="auto" w:fill="auto"/>
                  <w:vAlign w:val="center"/>
                </w:tcPr>
                <w:p w14:paraId="7755C097" w14:textId="77777777" w:rsidR="00DB4BF8" w:rsidRDefault="00DB4BF8">
                  <w:pPr>
                    <w:pStyle w:val="afff3"/>
                  </w:pPr>
                </w:p>
              </w:tc>
              <w:tc>
                <w:tcPr>
                  <w:tcW w:w="1001" w:type="dxa"/>
                  <w:shd w:val="clear" w:color="auto" w:fill="auto"/>
                  <w:vAlign w:val="center"/>
                </w:tcPr>
                <w:p w14:paraId="2FCA5239" w14:textId="77777777" w:rsidR="00DB4BF8" w:rsidRDefault="00656AA8">
                  <w:pPr>
                    <w:pStyle w:val="afff3"/>
                  </w:pPr>
                  <w:r>
                    <w:t>NH</w:t>
                  </w:r>
                  <w:r>
                    <w:rPr>
                      <w:vertAlign w:val="subscript"/>
                    </w:rPr>
                    <w:t>3</w:t>
                  </w:r>
                  <w:r>
                    <w:t>-N</w:t>
                  </w:r>
                </w:p>
              </w:tc>
              <w:tc>
                <w:tcPr>
                  <w:tcW w:w="1293" w:type="dxa"/>
                  <w:shd w:val="clear" w:color="auto" w:fill="auto"/>
                  <w:vAlign w:val="center"/>
                </w:tcPr>
                <w:p w14:paraId="7FC127CD" w14:textId="77777777" w:rsidR="00DB4BF8" w:rsidRDefault="00656AA8">
                  <w:pPr>
                    <w:pStyle w:val="afff3"/>
                  </w:pPr>
                  <w:r>
                    <w:t>25</w:t>
                  </w:r>
                </w:p>
              </w:tc>
              <w:tc>
                <w:tcPr>
                  <w:tcW w:w="1251" w:type="dxa"/>
                  <w:shd w:val="clear" w:color="auto" w:fill="auto"/>
                  <w:vAlign w:val="center"/>
                </w:tcPr>
                <w:p w14:paraId="3020CE2C" w14:textId="77777777" w:rsidR="00DB4BF8" w:rsidRDefault="00656AA8">
                  <w:pPr>
                    <w:pStyle w:val="afff3"/>
                  </w:pPr>
                  <w:r>
                    <w:rPr>
                      <w:rFonts w:hint="eastAsia"/>
                    </w:rPr>
                    <w:t>0</w:t>
                  </w:r>
                  <w:r>
                    <w:t>.0011</w:t>
                  </w:r>
                </w:p>
              </w:tc>
              <w:tc>
                <w:tcPr>
                  <w:tcW w:w="1293" w:type="dxa"/>
                  <w:shd w:val="clear" w:color="auto" w:fill="auto"/>
                  <w:vAlign w:val="center"/>
                </w:tcPr>
                <w:p w14:paraId="75923AA2" w14:textId="77777777" w:rsidR="00DB4BF8" w:rsidRDefault="00656AA8">
                  <w:pPr>
                    <w:pStyle w:val="afff3"/>
                  </w:pPr>
                  <w:r>
                    <w:t>25</w:t>
                  </w:r>
                </w:p>
              </w:tc>
              <w:tc>
                <w:tcPr>
                  <w:tcW w:w="1249" w:type="dxa"/>
                  <w:shd w:val="clear" w:color="auto" w:fill="auto"/>
                  <w:vAlign w:val="center"/>
                </w:tcPr>
                <w:p w14:paraId="05E05217" w14:textId="77777777" w:rsidR="00DB4BF8" w:rsidRDefault="00656AA8">
                  <w:pPr>
                    <w:pStyle w:val="afff3"/>
                  </w:pPr>
                  <w:r>
                    <w:rPr>
                      <w:rFonts w:hint="eastAsia"/>
                    </w:rPr>
                    <w:t>0</w:t>
                  </w:r>
                  <w:r>
                    <w:t>.0011</w:t>
                  </w:r>
                </w:p>
              </w:tc>
            </w:tr>
          </w:tbl>
          <w:p w14:paraId="3C9D16C7" w14:textId="77777777" w:rsidR="00DB4BF8" w:rsidRDefault="00656AA8">
            <w:pPr>
              <w:ind w:firstLine="482"/>
            </w:pPr>
            <w:r>
              <w:rPr>
                <w:rFonts w:hint="eastAsia"/>
                <w:b/>
              </w:rPr>
              <w:t>（</w:t>
            </w:r>
            <w:r>
              <w:rPr>
                <w:rFonts w:hint="eastAsia"/>
                <w:b/>
              </w:rPr>
              <w:t>2</w:t>
            </w:r>
            <w:r>
              <w:rPr>
                <w:rFonts w:hint="eastAsia"/>
                <w:b/>
              </w:rPr>
              <w:t>）</w:t>
            </w:r>
            <w:r>
              <w:rPr>
                <w:rFonts w:hint="eastAsia"/>
                <w:bCs/>
              </w:rPr>
              <w:t>沉淀池补充用水</w:t>
            </w:r>
          </w:p>
          <w:p w14:paraId="717F99CC" w14:textId="77777777" w:rsidR="00DB4BF8" w:rsidRDefault="00656AA8">
            <w:pPr>
              <w:ind w:firstLine="480"/>
            </w:pPr>
            <w:r>
              <w:rPr>
                <w:rFonts w:hint="eastAsia"/>
              </w:rPr>
              <w:t>项目在切割和打磨过程中，工具的刀片和石材接触会有粉尘产生，接入循环水，切割、打磨产生的粉尘被水泵抽出的水带走，进入三级沉淀池中沉淀、收集。沉淀池的有效容积为</w:t>
            </w:r>
            <w:r>
              <w:t>5.76</w:t>
            </w:r>
            <w:r>
              <w:rPr>
                <w:rFonts w:hint="eastAsia"/>
              </w:rPr>
              <w:t>m</w:t>
            </w:r>
            <w:r>
              <w:rPr>
                <w:vertAlign w:val="superscript"/>
              </w:rPr>
              <w:t>3</w:t>
            </w:r>
            <w:r>
              <w:rPr>
                <w:rFonts w:hint="eastAsia"/>
              </w:rPr>
              <w:t>，</w:t>
            </w:r>
            <w:r w:rsidR="00D74B85">
              <w:rPr>
                <w:rFonts w:hint="eastAsia"/>
              </w:rPr>
              <w:t>循环泵的参数为</w:t>
            </w:r>
            <w:r w:rsidR="00D74B85">
              <w:rPr>
                <w:rFonts w:hint="eastAsia"/>
              </w:rPr>
              <w:t>1</w:t>
            </w:r>
            <w:r w:rsidR="00D74B85">
              <w:t>.1m</w:t>
            </w:r>
            <w:r w:rsidR="00D74B85" w:rsidRPr="00D74B85">
              <w:rPr>
                <w:vertAlign w:val="superscript"/>
              </w:rPr>
              <w:t>3</w:t>
            </w:r>
            <w:r w:rsidR="00D74B85">
              <w:t>/h</w:t>
            </w:r>
            <w:r w:rsidR="00D74B85">
              <w:rPr>
                <w:rFonts w:hint="eastAsia"/>
              </w:rPr>
              <w:t>，每天工作</w:t>
            </w:r>
            <w:r w:rsidR="00D74B85">
              <w:rPr>
                <w:rFonts w:hint="eastAsia"/>
              </w:rPr>
              <w:t>3</w:t>
            </w:r>
            <w:r w:rsidR="00D74B85">
              <w:t>h</w:t>
            </w:r>
            <w:r w:rsidR="00D74B85">
              <w:rPr>
                <w:rFonts w:hint="eastAsia"/>
              </w:rPr>
              <w:t>，则</w:t>
            </w:r>
            <w:r>
              <w:rPr>
                <w:rFonts w:hint="eastAsia"/>
              </w:rPr>
              <w:t>每天的循环用水量为</w:t>
            </w:r>
            <w:r>
              <w:rPr>
                <w:rFonts w:hint="eastAsia"/>
              </w:rPr>
              <w:t>3.3m</w:t>
            </w:r>
            <w:r>
              <w:rPr>
                <w:vertAlign w:val="superscript"/>
              </w:rPr>
              <w:t>3</w:t>
            </w:r>
            <w:r>
              <w:rPr>
                <w:rFonts w:hint="eastAsia"/>
              </w:rPr>
              <w:t>，损耗水量按</w:t>
            </w:r>
            <w:r>
              <w:rPr>
                <w:rFonts w:hint="eastAsia"/>
              </w:rPr>
              <w:t>5</w:t>
            </w:r>
            <w:r>
              <w:t>%</w:t>
            </w:r>
            <w:r>
              <w:rPr>
                <w:rFonts w:hint="eastAsia"/>
              </w:rPr>
              <w:t>计算，则年损耗水量为</w:t>
            </w:r>
            <w:r>
              <w:rPr>
                <w:rFonts w:hint="eastAsia"/>
              </w:rPr>
              <w:t>49.5m</w:t>
            </w:r>
            <w:r>
              <w:rPr>
                <w:vertAlign w:val="superscript"/>
              </w:rPr>
              <w:t>3</w:t>
            </w:r>
            <w:r>
              <w:t>/a</w:t>
            </w:r>
            <w:r>
              <w:rPr>
                <w:rFonts w:hint="eastAsia"/>
              </w:rPr>
              <w:t>，年补充水量为</w:t>
            </w:r>
            <w:r>
              <w:rPr>
                <w:rFonts w:hint="eastAsia"/>
              </w:rPr>
              <w:t>49.5m</w:t>
            </w:r>
            <w:r>
              <w:rPr>
                <w:vertAlign w:val="superscript"/>
              </w:rPr>
              <w:t>3</w:t>
            </w:r>
            <w:r>
              <w:t>/a</w:t>
            </w:r>
            <w:r>
              <w:rPr>
                <w:rFonts w:hint="eastAsia"/>
              </w:rPr>
              <w:t>。三级沉淀池定期补充水、定期清理沉淀池沉渣、水不外排。因此，项目的生产用水为</w:t>
            </w:r>
            <w:r>
              <w:t>55.26</w:t>
            </w:r>
            <w:r>
              <w:rPr>
                <w:rFonts w:hint="eastAsia"/>
              </w:rPr>
              <w:t xml:space="preserve"> </w:t>
            </w:r>
            <w:r>
              <w:t>m</w:t>
            </w:r>
            <w:r>
              <w:rPr>
                <w:vertAlign w:val="superscript"/>
              </w:rPr>
              <w:t>3</w:t>
            </w:r>
            <w:r>
              <w:t>/a</w:t>
            </w:r>
            <w:r>
              <w:rPr>
                <w:rFonts w:hint="eastAsia"/>
              </w:rPr>
              <w:t>。</w:t>
            </w:r>
          </w:p>
          <w:p w14:paraId="473C0837" w14:textId="77777777" w:rsidR="00DB4BF8" w:rsidRDefault="00656AA8">
            <w:pPr>
              <w:pStyle w:val="a3"/>
              <w:numPr>
                <w:ilvl w:val="0"/>
                <w:numId w:val="0"/>
              </w:numPr>
              <w:spacing w:before="156" w:after="156"/>
              <w:rPr>
                <w:lang w:val="en-US"/>
              </w:rPr>
            </w:pPr>
            <w:r>
              <w:rPr>
                <w:rFonts w:hint="eastAsia"/>
              </w:rPr>
              <w:t>二、</w:t>
            </w:r>
            <w:r>
              <w:t>空气污染源</w:t>
            </w:r>
            <w:r>
              <w:rPr>
                <w:lang w:val="en-US"/>
              </w:rPr>
              <w:t>：</w:t>
            </w:r>
          </w:p>
          <w:p w14:paraId="65140F67" w14:textId="77777777" w:rsidR="00DB4BF8" w:rsidRDefault="00656AA8">
            <w:pPr>
              <w:ind w:firstLine="480"/>
              <w:rPr>
                <w:bCs/>
              </w:rPr>
            </w:pPr>
            <w:r>
              <w:rPr>
                <w:rFonts w:hint="eastAsia"/>
                <w:bCs/>
              </w:rPr>
              <w:t>项目设备均用电能，也无备用发电机，无燃料废气产生。项目主要环境空气污染源为胶粘废气</w:t>
            </w:r>
            <w:r>
              <w:rPr>
                <w:bCs/>
              </w:rPr>
              <w:t>。</w:t>
            </w:r>
          </w:p>
          <w:p w14:paraId="4D9FD210" w14:textId="77777777" w:rsidR="00DB4BF8" w:rsidRDefault="00656AA8">
            <w:pPr>
              <w:ind w:firstLine="482"/>
              <w:rPr>
                <w:b/>
                <w:bCs/>
              </w:rPr>
            </w:pPr>
            <w:r>
              <w:rPr>
                <w:rFonts w:hint="eastAsia"/>
                <w:b/>
                <w:bCs/>
              </w:rPr>
              <w:t>（</w:t>
            </w:r>
            <w:r>
              <w:rPr>
                <w:rFonts w:hint="eastAsia"/>
                <w:b/>
                <w:bCs/>
              </w:rPr>
              <w:t>1</w:t>
            </w:r>
            <w:r>
              <w:rPr>
                <w:rFonts w:hint="eastAsia"/>
                <w:b/>
                <w:bCs/>
              </w:rPr>
              <w:t>）</w:t>
            </w:r>
            <w:r>
              <w:rPr>
                <w:rFonts w:hint="eastAsia"/>
                <w:b/>
              </w:rPr>
              <w:t>胶粘废气</w:t>
            </w:r>
          </w:p>
          <w:p w14:paraId="074A7C05" w14:textId="77777777" w:rsidR="00DB4BF8" w:rsidRDefault="00656AA8">
            <w:pPr>
              <w:ind w:firstLine="480"/>
            </w:pPr>
            <w:r>
              <w:rPr>
                <w:rFonts w:hint="eastAsia"/>
              </w:rPr>
              <w:t>项目加工的石材在进行切割、打磨后的胶粘、组装过程中，会使用环氧石材</w:t>
            </w:r>
            <w:r>
              <w:rPr>
                <w:rFonts w:hint="eastAsia"/>
              </w:rPr>
              <w:t>A</w:t>
            </w:r>
            <w:r>
              <w:rPr>
                <w:rFonts w:hint="eastAsia"/>
              </w:rPr>
              <w:t>、</w:t>
            </w:r>
            <w:r>
              <w:t>B</w:t>
            </w:r>
            <w:r>
              <w:rPr>
                <w:rFonts w:hint="eastAsia"/>
              </w:rPr>
              <w:t>胶和</w:t>
            </w:r>
            <w:proofErr w:type="gramStart"/>
            <w:r>
              <w:rPr>
                <w:rFonts w:hint="eastAsia"/>
              </w:rPr>
              <w:t>云石胶</w:t>
            </w:r>
            <w:r w:rsidR="00D74B85">
              <w:rPr>
                <w:rFonts w:hint="eastAsia"/>
              </w:rPr>
              <w:t>对</w:t>
            </w:r>
            <w:proofErr w:type="gramEnd"/>
            <w:r w:rsidR="00D74B85">
              <w:rPr>
                <w:rFonts w:hint="eastAsia"/>
              </w:rPr>
              <w:t>石材</w:t>
            </w:r>
            <w:r>
              <w:rPr>
                <w:rFonts w:hint="eastAsia"/>
              </w:rPr>
              <w:t>进行胶粘，共用</w:t>
            </w:r>
            <w:r>
              <w:rPr>
                <w:rFonts w:hint="eastAsia"/>
              </w:rPr>
              <w:t>0</w:t>
            </w:r>
            <w:r>
              <w:t>.2</w:t>
            </w:r>
            <w:r>
              <w:rPr>
                <w:rFonts w:hint="eastAsia"/>
              </w:rPr>
              <w:t>5t</w:t>
            </w:r>
            <w:r>
              <w:t>/a</w:t>
            </w:r>
            <w:r>
              <w:rPr>
                <w:rFonts w:hint="eastAsia"/>
              </w:rPr>
              <w:t>。项目刷胶、组装、晾干这一过程约为</w:t>
            </w:r>
            <w:r>
              <w:rPr>
                <w:rFonts w:hint="eastAsia"/>
              </w:rPr>
              <w:t>3</w:t>
            </w:r>
            <w:r>
              <w:t>h/</w:t>
            </w:r>
            <w:r>
              <w:rPr>
                <w:rFonts w:hint="eastAsia"/>
              </w:rPr>
              <w:t>天，项目年生产</w:t>
            </w:r>
            <w:r>
              <w:rPr>
                <w:rFonts w:hint="eastAsia"/>
              </w:rPr>
              <w:t>3</w:t>
            </w:r>
            <w:r>
              <w:t>00</w:t>
            </w:r>
            <w:r>
              <w:rPr>
                <w:rFonts w:hint="eastAsia"/>
              </w:rPr>
              <w:t>天，则项目胶粘、组装工序年生产时间为</w:t>
            </w:r>
            <w:r>
              <w:rPr>
                <w:rFonts w:hint="eastAsia"/>
              </w:rPr>
              <w:t>9</w:t>
            </w:r>
            <w:r>
              <w:t>00h/a</w:t>
            </w:r>
            <w:r>
              <w:rPr>
                <w:rFonts w:hint="eastAsia"/>
              </w:rPr>
              <w:t>。根据环氧石材</w:t>
            </w:r>
            <w:r>
              <w:rPr>
                <w:rFonts w:hint="eastAsia"/>
              </w:rPr>
              <w:t>A</w:t>
            </w:r>
            <w:r>
              <w:rPr>
                <w:rFonts w:hint="eastAsia"/>
              </w:rPr>
              <w:t>、</w:t>
            </w:r>
            <w:r>
              <w:t>B</w:t>
            </w:r>
            <w:r>
              <w:rPr>
                <w:rFonts w:hint="eastAsia"/>
              </w:rPr>
              <w:t>胶和</w:t>
            </w:r>
            <w:proofErr w:type="gramStart"/>
            <w:r>
              <w:rPr>
                <w:rFonts w:hint="eastAsia"/>
              </w:rPr>
              <w:t>云石胶的</w:t>
            </w:r>
            <w:proofErr w:type="gramEnd"/>
            <w:r>
              <w:rPr>
                <w:rFonts w:hint="eastAsia"/>
              </w:rPr>
              <w:t>成分说明报告，可挥发成分分别为环氧树脂、聚酰胺、环氧大豆油三种。在生产固化的过程中，三种可挥发成分会挥发少量有机废气，挥发分占比约为</w:t>
            </w:r>
            <w:r>
              <w:rPr>
                <w:rFonts w:hint="eastAsia"/>
              </w:rPr>
              <w:t>1</w:t>
            </w:r>
            <w:r>
              <w:t>-10%</w:t>
            </w:r>
            <w:r>
              <w:rPr>
                <w:rFonts w:hint="eastAsia"/>
              </w:rPr>
              <w:t>，保守取值为</w:t>
            </w:r>
            <w:r>
              <w:rPr>
                <w:rFonts w:hint="eastAsia"/>
              </w:rPr>
              <w:t>1</w:t>
            </w:r>
            <w:r>
              <w:t>0%</w:t>
            </w:r>
            <w:r>
              <w:rPr>
                <w:rFonts w:hint="eastAsia"/>
              </w:rPr>
              <w:t>，则共产生有机废气</w:t>
            </w:r>
            <w:r>
              <w:rPr>
                <w:rFonts w:hint="eastAsia"/>
              </w:rPr>
              <w:t>0</w:t>
            </w:r>
            <w:r>
              <w:t>.02</w:t>
            </w:r>
            <w:r>
              <w:rPr>
                <w:rFonts w:hint="eastAsia"/>
              </w:rPr>
              <w:t>5t</w:t>
            </w:r>
            <w:r>
              <w:t>/a</w:t>
            </w:r>
            <w:r>
              <w:rPr>
                <w:rFonts w:hint="eastAsia"/>
              </w:rPr>
              <w:t>。项目胶粘、组装工序产生的有机废气经集气罩（</w:t>
            </w:r>
            <w:r>
              <w:rPr>
                <w:rFonts w:hint="eastAsia"/>
              </w:rPr>
              <w:t>1.5m</w:t>
            </w:r>
            <w:r>
              <w:rPr>
                <w:rFonts w:cs="Arial"/>
              </w:rPr>
              <w:t>×</w:t>
            </w:r>
            <w:r>
              <w:rPr>
                <w:rFonts w:cs="Arial" w:hint="eastAsia"/>
              </w:rPr>
              <w:t>0.8m</w:t>
            </w:r>
            <w:r>
              <w:rPr>
                <w:rFonts w:hint="eastAsia"/>
              </w:rPr>
              <w:t>）收集后通过</w:t>
            </w:r>
            <w:r>
              <w:rPr>
                <w:rFonts w:hint="eastAsia"/>
              </w:rPr>
              <w:t>1</w:t>
            </w:r>
            <w:r>
              <w:t>5m</w:t>
            </w:r>
            <w:r>
              <w:rPr>
                <w:rFonts w:hint="eastAsia"/>
              </w:rPr>
              <w:t>排气筒排放，收集效率为</w:t>
            </w:r>
            <w:r>
              <w:rPr>
                <w:rFonts w:hint="eastAsia"/>
              </w:rPr>
              <w:t>7</w:t>
            </w:r>
            <w:r>
              <w:t>0%</w:t>
            </w:r>
            <w:r>
              <w:rPr>
                <w:rFonts w:hint="eastAsia"/>
              </w:rPr>
              <w:t>。</w:t>
            </w:r>
          </w:p>
          <w:p w14:paraId="4F8474E0" w14:textId="77777777" w:rsidR="00DB4BF8" w:rsidRDefault="00656AA8">
            <w:pPr>
              <w:ind w:firstLine="480"/>
              <w:rPr>
                <w:szCs w:val="24"/>
              </w:rPr>
            </w:pPr>
            <w:r>
              <w:rPr>
                <w:rFonts w:hint="eastAsia"/>
                <w:szCs w:val="24"/>
              </w:rPr>
              <w:t>根据《环境工程设计手册》中的有关公式，根据类似项目实际治理工程的</w:t>
            </w:r>
            <w:r>
              <w:rPr>
                <w:rFonts w:hint="eastAsia"/>
                <w:szCs w:val="24"/>
              </w:rPr>
              <w:lastRenderedPageBreak/>
              <w:t>情况以及结合本项目的设备规模，需要收集有机废气的设备，其废气收集系统的控制风速要在</w:t>
            </w:r>
            <w:r>
              <w:rPr>
                <w:rFonts w:hint="eastAsia"/>
                <w:szCs w:val="24"/>
              </w:rPr>
              <w:t>0</w:t>
            </w:r>
            <w:r>
              <w:rPr>
                <w:szCs w:val="24"/>
              </w:rPr>
              <w:t>.5-1.5m/s</w:t>
            </w:r>
            <w:r>
              <w:rPr>
                <w:rFonts w:hint="eastAsia"/>
                <w:szCs w:val="24"/>
              </w:rPr>
              <w:t>以上，以保证收集效果；按照以下经验公式计算出各设备所需的风量</w:t>
            </w:r>
            <w:r>
              <w:rPr>
                <w:rFonts w:hint="eastAsia"/>
                <w:szCs w:val="24"/>
              </w:rPr>
              <w:t>L</w:t>
            </w:r>
            <w:r>
              <w:rPr>
                <w:rFonts w:hint="eastAsia"/>
                <w:szCs w:val="24"/>
              </w:rPr>
              <w:t>。</w:t>
            </w:r>
          </w:p>
          <w:p w14:paraId="2784A3E5" w14:textId="77777777" w:rsidR="00DB4BF8" w:rsidRDefault="00656AA8">
            <w:pPr>
              <w:ind w:firstLine="480"/>
              <w:rPr>
                <w:szCs w:val="24"/>
              </w:rPr>
            </w:pPr>
            <w:r>
              <w:rPr>
                <w:rFonts w:hint="eastAsia"/>
                <w:szCs w:val="24"/>
              </w:rPr>
              <w:t xml:space="preserve"> </w:t>
            </w:r>
            <w:r>
              <w:rPr>
                <w:szCs w:val="24"/>
              </w:rPr>
              <w:t xml:space="preserve">              L=3600×</w:t>
            </w:r>
            <w:r>
              <w:rPr>
                <w:rFonts w:hint="eastAsia"/>
                <w:szCs w:val="24"/>
              </w:rPr>
              <w:t>（</w:t>
            </w:r>
            <w:r>
              <w:rPr>
                <w:rFonts w:hint="eastAsia"/>
                <w:szCs w:val="24"/>
              </w:rPr>
              <w:t>5</w:t>
            </w:r>
            <w:r>
              <w:rPr>
                <w:szCs w:val="24"/>
              </w:rPr>
              <w:t>X</w:t>
            </w:r>
            <w:r>
              <w:rPr>
                <w:szCs w:val="24"/>
                <w:vertAlign w:val="superscript"/>
              </w:rPr>
              <w:t>2</w:t>
            </w:r>
            <w:r>
              <w:rPr>
                <w:szCs w:val="24"/>
              </w:rPr>
              <w:t>+F</w:t>
            </w:r>
            <w:r>
              <w:rPr>
                <w:rFonts w:hint="eastAsia"/>
                <w:szCs w:val="24"/>
              </w:rPr>
              <w:t>）</w:t>
            </w:r>
            <w:r>
              <w:rPr>
                <w:szCs w:val="24"/>
              </w:rPr>
              <w:t>×</w:t>
            </w:r>
            <w:proofErr w:type="spellStart"/>
            <w:r>
              <w:rPr>
                <w:szCs w:val="24"/>
              </w:rPr>
              <w:t>Vx</w:t>
            </w:r>
            <w:proofErr w:type="spellEnd"/>
          </w:p>
          <w:p w14:paraId="26905EF6" w14:textId="77777777" w:rsidR="00DB4BF8" w:rsidRDefault="00656AA8">
            <w:pPr>
              <w:ind w:firstLine="480"/>
            </w:pPr>
            <w:r>
              <w:rPr>
                <w:rFonts w:hint="eastAsia"/>
              </w:rPr>
              <w:t>其中：</w:t>
            </w:r>
            <w:r>
              <w:rPr>
                <w:rFonts w:hint="eastAsia"/>
              </w:rPr>
              <w:t>X</w:t>
            </w:r>
            <w:r>
              <w:t>---</w:t>
            </w:r>
            <w:r>
              <w:rPr>
                <w:rFonts w:hint="eastAsia"/>
              </w:rPr>
              <w:t>集</w:t>
            </w:r>
            <w:proofErr w:type="gramStart"/>
            <w:r>
              <w:rPr>
                <w:rFonts w:hint="eastAsia"/>
              </w:rPr>
              <w:t>气罩至污染源</w:t>
            </w:r>
            <w:proofErr w:type="gramEnd"/>
            <w:r>
              <w:rPr>
                <w:rFonts w:hint="eastAsia"/>
              </w:rPr>
              <w:t>的距离；</w:t>
            </w:r>
          </w:p>
          <w:p w14:paraId="0B97C3E2" w14:textId="77777777" w:rsidR="00DB4BF8" w:rsidRDefault="00656AA8">
            <w:pPr>
              <w:ind w:firstLine="480"/>
            </w:pPr>
            <w:r>
              <w:rPr>
                <w:rFonts w:hint="eastAsia"/>
              </w:rPr>
              <w:t xml:space="preserve"> </w:t>
            </w:r>
            <w:r>
              <w:t xml:space="preserve">     F---</w:t>
            </w:r>
            <w:r>
              <w:rPr>
                <w:rFonts w:hint="eastAsia"/>
              </w:rPr>
              <w:t>集气罩面积；</w:t>
            </w:r>
          </w:p>
          <w:p w14:paraId="584277A3" w14:textId="77777777" w:rsidR="00DB4BF8" w:rsidRDefault="00656AA8">
            <w:pPr>
              <w:ind w:firstLine="480"/>
            </w:pPr>
            <w:r>
              <w:rPr>
                <w:rFonts w:hint="eastAsia"/>
              </w:rPr>
              <w:t xml:space="preserve"> </w:t>
            </w:r>
            <w:r>
              <w:t xml:space="preserve">     </w:t>
            </w:r>
            <w:proofErr w:type="spellStart"/>
            <w:r>
              <w:t>Vx</w:t>
            </w:r>
            <w:proofErr w:type="spellEnd"/>
            <w:r>
              <w:t>---</w:t>
            </w:r>
            <w:r>
              <w:rPr>
                <w:rFonts w:hint="eastAsia"/>
              </w:rPr>
              <w:t>控制风速。</w:t>
            </w:r>
          </w:p>
          <w:p w14:paraId="08F48D72" w14:textId="77777777" w:rsidR="00DB4BF8" w:rsidRDefault="00656AA8">
            <w:pPr>
              <w:ind w:firstLine="480"/>
            </w:pPr>
            <w:r>
              <w:rPr>
                <w:rFonts w:hint="eastAsia"/>
              </w:rPr>
              <w:t>项目设计风速为</w:t>
            </w:r>
            <w:r>
              <w:rPr>
                <w:rFonts w:hint="eastAsia"/>
              </w:rPr>
              <w:t>1</w:t>
            </w:r>
            <w:r>
              <w:t>m/s</w:t>
            </w:r>
            <w:r>
              <w:rPr>
                <w:rFonts w:hint="eastAsia"/>
              </w:rPr>
              <w:t>，集气罩尺寸为</w:t>
            </w:r>
            <w:r>
              <w:rPr>
                <w:rFonts w:hint="eastAsia"/>
                <w:szCs w:val="24"/>
              </w:rPr>
              <w:t>1</w:t>
            </w:r>
            <w:r>
              <w:rPr>
                <w:szCs w:val="24"/>
              </w:rPr>
              <w:t>.5m×0.8m</w:t>
            </w:r>
            <w:r>
              <w:rPr>
                <w:rFonts w:hint="eastAsia"/>
                <w:szCs w:val="24"/>
              </w:rPr>
              <w:t>，集</w:t>
            </w:r>
            <w:proofErr w:type="gramStart"/>
            <w:r>
              <w:rPr>
                <w:rFonts w:hint="eastAsia"/>
                <w:szCs w:val="24"/>
              </w:rPr>
              <w:t>气罩至污染源</w:t>
            </w:r>
            <w:proofErr w:type="gramEnd"/>
            <w:r>
              <w:rPr>
                <w:rFonts w:hint="eastAsia"/>
                <w:szCs w:val="24"/>
              </w:rPr>
              <w:t>距离为</w:t>
            </w:r>
            <w:r>
              <w:rPr>
                <w:rFonts w:hint="eastAsia"/>
                <w:szCs w:val="24"/>
              </w:rPr>
              <w:t>0</w:t>
            </w:r>
            <w:r>
              <w:rPr>
                <w:szCs w:val="24"/>
              </w:rPr>
              <w:t>.25m</w:t>
            </w:r>
            <w:r>
              <w:rPr>
                <w:rFonts w:hint="eastAsia"/>
                <w:szCs w:val="24"/>
              </w:rPr>
              <w:t>，最终算出所需风量</w:t>
            </w:r>
            <w:r>
              <w:rPr>
                <w:rFonts w:hint="eastAsia"/>
                <w:szCs w:val="24"/>
              </w:rPr>
              <w:t>L</w:t>
            </w:r>
            <w:r>
              <w:rPr>
                <w:szCs w:val="24"/>
              </w:rPr>
              <w:t>=5445m</w:t>
            </w:r>
            <w:r>
              <w:rPr>
                <w:szCs w:val="24"/>
                <w:vertAlign w:val="superscript"/>
              </w:rPr>
              <w:t>3</w:t>
            </w:r>
            <w:r>
              <w:rPr>
                <w:szCs w:val="24"/>
              </w:rPr>
              <w:t>/h</w:t>
            </w:r>
            <w:r>
              <w:rPr>
                <w:rFonts w:hint="eastAsia"/>
                <w:szCs w:val="24"/>
              </w:rPr>
              <w:t>。因此，项目设计风量为</w:t>
            </w:r>
            <w:r>
              <w:rPr>
                <w:rFonts w:hint="eastAsia"/>
                <w:szCs w:val="24"/>
              </w:rPr>
              <w:t>6</w:t>
            </w:r>
            <w:r>
              <w:rPr>
                <w:szCs w:val="24"/>
              </w:rPr>
              <w:t>000m</w:t>
            </w:r>
            <w:r>
              <w:rPr>
                <w:szCs w:val="24"/>
                <w:vertAlign w:val="superscript"/>
              </w:rPr>
              <w:t>3</w:t>
            </w:r>
            <w:r>
              <w:rPr>
                <w:szCs w:val="24"/>
              </w:rPr>
              <w:t>/h</w:t>
            </w:r>
            <w:r>
              <w:rPr>
                <w:rFonts w:hint="eastAsia"/>
                <w:szCs w:val="24"/>
              </w:rPr>
              <w:t>。</w:t>
            </w:r>
          </w:p>
          <w:p w14:paraId="28E3111A" w14:textId="77777777" w:rsidR="00DB4BF8" w:rsidRPr="00791857" w:rsidRDefault="00656AA8" w:rsidP="00791857">
            <w:pPr>
              <w:pStyle w:val="a0"/>
              <w:rPr>
                <w:sz w:val="21"/>
                <w:szCs w:val="21"/>
              </w:rPr>
            </w:pPr>
            <w:r w:rsidRPr="00791857">
              <w:rPr>
                <w:rFonts w:hint="eastAsia"/>
                <w:sz w:val="21"/>
                <w:szCs w:val="21"/>
              </w:rPr>
              <w:t>胶粘废气产排放情况表</w:t>
            </w:r>
          </w:p>
          <w:tbl>
            <w:tblPr>
              <w:tblW w:w="8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3"/>
              <w:gridCol w:w="1134"/>
              <w:gridCol w:w="850"/>
              <w:gridCol w:w="993"/>
              <w:gridCol w:w="992"/>
              <w:gridCol w:w="992"/>
              <w:gridCol w:w="992"/>
              <w:gridCol w:w="804"/>
            </w:tblGrid>
            <w:tr w:rsidR="00DB4BF8" w14:paraId="02F73318" w14:textId="77777777">
              <w:trPr>
                <w:trHeight w:val="270"/>
                <w:jc w:val="center"/>
              </w:trPr>
              <w:tc>
                <w:tcPr>
                  <w:tcW w:w="1293" w:type="dxa"/>
                  <w:vMerge w:val="restart"/>
                  <w:shd w:val="clear" w:color="auto" w:fill="auto"/>
                  <w:vAlign w:val="center"/>
                </w:tcPr>
                <w:p w14:paraId="2A13DF40" w14:textId="77777777" w:rsidR="00DB4BF8" w:rsidRDefault="00656AA8" w:rsidP="0055695E">
                  <w:pPr>
                    <w:pStyle w:val="afffb"/>
                  </w:pPr>
                  <w:r>
                    <w:rPr>
                      <w:rFonts w:hint="eastAsia"/>
                    </w:rPr>
                    <w:t>污染物</w:t>
                  </w:r>
                </w:p>
              </w:tc>
              <w:tc>
                <w:tcPr>
                  <w:tcW w:w="2977" w:type="dxa"/>
                  <w:gridSpan w:val="3"/>
                  <w:shd w:val="clear" w:color="auto" w:fill="auto"/>
                  <w:vAlign w:val="center"/>
                </w:tcPr>
                <w:p w14:paraId="576854B1" w14:textId="77777777" w:rsidR="00DB4BF8" w:rsidRDefault="00656AA8" w:rsidP="0055695E">
                  <w:pPr>
                    <w:pStyle w:val="afffb"/>
                  </w:pPr>
                  <w:r>
                    <w:rPr>
                      <w:rFonts w:hint="eastAsia"/>
                    </w:rPr>
                    <w:t>处理前</w:t>
                  </w:r>
                </w:p>
              </w:tc>
              <w:tc>
                <w:tcPr>
                  <w:tcW w:w="2976" w:type="dxa"/>
                  <w:gridSpan w:val="3"/>
                  <w:shd w:val="clear" w:color="auto" w:fill="auto"/>
                  <w:vAlign w:val="center"/>
                </w:tcPr>
                <w:p w14:paraId="5885FE37" w14:textId="77777777" w:rsidR="00DB4BF8" w:rsidRDefault="00656AA8" w:rsidP="0055695E">
                  <w:pPr>
                    <w:pStyle w:val="afffb"/>
                  </w:pPr>
                  <w:r>
                    <w:rPr>
                      <w:rFonts w:hint="eastAsia"/>
                    </w:rPr>
                    <w:t>处理后</w:t>
                  </w:r>
                </w:p>
              </w:tc>
              <w:tc>
                <w:tcPr>
                  <w:tcW w:w="804" w:type="dxa"/>
                  <w:vMerge w:val="restart"/>
                  <w:shd w:val="clear" w:color="auto" w:fill="auto"/>
                  <w:vAlign w:val="center"/>
                </w:tcPr>
                <w:p w14:paraId="27765DBF" w14:textId="77777777" w:rsidR="00DB4BF8" w:rsidRDefault="00656AA8" w:rsidP="0055695E">
                  <w:pPr>
                    <w:pStyle w:val="afffb"/>
                  </w:pPr>
                  <w:r>
                    <w:rPr>
                      <w:rFonts w:hint="eastAsia"/>
                    </w:rPr>
                    <w:t>排放标准</w:t>
                  </w:r>
                </w:p>
              </w:tc>
            </w:tr>
            <w:tr w:rsidR="00DB4BF8" w14:paraId="2C9D3262" w14:textId="77777777">
              <w:trPr>
                <w:trHeight w:val="687"/>
                <w:jc w:val="center"/>
              </w:trPr>
              <w:tc>
                <w:tcPr>
                  <w:tcW w:w="1293" w:type="dxa"/>
                  <w:vMerge/>
                  <w:vAlign w:val="center"/>
                </w:tcPr>
                <w:p w14:paraId="606FD6DD" w14:textId="77777777" w:rsidR="00DB4BF8" w:rsidRDefault="00DB4BF8" w:rsidP="0055695E">
                  <w:pPr>
                    <w:pStyle w:val="afffb"/>
                  </w:pPr>
                </w:p>
              </w:tc>
              <w:tc>
                <w:tcPr>
                  <w:tcW w:w="1134" w:type="dxa"/>
                  <w:shd w:val="clear" w:color="auto" w:fill="auto"/>
                  <w:vAlign w:val="center"/>
                </w:tcPr>
                <w:p w14:paraId="3D92D080" w14:textId="77777777" w:rsidR="00DB4BF8" w:rsidRDefault="00656AA8" w:rsidP="0055695E">
                  <w:pPr>
                    <w:pStyle w:val="afffb"/>
                  </w:pPr>
                  <w:r>
                    <w:rPr>
                      <w:rFonts w:hint="eastAsia"/>
                    </w:rPr>
                    <w:t>产生量</w:t>
                  </w:r>
                </w:p>
              </w:tc>
              <w:tc>
                <w:tcPr>
                  <w:tcW w:w="850" w:type="dxa"/>
                  <w:shd w:val="clear" w:color="auto" w:fill="auto"/>
                  <w:vAlign w:val="center"/>
                </w:tcPr>
                <w:p w14:paraId="4455A4C7" w14:textId="77777777" w:rsidR="00DB4BF8" w:rsidRDefault="00656AA8" w:rsidP="0055695E">
                  <w:pPr>
                    <w:pStyle w:val="afffb"/>
                  </w:pPr>
                  <w:r>
                    <w:rPr>
                      <w:rFonts w:hint="eastAsia"/>
                    </w:rPr>
                    <w:t>浓度</w:t>
                  </w:r>
                </w:p>
              </w:tc>
              <w:tc>
                <w:tcPr>
                  <w:tcW w:w="993" w:type="dxa"/>
                  <w:vAlign w:val="center"/>
                </w:tcPr>
                <w:p w14:paraId="249F3DD0" w14:textId="77777777" w:rsidR="00DB4BF8" w:rsidRDefault="00656AA8" w:rsidP="0055695E">
                  <w:pPr>
                    <w:pStyle w:val="afffb"/>
                  </w:pPr>
                  <w:r>
                    <w:rPr>
                      <w:rFonts w:hint="eastAsia"/>
                    </w:rPr>
                    <w:t>速率</w:t>
                  </w:r>
                </w:p>
              </w:tc>
              <w:tc>
                <w:tcPr>
                  <w:tcW w:w="992" w:type="dxa"/>
                  <w:shd w:val="clear" w:color="auto" w:fill="auto"/>
                  <w:vAlign w:val="center"/>
                </w:tcPr>
                <w:p w14:paraId="0C130E09" w14:textId="77777777" w:rsidR="00DB4BF8" w:rsidRDefault="00656AA8" w:rsidP="0055695E">
                  <w:pPr>
                    <w:pStyle w:val="afffb"/>
                  </w:pPr>
                  <w:r>
                    <w:rPr>
                      <w:rFonts w:hint="eastAsia"/>
                    </w:rPr>
                    <w:t>排放量</w:t>
                  </w:r>
                </w:p>
              </w:tc>
              <w:tc>
                <w:tcPr>
                  <w:tcW w:w="992" w:type="dxa"/>
                  <w:shd w:val="clear" w:color="auto" w:fill="auto"/>
                  <w:vAlign w:val="center"/>
                </w:tcPr>
                <w:p w14:paraId="520E2EF5" w14:textId="77777777" w:rsidR="00DB4BF8" w:rsidRDefault="00656AA8" w:rsidP="0055695E">
                  <w:pPr>
                    <w:pStyle w:val="afffb"/>
                  </w:pPr>
                  <w:r>
                    <w:rPr>
                      <w:rFonts w:hint="eastAsia"/>
                    </w:rPr>
                    <w:t>浓度</w:t>
                  </w:r>
                </w:p>
              </w:tc>
              <w:tc>
                <w:tcPr>
                  <w:tcW w:w="992" w:type="dxa"/>
                  <w:shd w:val="clear" w:color="auto" w:fill="auto"/>
                  <w:vAlign w:val="center"/>
                </w:tcPr>
                <w:p w14:paraId="052C55FB" w14:textId="77777777" w:rsidR="00DB4BF8" w:rsidRDefault="00656AA8" w:rsidP="0055695E">
                  <w:pPr>
                    <w:pStyle w:val="afffb"/>
                  </w:pPr>
                  <w:r>
                    <w:rPr>
                      <w:rFonts w:hint="eastAsia"/>
                    </w:rPr>
                    <w:t>速率</w:t>
                  </w:r>
                </w:p>
              </w:tc>
              <w:tc>
                <w:tcPr>
                  <w:tcW w:w="804" w:type="dxa"/>
                  <w:vMerge/>
                  <w:shd w:val="clear" w:color="auto" w:fill="auto"/>
                  <w:vAlign w:val="center"/>
                </w:tcPr>
                <w:p w14:paraId="10EB4405" w14:textId="77777777" w:rsidR="00DB4BF8" w:rsidRDefault="00DB4BF8" w:rsidP="0055695E">
                  <w:pPr>
                    <w:pStyle w:val="afffb"/>
                  </w:pPr>
                </w:p>
              </w:tc>
            </w:tr>
            <w:tr w:rsidR="00DB4BF8" w14:paraId="5CBA42A8" w14:textId="77777777">
              <w:trPr>
                <w:trHeight w:val="687"/>
                <w:jc w:val="center"/>
              </w:trPr>
              <w:tc>
                <w:tcPr>
                  <w:tcW w:w="1293" w:type="dxa"/>
                  <w:vMerge/>
                  <w:vAlign w:val="center"/>
                </w:tcPr>
                <w:p w14:paraId="25A2A6C8" w14:textId="77777777" w:rsidR="00DB4BF8" w:rsidRDefault="00DB4BF8" w:rsidP="0055695E">
                  <w:pPr>
                    <w:pStyle w:val="afffb"/>
                  </w:pPr>
                </w:p>
              </w:tc>
              <w:tc>
                <w:tcPr>
                  <w:tcW w:w="1134" w:type="dxa"/>
                  <w:shd w:val="clear" w:color="auto" w:fill="auto"/>
                  <w:vAlign w:val="center"/>
                </w:tcPr>
                <w:p w14:paraId="6BE4FD94" w14:textId="77777777" w:rsidR="00DB4BF8" w:rsidRDefault="00656AA8" w:rsidP="0055695E">
                  <w:pPr>
                    <w:pStyle w:val="afffb"/>
                  </w:pPr>
                  <w:r>
                    <w:t>t/a</w:t>
                  </w:r>
                </w:p>
              </w:tc>
              <w:tc>
                <w:tcPr>
                  <w:tcW w:w="850" w:type="dxa"/>
                  <w:shd w:val="clear" w:color="auto" w:fill="auto"/>
                  <w:vAlign w:val="center"/>
                </w:tcPr>
                <w:p w14:paraId="4AE0F613" w14:textId="77777777" w:rsidR="00DB4BF8" w:rsidRDefault="00656AA8" w:rsidP="0055695E">
                  <w:pPr>
                    <w:pStyle w:val="afffb"/>
                  </w:pPr>
                  <w:r>
                    <w:t>mg/m</w:t>
                  </w:r>
                  <w:r>
                    <w:rPr>
                      <w:vertAlign w:val="superscript"/>
                    </w:rPr>
                    <w:t>3</w:t>
                  </w:r>
                </w:p>
              </w:tc>
              <w:tc>
                <w:tcPr>
                  <w:tcW w:w="993" w:type="dxa"/>
                  <w:vAlign w:val="center"/>
                </w:tcPr>
                <w:p w14:paraId="334D128A" w14:textId="77777777" w:rsidR="00DB4BF8" w:rsidRDefault="00656AA8" w:rsidP="0055695E">
                  <w:pPr>
                    <w:pStyle w:val="afffb"/>
                  </w:pPr>
                  <w:r>
                    <w:t>kg/h</w:t>
                  </w:r>
                </w:p>
              </w:tc>
              <w:tc>
                <w:tcPr>
                  <w:tcW w:w="992" w:type="dxa"/>
                  <w:shd w:val="clear" w:color="auto" w:fill="auto"/>
                  <w:vAlign w:val="center"/>
                </w:tcPr>
                <w:p w14:paraId="2ECD1798" w14:textId="77777777" w:rsidR="00DB4BF8" w:rsidRDefault="00656AA8" w:rsidP="0055695E">
                  <w:pPr>
                    <w:pStyle w:val="afffb"/>
                  </w:pPr>
                  <w:r>
                    <w:t xml:space="preserve">t/a </w:t>
                  </w:r>
                </w:p>
              </w:tc>
              <w:tc>
                <w:tcPr>
                  <w:tcW w:w="992" w:type="dxa"/>
                  <w:shd w:val="clear" w:color="auto" w:fill="auto"/>
                  <w:vAlign w:val="center"/>
                </w:tcPr>
                <w:p w14:paraId="0D0EE56F" w14:textId="77777777" w:rsidR="00DB4BF8" w:rsidRDefault="00656AA8" w:rsidP="0055695E">
                  <w:pPr>
                    <w:pStyle w:val="afffb"/>
                  </w:pPr>
                  <w:r>
                    <w:t>mg/m</w:t>
                  </w:r>
                  <w:r>
                    <w:rPr>
                      <w:vertAlign w:val="superscript"/>
                    </w:rPr>
                    <w:t>3</w:t>
                  </w:r>
                </w:p>
              </w:tc>
              <w:tc>
                <w:tcPr>
                  <w:tcW w:w="992" w:type="dxa"/>
                  <w:shd w:val="clear" w:color="auto" w:fill="auto"/>
                  <w:vAlign w:val="center"/>
                </w:tcPr>
                <w:p w14:paraId="0F84842E" w14:textId="77777777" w:rsidR="00DB4BF8" w:rsidRDefault="00656AA8" w:rsidP="0055695E">
                  <w:pPr>
                    <w:pStyle w:val="afffb"/>
                  </w:pPr>
                  <w:r>
                    <w:t>kg/h</w:t>
                  </w:r>
                </w:p>
              </w:tc>
              <w:tc>
                <w:tcPr>
                  <w:tcW w:w="804" w:type="dxa"/>
                  <w:shd w:val="clear" w:color="auto" w:fill="auto"/>
                  <w:vAlign w:val="center"/>
                </w:tcPr>
                <w:p w14:paraId="69CF9CAB" w14:textId="77777777" w:rsidR="00DB4BF8" w:rsidRDefault="00656AA8" w:rsidP="0055695E">
                  <w:pPr>
                    <w:pStyle w:val="afffb"/>
                  </w:pPr>
                  <w:r>
                    <w:t>mg/m</w:t>
                  </w:r>
                  <w:r>
                    <w:rPr>
                      <w:vertAlign w:val="superscript"/>
                    </w:rPr>
                    <w:t>3</w:t>
                  </w:r>
                </w:p>
              </w:tc>
            </w:tr>
            <w:tr w:rsidR="00DB4BF8" w14:paraId="2AD4AFA9" w14:textId="77777777">
              <w:trPr>
                <w:trHeight w:val="622"/>
                <w:jc w:val="center"/>
              </w:trPr>
              <w:tc>
                <w:tcPr>
                  <w:tcW w:w="1293" w:type="dxa"/>
                  <w:shd w:val="clear" w:color="auto" w:fill="auto"/>
                  <w:vAlign w:val="center"/>
                </w:tcPr>
                <w:p w14:paraId="709C0E81" w14:textId="77777777" w:rsidR="00DB4BF8" w:rsidRDefault="00656AA8" w:rsidP="0055695E">
                  <w:pPr>
                    <w:pStyle w:val="afffb"/>
                  </w:pPr>
                  <w:r>
                    <w:rPr>
                      <w:rFonts w:hint="eastAsia"/>
                    </w:rPr>
                    <w:t>V</w:t>
                  </w:r>
                  <w:r>
                    <w:t>OCs</w:t>
                  </w:r>
                </w:p>
                <w:p w14:paraId="2DE56526" w14:textId="77777777" w:rsidR="00DB4BF8" w:rsidRDefault="00656AA8" w:rsidP="0055695E">
                  <w:pPr>
                    <w:pStyle w:val="afffb"/>
                  </w:pPr>
                  <w:r>
                    <w:rPr>
                      <w:rFonts w:hint="eastAsia"/>
                    </w:rPr>
                    <w:t>（有组织）</w:t>
                  </w:r>
                </w:p>
              </w:tc>
              <w:tc>
                <w:tcPr>
                  <w:tcW w:w="1134" w:type="dxa"/>
                  <w:shd w:val="clear" w:color="auto" w:fill="auto"/>
                  <w:vAlign w:val="center"/>
                </w:tcPr>
                <w:p w14:paraId="54662710" w14:textId="77777777" w:rsidR="00DB4BF8" w:rsidRDefault="00656AA8" w:rsidP="0055695E">
                  <w:pPr>
                    <w:pStyle w:val="afffb"/>
                    <w:rPr>
                      <w:kern w:val="0"/>
                    </w:rPr>
                  </w:pPr>
                  <w:r>
                    <w:rPr>
                      <w:rFonts w:hint="eastAsia"/>
                      <w:kern w:val="0"/>
                    </w:rPr>
                    <w:t>0</w:t>
                  </w:r>
                  <w:r>
                    <w:rPr>
                      <w:kern w:val="0"/>
                    </w:rPr>
                    <w:t>.0175</w:t>
                  </w:r>
                </w:p>
              </w:tc>
              <w:tc>
                <w:tcPr>
                  <w:tcW w:w="850" w:type="dxa"/>
                  <w:shd w:val="clear" w:color="auto" w:fill="auto"/>
                  <w:vAlign w:val="center"/>
                </w:tcPr>
                <w:p w14:paraId="6DF57CDB" w14:textId="77777777" w:rsidR="00DB4BF8" w:rsidRDefault="00656AA8" w:rsidP="0055695E">
                  <w:pPr>
                    <w:pStyle w:val="afffb"/>
                  </w:pPr>
                  <w:r>
                    <w:rPr>
                      <w:rFonts w:hint="eastAsia"/>
                    </w:rPr>
                    <w:t>3.24</w:t>
                  </w:r>
                </w:p>
              </w:tc>
              <w:tc>
                <w:tcPr>
                  <w:tcW w:w="993" w:type="dxa"/>
                  <w:vAlign w:val="center"/>
                </w:tcPr>
                <w:p w14:paraId="7DC3DAE9" w14:textId="77777777" w:rsidR="00DB4BF8" w:rsidRDefault="00656AA8" w:rsidP="0055695E">
                  <w:pPr>
                    <w:pStyle w:val="afffb"/>
                  </w:pPr>
                  <w:r>
                    <w:rPr>
                      <w:rFonts w:hint="eastAsia"/>
                    </w:rPr>
                    <w:t>0</w:t>
                  </w:r>
                  <w:r>
                    <w:t>.01</w:t>
                  </w:r>
                  <w:r>
                    <w:rPr>
                      <w:rFonts w:hint="eastAsia"/>
                    </w:rPr>
                    <w:t>9</w:t>
                  </w:r>
                  <w:r>
                    <w:t>4</w:t>
                  </w:r>
                </w:p>
              </w:tc>
              <w:tc>
                <w:tcPr>
                  <w:tcW w:w="992" w:type="dxa"/>
                  <w:shd w:val="clear" w:color="auto" w:fill="auto"/>
                  <w:vAlign w:val="center"/>
                </w:tcPr>
                <w:p w14:paraId="5DB21880" w14:textId="77777777" w:rsidR="00DB4BF8" w:rsidRDefault="00656AA8" w:rsidP="0055695E">
                  <w:pPr>
                    <w:pStyle w:val="afffb"/>
                  </w:pPr>
                  <w:r>
                    <w:rPr>
                      <w:rFonts w:hint="eastAsia"/>
                    </w:rPr>
                    <w:t>0</w:t>
                  </w:r>
                  <w:r>
                    <w:t>.</w:t>
                  </w:r>
                  <w:r>
                    <w:rPr>
                      <w:rFonts w:hint="eastAsia"/>
                    </w:rPr>
                    <w:t>0</w:t>
                  </w:r>
                  <w:r>
                    <w:t>175</w:t>
                  </w:r>
                </w:p>
              </w:tc>
              <w:tc>
                <w:tcPr>
                  <w:tcW w:w="992" w:type="dxa"/>
                  <w:shd w:val="clear" w:color="auto" w:fill="auto"/>
                  <w:vAlign w:val="center"/>
                </w:tcPr>
                <w:p w14:paraId="1462CA15" w14:textId="77777777" w:rsidR="00DB4BF8" w:rsidRDefault="00656AA8" w:rsidP="0055695E">
                  <w:pPr>
                    <w:pStyle w:val="afffb"/>
                  </w:pPr>
                  <w:r>
                    <w:rPr>
                      <w:rFonts w:hint="eastAsia"/>
                    </w:rPr>
                    <w:t>3.24</w:t>
                  </w:r>
                </w:p>
              </w:tc>
              <w:tc>
                <w:tcPr>
                  <w:tcW w:w="992" w:type="dxa"/>
                  <w:shd w:val="clear" w:color="auto" w:fill="auto"/>
                  <w:vAlign w:val="center"/>
                </w:tcPr>
                <w:p w14:paraId="2CEF4A77" w14:textId="77777777" w:rsidR="00DB4BF8" w:rsidRDefault="00656AA8" w:rsidP="0055695E">
                  <w:pPr>
                    <w:pStyle w:val="afffb"/>
                  </w:pPr>
                  <w:r>
                    <w:rPr>
                      <w:rFonts w:hint="eastAsia"/>
                    </w:rPr>
                    <w:t>0</w:t>
                  </w:r>
                  <w:r>
                    <w:t>.01</w:t>
                  </w:r>
                  <w:r>
                    <w:rPr>
                      <w:rFonts w:hint="eastAsia"/>
                    </w:rPr>
                    <w:t>9</w:t>
                  </w:r>
                  <w:r>
                    <w:t>4</w:t>
                  </w:r>
                </w:p>
              </w:tc>
              <w:tc>
                <w:tcPr>
                  <w:tcW w:w="804" w:type="dxa"/>
                  <w:shd w:val="clear" w:color="auto" w:fill="auto"/>
                  <w:vAlign w:val="center"/>
                </w:tcPr>
                <w:p w14:paraId="730891F7" w14:textId="77777777" w:rsidR="00DB4BF8" w:rsidRDefault="00656AA8" w:rsidP="0055695E">
                  <w:pPr>
                    <w:pStyle w:val="afffb"/>
                  </w:pPr>
                  <w:r>
                    <w:rPr>
                      <w:rFonts w:hint="eastAsia"/>
                    </w:rPr>
                    <w:t>3</w:t>
                  </w:r>
                  <w:r>
                    <w:t>0</w:t>
                  </w:r>
                </w:p>
              </w:tc>
            </w:tr>
            <w:tr w:rsidR="00DB4BF8" w14:paraId="544FD39A" w14:textId="77777777">
              <w:trPr>
                <w:trHeight w:val="270"/>
                <w:jc w:val="center"/>
              </w:trPr>
              <w:tc>
                <w:tcPr>
                  <w:tcW w:w="1293" w:type="dxa"/>
                  <w:shd w:val="clear" w:color="auto" w:fill="auto"/>
                  <w:vAlign w:val="center"/>
                </w:tcPr>
                <w:p w14:paraId="3C63B4D8" w14:textId="77777777" w:rsidR="00DB4BF8" w:rsidRDefault="00656AA8" w:rsidP="0055695E">
                  <w:pPr>
                    <w:pStyle w:val="afffb"/>
                  </w:pPr>
                  <w:r>
                    <w:rPr>
                      <w:rFonts w:hint="eastAsia"/>
                    </w:rPr>
                    <w:t>V</w:t>
                  </w:r>
                  <w:r>
                    <w:t>OCs</w:t>
                  </w:r>
                </w:p>
                <w:p w14:paraId="581DA320" w14:textId="77777777" w:rsidR="00DB4BF8" w:rsidRDefault="00656AA8" w:rsidP="0055695E">
                  <w:pPr>
                    <w:pStyle w:val="afffb"/>
                  </w:pPr>
                  <w:r>
                    <w:rPr>
                      <w:rFonts w:hint="eastAsia"/>
                    </w:rPr>
                    <w:t>（无组织）</w:t>
                  </w:r>
                </w:p>
              </w:tc>
              <w:tc>
                <w:tcPr>
                  <w:tcW w:w="1134" w:type="dxa"/>
                  <w:shd w:val="clear" w:color="auto" w:fill="auto"/>
                  <w:vAlign w:val="center"/>
                </w:tcPr>
                <w:p w14:paraId="0407E89B" w14:textId="77777777" w:rsidR="00DB4BF8" w:rsidRDefault="00656AA8" w:rsidP="0055695E">
                  <w:pPr>
                    <w:pStyle w:val="afffb"/>
                  </w:pPr>
                  <w:r>
                    <w:rPr>
                      <w:rFonts w:hint="eastAsia"/>
                    </w:rPr>
                    <w:t>0</w:t>
                  </w:r>
                  <w:r>
                    <w:t>.00</w:t>
                  </w:r>
                  <w:r>
                    <w:rPr>
                      <w:rFonts w:hint="eastAsia"/>
                    </w:rPr>
                    <w:t>75</w:t>
                  </w:r>
                </w:p>
              </w:tc>
              <w:tc>
                <w:tcPr>
                  <w:tcW w:w="850" w:type="dxa"/>
                  <w:shd w:val="clear" w:color="auto" w:fill="auto"/>
                  <w:vAlign w:val="center"/>
                </w:tcPr>
                <w:p w14:paraId="3E733DF4" w14:textId="77777777" w:rsidR="00DB4BF8" w:rsidRDefault="00656AA8" w:rsidP="0055695E">
                  <w:pPr>
                    <w:pStyle w:val="afffb"/>
                  </w:pPr>
                  <w:r>
                    <w:rPr>
                      <w:rFonts w:hint="eastAsia"/>
                    </w:rPr>
                    <w:t>/</w:t>
                  </w:r>
                </w:p>
              </w:tc>
              <w:tc>
                <w:tcPr>
                  <w:tcW w:w="993" w:type="dxa"/>
                  <w:vAlign w:val="center"/>
                </w:tcPr>
                <w:p w14:paraId="661C8398" w14:textId="77777777" w:rsidR="00DB4BF8" w:rsidRDefault="00656AA8" w:rsidP="0055695E">
                  <w:pPr>
                    <w:pStyle w:val="afffb"/>
                  </w:pPr>
                  <w:r>
                    <w:rPr>
                      <w:rFonts w:hint="eastAsia"/>
                    </w:rPr>
                    <w:t>0</w:t>
                  </w:r>
                  <w:r>
                    <w:t>.00</w:t>
                  </w:r>
                  <w:r>
                    <w:rPr>
                      <w:rFonts w:hint="eastAsia"/>
                    </w:rPr>
                    <w:t>83</w:t>
                  </w:r>
                </w:p>
              </w:tc>
              <w:tc>
                <w:tcPr>
                  <w:tcW w:w="992" w:type="dxa"/>
                  <w:shd w:val="clear" w:color="auto" w:fill="auto"/>
                  <w:vAlign w:val="center"/>
                </w:tcPr>
                <w:p w14:paraId="6EF142C5" w14:textId="77777777" w:rsidR="00DB4BF8" w:rsidRDefault="00656AA8" w:rsidP="0055695E">
                  <w:pPr>
                    <w:pStyle w:val="afffb"/>
                  </w:pPr>
                  <w:r>
                    <w:rPr>
                      <w:rFonts w:hint="eastAsia"/>
                    </w:rPr>
                    <w:t>0</w:t>
                  </w:r>
                  <w:r>
                    <w:t>.00</w:t>
                  </w:r>
                  <w:r>
                    <w:rPr>
                      <w:rFonts w:hint="eastAsia"/>
                    </w:rPr>
                    <w:t>75</w:t>
                  </w:r>
                </w:p>
              </w:tc>
              <w:tc>
                <w:tcPr>
                  <w:tcW w:w="992" w:type="dxa"/>
                  <w:shd w:val="clear" w:color="auto" w:fill="auto"/>
                  <w:vAlign w:val="center"/>
                </w:tcPr>
                <w:p w14:paraId="389B76A1" w14:textId="77777777" w:rsidR="00DB4BF8" w:rsidRDefault="00656AA8" w:rsidP="0055695E">
                  <w:pPr>
                    <w:pStyle w:val="afffb"/>
                  </w:pPr>
                  <w:r>
                    <w:t>/</w:t>
                  </w:r>
                </w:p>
              </w:tc>
              <w:tc>
                <w:tcPr>
                  <w:tcW w:w="992" w:type="dxa"/>
                  <w:shd w:val="clear" w:color="auto" w:fill="auto"/>
                  <w:vAlign w:val="center"/>
                </w:tcPr>
                <w:p w14:paraId="3F22CA17" w14:textId="77777777" w:rsidR="00DB4BF8" w:rsidRDefault="00656AA8" w:rsidP="0055695E">
                  <w:pPr>
                    <w:pStyle w:val="afffb"/>
                  </w:pPr>
                  <w:r>
                    <w:rPr>
                      <w:rFonts w:hint="eastAsia"/>
                    </w:rPr>
                    <w:t>0</w:t>
                  </w:r>
                  <w:r>
                    <w:t>.00</w:t>
                  </w:r>
                  <w:r>
                    <w:rPr>
                      <w:rFonts w:hint="eastAsia"/>
                    </w:rPr>
                    <w:t>83</w:t>
                  </w:r>
                </w:p>
              </w:tc>
              <w:tc>
                <w:tcPr>
                  <w:tcW w:w="804" w:type="dxa"/>
                  <w:shd w:val="clear" w:color="auto" w:fill="auto"/>
                  <w:vAlign w:val="center"/>
                </w:tcPr>
                <w:p w14:paraId="34AFB8C3" w14:textId="77777777" w:rsidR="00DB4BF8" w:rsidRDefault="00656AA8" w:rsidP="0055695E">
                  <w:pPr>
                    <w:pStyle w:val="afffb"/>
                  </w:pPr>
                  <w:r>
                    <w:rPr>
                      <w:rFonts w:hint="eastAsia"/>
                    </w:rPr>
                    <w:t>2</w:t>
                  </w:r>
                  <w:r>
                    <w:t>.0</w:t>
                  </w:r>
                </w:p>
              </w:tc>
            </w:tr>
            <w:tr w:rsidR="00DB4BF8" w14:paraId="08AE428D" w14:textId="77777777">
              <w:trPr>
                <w:trHeight w:val="270"/>
                <w:jc w:val="center"/>
              </w:trPr>
              <w:tc>
                <w:tcPr>
                  <w:tcW w:w="8050" w:type="dxa"/>
                  <w:gridSpan w:val="8"/>
                </w:tcPr>
                <w:p w14:paraId="15758EB8" w14:textId="77777777" w:rsidR="00DB4BF8" w:rsidRDefault="00656AA8" w:rsidP="0055695E">
                  <w:pPr>
                    <w:pStyle w:val="afffb"/>
                    <w:jc w:val="left"/>
                  </w:pPr>
                  <w:r>
                    <w:rPr>
                      <w:rFonts w:hint="eastAsia"/>
                    </w:rPr>
                    <w:t>备注：①项目组装工序的生产时间</w:t>
                  </w:r>
                  <w:r>
                    <w:t>900h</w:t>
                  </w:r>
                  <w:r>
                    <w:rPr>
                      <w:rFonts w:hint="eastAsia"/>
                    </w:rPr>
                    <w:t>，废气收集效率为</w:t>
                  </w:r>
                  <w:r>
                    <w:t>70%</w:t>
                  </w:r>
                  <w:r>
                    <w:rPr>
                      <w:rFonts w:hint="eastAsia"/>
                    </w:rPr>
                    <w:t>。</w:t>
                  </w:r>
                </w:p>
                <w:p w14:paraId="59F0DF2A" w14:textId="77777777" w:rsidR="00DB4BF8" w:rsidRDefault="00656AA8" w:rsidP="001C77E0">
                  <w:pPr>
                    <w:pStyle w:val="afffb"/>
                    <w:numPr>
                      <w:ilvl w:val="0"/>
                      <w:numId w:val="10"/>
                    </w:numPr>
                    <w:jc w:val="left"/>
                  </w:pPr>
                  <w:r>
                    <w:rPr>
                      <w:rFonts w:hint="eastAsia"/>
                    </w:rPr>
                    <w:t>风机风量：</w:t>
                  </w:r>
                  <w:r>
                    <w:t>6000 m</w:t>
                  </w:r>
                  <w:r>
                    <w:rPr>
                      <w:vertAlign w:val="superscript"/>
                    </w:rPr>
                    <w:t>3</w:t>
                  </w:r>
                  <w:r>
                    <w:t>/h</w:t>
                  </w:r>
                  <w:r>
                    <w:rPr>
                      <w:rFonts w:hint="eastAsia"/>
                    </w:rPr>
                    <w:t>。</w:t>
                  </w:r>
                </w:p>
              </w:tc>
            </w:tr>
          </w:tbl>
          <w:p w14:paraId="203BCB1B" w14:textId="77777777" w:rsidR="00DB4BF8" w:rsidRDefault="00656AA8">
            <w:pPr>
              <w:ind w:firstLine="480"/>
              <w:rPr>
                <w:snapToGrid w:val="0"/>
              </w:rPr>
            </w:pPr>
            <w:r>
              <w:rPr>
                <w:rFonts w:hint="eastAsia"/>
                <w:snapToGrid w:val="0"/>
              </w:rPr>
              <w:t>经收集后排放的有机废气，有组织排放达到《家具制造行业挥发性有机化合物排放标准》</w:t>
            </w:r>
            <w:r>
              <w:rPr>
                <w:snapToGrid w:val="0"/>
              </w:rPr>
              <w:t>(DB44/814-2010)</w:t>
            </w:r>
            <w:r>
              <w:rPr>
                <w:rFonts w:hint="eastAsia"/>
                <w:snapToGrid w:val="0"/>
              </w:rPr>
              <w:t>中表</w:t>
            </w:r>
            <w:r>
              <w:rPr>
                <w:rFonts w:hint="eastAsia"/>
                <w:snapToGrid w:val="0"/>
              </w:rPr>
              <w:t>1</w:t>
            </w:r>
            <w:r>
              <w:rPr>
                <w:rFonts w:hint="eastAsia"/>
                <w:snapToGrid w:val="0"/>
              </w:rPr>
              <w:t>排放限值，无组织排放，厂区内执行《挥发性有机物无组织排放控制标准》（</w:t>
            </w:r>
            <w:r>
              <w:rPr>
                <w:rFonts w:hint="eastAsia"/>
                <w:snapToGrid w:val="0"/>
              </w:rPr>
              <w:t>GB37822-2019</w:t>
            </w:r>
            <w:r>
              <w:rPr>
                <w:rFonts w:hint="eastAsia"/>
                <w:snapToGrid w:val="0"/>
              </w:rPr>
              <w:t>）表</w:t>
            </w:r>
            <w:r>
              <w:rPr>
                <w:rFonts w:hint="eastAsia"/>
                <w:snapToGrid w:val="0"/>
              </w:rPr>
              <w:t>A.1 </w:t>
            </w:r>
            <w:r>
              <w:rPr>
                <w:rFonts w:hint="eastAsia"/>
                <w:snapToGrid w:val="0"/>
              </w:rPr>
              <w:t>厂区内</w:t>
            </w:r>
            <w:r>
              <w:rPr>
                <w:rFonts w:hint="eastAsia"/>
                <w:snapToGrid w:val="0"/>
              </w:rPr>
              <w:t>VOCs </w:t>
            </w:r>
            <w:r>
              <w:rPr>
                <w:rFonts w:hint="eastAsia"/>
                <w:snapToGrid w:val="0"/>
              </w:rPr>
              <w:t>无组织排放限值，厂界执行《家具制造行业挥发性有机化合物排放标准》（</w:t>
            </w:r>
            <w:r>
              <w:rPr>
                <w:rFonts w:hint="eastAsia"/>
                <w:snapToGrid w:val="0"/>
              </w:rPr>
              <w:t>DB44/814-2010</w:t>
            </w:r>
            <w:r>
              <w:rPr>
                <w:rFonts w:hint="eastAsia"/>
                <w:snapToGrid w:val="0"/>
              </w:rPr>
              <w:t>）表</w:t>
            </w:r>
            <w:r>
              <w:rPr>
                <w:rFonts w:hint="eastAsia"/>
                <w:snapToGrid w:val="0"/>
              </w:rPr>
              <w:t> 2</w:t>
            </w:r>
            <w:r>
              <w:rPr>
                <w:rFonts w:hint="eastAsia"/>
                <w:snapToGrid w:val="0"/>
              </w:rPr>
              <w:t>无组织排放限值。</w:t>
            </w:r>
            <w:r w:rsidR="00D74B85">
              <w:rPr>
                <w:rFonts w:hint="eastAsia"/>
                <w:snapToGrid w:val="0"/>
              </w:rPr>
              <w:t>废气</w:t>
            </w:r>
            <w:r>
              <w:rPr>
                <w:rFonts w:hint="eastAsia"/>
                <w:snapToGrid w:val="0"/>
              </w:rPr>
              <w:t>经收集后排放，</w:t>
            </w:r>
            <w:r>
              <w:rPr>
                <w:rFonts w:hint="eastAsia"/>
              </w:rPr>
              <w:t>对周边环境无明显影响。</w:t>
            </w:r>
          </w:p>
          <w:p w14:paraId="30EB80E8" w14:textId="77777777" w:rsidR="00DB4BF8" w:rsidRDefault="00656AA8">
            <w:pPr>
              <w:adjustRightInd w:val="0"/>
              <w:spacing w:line="355" w:lineRule="auto"/>
              <w:ind w:firstLineChars="0" w:firstLine="0"/>
            </w:pPr>
            <w:r>
              <w:t>三、噪声污染源：</w:t>
            </w:r>
          </w:p>
          <w:p w14:paraId="55BD23AA" w14:textId="77777777" w:rsidR="00DB4BF8" w:rsidRDefault="00656AA8">
            <w:pPr>
              <w:ind w:firstLine="480"/>
            </w:pPr>
            <w:r>
              <w:rPr>
                <w:rFonts w:hint="eastAsia"/>
              </w:rPr>
              <w:t>（</w:t>
            </w:r>
            <w:r>
              <w:rPr>
                <w:rFonts w:hint="eastAsia"/>
              </w:rPr>
              <w:t>1</w:t>
            </w:r>
            <w:r>
              <w:rPr>
                <w:rFonts w:hint="eastAsia"/>
              </w:rPr>
              <w:t>）项目生产设备在生产过程中产生的机械噪声，其噪声值约为</w:t>
            </w:r>
            <w:r>
              <w:t>65~85dB</w:t>
            </w:r>
            <w:r>
              <w:rPr>
                <w:rFonts w:hint="eastAsia"/>
              </w:rPr>
              <w:t>（</w:t>
            </w:r>
            <w:r>
              <w:t>A</w:t>
            </w:r>
            <w:r>
              <w:rPr>
                <w:rFonts w:hint="eastAsia"/>
              </w:rPr>
              <w:t>）；</w:t>
            </w:r>
          </w:p>
          <w:p w14:paraId="540E135D" w14:textId="77777777" w:rsidR="00DB4BF8" w:rsidRPr="00791857" w:rsidRDefault="00656AA8" w:rsidP="00791857">
            <w:pPr>
              <w:pStyle w:val="a0"/>
              <w:rPr>
                <w:snapToGrid/>
                <w:sz w:val="21"/>
                <w:szCs w:val="21"/>
              </w:rPr>
            </w:pPr>
            <w:r w:rsidRPr="00791857">
              <w:rPr>
                <w:rFonts w:hint="eastAsia"/>
                <w:sz w:val="21"/>
                <w:szCs w:val="21"/>
              </w:rPr>
              <w:t>营运期主要噪声源强一览表</w:t>
            </w:r>
          </w:p>
          <w:tbl>
            <w:tblPr>
              <w:tblStyle w:val="affa"/>
              <w:tblW w:w="8050" w:type="dxa"/>
              <w:tblLayout w:type="fixed"/>
              <w:tblLook w:val="04A0" w:firstRow="1" w:lastRow="0" w:firstColumn="1" w:lastColumn="0" w:noHBand="0" w:noVBand="1"/>
            </w:tblPr>
            <w:tblGrid>
              <w:gridCol w:w="1013"/>
              <w:gridCol w:w="2268"/>
              <w:gridCol w:w="1843"/>
              <w:gridCol w:w="2926"/>
            </w:tblGrid>
            <w:tr w:rsidR="00DB4BF8" w14:paraId="21E19493" w14:textId="77777777">
              <w:tc>
                <w:tcPr>
                  <w:tcW w:w="1013" w:type="dxa"/>
                </w:tcPr>
                <w:p w14:paraId="3B09B220" w14:textId="77777777" w:rsidR="00DB4BF8" w:rsidRDefault="00656AA8" w:rsidP="0055695E">
                  <w:pPr>
                    <w:spacing w:line="240" w:lineRule="auto"/>
                    <w:ind w:firstLineChars="0" w:firstLine="0"/>
                    <w:jc w:val="center"/>
                    <w:rPr>
                      <w:sz w:val="21"/>
                      <w:szCs w:val="21"/>
                      <w:lang w:val="zh-CN"/>
                    </w:rPr>
                  </w:pPr>
                  <w:r>
                    <w:rPr>
                      <w:rFonts w:hint="eastAsia"/>
                      <w:sz w:val="21"/>
                      <w:szCs w:val="21"/>
                      <w:lang w:val="zh-CN"/>
                    </w:rPr>
                    <w:t>序号</w:t>
                  </w:r>
                </w:p>
              </w:tc>
              <w:tc>
                <w:tcPr>
                  <w:tcW w:w="2268" w:type="dxa"/>
                </w:tcPr>
                <w:p w14:paraId="7E033935" w14:textId="77777777" w:rsidR="00DB4BF8" w:rsidRDefault="00656AA8" w:rsidP="0055695E">
                  <w:pPr>
                    <w:spacing w:line="240" w:lineRule="auto"/>
                    <w:ind w:firstLineChars="150" w:firstLine="315"/>
                    <w:jc w:val="center"/>
                    <w:rPr>
                      <w:sz w:val="21"/>
                      <w:szCs w:val="21"/>
                      <w:lang w:val="zh-CN"/>
                    </w:rPr>
                  </w:pPr>
                  <w:r>
                    <w:rPr>
                      <w:rFonts w:hint="eastAsia"/>
                      <w:sz w:val="21"/>
                      <w:szCs w:val="21"/>
                      <w:lang w:val="zh-CN"/>
                    </w:rPr>
                    <w:t>噪声产生设备</w:t>
                  </w:r>
                </w:p>
              </w:tc>
              <w:tc>
                <w:tcPr>
                  <w:tcW w:w="1843" w:type="dxa"/>
                </w:tcPr>
                <w:p w14:paraId="5CB6A050" w14:textId="77777777" w:rsidR="00DB4BF8" w:rsidRDefault="00656AA8" w:rsidP="0055695E">
                  <w:pPr>
                    <w:spacing w:line="240" w:lineRule="auto"/>
                    <w:ind w:firstLineChars="150" w:firstLine="315"/>
                    <w:jc w:val="center"/>
                    <w:rPr>
                      <w:sz w:val="21"/>
                      <w:szCs w:val="21"/>
                      <w:lang w:val="zh-CN"/>
                    </w:rPr>
                  </w:pPr>
                  <w:r>
                    <w:rPr>
                      <w:rFonts w:hint="eastAsia"/>
                      <w:sz w:val="21"/>
                      <w:szCs w:val="21"/>
                      <w:lang w:val="zh-CN"/>
                    </w:rPr>
                    <w:t>数量（台）</w:t>
                  </w:r>
                </w:p>
              </w:tc>
              <w:tc>
                <w:tcPr>
                  <w:tcW w:w="2926" w:type="dxa"/>
                  <w:vAlign w:val="center"/>
                </w:tcPr>
                <w:p w14:paraId="6530F2DA" w14:textId="77777777" w:rsidR="00DB4BF8" w:rsidRDefault="00656AA8" w:rsidP="0055695E">
                  <w:pPr>
                    <w:spacing w:line="240" w:lineRule="auto"/>
                    <w:ind w:firstLineChars="0" w:firstLine="0"/>
                    <w:jc w:val="center"/>
                    <w:rPr>
                      <w:sz w:val="21"/>
                      <w:szCs w:val="21"/>
                      <w:lang w:val="zh-CN"/>
                    </w:rPr>
                  </w:pPr>
                  <w:r>
                    <w:rPr>
                      <w:rFonts w:hint="eastAsia"/>
                      <w:sz w:val="21"/>
                      <w:szCs w:val="21"/>
                      <w:lang w:val="zh-CN"/>
                    </w:rPr>
                    <w:t>噪声源强（</w:t>
                  </w:r>
                  <w:r>
                    <w:rPr>
                      <w:rFonts w:hint="eastAsia"/>
                      <w:sz w:val="21"/>
                      <w:szCs w:val="21"/>
                      <w:lang w:val="zh-CN"/>
                    </w:rPr>
                    <w:t>d</w:t>
                  </w:r>
                  <w:r>
                    <w:rPr>
                      <w:sz w:val="21"/>
                      <w:szCs w:val="21"/>
                      <w:lang w:val="zh-CN"/>
                    </w:rPr>
                    <w:t>B</w:t>
                  </w:r>
                  <w:r>
                    <w:rPr>
                      <w:rFonts w:hint="eastAsia"/>
                      <w:sz w:val="21"/>
                      <w:szCs w:val="21"/>
                      <w:lang w:val="zh-CN"/>
                    </w:rPr>
                    <w:t>（</w:t>
                  </w:r>
                  <w:r>
                    <w:rPr>
                      <w:rFonts w:hint="eastAsia"/>
                      <w:sz w:val="21"/>
                      <w:szCs w:val="21"/>
                      <w:lang w:val="zh-CN"/>
                    </w:rPr>
                    <w:t>A</w:t>
                  </w:r>
                  <w:r>
                    <w:rPr>
                      <w:rFonts w:hint="eastAsia"/>
                      <w:sz w:val="21"/>
                      <w:szCs w:val="21"/>
                      <w:lang w:val="zh-CN"/>
                    </w:rPr>
                    <w:t>））</w:t>
                  </w:r>
                </w:p>
              </w:tc>
            </w:tr>
            <w:tr w:rsidR="00DB4BF8" w14:paraId="39D94C77" w14:textId="77777777">
              <w:tc>
                <w:tcPr>
                  <w:tcW w:w="1013" w:type="dxa"/>
                </w:tcPr>
                <w:p w14:paraId="660D9D26" w14:textId="77777777" w:rsidR="00DB4BF8" w:rsidRDefault="00656AA8" w:rsidP="0055695E">
                  <w:pPr>
                    <w:spacing w:line="240" w:lineRule="auto"/>
                    <w:ind w:firstLineChars="0" w:firstLine="0"/>
                    <w:jc w:val="center"/>
                    <w:rPr>
                      <w:sz w:val="21"/>
                      <w:szCs w:val="21"/>
                      <w:lang w:val="zh-CN"/>
                    </w:rPr>
                  </w:pPr>
                  <w:r>
                    <w:rPr>
                      <w:rFonts w:hint="eastAsia"/>
                      <w:sz w:val="21"/>
                      <w:szCs w:val="21"/>
                      <w:lang w:val="zh-CN"/>
                    </w:rPr>
                    <w:t>1</w:t>
                  </w:r>
                </w:p>
              </w:tc>
              <w:tc>
                <w:tcPr>
                  <w:tcW w:w="2268" w:type="dxa"/>
                </w:tcPr>
                <w:p w14:paraId="33529B2A" w14:textId="77777777" w:rsidR="00DB4BF8" w:rsidRDefault="00656AA8" w:rsidP="0055695E">
                  <w:pPr>
                    <w:spacing w:line="240" w:lineRule="auto"/>
                    <w:ind w:firstLineChars="0" w:firstLine="0"/>
                    <w:jc w:val="center"/>
                    <w:rPr>
                      <w:sz w:val="21"/>
                      <w:szCs w:val="21"/>
                      <w:lang w:val="zh-CN"/>
                    </w:rPr>
                  </w:pPr>
                  <w:proofErr w:type="gramStart"/>
                  <w:r>
                    <w:rPr>
                      <w:rFonts w:hint="eastAsia"/>
                      <w:sz w:val="21"/>
                      <w:szCs w:val="21"/>
                      <w:lang w:val="zh-CN"/>
                    </w:rPr>
                    <w:t>桥切机</w:t>
                  </w:r>
                  <w:proofErr w:type="gramEnd"/>
                </w:p>
              </w:tc>
              <w:tc>
                <w:tcPr>
                  <w:tcW w:w="1843" w:type="dxa"/>
                </w:tcPr>
                <w:p w14:paraId="0317645E" w14:textId="77777777" w:rsidR="00DB4BF8" w:rsidRDefault="00656AA8" w:rsidP="0055695E">
                  <w:pPr>
                    <w:spacing w:line="240" w:lineRule="auto"/>
                    <w:ind w:firstLineChars="0" w:firstLine="0"/>
                    <w:jc w:val="center"/>
                    <w:rPr>
                      <w:sz w:val="21"/>
                      <w:szCs w:val="21"/>
                      <w:lang w:val="zh-CN"/>
                    </w:rPr>
                  </w:pPr>
                  <w:r>
                    <w:rPr>
                      <w:rFonts w:hint="eastAsia"/>
                      <w:sz w:val="21"/>
                      <w:szCs w:val="21"/>
                      <w:lang w:val="zh-CN"/>
                    </w:rPr>
                    <w:t>1</w:t>
                  </w:r>
                </w:p>
              </w:tc>
              <w:tc>
                <w:tcPr>
                  <w:tcW w:w="2926" w:type="dxa"/>
                  <w:vAlign w:val="center"/>
                </w:tcPr>
                <w:p w14:paraId="33720FEA" w14:textId="77777777" w:rsidR="00DB4BF8" w:rsidRDefault="00656AA8" w:rsidP="0055695E">
                  <w:pPr>
                    <w:spacing w:line="240" w:lineRule="auto"/>
                    <w:ind w:firstLineChars="0" w:firstLine="0"/>
                    <w:jc w:val="center"/>
                    <w:rPr>
                      <w:sz w:val="21"/>
                      <w:szCs w:val="21"/>
                      <w:lang w:val="zh-CN"/>
                    </w:rPr>
                  </w:pPr>
                  <w:r>
                    <w:rPr>
                      <w:sz w:val="21"/>
                      <w:szCs w:val="21"/>
                      <w:lang w:val="zh-CN"/>
                    </w:rPr>
                    <w:t>75-83</w:t>
                  </w:r>
                </w:p>
              </w:tc>
            </w:tr>
            <w:tr w:rsidR="00DB4BF8" w14:paraId="4536D6E3" w14:textId="77777777">
              <w:tc>
                <w:tcPr>
                  <w:tcW w:w="1013" w:type="dxa"/>
                </w:tcPr>
                <w:p w14:paraId="60575482"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lastRenderedPageBreak/>
                    <w:t>2</w:t>
                  </w:r>
                </w:p>
              </w:tc>
              <w:tc>
                <w:tcPr>
                  <w:tcW w:w="2268" w:type="dxa"/>
                </w:tcPr>
                <w:p w14:paraId="1151F2EB"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开石机</w:t>
                  </w:r>
                </w:p>
              </w:tc>
              <w:tc>
                <w:tcPr>
                  <w:tcW w:w="1843" w:type="dxa"/>
                </w:tcPr>
                <w:p w14:paraId="0FE0E63C"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1</w:t>
                  </w:r>
                </w:p>
              </w:tc>
              <w:tc>
                <w:tcPr>
                  <w:tcW w:w="2926" w:type="dxa"/>
                </w:tcPr>
                <w:p w14:paraId="41ED3C80" w14:textId="77777777" w:rsidR="00DB4BF8" w:rsidRPr="0055695E" w:rsidRDefault="00656AA8" w:rsidP="0055695E">
                  <w:pPr>
                    <w:spacing w:line="240" w:lineRule="auto"/>
                    <w:ind w:firstLineChars="0" w:firstLine="0"/>
                    <w:jc w:val="center"/>
                    <w:rPr>
                      <w:sz w:val="21"/>
                      <w:szCs w:val="21"/>
                      <w:lang w:val="zh-CN"/>
                    </w:rPr>
                  </w:pPr>
                  <w:r w:rsidRPr="0055695E">
                    <w:rPr>
                      <w:sz w:val="21"/>
                      <w:szCs w:val="21"/>
                      <w:lang w:val="zh-CN"/>
                    </w:rPr>
                    <w:t>75-83</w:t>
                  </w:r>
                </w:p>
              </w:tc>
            </w:tr>
            <w:tr w:rsidR="00DB4BF8" w14:paraId="3CCB101C" w14:textId="77777777">
              <w:tc>
                <w:tcPr>
                  <w:tcW w:w="1013" w:type="dxa"/>
                </w:tcPr>
                <w:p w14:paraId="63DE9AE1"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3</w:t>
                  </w:r>
                </w:p>
              </w:tc>
              <w:tc>
                <w:tcPr>
                  <w:tcW w:w="2268" w:type="dxa"/>
                </w:tcPr>
                <w:p w14:paraId="6DE89076"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磨机</w:t>
                  </w:r>
                </w:p>
              </w:tc>
              <w:tc>
                <w:tcPr>
                  <w:tcW w:w="1843" w:type="dxa"/>
                </w:tcPr>
                <w:p w14:paraId="0DFB0032"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rPr>
                    <w:t>2</w:t>
                  </w:r>
                </w:p>
              </w:tc>
              <w:tc>
                <w:tcPr>
                  <w:tcW w:w="2926" w:type="dxa"/>
                </w:tcPr>
                <w:p w14:paraId="7143456B" w14:textId="77777777" w:rsidR="00DB4BF8" w:rsidRPr="0055695E" w:rsidRDefault="00656AA8" w:rsidP="0055695E">
                  <w:pPr>
                    <w:spacing w:line="240" w:lineRule="auto"/>
                    <w:ind w:firstLineChars="0" w:firstLine="0"/>
                    <w:jc w:val="center"/>
                    <w:rPr>
                      <w:sz w:val="21"/>
                      <w:szCs w:val="21"/>
                      <w:lang w:val="zh-CN"/>
                    </w:rPr>
                  </w:pPr>
                  <w:r w:rsidRPr="0055695E">
                    <w:rPr>
                      <w:sz w:val="21"/>
                      <w:szCs w:val="21"/>
                      <w:lang w:val="zh-CN"/>
                    </w:rPr>
                    <w:t>70-75</w:t>
                  </w:r>
                </w:p>
              </w:tc>
            </w:tr>
            <w:tr w:rsidR="00DB4BF8" w14:paraId="4893F8C7" w14:textId="77777777">
              <w:tc>
                <w:tcPr>
                  <w:tcW w:w="1013" w:type="dxa"/>
                </w:tcPr>
                <w:p w14:paraId="5535CDEC"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4</w:t>
                  </w:r>
                </w:p>
              </w:tc>
              <w:tc>
                <w:tcPr>
                  <w:tcW w:w="2268" w:type="dxa"/>
                </w:tcPr>
                <w:p w14:paraId="0C29C914"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水泵</w:t>
                  </w:r>
                </w:p>
              </w:tc>
              <w:tc>
                <w:tcPr>
                  <w:tcW w:w="1843" w:type="dxa"/>
                </w:tcPr>
                <w:p w14:paraId="3A13BEC9"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1</w:t>
                  </w:r>
                </w:p>
              </w:tc>
              <w:tc>
                <w:tcPr>
                  <w:tcW w:w="2926" w:type="dxa"/>
                </w:tcPr>
                <w:p w14:paraId="228AF98A" w14:textId="77777777" w:rsidR="00DB4BF8" w:rsidRPr="0055695E" w:rsidRDefault="00656AA8" w:rsidP="0055695E">
                  <w:pPr>
                    <w:spacing w:line="240" w:lineRule="auto"/>
                    <w:ind w:firstLineChars="0" w:firstLine="0"/>
                    <w:jc w:val="center"/>
                    <w:rPr>
                      <w:sz w:val="21"/>
                      <w:szCs w:val="21"/>
                      <w:lang w:val="zh-CN"/>
                    </w:rPr>
                  </w:pPr>
                  <w:r w:rsidRPr="0055695E">
                    <w:rPr>
                      <w:rFonts w:hint="eastAsia"/>
                      <w:sz w:val="21"/>
                      <w:szCs w:val="21"/>
                      <w:lang w:val="zh-CN"/>
                    </w:rPr>
                    <w:t>6</w:t>
                  </w:r>
                  <w:r w:rsidRPr="0055695E">
                    <w:rPr>
                      <w:sz w:val="21"/>
                      <w:szCs w:val="21"/>
                      <w:lang w:val="zh-CN"/>
                    </w:rPr>
                    <w:t>5-70</w:t>
                  </w:r>
                </w:p>
              </w:tc>
            </w:tr>
          </w:tbl>
          <w:p w14:paraId="6FBBB55E" w14:textId="77777777" w:rsidR="00DB4BF8" w:rsidRDefault="00DB4BF8">
            <w:pPr>
              <w:ind w:firstLineChars="0" w:firstLine="0"/>
              <w:rPr>
                <w:lang w:val="zh-CN"/>
              </w:rPr>
            </w:pPr>
          </w:p>
          <w:p w14:paraId="0F29D781" w14:textId="77777777" w:rsidR="00DB4BF8" w:rsidRDefault="00656AA8">
            <w:pPr>
              <w:pStyle w:val="a3"/>
              <w:numPr>
                <w:ilvl w:val="0"/>
                <w:numId w:val="0"/>
              </w:numPr>
              <w:spacing w:before="156" w:after="156"/>
              <w:rPr>
                <w:b w:val="0"/>
              </w:rPr>
            </w:pPr>
            <w:r>
              <w:rPr>
                <w:rFonts w:hint="eastAsia"/>
                <w:b w:val="0"/>
              </w:rPr>
              <w:t>四、</w:t>
            </w:r>
            <w:r>
              <w:rPr>
                <w:b w:val="0"/>
              </w:rPr>
              <w:t>固体废弃物：</w:t>
            </w:r>
          </w:p>
          <w:p w14:paraId="533D292F" w14:textId="77777777" w:rsidR="00DB4BF8" w:rsidRDefault="00656AA8">
            <w:pPr>
              <w:snapToGrid w:val="0"/>
              <w:ind w:firstLine="480"/>
              <w:rPr>
                <w:color w:val="000000"/>
              </w:rPr>
            </w:pPr>
            <w:r>
              <w:rPr>
                <w:color w:val="000000"/>
              </w:rPr>
              <w:t>固体</w:t>
            </w:r>
            <w:r>
              <w:t>废物主要包括生活垃圾、</w:t>
            </w:r>
            <w:r>
              <w:rPr>
                <w:rFonts w:hint="eastAsia"/>
              </w:rPr>
              <w:t>沉淀池沉渣</w:t>
            </w:r>
            <w:r>
              <w:t>、</w:t>
            </w:r>
            <w:r>
              <w:rPr>
                <w:rFonts w:hint="eastAsia"/>
              </w:rPr>
              <w:t>大理石和花岗岩石的边角料、</w:t>
            </w:r>
            <w:r w:rsidR="00D74B85">
              <w:rPr>
                <w:rFonts w:hint="eastAsia"/>
              </w:rPr>
              <w:t>环氧石材</w:t>
            </w:r>
            <w:r>
              <w:rPr>
                <w:rFonts w:hint="eastAsia"/>
              </w:rPr>
              <w:t>A</w:t>
            </w:r>
            <w:r w:rsidR="00D74B85">
              <w:rPr>
                <w:rFonts w:hint="eastAsia"/>
              </w:rPr>
              <w:t>、</w:t>
            </w:r>
            <w:r>
              <w:t>B</w:t>
            </w:r>
            <w:r>
              <w:rPr>
                <w:rFonts w:hint="eastAsia"/>
              </w:rPr>
              <w:t>胶和</w:t>
            </w:r>
            <w:proofErr w:type="gramStart"/>
            <w:r w:rsidR="00D74B85">
              <w:rPr>
                <w:rFonts w:hint="eastAsia"/>
              </w:rPr>
              <w:t>云石</w:t>
            </w:r>
            <w:r>
              <w:rPr>
                <w:rFonts w:hint="eastAsia"/>
              </w:rPr>
              <w:t>胶的</w:t>
            </w:r>
            <w:proofErr w:type="gramEnd"/>
            <w:r>
              <w:rPr>
                <w:rFonts w:hint="eastAsia"/>
              </w:rPr>
              <w:t>包装桶</w:t>
            </w:r>
            <w:r w:rsidR="00D74B85">
              <w:rPr>
                <w:rFonts w:hint="eastAsia"/>
              </w:rPr>
              <w:t>，以及胶粘、组装工序产生的废刷子</w:t>
            </w:r>
            <w:r>
              <w:t>。</w:t>
            </w:r>
            <w:r>
              <w:rPr>
                <w:rFonts w:hint="eastAsia"/>
              </w:rPr>
              <w:t>这些</w:t>
            </w:r>
            <w:r>
              <w:t>固体废弃物如乱堆乱放，处置不当，其有毒有害成份通过雨淋、日晒和自然风</w:t>
            </w:r>
            <w:r>
              <w:rPr>
                <w:color w:val="000000"/>
              </w:rPr>
              <w:t>力等各种自然因素的作用下，最终以土壤、大气和地下水污染等形式出现。</w:t>
            </w:r>
          </w:p>
          <w:p w14:paraId="6C61C830" w14:textId="77777777" w:rsidR="00DB4BF8" w:rsidRDefault="00656AA8">
            <w:pPr>
              <w:snapToGrid w:val="0"/>
              <w:ind w:firstLine="480"/>
            </w:pPr>
            <w:r>
              <w:rPr>
                <w:rFonts w:hAnsi="宋体"/>
              </w:rPr>
              <w:t>（</w:t>
            </w:r>
            <w:r>
              <w:t>1</w:t>
            </w:r>
            <w:r>
              <w:rPr>
                <w:rFonts w:hAnsi="宋体"/>
              </w:rPr>
              <w:t>）</w:t>
            </w:r>
            <w:r>
              <w:t>生活垃圾</w:t>
            </w:r>
          </w:p>
          <w:p w14:paraId="7E49CAA7" w14:textId="77777777" w:rsidR="00DB4BF8" w:rsidRDefault="00656AA8">
            <w:pPr>
              <w:ind w:firstLine="480"/>
              <w:rPr>
                <w:rFonts w:hAnsi="宋体"/>
              </w:rPr>
            </w:pPr>
            <w:r>
              <w:t>项目总员工人数为</w:t>
            </w:r>
            <w:r>
              <w:t>4</w:t>
            </w:r>
            <w:r>
              <w:t>人，生产垃圾产生量按</w:t>
            </w:r>
            <w:r>
              <w:t>0.5kg/d·</w:t>
            </w:r>
            <w:r>
              <w:t>人计算，则项目生活垃圾产生量为</w:t>
            </w:r>
            <w:r>
              <w:t>0.6t/a</w:t>
            </w:r>
            <w:r>
              <w:t>。</w:t>
            </w:r>
          </w:p>
          <w:p w14:paraId="6FF05430" w14:textId="77777777" w:rsidR="00DB4BF8" w:rsidRDefault="00656AA8">
            <w:pPr>
              <w:tabs>
                <w:tab w:val="left" w:pos="560"/>
              </w:tabs>
              <w:snapToGrid w:val="0"/>
              <w:ind w:firstLine="480"/>
              <w:rPr>
                <w:color w:val="000000"/>
              </w:rPr>
            </w:pPr>
            <w:r>
              <w:rPr>
                <w:rFonts w:hint="eastAsia"/>
                <w:color w:val="000000"/>
              </w:rPr>
              <w:t>（</w:t>
            </w:r>
            <w:r>
              <w:rPr>
                <w:rFonts w:hint="eastAsia"/>
                <w:color w:val="000000"/>
              </w:rPr>
              <w:t>2</w:t>
            </w:r>
            <w:r>
              <w:rPr>
                <w:rFonts w:hint="eastAsia"/>
                <w:color w:val="000000"/>
              </w:rPr>
              <w:t>）</w:t>
            </w:r>
            <w:r>
              <w:rPr>
                <w:color w:val="000000"/>
              </w:rPr>
              <w:t>一般工业废物：</w:t>
            </w:r>
          </w:p>
          <w:p w14:paraId="71DAA873" w14:textId="77777777" w:rsidR="00DB4BF8" w:rsidRDefault="00656AA8">
            <w:pPr>
              <w:tabs>
                <w:tab w:val="left" w:pos="560"/>
              </w:tabs>
              <w:snapToGrid w:val="0"/>
              <w:ind w:firstLine="480"/>
              <w:rPr>
                <w:color w:val="000000"/>
              </w:rPr>
            </w:pPr>
            <w:r>
              <w:rPr>
                <w:rFonts w:hint="eastAsia"/>
                <w:color w:val="000000"/>
              </w:rPr>
              <w:t xml:space="preserve">a. </w:t>
            </w:r>
            <w:r>
              <w:rPr>
                <w:rFonts w:hint="eastAsia"/>
                <w:color w:val="000000"/>
              </w:rPr>
              <w:t>沉淀池沉渣</w:t>
            </w:r>
            <w:r>
              <w:rPr>
                <w:color w:val="000000"/>
              </w:rPr>
              <w:t>，产生量</w:t>
            </w:r>
            <w:r>
              <w:rPr>
                <w:color w:val="000000"/>
              </w:rPr>
              <w:t>0.85t/a</w:t>
            </w:r>
            <w:r>
              <w:rPr>
                <w:rFonts w:hint="eastAsia"/>
                <w:color w:val="000000"/>
              </w:rPr>
              <w:t>，</w:t>
            </w:r>
            <w:r>
              <w:t>收集后交一般固废单位处理</w:t>
            </w:r>
            <w:r>
              <w:rPr>
                <w:rFonts w:hint="eastAsia"/>
              </w:rPr>
              <w:t>；</w:t>
            </w:r>
          </w:p>
          <w:p w14:paraId="6C7D3D15" w14:textId="77777777" w:rsidR="00DB4BF8" w:rsidRDefault="00656AA8">
            <w:pPr>
              <w:tabs>
                <w:tab w:val="left" w:pos="560"/>
              </w:tabs>
              <w:snapToGrid w:val="0"/>
              <w:ind w:firstLine="480"/>
              <w:rPr>
                <w:color w:val="000000"/>
              </w:rPr>
            </w:pPr>
            <w:r>
              <w:rPr>
                <w:rFonts w:hint="eastAsia"/>
                <w:color w:val="000000"/>
              </w:rPr>
              <w:t>b.</w:t>
            </w:r>
            <w:r>
              <w:rPr>
                <w:rFonts w:ascii="宋体" w:hAnsi="宋体" w:cs="宋体"/>
              </w:rPr>
              <w:t xml:space="preserve"> </w:t>
            </w:r>
            <w:r>
              <w:rPr>
                <w:rFonts w:hint="eastAsia"/>
              </w:rPr>
              <w:t>大理石和花岗岩石的边角料，产生量为</w:t>
            </w:r>
            <w:r>
              <w:t>1.5t/a</w:t>
            </w:r>
            <w:r>
              <w:rPr>
                <w:rFonts w:hint="eastAsia"/>
              </w:rPr>
              <w:t>，</w:t>
            </w:r>
            <w:r>
              <w:t>收集后交一般固废单位处理</w:t>
            </w:r>
            <w:r>
              <w:rPr>
                <w:rFonts w:hint="eastAsia"/>
              </w:rPr>
              <w:t>；</w:t>
            </w:r>
            <w:r>
              <w:rPr>
                <w:color w:val="000000"/>
              </w:rPr>
              <w:t xml:space="preserve"> </w:t>
            </w:r>
          </w:p>
          <w:p w14:paraId="1B9D51D5" w14:textId="77777777" w:rsidR="0055695E" w:rsidRPr="0055695E" w:rsidRDefault="0055695E" w:rsidP="0055695E">
            <w:pPr>
              <w:tabs>
                <w:tab w:val="left" w:pos="560"/>
              </w:tabs>
              <w:snapToGrid w:val="0"/>
              <w:ind w:firstLine="480"/>
              <w:rPr>
                <w:bCs/>
                <w:color w:val="000000" w:themeColor="text1"/>
              </w:rPr>
            </w:pPr>
            <w:r w:rsidRPr="00AA09F7">
              <w:rPr>
                <w:rFonts w:hint="eastAsia"/>
                <w:bCs/>
                <w:color w:val="000000" w:themeColor="text1"/>
              </w:rPr>
              <w:t>一般工业固</w:t>
            </w:r>
            <w:proofErr w:type="gramStart"/>
            <w:r w:rsidRPr="00AA09F7">
              <w:rPr>
                <w:rFonts w:hint="eastAsia"/>
                <w:bCs/>
                <w:color w:val="000000" w:themeColor="text1"/>
              </w:rPr>
              <w:t>废按照</w:t>
            </w:r>
            <w:proofErr w:type="gramEnd"/>
            <w:r w:rsidRPr="00AA09F7">
              <w:rPr>
                <w:rFonts w:hint="eastAsia"/>
                <w:bCs/>
                <w:color w:val="000000" w:themeColor="text1"/>
              </w:rPr>
              <w:t>固体废物防治法及广东省固</w:t>
            </w:r>
            <w:proofErr w:type="gramStart"/>
            <w:r w:rsidRPr="00AA09F7">
              <w:rPr>
                <w:rFonts w:hint="eastAsia"/>
                <w:bCs/>
                <w:color w:val="000000" w:themeColor="text1"/>
              </w:rPr>
              <w:t>废管理</w:t>
            </w:r>
            <w:proofErr w:type="gramEnd"/>
            <w:r w:rsidRPr="00AA09F7">
              <w:rPr>
                <w:rFonts w:hint="eastAsia"/>
                <w:bCs/>
                <w:color w:val="000000" w:themeColor="text1"/>
              </w:rPr>
              <w:t>条例，应交由有一般工业固</w:t>
            </w:r>
            <w:proofErr w:type="gramStart"/>
            <w:r w:rsidRPr="00AA09F7">
              <w:rPr>
                <w:rFonts w:hint="eastAsia"/>
                <w:bCs/>
                <w:color w:val="000000" w:themeColor="text1"/>
              </w:rPr>
              <w:t>废处理</w:t>
            </w:r>
            <w:proofErr w:type="gramEnd"/>
            <w:r w:rsidRPr="00AA09F7">
              <w:rPr>
                <w:rFonts w:hint="eastAsia"/>
                <w:bCs/>
                <w:color w:val="000000" w:themeColor="text1"/>
              </w:rPr>
              <w:t>能力的单位处理；同时一般工业固体废物暂存措施按照相关法律法规要求：即一般工业固</w:t>
            </w:r>
            <w:proofErr w:type="gramStart"/>
            <w:r w:rsidRPr="00AA09F7">
              <w:rPr>
                <w:rFonts w:hint="eastAsia"/>
                <w:bCs/>
                <w:color w:val="000000" w:themeColor="text1"/>
              </w:rPr>
              <w:t>废采取</w:t>
            </w:r>
            <w:proofErr w:type="gramEnd"/>
            <w:r w:rsidRPr="00AA09F7">
              <w:rPr>
                <w:rFonts w:hint="eastAsia"/>
                <w:bCs/>
                <w:color w:val="000000" w:themeColor="text1"/>
              </w:rPr>
              <w:t>防扬散、防流失、防渗透或者其他防止污染环境的措施；不得擅自倾倒、堆放、丢弃、遗撒固体废物。</w:t>
            </w:r>
          </w:p>
          <w:p w14:paraId="7D590DF3" w14:textId="77777777" w:rsidR="00DB4BF8" w:rsidRDefault="00656AA8">
            <w:pPr>
              <w:tabs>
                <w:tab w:val="left" w:pos="560"/>
              </w:tabs>
              <w:snapToGrid w:val="0"/>
              <w:ind w:firstLineChars="100" w:firstLine="240"/>
              <w:rPr>
                <w:color w:val="000000"/>
              </w:rPr>
            </w:pPr>
            <w:r>
              <w:rPr>
                <w:rFonts w:hint="eastAsia"/>
                <w:color w:val="000000"/>
              </w:rPr>
              <w:t>（</w:t>
            </w:r>
            <w:r>
              <w:rPr>
                <w:rFonts w:hint="eastAsia"/>
                <w:color w:val="000000"/>
              </w:rPr>
              <w:t>3</w:t>
            </w:r>
            <w:r>
              <w:rPr>
                <w:rFonts w:hint="eastAsia"/>
                <w:color w:val="000000"/>
              </w:rPr>
              <w:t>）</w:t>
            </w:r>
            <w:r>
              <w:rPr>
                <w:color w:val="000000"/>
              </w:rPr>
              <w:t>危险固废：</w:t>
            </w:r>
          </w:p>
          <w:p w14:paraId="5C791E9C" w14:textId="77777777" w:rsidR="00DB4BF8" w:rsidRDefault="00656AA8">
            <w:pPr>
              <w:snapToGrid w:val="0"/>
              <w:ind w:firstLineChars="250" w:firstLine="600"/>
              <w:rPr>
                <w:color w:val="000000"/>
              </w:rPr>
            </w:pPr>
            <w:r>
              <w:rPr>
                <w:rFonts w:hint="eastAsia"/>
                <w:color w:val="000000"/>
              </w:rPr>
              <w:t>a.</w:t>
            </w:r>
            <w:r>
              <w:rPr>
                <w:rFonts w:ascii="宋体" w:hAnsi="宋体" w:cs="宋体"/>
              </w:rPr>
              <w:t xml:space="preserve"> </w:t>
            </w:r>
            <w:r>
              <w:rPr>
                <w:rFonts w:ascii="宋体" w:hAnsi="宋体" w:cs="宋体" w:hint="eastAsia"/>
              </w:rPr>
              <w:t>环氧石材</w:t>
            </w:r>
            <w:r>
              <w:rPr>
                <w:rFonts w:hint="eastAsia"/>
              </w:rPr>
              <w:t>A</w:t>
            </w:r>
            <w:r>
              <w:rPr>
                <w:rFonts w:hint="eastAsia"/>
              </w:rPr>
              <w:t>、</w:t>
            </w:r>
            <w:r>
              <w:t>B</w:t>
            </w:r>
            <w:r>
              <w:rPr>
                <w:rFonts w:hint="eastAsia"/>
              </w:rPr>
              <w:t>胶和云石胶的包装桶</w:t>
            </w:r>
            <w:r>
              <w:rPr>
                <w:color w:val="000000"/>
              </w:rPr>
              <w:t>，产生量</w:t>
            </w:r>
            <w:r>
              <w:rPr>
                <w:rFonts w:hint="eastAsia"/>
                <w:color w:val="000000"/>
              </w:rPr>
              <w:t>0.</w:t>
            </w:r>
            <w:r>
              <w:rPr>
                <w:color w:val="000000"/>
              </w:rPr>
              <w:t>034</w:t>
            </w:r>
            <w:r>
              <w:rPr>
                <w:bCs/>
                <w:color w:val="000000"/>
              </w:rPr>
              <w:t>t/a</w:t>
            </w:r>
            <w:r>
              <w:rPr>
                <w:rFonts w:hint="eastAsia"/>
                <w:bCs/>
                <w:color w:val="000000"/>
              </w:rPr>
              <w:t>，</w:t>
            </w:r>
            <w:r>
              <w:rPr>
                <w:rFonts w:hint="eastAsia"/>
                <w:color w:val="000000"/>
              </w:rPr>
              <w:t>为</w:t>
            </w:r>
            <w:r>
              <w:rPr>
                <w:color w:val="000000"/>
              </w:rPr>
              <w:t>《国家危险废物名录》中的废物</w:t>
            </w:r>
            <w:r>
              <w:rPr>
                <w:rFonts w:hint="eastAsia"/>
                <w:color w:val="000000"/>
              </w:rPr>
              <w:t>，</w:t>
            </w:r>
            <w:r>
              <w:t>交具有相关危险废物经营许可证的</w:t>
            </w:r>
            <w:r>
              <w:rPr>
                <w:rFonts w:hint="eastAsia"/>
              </w:rPr>
              <w:t>单位</w:t>
            </w:r>
            <w:r>
              <w:t>处理</w:t>
            </w:r>
            <w:r>
              <w:rPr>
                <w:rFonts w:hint="eastAsia"/>
                <w:color w:val="000000"/>
              </w:rPr>
              <w:t>；</w:t>
            </w:r>
          </w:p>
          <w:p w14:paraId="2D981FEA" w14:textId="77777777" w:rsidR="00DB4BF8" w:rsidRDefault="00656AA8">
            <w:pPr>
              <w:pStyle w:val="Default"/>
              <w:ind w:firstLineChars="250" w:firstLine="600"/>
              <w:jc w:val="both"/>
              <w:rPr>
                <w:rFonts w:ascii="Times New Roman" w:eastAsia="宋体" w:cs="Times New Roman"/>
                <w:color w:val="auto"/>
                <w:kern w:val="2"/>
                <w:szCs w:val="20"/>
              </w:rPr>
            </w:pPr>
            <w:r>
              <w:rPr>
                <w:rFonts w:ascii="Times New Roman" w:eastAsia="宋体" w:cs="Times New Roman" w:hint="eastAsia"/>
                <w:kern w:val="2"/>
                <w:szCs w:val="20"/>
              </w:rPr>
              <w:t>b</w:t>
            </w:r>
            <w:r>
              <w:rPr>
                <w:rFonts w:ascii="Times New Roman" w:eastAsia="宋体" w:cs="Times New Roman" w:hint="eastAsia"/>
                <w:kern w:val="2"/>
                <w:szCs w:val="20"/>
              </w:rPr>
              <w:t>．胶粘、组装过</w:t>
            </w:r>
            <w:r>
              <w:rPr>
                <w:rFonts w:ascii="Times New Roman" w:eastAsia="宋体" w:cs="Times New Roman" w:hint="eastAsia"/>
                <w:color w:val="auto"/>
                <w:kern w:val="2"/>
                <w:szCs w:val="20"/>
              </w:rPr>
              <w:t>程产生的废刷子，产量</w:t>
            </w:r>
            <w:r>
              <w:rPr>
                <w:rFonts w:ascii="Times New Roman" w:eastAsia="宋体" w:cs="Times New Roman" w:hint="eastAsia"/>
                <w:color w:val="auto"/>
                <w:kern w:val="2"/>
                <w:szCs w:val="20"/>
              </w:rPr>
              <w:t>0</w:t>
            </w:r>
            <w:r>
              <w:rPr>
                <w:rFonts w:ascii="Times New Roman" w:eastAsia="宋体" w:cs="Times New Roman"/>
                <w:color w:val="auto"/>
                <w:kern w:val="2"/>
                <w:szCs w:val="20"/>
              </w:rPr>
              <w:t>.001t/a</w:t>
            </w:r>
            <w:r>
              <w:rPr>
                <w:rFonts w:ascii="Times New Roman" w:eastAsia="宋体" w:cs="Times New Roman" w:hint="eastAsia"/>
                <w:color w:val="auto"/>
                <w:kern w:val="2"/>
                <w:szCs w:val="20"/>
              </w:rPr>
              <w:t>，为</w:t>
            </w:r>
            <w:r>
              <w:rPr>
                <w:rFonts w:ascii="Times New Roman" w:eastAsia="宋体" w:cs="Times New Roman"/>
                <w:color w:val="auto"/>
                <w:kern w:val="2"/>
                <w:szCs w:val="20"/>
              </w:rPr>
              <w:t>《国家危险废物名录》中的废物</w:t>
            </w:r>
            <w:r>
              <w:rPr>
                <w:rFonts w:ascii="Times New Roman" w:eastAsia="宋体" w:cs="Times New Roman" w:hint="eastAsia"/>
                <w:color w:val="auto"/>
                <w:kern w:val="2"/>
                <w:szCs w:val="20"/>
              </w:rPr>
              <w:t>，</w:t>
            </w:r>
            <w:proofErr w:type="gramStart"/>
            <w:r>
              <w:rPr>
                <w:rFonts w:ascii="Times New Roman" w:eastAsia="宋体" w:cs="Times New Roman"/>
                <w:color w:val="auto"/>
                <w:kern w:val="2"/>
                <w:szCs w:val="20"/>
              </w:rPr>
              <w:t>交具有</w:t>
            </w:r>
            <w:proofErr w:type="gramEnd"/>
            <w:r>
              <w:rPr>
                <w:rFonts w:ascii="Times New Roman" w:eastAsia="宋体" w:cs="Times New Roman"/>
                <w:color w:val="auto"/>
                <w:kern w:val="2"/>
                <w:szCs w:val="20"/>
              </w:rPr>
              <w:t>相关危险废物经营许可证的</w:t>
            </w:r>
            <w:r>
              <w:rPr>
                <w:rFonts w:ascii="Times New Roman" w:eastAsia="宋体" w:cs="Times New Roman" w:hint="eastAsia"/>
                <w:color w:val="auto"/>
                <w:kern w:val="2"/>
                <w:szCs w:val="20"/>
              </w:rPr>
              <w:t>单位</w:t>
            </w:r>
            <w:r>
              <w:rPr>
                <w:rFonts w:ascii="Times New Roman" w:eastAsia="宋体" w:cs="Times New Roman"/>
                <w:color w:val="auto"/>
                <w:kern w:val="2"/>
                <w:szCs w:val="20"/>
              </w:rPr>
              <w:t>处理</w:t>
            </w:r>
            <w:r>
              <w:rPr>
                <w:rFonts w:ascii="Times New Roman" w:eastAsia="宋体" w:cs="Times New Roman" w:hint="eastAsia"/>
                <w:color w:val="auto"/>
                <w:kern w:val="2"/>
                <w:szCs w:val="20"/>
              </w:rPr>
              <w:t>。</w:t>
            </w:r>
          </w:p>
          <w:p w14:paraId="400D144C" w14:textId="77777777" w:rsidR="00D74B85" w:rsidRPr="0055695E" w:rsidRDefault="0055695E" w:rsidP="0055695E">
            <w:pPr>
              <w:snapToGrid w:val="0"/>
              <w:ind w:firstLineChars="250" w:firstLine="600"/>
              <w:rPr>
                <w:color w:val="000000"/>
              </w:rPr>
            </w:pPr>
            <w:r>
              <w:rPr>
                <w:rFonts w:hint="eastAsia"/>
                <w:color w:val="000000"/>
              </w:rPr>
              <w:t>针对危险固体废物，公司应该制定严格的管理制度进行监控，严格按照《危险废物贮存污染控制标准》（</w:t>
            </w:r>
            <w:r>
              <w:rPr>
                <w:rFonts w:hint="eastAsia"/>
                <w:color w:val="000000"/>
              </w:rPr>
              <w:t>G</w:t>
            </w:r>
            <w:r>
              <w:rPr>
                <w:color w:val="000000"/>
              </w:rPr>
              <w:t>B18597-2001</w:t>
            </w:r>
            <w:r>
              <w:rPr>
                <w:rFonts w:hint="eastAsia"/>
                <w:color w:val="000000"/>
              </w:rPr>
              <w:t>）进行贮存和运输。贮存场所按《危险废物储存污染控制标准》进行建设，并设立警示标志，由专人进行管理，做好危险废物排放量及处置记录。</w:t>
            </w:r>
            <w:r>
              <w:t>暂存装置必须设计堵截泄漏的裙脚，地</w:t>
            </w:r>
            <w:r>
              <w:lastRenderedPageBreak/>
              <w:t>面与裙脚所围容积不低于堵截容积的最大储量。地面与裙脚要用坚固、防渗的材料建造，必须设泄漏液体收集装置。用以存放废物容器的地方，必须有耐腐蚀的地面，且表面无裂隙。贮存设施应配备照明设施、安全防护服装及工具，并设应急防护设施。同时贮存装置设防雨、防风、防晒设施，并定期维护，避免污染物泄漏，污染环境。</w:t>
            </w:r>
          </w:p>
          <w:p w14:paraId="50D07B9A" w14:textId="77777777" w:rsidR="00DB4BF8" w:rsidRPr="00791857" w:rsidRDefault="00656AA8" w:rsidP="00791857">
            <w:pPr>
              <w:pStyle w:val="a0"/>
              <w:rPr>
                <w:sz w:val="21"/>
                <w:szCs w:val="21"/>
              </w:rPr>
            </w:pPr>
            <w:r w:rsidRPr="00791857">
              <w:rPr>
                <w:sz w:val="21"/>
                <w:szCs w:val="21"/>
              </w:rPr>
              <w:t>固体废物产生情况表</w:t>
            </w:r>
          </w:p>
          <w:tbl>
            <w:tblPr>
              <w:tblW w:w="805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569"/>
              <w:gridCol w:w="2114"/>
              <w:gridCol w:w="1290"/>
              <w:gridCol w:w="3077"/>
            </w:tblGrid>
            <w:tr w:rsidR="00DB4BF8" w14:paraId="6D7B9D82" w14:textId="77777777">
              <w:trPr>
                <w:trHeight w:val="340"/>
                <w:tblHeader/>
                <w:jc w:val="center"/>
              </w:trPr>
              <w:tc>
                <w:tcPr>
                  <w:tcW w:w="1569" w:type="dxa"/>
                  <w:vAlign w:val="center"/>
                </w:tcPr>
                <w:p w14:paraId="6922B489" w14:textId="77777777" w:rsidR="00DB4BF8" w:rsidRDefault="00656AA8">
                  <w:pPr>
                    <w:pStyle w:val="afffb"/>
                  </w:pPr>
                  <w:r>
                    <w:t>废物性质</w:t>
                  </w:r>
                </w:p>
              </w:tc>
              <w:tc>
                <w:tcPr>
                  <w:tcW w:w="2114" w:type="dxa"/>
                  <w:vAlign w:val="center"/>
                </w:tcPr>
                <w:p w14:paraId="7374D3B1" w14:textId="77777777" w:rsidR="00DB4BF8" w:rsidRDefault="00656AA8">
                  <w:pPr>
                    <w:pStyle w:val="afffb"/>
                  </w:pPr>
                  <w:r>
                    <w:t>废物来源</w:t>
                  </w:r>
                </w:p>
              </w:tc>
              <w:tc>
                <w:tcPr>
                  <w:tcW w:w="1290" w:type="dxa"/>
                  <w:vAlign w:val="center"/>
                </w:tcPr>
                <w:p w14:paraId="63EA2B07" w14:textId="77777777" w:rsidR="00DB4BF8" w:rsidRDefault="00656AA8">
                  <w:pPr>
                    <w:pStyle w:val="afffb"/>
                  </w:pPr>
                  <w:r>
                    <w:t>产生量（</w:t>
                  </w:r>
                  <w:r>
                    <w:t>t/a</w:t>
                  </w:r>
                  <w:r>
                    <w:t>）</w:t>
                  </w:r>
                </w:p>
              </w:tc>
              <w:tc>
                <w:tcPr>
                  <w:tcW w:w="3077" w:type="dxa"/>
                  <w:vAlign w:val="center"/>
                </w:tcPr>
                <w:p w14:paraId="2981A3F4" w14:textId="77777777" w:rsidR="00DB4BF8" w:rsidRDefault="00656AA8">
                  <w:pPr>
                    <w:pStyle w:val="afffb"/>
                  </w:pPr>
                  <w:r>
                    <w:t>备注</w:t>
                  </w:r>
                </w:p>
              </w:tc>
            </w:tr>
            <w:tr w:rsidR="00DB4BF8" w14:paraId="06213E0A" w14:textId="77777777">
              <w:trPr>
                <w:trHeight w:val="408"/>
                <w:jc w:val="center"/>
              </w:trPr>
              <w:tc>
                <w:tcPr>
                  <w:tcW w:w="1569" w:type="dxa"/>
                  <w:vAlign w:val="center"/>
                </w:tcPr>
                <w:p w14:paraId="3A566436" w14:textId="77777777" w:rsidR="00DB4BF8" w:rsidRDefault="00656AA8">
                  <w:pPr>
                    <w:pStyle w:val="afffb"/>
                  </w:pPr>
                  <w:r>
                    <w:t>生活垃圾</w:t>
                  </w:r>
                </w:p>
              </w:tc>
              <w:tc>
                <w:tcPr>
                  <w:tcW w:w="2114" w:type="dxa"/>
                  <w:vAlign w:val="center"/>
                </w:tcPr>
                <w:p w14:paraId="1F4F3952" w14:textId="77777777" w:rsidR="00DB4BF8" w:rsidRDefault="00656AA8">
                  <w:pPr>
                    <w:pStyle w:val="afffb"/>
                  </w:pPr>
                  <w:r>
                    <w:t>生活垃圾</w:t>
                  </w:r>
                </w:p>
              </w:tc>
              <w:tc>
                <w:tcPr>
                  <w:tcW w:w="1290" w:type="dxa"/>
                  <w:vAlign w:val="center"/>
                </w:tcPr>
                <w:p w14:paraId="3D56C021" w14:textId="77777777" w:rsidR="00DB4BF8" w:rsidRDefault="00656AA8">
                  <w:pPr>
                    <w:pStyle w:val="afffb"/>
                  </w:pPr>
                  <w:r>
                    <w:rPr>
                      <w:rFonts w:hint="eastAsia"/>
                    </w:rPr>
                    <w:t>0</w:t>
                  </w:r>
                  <w:r>
                    <w:t>.6</w:t>
                  </w:r>
                </w:p>
              </w:tc>
              <w:tc>
                <w:tcPr>
                  <w:tcW w:w="3077" w:type="dxa"/>
                  <w:vAlign w:val="center"/>
                </w:tcPr>
                <w:p w14:paraId="44157473" w14:textId="77777777" w:rsidR="00DB4BF8" w:rsidRDefault="00656AA8">
                  <w:pPr>
                    <w:pStyle w:val="afffb"/>
                  </w:pPr>
                  <w:r>
                    <w:t>交由环卫部门清理处理</w:t>
                  </w:r>
                </w:p>
              </w:tc>
            </w:tr>
            <w:tr w:rsidR="00DB4BF8" w14:paraId="6763BFC2" w14:textId="77777777">
              <w:trPr>
                <w:trHeight w:val="340"/>
                <w:jc w:val="center"/>
              </w:trPr>
              <w:tc>
                <w:tcPr>
                  <w:tcW w:w="1569" w:type="dxa"/>
                  <w:vMerge w:val="restart"/>
                  <w:vAlign w:val="center"/>
                </w:tcPr>
                <w:p w14:paraId="4455CC71" w14:textId="77777777" w:rsidR="00DB4BF8" w:rsidRDefault="00656AA8">
                  <w:pPr>
                    <w:pStyle w:val="afffb"/>
                  </w:pPr>
                  <w:r>
                    <w:t>一般工业固废</w:t>
                  </w:r>
                </w:p>
              </w:tc>
              <w:tc>
                <w:tcPr>
                  <w:tcW w:w="2114" w:type="dxa"/>
                  <w:vAlign w:val="center"/>
                </w:tcPr>
                <w:p w14:paraId="2A90D77B" w14:textId="77777777" w:rsidR="00DB4BF8" w:rsidRDefault="00656AA8">
                  <w:pPr>
                    <w:pStyle w:val="afffb"/>
                  </w:pPr>
                  <w:r>
                    <w:rPr>
                      <w:rFonts w:hint="eastAsia"/>
                    </w:rPr>
                    <w:t>沉淀池沉渣</w:t>
                  </w:r>
                </w:p>
              </w:tc>
              <w:tc>
                <w:tcPr>
                  <w:tcW w:w="1290" w:type="dxa"/>
                  <w:vAlign w:val="center"/>
                </w:tcPr>
                <w:p w14:paraId="11A747A7" w14:textId="77777777" w:rsidR="00DB4BF8" w:rsidRDefault="00656AA8">
                  <w:pPr>
                    <w:pStyle w:val="afffb"/>
                  </w:pPr>
                  <w:r>
                    <w:t>0.85</w:t>
                  </w:r>
                </w:p>
              </w:tc>
              <w:tc>
                <w:tcPr>
                  <w:tcW w:w="3077" w:type="dxa"/>
                  <w:vMerge w:val="restart"/>
                  <w:vAlign w:val="center"/>
                </w:tcPr>
                <w:p w14:paraId="59748D76" w14:textId="77777777" w:rsidR="00DB4BF8" w:rsidRDefault="00656AA8">
                  <w:pPr>
                    <w:pStyle w:val="afffb"/>
                  </w:pPr>
                  <w:r>
                    <w:rPr>
                      <w:rFonts w:hint="eastAsia"/>
                    </w:rPr>
                    <w:t>收集后交一般固</w:t>
                  </w:r>
                  <w:proofErr w:type="gramStart"/>
                  <w:r>
                    <w:rPr>
                      <w:rFonts w:hint="eastAsia"/>
                    </w:rPr>
                    <w:t>废单位</w:t>
                  </w:r>
                  <w:proofErr w:type="gramEnd"/>
                  <w:r>
                    <w:rPr>
                      <w:rFonts w:hint="eastAsia"/>
                    </w:rPr>
                    <w:t>处理</w:t>
                  </w:r>
                </w:p>
              </w:tc>
            </w:tr>
            <w:tr w:rsidR="00DB4BF8" w14:paraId="08E0D3E6" w14:textId="77777777">
              <w:trPr>
                <w:trHeight w:val="340"/>
                <w:jc w:val="center"/>
              </w:trPr>
              <w:tc>
                <w:tcPr>
                  <w:tcW w:w="1569" w:type="dxa"/>
                  <w:vMerge/>
                  <w:vAlign w:val="center"/>
                </w:tcPr>
                <w:p w14:paraId="78C051C9" w14:textId="77777777" w:rsidR="00DB4BF8" w:rsidRDefault="00DB4BF8">
                  <w:pPr>
                    <w:pStyle w:val="afffb"/>
                  </w:pPr>
                </w:p>
              </w:tc>
              <w:tc>
                <w:tcPr>
                  <w:tcW w:w="2114" w:type="dxa"/>
                  <w:vAlign w:val="center"/>
                </w:tcPr>
                <w:p w14:paraId="050E83D5" w14:textId="77777777" w:rsidR="00DB4BF8" w:rsidRDefault="00656AA8">
                  <w:pPr>
                    <w:pStyle w:val="afffb"/>
                  </w:pPr>
                  <w:r>
                    <w:rPr>
                      <w:rFonts w:hint="eastAsia"/>
                    </w:rPr>
                    <w:t>大理石和花岗岩石的边角料</w:t>
                  </w:r>
                </w:p>
              </w:tc>
              <w:tc>
                <w:tcPr>
                  <w:tcW w:w="1290" w:type="dxa"/>
                  <w:vAlign w:val="center"/>
                </w:tcPr>
                <w:p w14:paraId="18E446F1" w14:textId="77777777" w:rsidR="00DB4BF8" w:rsidRDefault="00656AA8">
                  <w:pPr>
                    <w:pStyle w:val="afffb"/>
                  </w:pPr>
                  <w:r>
                    <w:t>1.5</w:t>
                  </w:r>
                </w:p>
              </w:tc>
              <w:tc>
                <w:tcPr>
                  <w:tcW w:w="3077" w:type="dxa"/>
                  <w:vMerge/>
                  <w:vAlign w:val="center"/>
                </w:tcPr>
                <w:p w14:paraId="088246BF" w14:textId="77777777" w:rsidR="00DB4BF8" w:rsidRDefault="00DB4BF8">
                  <w:pPr>
                    <w:pStyle w:val="afffb"/>
                  </w:pPr>
                </w:p>
              </w:tc>
            </w:tr>
            <w:tr w:rsidR="00DB4BF8" w14:paraId="2BBD2FD7" w14:textId="77777777">
              <w:trPr>
                <w:trHeight w:val="340"/>
                <w:jc w:val="center"/>
              </w:trPr>
              <w:tc>
                <w:tcPr>
                  <w:tcW w:w="1569" w:type="dxa"/>
                  <w:vMerge w:val="restart"/>
                  <w:vAlign w:val="center"/>
                </w:tcPr>
                <w:p w14:paraId="342DCF1C" w14:textId="77777777" w:rsidR="00DB4BF8" w:rsidRDefault="00656AA8">
                  <w:pPr>
                    <w:pStyle w:val="afffb"/>
                  </w:pPr>
                  <w:r>
                    <w:t>危险废物</w:t>
                  </w:r>
                </w:p>
              </w:tc>
              <w:tc>
                <w:tcPr>
                  <w:tcW w:w="2114" w:type="dxa"/>
                  <w:vAlign w:val="center"/>
                </w:tcPr>
                <w:p w14:paraId="5C6F339F" w14:textId="77777777" w:rsidR="00DB4BF8" w:rsidRDefault="00656AA8">
                  <w:pPr>
                    <w:pStyle w:val="afffb"/>
                  </w:pPr>
                  <w:r>
                    <w:rPr>
                      <w:rFonts w:hint="eastAsia"/>
                    </w:rPr>
                    <w:t>环氧石材</w:t>
                  </w:r>
                  <w:r>
                    <w:rPr>
                      <w:rFonts w:hint="eastAsia"/>
                    </w:rPr>
                    <w:t>A</w:t>
                  </w:r>
                  <w:r>
                    <w:rPr>
                      <w:rFonts w:hint="eastAsia"/>
                    </w:rPr>
                    <w:t>、</w:t>
                  </w:r>
                  <w:r>
                    <w:rPr>
                      <w:rFonts w:hint="eastAsia"/>
                    </w:rPr>
                    <w:t>B</w:t>
                  </w:r>
                  <w:r>
                    <w:rPr>
                      <w:rFonts w:hint="eastAsia"/>
                    </w:rPr>
                    <w:t>胶和</w:t>
                  </w:r>
                  <w:proofErr w:type="gramStart"/>
                  <w:r>
                    <w:rPr>
                      <w:rFonts w:hint="eastAsia"/>
                    </w:rPr>
                    <w:t>云石胶的</w:t>
                  </w:r>
                  <w:proofErr w:type="gramEnd"/>
                  <w:r>
                    <w:rPr>
                      <w:rFonts w:hint="eastAsia"/>
                    </w:rPr>
                    <w:t>包装桶</w:t>
                  </w:r>
                </w:p>
              </w:tc>
              <w:tc>
                <w:tcPr>
                  <w:tcW w:w="1290" w:type="dxa"/>
                  <w:vAlign w:val="center"/>
                </w:tcPr>
                <w:p w14:paraId="311C3B6C" w14:textId="77777777" w:rsidR="00DB4BF8" w:rsidRDefault="00656AA8">
                  <w:pPr>
                    <w:pStyle w:val="afffb"/>
                  </w:pPr>
                  <w:r>
                    <w:t>0.034</w:t>
                  </w:r>
                </w:p>
              </w:tc>
              <w:tc>
                <w:tcPr>
                  <w:tcW w:w="3077" w:type="dxa"/>
                  <w:vMerge w:val="restart"/>
                  <w:vAlign w:val="center"/>
                </w:tcPr>
                <w:p w14:paraId="23205DDA" w14:textId="77777777" w:rsidR="00DB4BF8" w:rsidRDefault="00656AA8">
                  <w:pPr>
                    <w:pStyle w:val="afffb"/>
                  </w:pPr>
                  <w:proofErr w:type="gramStart"/>
                  <w:r>
                    <w:t>交具有</w:t>
                  </w:r>
                  <w:proofErr w:type="gramEnd"/>
                  <w:r>
                    <w:t>相关危险废物经营许可证的</w:t>
                  </w:r>
                  <w:r>
                    <w:rPr>
                      <w:rFonts w:hint="eastAsia"/>
                    </w:rPr>
                    <w:t>单位</w:t>
                  </w:r>
                  <w:r>
                    <w:t>处理</w:t>
                  </w:r>
                </w:p>
              </w:tc>
            </w:tr>
            <w:tr w:rsidR="00DB4BF8" w14:paraId="3B0E7C0B" w14:textId="77777777">
              <w:trPr>
                <w:trHeight w:val="340"/>
                <w:jc w:val="center"/>
              </w:trPr>
              <w:tc>
                <w:tcPr>
                  <w:tcW w:w="1569" w:type="dxa"/>
                  <w:vMerge/>
                  <w:vAlign w:val="center"/>
                </w:tcPr>
                <w:p w14:paraId="13E11510" w14:textId="77777777" w:rsidR="00DB4BF8" w:rsidRDefault="00DB4BF8">
                  <w:pPr>
                    <w:pStyle w:val="afffb"/>
                  </w:pPr>
                </w:p>
              </w:tc>
              <w:tc>
                <w:tcPr>
                  <w:tcW w:w="2114" w:type="dxa"/>
                  <w:vAlign w:val="center"/>
                </w:tcPr>
                <w:p w14:paraId="3CF1C501" w14:textId="77777777" w:rsidR="00DB4BF8" w:rsidRDefault="00656AA8">
                  <w:pPr>
                    <w:pStyle w:val="afffb"/>
                  </w:pPr>
                  <w:r>
                    <w:rPr>
                      <w:rFonts w:hint="eastAsia"/>
                    </w:rPr>
                    <w:t>废刷子</w:t>
                  </w:r>
                </w:p>
              </w:tc>
              <w:tc>
                <w:tcPr>
                  <w:tcW w:w="1290" w:type="dxa"/>
                  <w:vAlign w:val="center"/>
                </w:tcPr>
                <w:p w14:paraId="221F8810" w14:textId="77777777" w:rsidR="00DB4BF8" w:rsidRDefault="00656AA8">
                  <w:pPr>
                    <w:pStyle w:val="afffb"/>
                  </w:pPr>
                  <w:r>
                    <w:rPr>
                      <w:rFonts w:hint="eastAsia"/>
                    </w:rPr>
                    <w:t>0</w:t>
                  </w:r>
                  <w:r>
                    <w:t>.001</w:t>
                  </w:r>
                </w:p>
              </w:tc>
              <w:tc>
                <w:tcPr>
                  <w:tcW w:w="3077" w:type="dxa"/>
                  <w:vMerge/>
                  <w:vAlign w:val="center"/>
                </w:tcPr>
                <w:p w14:paraId="2EB39957" w14:textId="77777777" w:rsidR="00DB4BF8" w:rsidRDefault="00DB4BF8">
                  <w:pPr>
                    <w:pStyle w:val="afffb"/>
                  </w:pPr>
                </w:p>
              </w:tc>
            </w:tr>
          </w:tbl>
          <w:p w14:paraId="35B978E1" w14:textId="77777777" w:rsidR="00DB4BF8" w:rsidRDefault="00DB4BF8">
            <w:pPr>
              <w:pStyle w:val="a0"/>
              <w:numPr>
                <w:ilvl w:val="0"/>
                <w:numId w:val="0"/>
              </w:numPr>
              <w:jc w:val="both"/>
              <w:rPr>
                <w:b/>
                <w:bCs/>
                <w:sz w:val="28"/>
                <w:szCs w:val="28"/>
              </w:rPr>
            </w:pPr>
          </w:p>
        </w:tc>
      </w:tr>
    </w:tbl>
    <w:p w14:paraId="07D3AF90" w14:textId="77777777" w:rsidR="00DB4BF8" w:rsidRDefault="00DB4BF8">
      <w:pPr>
        <w:pStyle w:val="a1"/>
        <w:rPr>
          <w:rStyle w:val="30"/>
          <w:color w:val="auto"/>
        </w:rPr>
        <w:sectPr w:rsidR="00DB4BF8">
          <w:pgSz w:w="11906" w:h="16838"/>
          <w:pgMar w:top="1440" w:right="1800" w:bottom="1440" w:left="1800" w:header="851" w:footer="992" w:gutter="0"/>
          <w:cols w:space="720"/>
          <w:docGrid w:type="lines" w:linePitch="312"/>
        </w:sectPr>
      </w:pPr>
      <w:bookmarkStart w:id="36" w:name="_Toc5463"/>
      <w:bookmarkStart w:id="37" w:name="_Toc1108"/>
      <w:bookmarkEnd w:id="35"/>
    </w:p>
    <w:p w14:paraId="5F02E37A" w14:textId="77777777" w:rsidR="00DB4BF8" w:rsidRDefault="00656AA8">
      <w:pPr>
        <w:pStyle w:val="a1"/>
        <w:rPr>
          <w:rStyle w:val="30"/>
        </w:rPr>
      </w:pPr>
      <w:bookmarkStart w:id="38" w:name="_Toc39856261"/>
      <w:r>
        <w:rPr>
          <w:rStyle w:val="30"/>
          <w:color w:val="auto"/>
        </w:rPr>
        <w:lastRenderedPageBreak/>
        <w:t>项目主要污染物产生及预计排放情</w:t>
      </w:r>
      <w:r>
        <w:rPr>
          <w:rStyle w:val="30"/>
        </w:rPr>
        <w:t>况</w:t>
      </w:r>
      <w:bookmarkEnd w:id="36"/>
      <w:bookmarkEnd w:id="37"/>
      <w:bookmarkEnd w:id="38"/>
    </w:p>
    <w:tbl>
      <w:tblPr>
        <w:tblW w:w="828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1" w:type="dxa"/>
          <w:right w:w="11" w:type="dxa"/>
        </w:tblCellMar>
        <w:tblLook w:val="04A0" w:firstRow="1" w:lastRow="0" w:firstColumn="1" w:lastColumn="0" w:noHBand="0" w:noVBand="1"/>
      </w:tblPr>
      <w:tblGrid>
        <w:gridCol w:w="625"/>
        <w:gridCol w:w="968"/>
        <w:gridCol w:w="1947"/>
        <w:gridCol w:w="1337"/>
        <w:gridCol w:w="1076"/>
        <w:gridCol w:w="1259"/>
        <w:gridCol w:w="1074"/>
      </w:tblGrid>
      <w:tr w:rsidR="00DB4BF8" w14:paraId="1BB11A67" w14:textId="77777777">
        <w:trPr>
          <w:trHeight w:val="454"/>
          <w:jc w:val="center"/>
        </w:trPr>
        <w:tc>
          <w:tcPr>
            <w:tcW w:w="625" w:type="dxa"/>
            <w:vAlign w:val="center"/>
          </w:tcPr>
          <w:p w14:paraId="0CDDBA0E" w14:textId="77777777" w:rsidR="00DB4BF8" w:rsidRDefault="00656AA8" w:rsidP="0055695E">
            <w:pPr>
              <w:pStyle w:val="afffb"/>
            </w:pPr>
            <w:bookmarkStart w:id="39" w:name="_Hlk2955110"/>
            <w:bookmarkStart w:id="40" w:name="_Toc24714"/>
            <w:bookmarkStart w:id="41" w:name="_Toc17992"/>
            <w:r>
              <w:t>内容</w:t>
            </w:r>
          </w:p>
          <w:p w14:paraId="313772CB" w14:textId="77777777" w:rsidR="00DB4BF8" w:rsidRDefault="00656AA8" w:rsidP="0055695E">
            <w:pPr>
              <w:pStyle w:val="afffb"/>
            </w:pPr>
            <w:r>
              <w:t>类型</w:t>
            </w:r>
          </w:p>
        </w:tc>
        <w:tc>
          <w:tcPr>
            <w:tcW w:w="968" w:type="dxa"/>
            <w:vAlign w:val="center"/>
          </w:tcPr>
          <w:p w14:paraId="373BA911" w14:textId="77777777" w:rsidR="00DB4BF8" w:rsidRDefault="00656AA8" w:rsidP="0055695E">
            <w:pPr>
              <w:pStyle w:val="afffb"/>
            </w:pPr>
            <w:r>
              <w:t>排放源</w:t>
            </w:r>
          </w:p>
          <w:p w14:paraId="06D1CA6B" w14:textId="77777777" w:rsidR="00DB4BF8" w:rsidRDefault="00656AA8" w:rsidP="0055695E">
            <w:pPr>
              <w:pStyle w:val="afffb"/>
            </w:pPr>
            <w:r>
              <w:t>（编号）</w:t>
            </w:r>
          </w:p>
        </w:tc>
        <w:tc>
          <w:tcPr>
            <w:tcW w:w="1947" w:type="dxa"/>
            <w:vAlign w:val="center"/>
          </w:tcPr>
          <w:p w14:paraId="394F2B29" w14:textId="77777777" w:rsidR="00DB4BF8" w:rsidRDefault="00656AA8" w:rsidP="0055695E">
            <w:pPr>
              <w:pStyle w:val="afffb"/>
            </w:pPr>
            <w:r>
              <w:t>污染物</w:t>
            </w:r>
          </w:p>
          <w:p w14:paraId="2D3797E4" w14:textId="77777777" w:rsidR="00DB4BF8" w:rsidRDefault="00656AA8" w:rsidP="0055695E">
            <w:pPr>
              <w:pStyle w:val="afffb"/>
            </w:pPr>
            <w:r>
              <w:t>名称</w:t>
            </w:r>
          </w:p>
        </w:tc>
        <w:tc>
          <w:tcPr>
            <w:tcW w:w="2413" w:type="dxa"/>
            <w:gridSpan w:val="2"/>
            <w:vAlign w:val="center"/>
          </w:tcPr>
          <w:p w14:paraId="48CAD10E" w14:textId="77777777" w:rsidR="00DB4BF8" w:rsidRDefault="00656AA8" w:rsidP="0055695E">
            <w:pPr>
              <w:pStyle w:val="afffb"/>
            </w:pPr>
            <w:r>
              <w:t>处理前产生浓度及产生量（单位）</w:t>
            </w:r>
          </w:p>
        </w:tc>
        <w:tc>
          <w:tcPr>
            <w:tcW w:w="2333" w:type="dxa"/>
            <w:gridSpan w:val="2"/>
            <w:vAlign w:val="center"/>
          </w:tcPr>
          <w:p w14:paraId="27C2EE03" w14:textId="77777777" w:rsidR="00DB4BF8" w:rsidRDefault="00656AA8" w:rsidP="0055695E">
            <w:pPr>
              <w:pStyle w:val="afffb"/>
            </w:pPr>
            <w:r>
              <w:t>排放浓度及排放量</w:t>
            </w:r>
          </w:p>
          <w:p w14:paraId="7C31C074" w14:textId="77777777" w:rsidR="00DB4BF8" w:rsidRDefault="00656AA8" w:rsidP="0055695E">
            <w:pPr>
              <w:pStyle w:val="afffb"/>
            </w:pPr>
            <w:r>
              <w:t>（单位）</w:t>
            </w:r>
          </w:p>
        </w:tc>
      </w:tr>
      <w:tr w:rsidR="00DB4BF8" w14:paraId="766EE553" w14:textId="77777777">
        <w:trPr>
          <w:trHeight w:val="551"/>
          <w:jc w:val="center"/>
        </w:trPr>
        <w:tc>
          <w:tcPr>
            <w:tcW w:w="625" w:type="dxa"/>
            <w:vMerge w:val="restart"/>
            <w:vAlign w:val="center"/>
          </w:tcPr>
          <w:p w14:paraId="744EA96C" w14:textId="77777777" w:rsidR="00DB4BF8" w:rsidRDefault="00656AA8" w:rsidP="0055695E">
            <w:pPr>
              <w:pStyle w:val="afffb"/>
            </w:pPr>
            <w:r>
              <w:rPr>
                <w:rFonts w:hint="eastAsia"/>
              </w:rPr>
              <w:t>大气污染物</w:t>
            </w:r>
          </w:p>
        </w:tc>
        <w:tc>
          <w:tcPr>
            <w:tcW w:w="968" w:type="dxa"/>
            <w:vMerge w:val="restart"/>
            <w:tcBorders>
              <w:top w:val="single" w:sz="4" w:space="0" w:color="auto"/>
            </w:tcBorders>
            <w:vAlign w:val="center"/>
          </w:tcPr>
          <w:p w14:paraId="08C6836F" w14:textId="77777777" w:rsidR="00DB4BF8" w:rsidRDefault="00656AA8" w:rsidP="0055695E">
            <w:pPr>
              <w:pStyle w:val="afffb"/>
            </w:pPr>
            <w:r>
              <w:rPr>
                <w:rFonts w:ascii="宋体" w:hAnsi="宋体" w:hint="eastAsia"/>
              </w:rPr>
              <w:t>组装工序</w:t>
            </w:r>
          </w:p>
        </w:tc>
        <w:tc>
          <w:tcPr>
            <w:tcW w:w="1947" w:type="dxa"/>
            <w:vAlign w:val="center"/>
          </w:tcPr>
          <w:p w14:paraId="42ACDBB7" w14:textId="77777777" w:rsidR="00DB4BF8" w:rsidRDefault="00656AA8" w:rsidP="0055695E">
            <w:pPr>
              <w:pStyle w:val="afffb"/>
            </w:pPr>
            <w:r>
              <w:rPr>
                <w:rFonts w:hint="eastAsia"/>
              </w:rPr>
              <w:t>V</w:t>
            </w:r>
            <w:r>
              <w:t>OCs</w:t>
            </w:r>
          </w:p>
          <w:p w14:paraId="7C75E3A1" w14:textId="77777777" w:rsidR="00DB4BF8" w:rsidRDefault="00656AA8" w:rsidP="0055695E">
            <w:pPr>
              <w:pStyle w:val="afffb"/>
            </w:pPr>
            <w:r>
              <w:rPr>
                <w:rFonts w:hint="eastAsia"/>
              </w:rPr>
              <w:t>（有组织）</w:t>
            </w:r>
          </w:p>
        </w:tc>
        <w:tc>
          <w:tcPr>
            <w:tcW w:w="1337" w:type="dxa"/>
            <w:vAlign w:val="center"/>
          </w:tcPr>
          <w:p w14:paraId="51AA83C2" w14:textId="77777777" w:rsidR="00DB4BF8" w:rsidRDefault="00656AA8" w:rsidP="0055695E">
            <w:pPr>
              <w:pStyle w:val="afffb"/>
            </w:pPr>
            <w:r>
              <w:rPr>
                <w:rFonts w:hint="eastAsia"/>
              </w:rPr>
              <w:t>3.24</w:t>
            </w:r>
            <w:r>
              <w:t>mg/m</w:t>
            </w:r>
            <w:r>
              <w:rPr>
                <w:vertAlign w:val="superscript"/>
              </w:rPr>
              <w:t>3</w:t>
            </w:r>
          </w:p>
        </w:tc>
        <w:tc>
          <w:tcPr>
            <w:tcW w:w="1076" w:type="dxa"/>
            <w:vAlign w:val="center"/>
          </w:tcPr>
          <w:p w14:paraId="158D9573" w14:textId="77777777" w:rsidR="00DB4BF8" w:rsidRDefault="00656AA8" w:rsidP="0055695E">
            <w:pPr>
              <w:pStyle w:val="afffb"/>
            </w:pPr>
            <w:r>
              <w:rPr>
                <w:rFonts w:hint="eastAsia"/>
              </w:rPr>
              <w:t>0.</w:t>
            </w:r>
            <w:r>
              <w:t>0</w:t>
            </w:r>
            <w:r>
              <w:rPr>
                <w:rFonts w:hint="eastAsia"/>
              </w:rPr>
              <w:t>175t/a</w:t>
            </w:r>
          </w:p>
        </w:tc>
        <w:tc>
          <w:tcPr>
            <w:tcW w:w="1259" w:type="dxa"/>
            <w:vAlign w:val="center"/>
          </w:tcPr>
          <w:p w14:paraId="73AB2CCC" w14:textId="77777777" w:rsidR="00DB4BF8" w:rsidRDefault="00656AA8" w:rsidP="0055695E">
            <w:pPr>
              <w:pStyle w:val="afffb"/>
            </w:pPr>
            <w:r>
              <w:rPr>
                <w:rFonts w:hint="eastAsia"/>
              </w:rPr>
              <w:t>3.24</w:t>
            </w:r>
            <w:r>
              <w:t>mg/m</w:t>
            </w:r>
            <w:r>
              <w:rPr>
                <w:vertAlign w:val="superscript"/>
              </w:rPr>
              <w:t>3</w:t>
            </w:r>
          </w:p>
        </w:tc>
        <w:tc>
          <w:tcPr>
            <w:tcW w:w="1074" w:type="dxa"/>
            <w:vAlign w:val="center"/>
          </w:tcPr>
          <w:p w14:paraId="08E28E04" w14:textId="77777777" w:rsidR="00DB4BF8" w:rsidRDefault="00656AA8" w:rsidP="0055695E">
            <w:pPr>
              <w:pStyle w:val="afffb"/>
            </w:pPr>
            <w:r>
              <w:t>0.0</w:t>
            </w:r>
            <w:r>
              <w:rPr>
                <w:rFonts w:hint="eastAsia"/>
              </w:rPr>
              <w:t>175t/a</w:t>
            </w:r>
          </w:p>
        </w:tc>
      </w:tr>
      <w:tr w:rsidR="00DB4BF8" w14:paraId="6C1FE1C2" w14:textId="77777777">
        <w:trPr>
          <w:trHeight w:val="544"/>
          <w:jc w:val="center"/>
        </w:trPr>
        <w:tc>
          <w:tcPr>
            <w:tcW w:w="625" w:type="dxa"/>
            <w:vMerge/>
            <w:vAlign w:val="center"/>
          </w:tcPr>
          <w:p w14:paraId="176091FF" w14:textId="77777777" w:rsidR="00DB4BF8" w:rsidRDefault="00DB4BF8" w:rsidP="0055695E">
            <w:pPr>
              <w:pStyle w:val="afffb"/>
            </w:pPr>
          </w:p>
        </w:tc>
        <w:tc>
          <w:tcPr>
            <w:tcW w:w="968" w:type="dxa"/>
            <w:vMerge/>
            <w:vAlign w:val="center"/>
          </w:tcPr>
          <w:p w14:paraId="6ECDAC64" w14:textId="77777777" w:rsidR="00DB4BF8" w:rsidRDefault="00DB4BF8" w:rsidP="0055695E">
            <w:pPr>
              <w:pStyle w:val="afffb"/>
            </w:pPr>
          </w:p>
        </w:tc>
        <w:tc>
          <w:tcPr>
            <w:tcW w:w="1947" w:type="dxa"/>
            <w:vAlign w:val="center"/>
          </w:tcPr>
          <w:p w14:paraId="635B607A" w14:textId="77777777" w:rsidR="00DB4BF8" w:rsidRDefault="00656AA8" w:rsidP="0055695E">
            <w:pPr>
              <w:pStyle w:val="afffb"/>
            </w:pPr>
            <w:r>
              <w:rPr>
                <w:rFonts w:hint="eastAsia"/>
              </w:rPr>
              <w:t>V</w:t>
            </w:r>
            <w:r>
              <w:t>OCs</w:t>
            </w:r>
          </w:p>
          <w:p w14:paraId="439114BE" w14:textId="77777777" w:rsidR="00DB4BF8" w:rsidRDefault="00656AA8" w:rsidP="0055695E">
            <w:pPr>
              <w:pStyle w:val="afffb"/>
            </w:pPr>
            <w:r>
              <w:rPr>
                <w:rFonts w:hint="eastAsia"/>
              </w:rPr>
              <w:t>（无组织）</w:t>
            </w:r>
          </w:p>
        </w:tc>
        <w:tc>
          <w:tcPr>
            <w:tcW w:w="1337" w:type="dxa"/>
            <w:vAlign w:val="center"/>
          </w:tcPr>
          <w:p w14:paraId="2FD5907F" w14:textId="77777777" w:rsidR="00DB4BF8" w:rsidRDefault="00656AA8" w:rsidP="0055695E">
            <w:pPr>
              <w:pStyle w:val="afffb"/>
            </w:pPr>
            <w:r>
              <w:rPr>
                <w:rFonts w:hint="eastAsia"/>
              </w:rPr>
              <w:t>/</w:t>
            </w:r>
          </w:p>
        </w:tc>
        <w:tc>
          <w:tcPr>
            <w:tcW w:w="1076" w:type="dxa"/>
            <w:vAlign w:val="center"/>
          </w:tcPr>
          <w:p w14:paraId="2F1518F3" w14:textId="77777777" w:rsidR="00DB4BF8" w:rsidRDefault="00656AA8" w:rsidP="0055695E">
            <w:pPr>
              <w:pStyle w:val="afffb"/>
            </w:pPr>
            <w:r>
              <w:rPr>
                <w:rFonts w:hint="eastAsia"/>
              </w:rPr>
              <w:t>0.0</w:t>
            </w:r>
            <w:r>
              <w:t>0</w:t>
            </w:r>
            <w:r>
              <w:rPr>
                <w:rFonts w:hint="eastAsia"/>
              </w:rPr>
              <w:t>75t/a</w:t>
            </w:r>
          </w:p>
        </w:tc>
        <w:tc>
          <w:tcPr>
            <w:tcW w:w="1259" w:type="dxa"/>
            <w:vAlign w:val="center"/>
          </w:tcPr>
          <w:p w14:paraId="576B00B0" w14:textId="77777777" w:rsidR="00DB4BF8" w:rsidRDefault="00656AA8" w:rsidP="0055695E">
            <w:pPr>
              <w:pStyle w:val="afffb"/>
            </w:pPr>
            <w:r>
              <w:rPr>
                <w:rFonts w:hint="eastAsia"/>
              </w:rPr>
              <w:t>/</w:t>
            </w:r>
          </w:p>
        </w:tc>
        <w:tc>
          <w:tcPr>
            <w:tcW w:w="1074" w:type="dxa"/>
            <w:vAlign w:val="center"/>
          </w:tcPr>
          <w:p w14:paraId="3F0634AF" w14:textId="77777777" w:rsidR="00DB4BF8" w:rsidRDefault="00656AA8" w:rsidP="0055695E">
            <w:pPr>
              <w:pStyle w:val="afffb"/>
            </w:pPr>
            <w:r>
              <w:rPr>
                <w:rFonts w:hint="eastAsia"/>
              </w:rPr>
              <w:t>0.0</w:t>
            </w:r>
            <w:r>
              <w:t>0</w:t>
            </w:r>
            <w:r>
              <w:rPr>
                <w:rFonts w:hint="eastAsia"/>
              </w:rPr>
              <w:t>75t/a</w:t>
            </w:r>
          </w:p>
        </w:tc>
      </w:tr>
      <w:tr w:rsidR="00DB4BF8" w14:paraId="4767E627" w14:textId="77777777">
        <w:trPr>
          <w:trHeight w:val="538"/>
          <w:jc w:val="center"/>
        </w:trPr>
        <w:tc>
          <w:tcPr>
            <w:tcW w:w="625" w:type="dxa"/>
            <w:vMerge w:val="restart"/>
            <w:vAlign w:val="center"/>
          </w:tcPr>
          <w:p w14:paraId="1E24B48F" w14:textId="77777777" w:rsidR="00DB4BF8" w:rsidRDefault="00656AA8" w:rsidP="0055695E">
            <w:pPr>
              <w:pStyle w:val="afffb"/>
            </w:pPr>
            <w:r>
              <w:t>水污染物</w:t>
            </w:r>
          </w:p>
        </w:tc>
        <w:tc>
          <w:tcPr>
            <w:tcW w:w="968" w:type="dxa"/>
            <w:vMerge w:val="restart"/>
            <w:vAlign w:val="center"/>
          </w:tcPr>
          <w:p w14:paraId="012F86C7" w14:textId="77777777" w:rsidR="00DB4BF8" w:rsidRDefault="00656AA8" w:rsidP="0055695E">
            <w:pPr>
              <w:pStyle w:val="afffb"/>
            </w:pPr>
            <w:r>
              <w:t>生活污水</w:t>
            </w:r>
          </w:p>
          <w:p w14:paraId="175235F2" w14:textId="77777777" w:rsidR="00DB4BF8" w:rsidRDefault="00656AA8" w:rsidP="0055695E">
            <w:pPr>
              <w:pStyle w:val="afffb"/>
            </w:pPr>
            <w:r>
              <w:t>（</w:t>
            </w:r>
            <w:r>
              <w:rPr>
                <w:rFonts w:hint="eastAsia"/>
              </w:rPr>
              <w:t xml:space="preserve">43.2 </w:t>
            </w:r>
            <w:r>
              <w:t>t/a</w:t>
            </w:r>
            <w:r>
              <w:t>）</w:t>
            </w:r>
          </w:p>
        </w:tc>
        <w:tc>
          <w:tcPr>
            <w:tcW w:w="1947" w:type="dxa"/>
            <w:vAlign w:val="center"/>
          </w:tcPr>
          <w:p w14:paraId="47EC3A7D" w14:textId="77777777" w:rsidR="00DB4BF8" w:rsidRDefault="00656AA8" w:rsidP="0055695E">
            <w:pPr>
              <w:pStyle w:val="afffb"/>
            </w:pPr>
            <w:proofErr w:type="spellStart"/>
            <w:r>
              <w:t>COD</w:t>
            </w:r>
            <w:r>
              <w:rPr>
                <w:vertAlign w:val="subscript"/>
              </w:rPr>
              <w:t>Cr</w:t>
            </w:r>
            <w:proofErr w:type="spellEnd"/>
          </w:p>
        </w:tc>
        <w:tc>
          <w:tcPr>
            <w:tcW w:w="1337" w:type="dxa"/>
            <w:vAlign w:val="center"/>
          </w:tcPr>
          <w:p w14:paraId="4C8CADE1" w14:textId="77777777" w:rsidR="00DB4BF8" w:rsidRDefault="00656AA8" w:rsidP="0055695E">
            <w:pPr>
              <w:pStyle w:val="afffb"/>
            </w:pPr>
            <w:r>
              <w:t>≤250mg/L</w:t>
            </w:r>
          </w:p>
        </w:tc>
        <w:tc>
          <w:tcPr>
            <w:tcW w:w="1076" w:type="dxa"/>
            <w:vAlign w:val="center"/>
          </w:tcPr>
          <w:p w14:paraId="4BF77870" w14:textId="77777777" w:rsidR="00DB4BF8" w:rsidRDefault="00656AA8" w:rsidP="0055695E">
            <w:pPr>
              <w:pStyle w:val="afffb"/>
            </w:pPr>
            <w:r>
              <w:rPr>
                <w:rFonts w:hint="eastAsia"/>
              </w:rPr>
              <w:t>0.0108</w:t>
            </w:r>
            <w:r>
              <w:t>t/a</w:t>
            </w:r>
          </w:p>
        </w:tc>
        <w:tc>
          <w:tcPr>
            <w:tcW w:w="1259" w:type="dxa"/>
            <w:vAlign w:val="center"/>
          </w:tcPr>
          <w:p w14:paraId="6FD44982" w14:textId="77777777" w:rsidR="00DB4BF8" w:rsidRDefault="00656AA8" w:rsidP="0055695E">
            <w:pPr>
              <w:pStyle w:val="afffb"/>
            </w:pPr>
            <w:r>
              <w:t>≤250mg/L</w:t>
            </w:r>
          </w:p>
        </w:tc>
        <w:tc>
          <w:tcPr>
            <w:tcW w:w="1074" w:type="dxa"/>
            <w:vAlign w:val="center"/>
          </w:tcPr>
          <w:p w14:paraId="3E1504DA" w14:textId="77777777" w:rsidR="00DB4BF8" w:rsidRDefault="00656AA8" w:rsidP="0055695E">
            <w:pPr>
              <w:pStyle w:val="afffb"/>
            </w:pPr>
            <w:r>
              <w:rPr>
                <w:rFonts w:hint="eastAsia"/>
              </w:rPr>
              <w:t>0.0108</w:t>
            </w:r>
            <w:r>
              <w:t>t/a</w:t>
            </w:r>
          </w:p>
        </w:tc>
      </w:tr>
      <w:tr w:rsidR="00DB4BF8" w14:paraId="08A308F1" w14:textId="77777777">
        <w:trPr>
          <w:trHeight w:val="519"/>
          <w:jc w:val="center"/>
        </w:trPr>
        <w:tc>
          <w:tcPr>
            <w:tcW w:w="625" w:type="dxa"/>
            <w:vMerge/>
            <w:vAlign w:val="center"/>
          </w:tcPr>
          <w:p w14:paraId="77F54087" w14:textId="77777777" w:rsidR="00DB4BF8" w:rsidRDefault="00DB4BF8" w:rsidP="0055695E">
            <w:pPr>
              <w:pStyle w:val="afffb"/>
            </w:pPr>
          </w:p>
        </w:tc>
        <w:tc>
          <w:tcPr>
            <w:tcW w:w="968" w:type="dxa"/>
            <w:vMerge/>
            <w:vAlign w:val="center"/>
          </w:tcPr>
          <w:p w14:paraId="16B97D7F" w14:textId="77777777" w:rsidR="00DB4BF8" w:rsidRDefault="00DB4BF8" w:rsidP="0055695E">
            <w:pPr>
              <w:pStyle w:val="afffb"/>
            </w:pPr>
          </w:p>
        </w:tc>
        <w:tc>
          <w:tcPr>
            <w:tcW w:w="1947" w:type="dxa"/>
            <w:vAlign w:val="center"/>
          </w:tcPr>
          <w:p w14:paraId="65102DC0" w14:textId="77777777" w:rsidR="00DB4BF8" w:rsidRDefault="00656AA8" w:rsidP="0055695E">
            <w:pPr>
              <w:pStyle w:val="afffb"/>
            </w:pPr>
            <w:r>
              <w:t>BOD</w:t>
            </w:r>
            <w:r>
              <w:rPr>
                <w:vertAlign w:val="subscript"/>
              </w:rPr>
              <w:t>5</w:t>
            </w:r>
          </w:p>
        </w:tc>
        <w:tc>
          <w:tcPr>
            <w:tcW w:w="1337" w:type="dxa"/>
            <w:vAlign w:val="center"/>
          </w:tcPr>
          <w:p w14:paraId="38B81CEE" w14:textId="77777777" w:rsidR="00DB4BF8" w:rsidRDefault="00656AA8" w:rsidP="0055695E">
            <w:pPr>
              <w:pStyle w:val="afffb"/>
            </w:pPr>
            <w:r>
              <w:t>≤150 mg/L</w:t>
            </w:r>
          </w:p>
        </w:tc>
        <w:tc>
          <w:tcPr>
            <w:tcW w:w="1076" w:type="dxa"/>
            <w:vAlign w:val="center"/>
          </w:tcPr>
          <w:p w14:paraId="0A3AABCF" w14:textId="77777777" w:rsidR="00DB4BF8" w:rsidRDefault="00656AA8" w:rsidP="0055695E">
            <w:pPr>
              <w:pStyle w:val="afffb"/>
            </w:pPr>
            <w:r>
              <w:rPr>
                <w:rFonts w:hint="eastAsia"/>
              </w:rPr>
              <w:t>0.0065</w:t>
            </w:r>
            <w:r>
              <w:t>t/a</w:t>
            </w:r>
          </w:p>
        </w:tc>
        <w:tc>
          <w:tcPr>
            <w:tcW w:w="1259" w:type="dxa"/>
            <w:vAlign w:val="center"/>
          </w:tcPr>
          <w:p w14:paraId="07DDD368" w14:textId="77777777" w:rsidR="00DB4BF8" w:rsidRDefault="00656AA8" w:rsidP="0055695E">
            <w:pPr>
              <w:pStyle w:val="afffb"/>
            </w:pPr>
            <w:r>
              <w:t>≤150mg/L</w:t>
            </w:r>
          </w:p>
        </w:tc>
        <w:tc>
          <w:tcPr>
            <w:tcW w:w="1074" w:type="dxa"/>
            <w:vAlign w:val="center"/>
          </w:tcPr>
          <w:p w14:paraId="640400E4" w14:textId="77777777" w:rsidR="00DB4BF8" w:rsidRDefault="00656AA8" w:rsidP="0055695E">
            <w:pPr>
              <w:pStyle w:val="afffb"/>
            </w:pPr>
            <w:r>
              <w:rPr>
                <w:rFonts w:hint="eastAsia"/>
              </w:rPr>
              <w:t>0.0065</w:t>
            </w:r>
            <w:r>
              <w:t>t/a</w:t>
            </w:r>
          </w:p>
        </w:tc>
      </w:tr>
      <w:tr w:rsidR="00DB4BF8" w14:paraId="41084CAA" w14:textId="77777777">
        <w:trPr>
          <w:trHeight w:val="582"/>
          <w:jc w:val="center"/>
        </w:trPr>
        <w:tc>
          <w:tcPr>
            <w:tcW w:w="625" w:type="dxa"/>
            <w:vMerge/>
            <w:vAlign w:val="center"/>
          </w:tcPr>
          <w:p w14:paraId="719ABE6B" w14:textId="77777777" w:rsidR="00DB4BF8" w:rsidRDefault="00DB4BF8" w:rsidP="0055695E">
            <w:pPr>
              <w:pStyle w:val="afffb"/>
            </w:pPr>
          </w:p>
        </w:tc>
        <w:tc>
          <w:tcPr>
            <w:tcW w:w="968" w:type="dxa"/>
            <w:vMerge/>
            <w:vAlign w:val="center"/>
          </w:tcPr>
          <w:p w14:paraId="588809E7" w14:textId="77777777" w:rsidR="00DB4BF8" w:rsidRDefault="00DB4BF8" w:rsidP="0055695E">
            <w:pPr>
              <w:pStyle w:val="afffb"/>
            </w:pPr>
          </w:p>
        </w:tc>
        <w:tc>
          <w:tcPr>
            <w:tcW w:w="1947" w:type="dxa"/>
            <w:vAlign w:val="center"/>
          </w:tcPr>
          <w:p w14:paraId="75F0C6A5" w14:textId="77777777" w:rsidR="00DB4BF8" w:rsidRDefault="00656AA8" w:rsidP="0055695E">
            <w:pPr>
              <w:pStyle w:val="afffb"/>
            </w:pPr>
            <w:r>
              <w:t>SS</w:t>
            </w:r>
          </w:p>
        </w:tc>
        <w:tc>
          <w:tcPr>
            <w:tcW w:w="1337" w:type="dxa"/>
            <w:vAlign w:val="center"/>
          </w:tcPr>
          <w:p w14:paraId="31019F14" w14:textId="77777777" w:rsidR="00DB4BF8" w:rsidRDefault="00656AA8" w:rsidP="0055695E">
            <w:pPr>
              <w:pStyle w:val="afffb"/>
            </w:pPr>
            <w:r>
              <w:t>≤150mg/L</w:t>
            </w:r>
          </w:p>
        </w:tc>
        <w:tc>
          <w:tcPr>
            <w:tcW w:w="1076" w:type="dxa"/>
            <w:vAlign w:val="center"/>
          </w:tcPr>
          <w:p w14:paraId="264094EA" w14:textId="77777777" w:rsidR="00DB4BF8" w:rsidRDefault="00656AA8" w:rsidP="0055695E">
            <w:pPr>
              <w:pStyle w:val="afffb"/>
            </w:pPr>
            <w:r>
              <w:rPr>
                <w:rFonts w:hint="eastAsia"/>
              </w:rPr>
              <w:t>0.0065</w:t>
            </w:r>
            <w:r>
              <w:t>t/a</w:t>
            </w:r>
          </w:p>
        </w:tc>
        <w:tc>
          <w:tcPr>
            <w:tcW w:w="1259" w:type="dxa"/>
            <w:vAlign w:val="center"/>
          </w:tcPr>
          <w:p w14:paraId="169D95E6" w14:textId="77777777" w:rsidR="00DB4BF8" w:rsidRDefault="00656AA8" w:rsidP="0055695E">
            <w:pPr>
              <w:pStyle w:val="afffb"/>
            </w:pPr>
            <w:r>
              <w:t>≤150mg/L</w:t>
            </w:r>
          </w:p>
        </w:tc>
        <w:tc>
          <w:tcPr>
            <w:tcW w:w="1074" w:type="dxa"/>
            <w:vAlign w:val="center"/>
          </w:tcPr>
          <w:p w14:paraId="368C5792" w14:textId="77777777" w:rsidR="00DB4BF8" w:rsidRDefault="00656AA8" w:rsidP="0055695E">
            <w:pPr>
              <w:pStyle w:val="afffb"/>
            </w:pPr>
            <w:r>
              <w:rPr>
                <w:rFonts w:hint="eastAsia"/>
              </w:rPr>
              <w:t>0.</w:t>
            </w:r>
            <w:r>
              <w:t>0</w:t>
            </w:r>
            <w:r>
              <w:rPr>
                <w:rFonts w:hint="eastAsia"/>
              </w:rPr>
              <w:t>065</w:t>
            </w:r>
            <w:r>
              <w:t>t/a</w:t>
            </w:r>
          </w:p>
        </w:tc>
      </w:tr>
      <w:tr w:rsidR="00DB4BF8" w14:paraId="5321BB9B" w14:textId="77777777">
        <w:trPr>
          <w:trHeight w:val="561"/>
          <w:jc w:val="center"/>
        </w:trPr>
        <w:tc>
          <w:tcPr>
            <w:tcW w:w="625" w:type="dxa"/>
            <w:vMerge/>
            <w:vAlign w:val="center"/>
          </w:tcPr>
          <w:p w14:paraId="7671DA50" w14:textId="77777777" w:rsidR="00DB4BF8" w:rsidRDefault="00DB4BF8" w:rsidP="0055695E">
            <w:pPr>
              <w:pStyle w:val="afffb"/>
            </w:pPr>
          </w:p>
        </w:tc>
        <w:tc>
          <w:tcPr>
            <w:tcW w:w="968" w:type="dxa"/>
            <w:vMerge/>
            <w:tcBorders>
              <w:bottom w:val="single" w:sz="4" w:space="0" w:color="auto"/>
            </w:tcBorders>
            <w:vAlign w:val="center"/>
          </w:tcPr>
          <w:p w14:paraId="08D136FC" w14:textId="77777777" w:rsidR="00DB4BF8" w:rsidRDefault="00DB4BF8" w:rsidP="0055695E">
            <w:pPr>
              <w:pStyle w:val="afffb"/>
            </w:pPr>
          </w:p>
        </w:tc>
        <w:tc>
          <w:tcPr>
            <w:tcW w:w="1947" w:type="dxa"/>
            <w:tcBorders>
              <w:bottom w:val="single" w:sz="4" w:space="0" w:color="auto"/>
            </w:tcBorders>
            <w:vAlign w:val="center"/>
          </w:tcPr>
          <w:p w14:paraId="5D372834" w14:textId="77777777" w:rsidR="00DB4BF8" w:rsidRDefault="00656AA8" w:rsidP="0055695E">
            <w:pPr>
              <w:pStyle w:val="afffb"/>
            </w:pPr>
            <w:r>
              <w:t>NH</w:t>
            </w:r>
            <w:r>
              <w:rPr>
                <w:vertAlign w:val="subscript"/>
              </w:rPr>
              <w:t>3</w:t>
            </w:r>
            <w:r>
              <w:t>-N</w:t>
            </w:r>
          </w:p>
        </w:tc>
        <w:tc>
          <w:tcPr>
            <w:tcW w:w="1337" w:type="dxa"/>
            <w:vAlign w:val="center"/>
          </w:tcPr>
          <w:p w14:paraId="280E37BF" w14:textId="77777777" w:rsidR="00DB4BF8" w:rsidRDefault="00656AA8" w:rsidP="0055695E">
            <w:pPr>
              <w:pStyle w:val="afffb"/>
            </w:pPr>
            <w:r>
              <w:t>≤25mg/L</w:t>
            </w:r>
          </w:p>
        </w:tc>
        <w:tc>
          <w:tcPr>
            <w:tcW w:w="1076" w:type="dxa"/>
            <w:vAlign w:val="center"/>
          </w:tcPr>
          <w:p w14:paraId="447D6098" w14:textId="77777777" w:rsidR="00DB4BF8" w:rsidRDefault="00656AA8" w:rsidP="0055695E">
            <w:pPr>
              <w:pStyle w:val="afffb"/>
            </w:pPr>
            <w:r>
              <w:t>0.</w:t>
            </w:r>
            <w:r>
              <w:rPr>
                <w:rFonts w:hint="eastAsia"/>
              </w:rPr>
              <w:t>0</w:t>
            </w:r>
            <w:r>
              <w:t>0</w:t>
            </w:r>
            <w:r>
              <w:rPr>
                <w:rFonts w:hint="eastAsia"/>
              </w:rPr>
              <w:t>11</w:t>
            </w:r>
            <w:r>
              <w:t>t/a</w:t>
            </w:r>
          </w:p>
        </w:tc>
        <w:tc>
          <w:tcPr>
            <w:tcW w:w="1259" w:type="dxa"/>
            <w:vAlign w:val="center"/>
          </w:tcPr>
          <w:p w14:paraId="18EF88A1" w14:textId="77777777" w:rsidR="00DB4BF8" w:rsidRDefault="00656AA8" w:rsidP="0055695E">
            <w:pPr>
              <w:pStyle w:val="afffb"/>
            </w:pPr>
            <w:r>
              <w:t>≤25mg/L</w:t>
            </w:r>
          </w:p>
        </w:tc>
        <w:tc>
          <w:tcPr>
            <w:tcW w:w="1074" w:type="dxa"/>
            <w:vAlign w:val="center"/>
          </w:tcPr>
          <w:p w14:paraId="3859410F" w14:textId="77777777" w:rsidR="00DB4BF8" w:rsidRDefault="00656AA8" w:rsidP="0055695E">
            <w:pPr>
              <w:pStyle w:val="afffb"/>
            </w:pPr>
            <w:r>
              <w:t>0.</w:t>
            </w:r>
            <w:r>
              <w:rPr>
                <w:rFonts w:hint="eastAsia"/>
              </w:rPr>
              <w:t>0</w:t>
            </w:r>
            <w:r>
              <w:t>0</w:t>
            </w:r>
            <w:r>
              <w:rPr>
                <w:rFonts w:hint="eastAsia"/>
              </w:rPr>
              <w:t>11</w:t>
            </w:r>
            <w:r>
              <w:t>t/a</w:t>
            </w:r>
          </w:p>
        </w:tc>
      </w:tr>
      <w:tr w:rsidR="00DB4BF8" w14:paraId="7D73002D" w14:textId="77777777">
        <w:trPr>
          <w:trHeight w:val="670"/>
          <w:jc w:val="center"/>
        </w:trPr>
        <w:tc>
          <w:tcPr>
            <w:tcW w:w="625" w:type="dxa"/>
            <w:vMerge w:val="restart"/>
            <w:vAlign w:val="center"/>
          </w:tcPr>
          <w:p w14:paraId="50271D5F" w14:textId="77777777" w:rsidR="00DB4BF8" w:rsidRDefault="00656AA8" w:rsidP="0055695E">
            <w:pPr>
              <w:pStyle w:val="afffb"/>
            </w:pPr>
            <w:r>
              <w:t>固体废物</w:t>
            </w:r>
          </w:p>
        </w:tc>
        <w:tc>
          <w:tcPr>
            <w:tcW w:w="968" w:type="dxa"/>
            <w:vAlign w:val="center"/>
          </w:tcPr>
          <w:p w14:paraId="079EAD37" w14:textId="77777777" w:rsidR="00DB4BF8" w:rsidRDefault="00656AA8" w:rsidP="0055695E">
            <w:pPr>
              <w:pStyle w:val="afffb"/>
            </w:pPr>
            <w:r>
              <w:t>日常生活</w:t>
            </w:r>
          </w:p>
        </w:tc>
        <w:tc>
          <w:tcPr>
            <w:tcW w:w="1947" w:type="dxa"/>
            <w:vAlign w:val="center"/>
          </w:tcPr>
          <w:p w14:paraId="6D67D970" w14:textId="77777777" w:rsidR="00DB4BF8" w:rsidRDefault="00656AA8" w:rsidP="0055695E">
            <w:pPr>
              <w:pStyle w:val="afffb"/>
            </w:pPr>
            <w:r>
              <w:t>生活垃圾</w:t>
            </w:r>
          </w:p>
        </w:tc>
        <w:tc>
          <w:tcPr>
            <w:tcW w:w="2413" w:type="dxa"/>
            <w:gridSpan w:val="2"/>
            <w:tcMar>
              <w:left w:w="0" w:type="dxa"/>
              <w:right w:w="0" w:type="dxa"/>
            </w:tcMar>
            <w:vAlign w:val="center"/>
          </w:tcPr>
          <w:p w14:paraId="440DA250" w14:textId="77777777" w:rsidR="00DB4BF8" w:rsidRDefault="00656AA8" w:rsidP="0055695E">
            <w:pPr>
              <w:pStyle w:val="afffb"/>
            </w:pPr>
            <w:r>
              <w:rPr>
                <w:rFonts w:hint="eastAsia"/>
              </w:rPr>
              <w:t>0.6</w:t>
            </w:r>
            <w:r>
              <w:t xml:space="preserve"> t/a</w:t>
            </w:r>
          </w:p>
        </w:tc>
        <w:tc>
          <w:tcPr>
            <w:tcW w:w="2333" w:type="dxa"/>
            <w:gridSpan w:val="2"/>
            <w:vMerge w:val="restart"/>
            <w:tcMar>
              <w:left w:w="0" w:type="dxa"/>
              <w:right w:w="0" w:type="dxa"/>
            </w:tcMar>
            <w:vAlign w:val="center"/>
          </w:tcPr>
          <w:p w14:paraId="5A189E05" w14:textId="77777777" w:rsidR="00DB4BF8" w:rsidRDefault="00656AA8" w:rsidP="0055695E">
            <w:pPr>
              <w:pStyle w:val="afffb"/>
            </w:pPr>
            <w:r>
              <w:rPr>
                <w:rFonts w:hint="eastAsia"/>
              </w:rPr>
              <w:t>0</w:t>
            </w:r>
          </w:p>
        </w:tc>
      </w:tr>
      <w:tr w:rsidR="00DB4BF8" w14:paraId="72409840" w14:textId="77777777">
        <w:trPr>
          <w:trHeight w:val="548"/>
          <w:jc w:val="center"/>
        </w:trPr>
        <w:tc>
          <w:tcPr>
            <w:tcW w:w="625" w:type="dxa"/>
            <w:vMerge/>
            <w:vAlign w:val="center"/>
          </w:tcPr>
          <w:p w14:paraId="3FDAC0CC" w14:textId="77777777" w:rsidR="00DB4BF8" w:rsidRDefault="00DB4BF8" w:rsidP="0055695E">
            <w:pPr>
              <w:pStyle w:val="afffb"/>
            </w:pPr>
          </w:p>
        </w:tc>
        <w:tc>
          <w:tcPr>
            <w:tcW w:w="968" w:type="dxa"/>
            <w:vMerge w:val="restart"/>
            <w:vAlign w:val="center"/>
          </w:tcPr>
          <w:p w14:paraId="46233517" w14:textId="77777777" w:rsidR="00DB4BF8" w:rsidRDefault="00656AA8" w:rsidP="0055695E">
            <w:pPr>
              <w:pStyle w:val="afffb"/>
            </w:pPr>
            <w:r>
              <w:t>生产过程</w:t>
            </w:r>
          </w:p>
        </w:tc>
        <w:tc>
          <w:tcPr>
            <w:tcW w:w="1947" w:type="dxa"/>
            <w:vAlign w:val="center"/>
          </w:tcPr>
          <w:p w14:paraId="4FB88B2C" w14:textId="77777777" w:rsidR="00DB4BF8" w:rsidRDefault="00656AA8" w:rsidP="0055695E">
            <w:pPr>
              <w:pStyle w:val="afffb"/>
            </w:pPr>
            <w:r>
              <w:rPr>
                <w:rFonts w:hint="eastAsia"/>
              </w:rPr>
              <w:t>沉淀池沉渣</w:t>
            </w:r>
          </w:p>
        </w:tc>
        <w:tc>
          <w:tcPr>
            <w:tcW w:w="2413" w:type="dxa"/>
            <w:gridSpan w:val="2"/>
            <w:tcMar>
              <w:left w:w="0" w:type="dxa"/>
              <w:right w:w="0" w:type="dxa"/>
            </w:tcMar>
            <w:vAlign w:val="center"/>
          </w:tcPr>
          <w:p w14:paraId="75BFEC53" w14:textId="77777777" w:rsidR="00DB4BF8" w:rsidRDefault="00656AA8" w:rsidP="0055695E">
            <w:pPr>
              <w:pStyle w:val="afffb"/>
            </w:pPr>
            <w:r>
              <w:t>0.85 t/a</w:t>
            </w:r>
          </w:p>
        </w:tc>
        <w:tc>
          <w:tcPr>
            <w:tcW w:w="2333" w:type="dxa"/>
            <w:gridSpan w:val="2"/>
            <w:vMerge/>
            <w:tcMar>
              <w:left w:w="0" w:type="dxa"/>
              <w:right w:w="0" w:type="dxa"/>
            </w:tcMar>
            <w:vAlign w:val="center"/>
          </w:tcPr>
          <w:p w14:paraId="5EDA2815" w14:textId="77777777" w:rsidR="00DB4BF8" w:rsidRDefault="00DB4BF8" w:rsidP="0055695E">
            <w:pPr>
              <w:pStyle w:val="afffb"/>
            </w:pPr>
          </w:p>
        </w:tc>
      </w:tr>
      <w:tr w:rsidR="00DB4BF8" w14:paraId="02F3944E" w14:textId="77777777">
        <w:trPr>
          <w:trHeight w:val="814"/>
          <w:jc w:val="center"/>
        </w:trPr>
        <w:tc>
          <w:tcPr>
            <w:tcW w:w="625" w:type="dxa"/>
            <w:vMerge/>
            <w:vAlign w:val="center"/>
          </w:tcPr>
          <w:p w14:paraId="331DBB4C" w14:textId="77777777" w:rsidR="00DB4BF8" w:rsidRDefault="00DB4BF8" w:rsidP="0055695E">
            <w:pPr>
              <w:pStyle w:val="afffb"/>
            </w:pPr>
          </w:p>
        </w:tc>
        <w:tc>
          <w:tcPr>
            <w:tcW w:w="968" w:type="dxa"/>
            <w:vMerge/>
            <w:vAlign w:val="center"/>
          </w:tcPr>
          <w:p w14:paraId="16A729C1" w14:textId="77777777" w:rsidR="00DB4BF8" w:rsidRDefault="00DB4BF8" w:rsidP="0055695E">
            <w:pPr>
              <w:pStyle w:val="afffb"/>
            </w:pPr>
          </w:p>
        </w:tc>
        <w:tc>
          <w:tcPr>
            <w:tcW w:w="1947" w:type="dxa"/>
            <w:vAlign w:val="center"/>
          </w:tcPr>
          <w:p w14:paraId="25F98E1B" w14:textId="77777777" w:rsidR="00DB4BF8" w:rsidRDefault="00656AA8" w:rsidP="0055695E">
            <w:pPr>
              <w:pStyle w:val="afffb"/>
            </w:pPr>
            <w:r>
              <w:rPr>
                <w:rFonts w:hint="eastAsia"/>
              </w:rPr>
              <w:t>大理石和花岗岩石的边角料</w:t>
            </w:r>
          </w:p>
        </w:tc>
        <w:tc>
          <w:tcPr>
            <w:tcW w:w="2413" w:type="dxa"/>
            <w:gridSpan w:val="2"/>
            <w:tcMar>
              <w:left w:w="0" w:type="dxa"/>
              <w:right w:w="0" w:type="dxa"/>
            </w:tcMar>
            <w:vAlign w:val="center"/>
          </w:tcPr>
          <w:p w14:paraId="71CD761A" w14:textId="77777777" w:rsidR="00DB4BF8" w:rsidRDefault="00656AA8" w:rsidP="0055695E">
            <w:pPr>
              <w:pStyle w:val="afffb"/>
            </w:pPr>
            <w:r>
              <w:t>1.5</w:t>
            </w:r>
            <w:r>
              <w:rPr>
                <w:rFonts w:hint="eastAsia"/>
              </w:rPr>
              <w:t xml:space="preserve"> </w:t>
            </w:r>
            <w:r>
              <w:t>t/a</w:t>
            </w:r>
          </w:p>
        </w:tc>
        <w:tc>
          <w:tcPr>
            <w:tcW w:w="2333" w:type="dxa"/>
            <w:gridSpan w:val="2"/>
            <w:vMerge/>
            <w:tcMar>
              <w:left w:w="0" w:type="dxa"/>
              <w:right w:w="0" w:type="dxa"/>
            </w:tcMar>
            <w:vAlign w:val="center"/>
          </w:tcPr>
          <w:p w14:paraId="7238AA8B" w14:textId="77777777" w:rsidR="00DB4BF8" w:rsidRDefault="00DB4BF8" w:rsidP="0055695E">
            <w:pPr>
              <w:pStyle w:val="afffb"/>
            </w:pPr>
          </w:p>
        </w:tc>
      </w:tr>
      <w:tr w:rsidR="00DB4BF8" w14:paraId="295F9BF1" w14:textId="77777777">
        <w:trPr>
          <w:trHeight w:val="812"/>
          <w:jc w:val="center"/>
        </w:trPr>
        <w:tc>
          <w:tcPr>
            <w:tcW w:w="625" w:type="dxa"/>
            <w:vMerge/>
            <w:vAlign w:val="center"/>
          </w:tcPr>
          <w:p w14:paraId="558D26E9" w14:textId="77777777" w:rsidR="00DB4BF8" w:rsidRDefault="00DB4BF8" w:rsidP="0055695E">
            <w:pPr>
              <w:pStyle w:val="afffb"/>
            </w:pPr>
          </w:p>
        </w:tc>
        <w:tc>
          <w:tcPr>
            <w:tcW w:w="968" w:type="dxa"/>
            <w:vMerge/>
            <w:vAlign w:val="center"/>
          </w:tcPr>
          <w:p w14:paraId="231AA9CA" w14:textId="77777777" w:rsidR="00DB4BF8" w:rsidRDefault="00DB4BF8" w:rsidP="0055695E">
            <w:pPr>
              <w:pStyle w:val="afffb"/>
            </w:pPr>
          </w:p>
        </w:tc>
        <w:tc>
          <w:tcPr>
            <w:tcW w:w="1947" w:type="dxa"/>
            <w:vAlign w:val="center"/>
          </w:tcPr>
          <w:p w14:paraId="50F07F80" w14:textId="77777777" w:rsidR="00DB4BF8" w:rsidRDefault="00656AA8" w:rsidP="0055695E">
            <w:pPr>
              <w:pStyle w:val="afffb"/>
              <w:rPr>
                <w:color w:val="000000"/>
              </w:rPr>
            </w:pPr>
            <w:r>
              <w:rPr>
                <w:rFonts w:hint="eastAsia"/>
                <w:color w:val="000000"/>
              </w:rPr>
              <w:t>环氧石材</w:t>
            </w:r>
            <w:r>
              <w:rPr>
                <w:rFonts w:hint="eastAsia"/>
                <w:color w:val="000000"/>
              </w:rPr>
              <w:t>A</w:t>
            </w:r>
            <w:r>
              <w:rPr>
                <w:rFonts w:hint="eastAsia"/>
                <w:color w:val="000000"/>
              </w:rPr>
              <w:t>、</w:t>
            </w:r>
            <w:r>
              <w:rPr>
                <w:rFonts w:hint="eastAsia"/>
                <w:color w:val="000000"/>
              </w:rPr>
              <w:t>B</w:t>
            </w:r>
            <w:r>
              <w:rPr>
                <w:rFonts w:hint="eastAsia"/>
                <w:color w:val="000000"/>
              </w:rPr>
              <w:t>胶和</w:t>
            </w:r>
            <w:proofErr w:type="gramStart"/>
            <w:r>
              <w:rPr>
                <w:rFonts w:hint="eastAsia"/>
                <w:color w:val="000000"/>
              </w:rPr>
              <w:t>云石胶的</w:t>
            </w:r>
            <w:proofErr w:type="gramEnd"/>
            <w:r>
              <w:rPr>
                <w:rFonts w:hint="eastAsia"/>
                <w:color w:val="000000"/>
              </w:rPr>
              <w:t>包装桶</w:t>
            </w:r>
          </w:p>
        </w:tc>
        <w:tc>
          <w:tcPr>
            <w:tcW w:w="2413" w:type="dxa"/>
            <w:gridSpan w:val="2"/>
            <w:tcMar>
              <w:left w:w="0" w:type="dxa"/>
              <w:right w:w="0" w:type="dxa"/>
            </w:tcMar>
            <w:vAlign w:val="center"/>
          </w:tcPr>
          <w:p w14:paraId="35583887" w14:textId="77777777" w:rsidR="00DB4BF8" w:rsidRDefault="00656AA8" w:rsidP="0055695E">
            <w:pPr>
              <w:pStyle w:val="afffb"/>
            </w:pPr>
            <w:r>
              <w:rPr>
                <w:rFonts w:hint="eastAsia"/>
              </w:rPr>
              <w:t xml:space="preserve">0.034 </w:t>
            </w:r>
            <w:r>
              <w:t>t/a</w:t>
            </w:r>
          </w:p>
        </w:tc>
        <w:tc>
          <w:tcPr>
            <w:tcW w:w="2333" w:type="dxa"/>
            <w:gridSpan w:val="2"/>
            <w:vMerge/>
            <w:tcMar>
              <w:left w:w="0" w:type="dxa"/>
              <w:right w:w="0" w:type="dxa"/>
            </w:tcMar>
            <w:vAlign w:val="center"/>
          </w:tcPr>
          <w:p w14:paraId="147D6385" w14:textId="77777777" w:rsidR="00DB4BF8" w:rsidRDefault="00DB4BF8" w:rsidP="0055695E">
            <w:pPr>
              <w:pStyle w:val="afffb"/>
            </w:pPr>
          </w:p>
        </w:tc>
      </w:tr>
      <w:tr w:rsidR="00DB4BF8" w14:paraId="15B93E7E" w14:textId="77777777">
        <w:trPr>
          <w:trHeight w:val="812"/>
          <w:jc w:val="center"/>
        </w:trPr>
        <w:tc>
          <w:tcPr>
            <w:tcW w:w="625" w:type="dxa"/>
            <w:vMerge/>
            <w:vAlign w:val="center"/>
          </w:tcPr>
          <w:p w14:paraId="53EE2FFC" w14:textId="77777777" w:rsidR="00DB4BF8" w:rsidRDefault="00DB4BF8" w:rsidP="0055695E">
            <w:pPr>
              <w:pStyle w:val="afffb"/>
            </w:pPr>
          </w:p>
        </w:tc>
        <w:tc>
          <w:tcPr>
            <w:tcW w:w="968" w:type="dxa"/>
            <w:vMerge/>
            <w:vAlign w:val="center"/>
          </w:tcPr>
          <w:p w14:paraId="73B3C2AA" w14:textId="77777777" w:rsidR="00DB4BF8" w:rsidRDefault="00DB4BF8" w:rsidP="0055695E">
            <w:pPr>
              <w:pStyle w:val="afffb"/>
            </w:pPr>
          </w:p>
        </w:tc>
        <w:tc>
          <w:tcPr>
            <w:tcW w:w="1947" w:type="dxa"/>
            <w:vAlign w:val="center"/>
          </w:tcPr>
          <w:p w14:paraId="523FF815" w14:textId="77777777" w:rsidR="00DB4BF8" w:rsidRDefault="00656AA8" w:rsidP="0055695E">
            <w:pPr>
              <w:pStyle w:val="afffb"/>
              <w:rPr>
                <w:color w:val="000000"/>
              </w:rPr>
            </w:pPr>
            <w:r>
              <w:rPr>
                <w:rFonts w:hint="eastAsia"/>
                <w:color w:val="000000"/>
              </w:rPr>
              <w:t>废刷子</w:t>
            </w:r>
          </w:p>
        </w:tc>
        <w:tc>
          <w:tcPr>
            <w:tcW w:w="2413" w:type="dxa"/>
            <w:gridSpan w:val="2"/>
            <w:tcMar>
              <w:left w:w="0" w:type="dxa"/>
              <w:right w:w="0" w:type="dxa"/>
            </w:tcMar>
            <w:vAlign w:val="center"/>
          </w:tcPr>
          <w:p w14:paraId="7B1D0F13" w14:textId="77777777" w:rsidR="00DB4BF8" w:rsidRDefault="00656AA8" w:rsidP="0055695E">
            <w:pPr>
              <w:pStyle w:val="afffb"/>
            </w:pPr>
            <w:r>
              <w:rPr>
                <w:rFonts w:hint="eastAsia"/>
              </w:rPr>
              <w:t>0</w:t>
            </w:r>
            <w:r>
              <w:t>.001t/a</w:t>
            </w:r>
          </w:p>
        </w:tc>
        <w:tc>
          <w:tcPr>
            <w:tcW w:w="2333" w:type="dxa"/>
            <w:gridSpan w:val="2"/>
            <w:vMerge/>
            <w:tcMar>
              <w:left w:w="0" w:type="dxa"/>
              <w:right w:w="0" w:type="dxa"/>
            </w:tcMar>
            <w:vAlign w:val="center"/>
          </w:tcPr>
          <w:p w14:paraId="24D836C1" w14:textId="77777777" w:rsidR="00DB4BF8" w:rsidRDefault="00DB4BF8" w:rsidP="0055695E">
            <w:pPr>
              <w:pStyle w:val="afffb"/>
            </w:pPr>
          </w:p>
        </w:tc>
      </w:tr>
      <w:tr w:rsidR="00DB4BF8" w14:paraId="79F22A0E" w14:textId="77777777">
        <w:trPr>
          <w:trHeight w:val="928"/>
          <w:jc w:val="center"/>
        </w:trPr>
        <w:tc>
          <w:tcPr>
            <w:tcW w:w="625" w:type="dxa"/>
            <w:vAlign w:val="center"/>
          </w:tcPr>
          <w:p w14:paraId="7E9F19F9" w14:textId="77777777" w:rsidR="00DB4BF8" w:rsidRDefault="00656AA8" w:rsidP="0055695E">
            <w:pPr>
              <w:pStyle w:val="afffb"/>
            </w:pPr>
            <w:r>
              <w:t>噪声</w:t>
            </w:r>
          </w:p>
        </w:tc>
        <w:tc>
          <w:tcPr>
            <w:tcW w:w="7661" w:type="dxa"/>
            <w:gridSpan w:val="6"/>
            <w:vAlign w:val="center"/>
          </w:tcPr>
          <w:p w14:paraId="38B45A1F" w14:textId="77777777" w:rsidR="00DB4BF8" w:rsidRDefault="00656AA8" w:rsidP="0055695E">
            <w:pPr>
              <w:pStyle w:val="afffb"/>
              <w:jc w:val="left"/>
            </w:pPr>
            <w:r>
              <w:t>生产设备等在生产过程中产生约</w:t>
            </w:r>
            <w:r>
              <w:t>65-85dB(A)</w:t>
            </w:r>
            <w:r>
              <w:t>的生产噪声。</w:t>
            </w:r>
          </w:p>
        </w:tc>
      </w:tr>
      <w:tr w:rsidR="00DB4BF8" w14:paraId="68AD0E0C" w14:textId="77777777">
        <w:trPr>
          <w:trHeight w:val="756"/>
          <w:jc w:val="center"/>
        </w:trPr>
        <w:tc>
          <w:tcPr>
            <w:tcW w:w="625" w:type="dxa"/>
            <w:vAlign w:val="center"/>
          </w:tcPr>
          <w:p w14:paraId="5A445046" w14:textId="77777777" w:rsidR="00DB4BF8" w:rsidRDefault="00656AA8" w:rsidP="0055695E">
            <w:pPr>
              <w:pStyle w:val="afffb"/>
            </w:pPr>
            <w:r>
              <w:t>其他</w:t>
            </w:r>
          </w:p>
        </w:tc>
        <w:tc>
          <w:tcPr>
            <w:tcW w:w="7661" w:type="dxa"/>
            <w:gridSpan w:val="6"/>
            <w:vAlign w:val="center"/>
          </w:tcPr>
          <w:p w14:paraId="09C86A92" w14:textId="77777777" w:rsidR="00DB4BF8" w:rsidRDefault="00656AA8" w:rsidP="0055695E">
            <w:pPr>
              <w:pStyle w:val="afffb"/>
            </w:pPr>
            <w:r>
              <w:t>－</w:t>
            </w:r>
          </w:p>
        </w:tc>
      </w:tr>
      <w:tr w:rsidR="00DB4BF8" w14:paraId="65426544" w14:textId="77777777">
        <w:trPr>
          <w:trHeight w:val="2265"/>
          <w:jc w:val="center"/>
        </w:trPr>
        <w:tc>
          <w:tcPr>
            <w:tcW w:w="8286" w:type="dxa"/>
            <w:gridSpan w:val="7"/>
          </w:tcPr>
          <w:p w14:paraId="5200C63D" w14:textId="77777777" w:rsidR="00DB4BF8" w:rsidRDefault="00656AA8" w:rsidP="0055695E">
            <w:pPr>
              <w:pStyle w:val="afffb"/>
              <w:jc w:val="left"/>
              <w:rPr>
                <w:rFonts w:eastAsia="黑体"/>
                <w:sz w:val="28"/>
                <w:szCs w:val="28"/>
              </w:rPr>
            </w:pPr>
            <w:r>
              <w:rPr>
                <w:rFonts w:eastAsia="黑体"/>
                <w:sz w:val="28"/>
                <w:szCs w:val="28"/>
              </w:rPr>
              <w:t>主要生态影响（不够时可附另页）</w:t>
            </w:r>
          </w:p>
          <w:p w14:paraId="02C1F0E0" w14:textId="77777777" w:rsidR="00DB4BF8" w:rsidRDefault="00656AA8" w:rsidP="0055695E">
            <w:pPr>
              <w:pStyle w:val="afffb"/>
              <w:ind w:firstLineChars="200" w:firstLine="420"/>
              <w:jc w:val="left"/>
              <w:rPr>
                <w:spacing w:val="20"/>
              </w:rPr>
            </w:pPr>
            <w:r>
              <w:t>建设项目位于</w:t>
            </w:r>
            <w:r>
              <w:rPr>
                <w:rFonts w:hint="eastAsia"/>
                <w:kern w:val="0"/>
              </w:rPr>
              <w:t>开平市长沙街东乐冲口村经济合作社</w:t>
            </w:r>
            <w:r>
              <w:rPr>
                <w:rFonts w:hint="eastAsia"/>
                <w:kern w:val="0"/>
              </w:rPr>
              <w:t>4</w:t>
            </w:r>
            <w:r>
              <w:rPr>
                <w:rFonts w:hint="eastAsia"/>
                <w:kern w:val="0"/>
              </w:rPr>
              <w:t>号</w:t>
            </w:r>
            <w:r>
              <w:t>，项目所在地属于工业区。项目周围没有需要特殊保护的生物或生态环境。在正常情况下，该项目可能造成对生态环境影响的因素主要是生活污水、废气以及固体废物等。但这些污染源只要经适当控制，均可达到相应的国家标准要求。总体而言，该项目建成后不会对周围生态环境产生明显影响</w:t>
            </w:r>
            <w:r>
              <w:rPr>
                <w:spacing w:val="20"/>
              </w:rPr>
              <w:t>。</w:t>
            </w:r>
          </w:p>
        </w:tc>
      </w:tr>
      <w:bookmarkEnd w:id="39"/>
    </w:tbl>
    <w:p w14:paraId="3F33BBC5" w14:textId="77777777" w:rsidR="00DB4BF8" w:rsidRDefault="00DB4BF8">
      <w:pPr>
        <w:pStyle w:val="a1"/>
        <w:rPr>
          <w:rStyle w:val="30"/>
          <w:color w:val="auto"/>
        </w:rPr>
        <w:sectPr w:rsidR="00DB4BF8">
          <w:pgSz w:w="11906" w:h="16838"/>
          <w:pgMar w:top="1440" w:right="1800" w:bottom="1440" w:left="1800" w:header="851" w:footer="992" w:gutter="0"/>
          <w:cols w:space="720"/>
          <w:docGrid w:type="lines" w:linePitch="312"/>
        </w:sectPr>
      </w:pPr>
    </w:p>
    <w:p w14:paraId="3EB74BC9" w14:textId="77777777" w:rsidR="00DB4BF8" w:rsidRDefault="00656AA8">
      <w:pPr>
        <w:pStyle w:val="a1"/>
        <w:rPr>
          <w:rStyle w:val="30"/>
          <w:color w:val="auto"/>
        </w:rPr>
      </w:pPr>
      <w:bookmarkStart w:id="42" w:name="_Toc39856262"/>
      <w:r>
        <w:rPr>
          <w:rStyle w:val="30"/>
          <w:color w:val="auto"/>
        </w:rPr>
        <w:lastRenderedPageBreak/>
        <w:t>环境影响分析</w:t>
      </w:r>
      <w:bookmarkEnd w:id="40"/>
      <w:bookmarkEnd w:id="41"/>
      <w:bookmarkEnd w:id="42"/>
    </w:p>
    <w:tbl>
      <w:tblPr>
        <w:tblW w:w="822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220"/>
      </w:tblGrid>
      <w:tr w:rsidR="00DB4BF8" w14:paraId="514C0C89" w14:textId="77777777">
        <w:trPr>
          <w:trHeight w:val="1253"/>
          <w:jc w:val="center"/>
        </w:trPr>
        <w:tc>
          <w:tcPr>
            <w:tcW w:w="8220" w:type="dxa"/>
            <w:tcBorders>
              <w:top w:val="single" w:sz="12" w:space="0" w:color="auto"/>
              <w:left w:val="single" w:sz="12" w:space="0" w:color="auto"/>
              <w:bottom w:val="single" w:sz="12" w:space="0" w:color="auto"/>
              <w:right w:val="single" w:sz="12" w:space="0" w:color="auto"/>
            </w:tcBorders>
          </w:tcPr>
          <w:p w14:paraId="18E321FB" w14:textId="77777777" w:rsidR="00DB4BF8" w:rsidRDefault="00656AA8">
            <w:pPr>
              <w:pStyle w:val="a2"/>
              <w:rPr>
                <w:b/>
                <w:bCs/>
                <w:szCs w:val="28"/>
              </w:rPr>
            </w:pPr>
            <w:r>
              <w:rPr>
                <w:b/>
                <w:bCs/>
                <w:szCs w:val="28"/>
              </w:rPr>
              <w:t>施工期环境影响简要分析：</w:t>
            </w:r>
          </w:p>
          <w:p w14:paraId="5C9B6A5B" w14:textId="77777777" w:rsidR="00DB4BF8" w:rsidRDefault="00656AA8">
            <w:pPr>
              <w:pStyle w:val="af6"/>
              <w:spacing w:after="0" w:line="360" w:lineRule="auto"/>
              <w:ind w:leftChars="0" w:left="0" w:firstLineChars="200" w:firstLine="480"/>
              <w:rPr>
                <w:sz w:val="24"/>
              </w:rPr>
            </w:pPr>
            <w:r>
              <w:rPr>
                <w:sz w:val="24"/>
              </w:rPr>
              <w:t>本项目厂房已建成，不存在施工期的环境影响。</w:t>
            </w:r>
          </w:p>
        </w:tc>
      </w:tr>
      <w:tr w:rsidR="00DB4BF8" w14:paraId="1BA9A6BE" w14:textId="77777777">
        <w:trPr>
          <w:trHeight w:val="5126"/>
          <w:jc w:val="center"/>
        </w:trPr>
        <w:tc>
          <w:tcPr>
            <w:tcW w:w="8220" w:type="dxa"/>
            <w:tcBorders>
              <w:top w:val="single" w:sz="12" w:space="0" w:color="auto"/>
              <w:left w:val="single" w:sz="12" w:space="0" w:color="auto"/>
              <w:bottom w:val="single" w:sz="12" w:space="0" w:color="auto"/>
              <w:right w:val="single" w:sz="12" w:space="0" w:color="auto"/>
            </w:tcBorders>
          </w:tcPr>
          <w:p w14:paraId="6D89B7B0" w14:textId="77777777" w:rsidR="00DB4BF8" w:rsidRDefault="00656AA8">
            <w:pPr>
              <w:pStyle w:val="a2"/>
              <w:rPr>
                <w:b/>
                <w:bCs/>
                <w:szCs w:val="28"/>
              </w:rPr>
            </w:pPr>
            <w:r>
              <w:rPr>
                <w:b/>
                <w:bCs/>
                <w:szCs w:val="28"/>
              </w:rPr>
              <w:t>营运期环境影响分析：</w:t>
            </w:r>
          </w:p>
          <w:p w14:paraId="5758C58F" w14:textId="77777777" w:rsidR="00DB4BF8" w:rsidRDefault="00656AA8">
            <w:pPr>
              <w:pStyle w:val="a3"/>
              <w:spacing w:before="156" w:after="156"/>
            </w:pPr>
            <w:r>
              <w:t>水环境影响分析：</w:t>
            </w:r>
          </w:p>
          <w:p w14:paraId="039FEB13" w14:textId="77777777" w:rsidR="00DB4BF8" w:rsidRDefault="00656AA8">
            <w:pPr>
              <w:ind w:firstLine="480"/>
            </w:pPr>
            <w:r>
              <w:t>（</w:t>
            </w:r>
            <w:r>
              <w:t>1</w:t>
            </w:r>
            <w:r>
              <w:t>）</w:t>
            </w:r>
            <w:r>
              <w:rPr>
                <w:rFonts w:hint="eastAsia"/>
              </w:rPr>
              <w:t>生活废水</w:t>
            </w:r>
          </w:p>
          <w:p w14:paraId="2909EF80" w14:textId="77777777" w:rsidR="00DB4BF8" w:rsidRDefault="00656AA8">
            <w:pPr>
              <w:ind w:firstLine="480"/>
              <w:rPr>
                <w:color w:val="000000"/>
              </w:rPr>
            </w:pPr>
            <w:r>
              <w:t>本项目属于</w:t>
            </w:r>
            <w:proofErr w:type="gramStart"/>
            <w:r>
              <w:rPr>
                <w:rFonts w:hint="eastAsia"/>
              </w:rPr>
              <w:t>迳</w:t>
            </w:r>
            <w:proofErr w:type="gramEnd"/>
            <w:r>
              <w:rPr>
                <w:rFonts w:hint="eastAsia"/>
              </w:rPr>
              <w:t>头污水处理</w:t>
            </w:r>
            <w:proofErr w:type="gramStart"/>
            <w:r>
              <w:rPr>
                <w:rFonts w:hint="eastAsia"/>
              </w:rPr>
              <w:t>厂纳污范围</w:t>
            </w:r>
            <w:proofErr w:type="gramEnd"/>
            <w:r>
              <w:rPr>
                <w:rFonts w:hint="eastAsia"/>
              </w:rPr>
              <w:t>内。</w:t>
            </w:r>
            <w:r>
              <w:rPr>
                <w:rFonts w:hint="eastAsia"/>
                <w:color w:val="000000"/>
              </w:rPr>
              <w:t>生活污水经三级化粪池预处理后排入市政管网进入污水处理厂处理。</w:t>
            </w:r>
            <w:r>
              <w:rPr>
                <w:color w:val="000000"/>
              </w:rPr>
              <w:t>项目产生的生活污水经三级化粪池预处理后满足广东省地方标准《水污染物排放限值》（</w:t>
            </w:r>
            <w:r>
              <w:rPr>
                <w:color w:val="000000"/>
              </w:rPr>
              <w:t>DB44/26-2001</w:t>
            </w:r>
            <w:r>
              <w:rPr>
                <w:color w:val="000000"/>
              </w:rPr>
              <w:t>）第二时段三级标准</w:t>
            </w:r>
            <w:r w:rsidR="00FC0C74">
              <w:rPr>
                <w:rFonts w:hint="eastAsia"/>
                <w:color w:val="000000"/>
              </w:rPr>
              <w:t>，经市政管网排入</w:t>
            </w:r>
            <w:proofErr w:type="gramStart"/>
            <w:r w:rsidR="00FC0C74">
              <w:rPr>
                <w:rFonts w:hint="eastAsia"/>
                <w:color w:val="000000"/>
              </w:rPr>
              <w:t>迳</w:t>
            </w:r>
            <w:proofErr w:type="gramEnd"/>
            <w:r w:rsidR="00FC0C74">
              <w:rPr>
                <w:rFonts w:hint="eastAsia"/>
                <w:color w:val="000000"/>
              </w:rPr>
              <w:t>头污水处理厂进行进一步处理。</w:t>
            </w:r>
          </w:p>
          <w:p w14:paraId="7D35D2CB" w14:textId="77777777" w:rsidR="00DB4BF8" w:rsidRDefault="00656AA8" w:rsidP="001C77E0">
            <w:pPr>
              <w:numPr>
                <w:ilvl w:val="0"/>
                <w:numId w:val="11"/>
              </w:numPr>
              <w:ind w:firstLine="480"/>
              <w:rPr>
                <w:color w:val="000000"/>
              </w:rPr>
            </w:pPr>
            <w:r>
              <w:rPr>
                <w:rFonts w:hint="eastAsia"/>
                <w:color w:val="000000"/>
              </w:rPr>
              <w:t>评价等级</w:t>
            </w:r>
          </w:p>
          <w:p w14:paraId="14E4B906" w14:textId="77777777" w:rsidR="00DB4BF8" w:rsidRDefault="00656AA8">
            <w:pPr>
              <w:ind w:firstLine="480"/>
              <w:rPr>
                <w:color w:val="000000"/>
              </w:rPr>
            </w:pPr>
            <w:r>
              <w:rPr>
                <w:rFonts w:hint="eastAsia"/>
                <w:color w:val="000000"/>
              </w:rPr>
              <w:t>本项目生活污水通过预处理后，进入</w:t>
            </w:r>
            <w:proofErr w:type="gramStart"/>
            <w:r>
              <w:rPr>
                <w:rFonts w:hint="eastAsia"/>
                <w:color w:val="000000"/>
              </w:rPr>
              <w:t>迳</w:t>
            </w:r>
            <w:proofErr w:type="gramEnd"/>
            <w:r>
              <w:rPr>
                <w:rFonts w:hint="eastAsia"/>
                <w:color w:val="000000"/>
              </w:rPr>
              <w:t>头污水处理厂处理，属于间接排放。根据《环境影响评价技术导则</w:t>
            </w:r>
            <w:r>
              <w:rPr>
                <w:rFonts w:hint="eastAsia"/>
                <w:color w:val="000000"/>
              </w:rPr>
              <w:t xml:space="preserve">  </w:t>
            </w:r>
            <w:r>
              <w:rPr>
                <w:rFonts w:hint="eastAsia"/>
                <w:color w:val="000000"/>
              </w:rPr>
              <w:t>地表水环境》（</w:t>
            </w:r>
            <w:r>
              <w:rPr>
                <w:rFonts w:hint="eastAsia"/>
                <w:color w:val="000000"/>
              </w:rPr>
              <w:t>HJ2.3-2018</w:t>
            </w:r>
            <w:r>
              <w:rPr>
                <w:rFonts w:hint="eastAsia"/>
                <w:color w:val="000000"/>
              </w:rPr>
              <w:t>）的规定，评价等级判定为三级</w:t>
            </w:r>
            <w:r>
              <w:rPr>
                <w:rFonts w:hint="eastAsia"/>
                <w:color w:val="000000"/>
              </w:rPr>
              <w:t>B</w:t>
            </w:r>
            <w:r>
              <w:rPr>
                <w:rFonts w:hint="eastAsia"/>
                <w:color w:val="000000"/>
              </w:rPr>
              <w:t>，可不进行水环境影响预测。</w:t>
            </w:r>
          </w:p>
          <w:p w14:paraId="259AD7A6" w14:textId="77777777" w:rsidR="00DB4BF8" w:rsidRDefault="00656AA8" w:rsidP="001C77E0">
            <w:pPr>
              <w:numPr>
                <w:ilvl w:val="0"/>
                <w:numId w:val="11"/>
              </w:numPr>
              <w:ind w:firstLine="480"/>
              <w:rPr>
                <w:color w:val="000000"/>
              </w:rPr>
            </w:pPr>
            <w:r>
              <w:rPr>
                <w:rFonts w:hint="eastAsia"/>
                <w:color w:val="000000"/>
              </w:rPr>
              <w:t>依托</w:t>
            </w:r>
            <w:proofErr w:type="gramStart"/>
            <w:r>
              <w:rPr>
                <w:rFonts w:hint="eastAsia"/>
                <w:color w:val="000000"/>
              </w:rPr>
              <w:t>迳</w:t>
            </w:r>
            <w:proofErr w:type="gramEnd"/>
            <w:r>
              <w:rPr>
                <w:rFonts w:hint="eastAsia"/>
                <w:color w:val="000000"/>
              </w:rPr>
              <w:t>头污水处理厂可行性分析</w:t>
            </w:r>
          </w:p>
          <w:p w14:paraId="404FC52F" w14:textId="77777777" w:rsidR="00DB4BF8" w:rsidRDefault="00656AA8" w:rsidP="00D65C97">
            <w:pPr>
              <w:ind w:firstLine="480"/>
              <w:rPr>
                <w:color w:val="000000"/>
                <w:szCs w:val="22"/>
              </w:rPr>
            </w:pPr>
            <w:proofErr w:type="gramStart"/>
            <w:r>
              <w:rPr>
                <w:rFonts w:hint="eastAsia"/>
                <w:color w:val="000000"/>
                <w:szCs w:val="22"/>
              </w:rPr>
              <w:t>迳</w:t>
            </w:r>
            <w:proofErr w:type="gramEnd"/>
            <w:r>
              <w:rPr>
                <w:rFonts w:hint="eastAsia"/>
                <w:color w:val="000000"/>
                <w:szCs w:val="22"/>
              </w:rPr>
              <w:t>头污水处理厂一期工程建设单位为</w:t>
            </w:r>
            <w:proofErr w:type="gramStart"/>
            <w:r>
              <w:rPr>
                <w:rFonts w:hint="eastAsia"/>
                <w:color w:val="000000"/>
                <w:szCs w:val="22"/>
              </w:rPr>
              <w:t>开平正</w:t>
            </w:r>
            <w:proofErr w:type="gramEnd"/>
            <w:r>
              <w:rPr>
                <w:rFonts w:hint="eastAsia"/>
                <w:color w:val="000000"/>
                <w:szCs w:val="22"/>
              </w:rPr>
              <w:t>元水</w:t>
            </w:r>
            <w:proofErr w:type="gramStart"/>
            <w:r>
              <w:rPr>
                <w:rFonts w:hint="eastAsia"/>
                <w:color w:val="000000"/>
                <w:szCs w:val="22"/>
              </w:rPr>
              <w:t>务</w:t>
            </w:r>
            <w:proofErr w:type="gramEnd"/>
            <w:r>
              <w:rPr>
                <w:rFonts w:hint="eastAsia"/>
                <w:color w:val="000000"/>
                <w:szCs w:val="22"/>
              </w:rPr>
              <w:t>有限公司，设计处理规模为</w:t>
            </w:r>
            <w:r>
              <w:rPr>
                <w:rFonts w:hint="eastAsia"/>
                <w:color w:val="000000"/>
                <w:szCs w:val="22"/>
              </w:rPr>
              <w:t>5.0</w:t>
            </w:r>
            <w:r>
              <w:rPr>
                <w:rFonts w:hint="eastAsia"/>
                <w:color w:val="000000"/>
                <w:szCs w:val="22"/>
              </w:rPr>
              <w:t>万</w:t>
            </w:r>
            <w:r>
              <w:rPr>
                <w:rFonts w:hint="eastAsia"/>
                <w:color w:val="000000"/>
                <w:szCs w:val="22"/>
              </w:rPr>
              <w:t>m</w:t>
            </w:r>
            <w:r>
              <w:rPr>
                <w:rFonts w:hint="eastAsia"/>
                <w:color w:val="000000"/>
                <w:szCs w:val="22"/>
                <w:vertAlign w:val="superscript"/>
              </w:rPr>
              <w:t>3</w:t>
            </w:r>
            <w:r>
              <w:rPr>
                <w:rFonts w:hint="eastAsia"/>
                <w:color w:val="000000"/>
                <w:szCs w:val="22"/>
              </w:rPr>
              <w:t>/d</w:t>
            </w:r>
            <w:r>
              <w:rPr>
                <w:rFonts w:hint="eastAsia"/>
                <w:color w:val="000000"/>
                <w:szCs w:val="22"/>
              </w:rPr>
              <w:t>。</w:t>
            </w:r>
            <w:proofErr w:type="gramStart"/>
            <w:r>
              <w:rPr>
                <w:rFonts w:hint="eastAsia"/>
                <w:color w:val="000000"/>
                <w:szCs w:val="22"/>
              </w:rPr>
              <w:t>迳</w:t>
            </w:r>
            <w:proofErr w:type="gramEnd"/>
            <w:r>
              <w:rPr>
                <w:rFonts w:hint="eastAsia"/>
                <w:color w:val="000000"/>
                <w:szCs w:val="22"/>
              </w:rPr>
              <w:t>头污水处理厂按远期规模征地，征地面积约为</w:t>
            </w:r>
            <w:r>
              <w:rPr>
                <w:rFonts w:hint="eastAsia"/>
                <w:color w:val="000000"/>
                <w:szCs w:val="22"/>
              </w:rPr>
              <w:t>88934m</w:t>
            </w:r>
            <w:r>
              <w:rPr>
                <w:rFonts w:hint="eastAsia"/>
                <w:color w:val="000000"/>
                <w:szCs w:val="22"/>
                <w:vertAlign w:val="superscript"/>
              </w:rPr>
              <w:t>3</w:t>
            </w:r>
            <w:r>
              <w:rPr>
                <w:rFonts w:hint="eastAsia"/>
                <w:color w:val="000000"/>
                <w:szCs w:val="22"/>
              </w:rPr>
              <w:t>，其中一期工程用地面积</w:t>
            </w:r>
            <w:r>
              <w:rPr>
                <w:rFonts w:hint="eastAsia"/>
                <w:color w:val="000000"/>
                <w:szCs w:val="22"/>
              </w:rPr>
              <w:t>33841.4m</w:t>
            </w:r>
            <w:r>
              <w:rPr>
                <w:rFonts w:hint="eastAsia"/>
                <w:color w:val="000000"/>
                <w:szCs w:val="22"/>
                <w:vertAlign w:val="superscript"/>
              </w:rPr>
              <w:t>3</w:t>
            </w:r>
            <w:r>
              <w:rPr>
                <w:rFonts w:hint="eastAsia"/>
                <w:color w:val="000000"/>
                <w:szCs w:val="22"/>
              </w:rPr>
              <w:t>，剩余用地面积</w:t>
            </w:r>
            <w:r>
              <w:rPr>
                <w:rFonts w:hint="eastAsia"/>
                <w:color w:val="000000"/>
                <w:szCs w:val="22"/>
              </w:rPr>
              <w:t>55092.6m</w:t>
            </w:r>
            <w:r>
              <w:rPr>
                <w:rFonts w:hint="eastAsia"/>
                <w:color w:val="000000"/>
                <w:szCs w:val="22"/>
                <w:vertAlign w:val="superscript"/>
              </w:rPr>
              <w:t>3</w:t>
            </w:r>
            <w:r>
              <w:rPr>
                <w:rFonts w:hint="eastAsia"/>
                <w:color w:val="000000"/>
                <w:szCs w:val="22"/>
              </w:rPr>
              <w:t>。一期工程服务范围包括</w:t>
            </w:r>
            <w:proofErr w:type="gramStart"/>
            <w:r>
              <w:rPr>
                <w:rFonts w:hint="eastAsia"/>
                <w:color w:val="000000"/>
                <w:szCs w:val="22"/>
              </w:rPr>
              <w:t>荻</w:t>
            </w:r>
            <w:proofErr w:type="gramEnd"/>
            <w:r>
              <w:rPr>
                <w:rFonts w:hint="eastAsia"/>
                <w:color w:val="000000"/>
                <w:szCs w:val="22"/>
              </w:rPr>
              <w:t>海、</w:t>
            </w:r>
            <w:proofErr w:type="gramStart"/>
            <w:r>
              <w:rPr>
                <w:rFonts w:hint="eastAsia"/>
                <w:color w:val="000000"/>
                <w:szCs w:val="22"/>
              </w:rPr>
              <w:t>祥</w:t>
            </w:r>
            <w:proofErr w:type="gramEnd"/>
            <w:r>
              <w:rPr>
                <w:rFonts w:hint="eastAsia"/>
                <w:color w:val="000000"/>
                <w:szCs w:val="22"/>
              </w:rPr>
              <w:t>龙、新昌、长沙东岛、长沙西岛宝源路以东、侨园路以南侨园片区的生活污水及部分工业废水，总服务面积</w:t>
            </w:r>
            <w:r>
              <w:rPr>
                <w:rFonts w:hint="eastAsia"/>
                <w:color w:val="000000"/>
                <w:szCs w:val="22"/>
              </w:rPr>
              <w:t>29.23km</w:t>
            </w:r>
            <w:r>
              <w:rPr>
                <w:rFonts w:hint="eastAsia"/>
                <w:color w:val="000000"/>
                <w:szCs w:val="22"/>
                <w:vertAlign w:val="superscript"/>
              </w:rPr>
              <w:t>2</w:t>
            </w:r>
            <w:r>
              <w:rPr>
                <w:rFonts w:hint="eastAsia"/>
                <w:color w:val="000000"/>
                <w:szCs w:val="22"/>
              </w:rPr>
              <w:t>。</w:t>
            </w:r>
            <w:proofErr w:type="gramStart"/>
            <w:r>
              <w:rPr>
                <w:rFonts w:hint="eastAsia"/>
                <w:color w:val="000000"/>
                <w:szCs w:val="22"/>
              </w:rPr>
              <w:t>迳</w:t>
            </w:r>
            <w:proofErr w:type="gramEnd"/>
            <w:r>
              <w:rPr>
                <w:rFonts w:hint="eastAsia"/>
                <w:color w:val="000000"/>
                <w:szCs w:val="22"/>
              </w:rPr>
              <w:t>头污水处理厂一期工程主体工艺采用曝气式氧化沟，一期工程区工程包括粗格栅及提升泵站、细格栅及旋流沉砂池、曝气式氧化沟、</w:t>
            </w:r>
            <w:proofErr w:type="gramStart"/>
            <w:r>
              <w:rPr>
                <w:rFonts w:hint="eastAsia"/>
                <w:color w:val="000000"/>
                <w:szCs w:val="22"/>
              </w:rPr>
              <w:t>二沉池</w:t>
            </w:r>
            <w:proofErr w:type="gramEnd"/>
            <w:r>
              <w:rPr>
                <w:rFonts w:hint="eastAsia"/>
                <w:color w:val="000000"/>
                <w:szCs w:val="22"/>
              </w:rPr>
              <w:t>、污泥回流井、电房、鼓风机房、污泥脱水机房、接触消毒渠以及综合楼等。一期工程出水水质可稳定达到《城镇污水处理厂污染物排放标准》（</w:t>
            </w:r>
            <w:r>
              <w:rPr>
                <w:rFonts w:hint="eastAsia"/>
                <w:color w:val="000000"/>
                <w:szCs w:val="22"/>
              </w:rPr>
              <w:t>GB18918-2002</w:t>
            </w:r>
            <w:r>
              <w:rPr>
                <w:rFonts w:hint="eastAsia"/>
                <w:color w:val="000000"/>
                <w:szCs w:val="22"/>
              </w:rPr>
              <w:t>）一级</w:t>
            </w:r>
            <w:r>
              <w:rPr>
                <w:rFonts w:hint="eastAsia"/>
                <w:color w:val="000000"/>
                <w:szCs w:val="22"/>
              </w:rPr>
              <w:t>A</w:t>
            </w:r>
            <w:r>
              <w:rPr>
                <w:rFonts w:hint="eastAsia"/>
                <w:color w:val="000000"/>
                <w:szCs w:val="22"/>
              </w:rPr>
              <w:t>标准和广东省地方标准《水污染物排放限值》（</w:t>
            </w:r>
            <w:r>
              <w:rPr>
                <w:rFonts w:hint="eastAsia"/>
                <w:color w:val="000000"/>
                <w:szCs w:val="22"/>
              </w:rPr>
              <w:t>DB44/26-2001</w:t>
            </w:r>
            <w:r>
              <w:rPr>
                <w:rFonts w:hint="eastAsia"/>
                <w:color w:val="000000"/>
                <w:szCs w:val="22"/>
              </w:rPr>
              <w:t>）第二时段一级标准的较严值</w:t>
            </w:r>
            <w:r w:rsidR="00D65C97">
              <w:rPr>
                <w:rFonts w:hint="eastAsia"/>
                <w:color w:val="000000"/>
                <w:szCs w:val="22"/>
              </w:rPr>
              <w:t>，即</w:t>
            </w:r>
            <w:r w:rsidR="00D65C97">
              <w:rPr>
                <w:rFonts w:hint="eastAsia"/>
                <w:color w:val="000000"/>
                <w:szCs w:val="22"/>
              </w:rPr>
              <w:t>C</w:t>
            </w:r>
            <w:r w:rsidR="00D65C97">
              <w:rPr>
                <w:color w:val="000000"/>
                <w:szCs w:val="22"/>
              </w:rPr>
              <w:t>OD 50mg/m</w:t>
            </w:r>
            <w:r w:rsidR="00D65C97" w:rsidRPr="00D65C97">
              <w:rPr>
                <w:color w:val="000000"/>
                <w:szCs w:val="22"/>
                <w:vertAlign w:val="superscript"/>
              </w:rPr>
              <w:t>3</w:t>
            </w:r>
            <w:r w:rsidR="00D65C97">
              <w:rPr>
                <w:rFonts w:hint="eastAsia"/>
                <w:color w:val="000000"/>
                <w:szCs w:val="22"/>
              </w:rPr>
              <w:t>、</w:t>
            </w:r>
            <w:r w:rsidR="00D65C97">
              <w:rPr>
                <w:rFonts w:hint="eastAsia"/>
                <w:color w:val="000000"/>
                <w:szCs w:val="22"/>
              </w:rPr>
              <w:t>B</w:t>
            </w:r>
            <w:r w:rsidR="00D65C97">
              <w:rPr>
                <w:color w:val="000000"/>
                <w:szCs w:val="22"/>
              </w:rPr>
              <w:t>OD</w:t>
            </w:r>
            <w:r w:rsidR="00D65C97" w:rsidRPr="00D65C97">
              <w:rPr>
                <w:color w:val="000000"/>
                <w:szCs w:val="22"/>
                <w:vertAlign w:val="subscript"/>
              </w:rPr>
              <w:t>5</w:t>
            </w:r>
            <w:r w:rsidR="00D65C97">
              <w:rPr>
                <w:color w:val="000000"/>
                <w:szCs w:val="22"/>
                <w:vertAlign w:val="subscript"/>
              </w:rPr>
              <w:t xml:space="preserve"> </w:t>
            </w:r>
            <w:r w:rsidR="00D65C97">
              <w:rPr>
                <w:color w:val="000000"/>
                <w:szCs w:val="22"/>
              </w:rPr>
              <w:t>10mg/m</w:t>
            </w:r>
            <w:r w:rsidR="00D65C97" w:rsidRPr="00D65C97">
              <w:rPr>
                <w:rFonts w:hint="eastAsia"/>
                <w:color w:val="000000"/>
                <w:szCs w:val="22"/>
                <w:vertAlign w:val="superscript"/>
              </w:rPr>
              <w:t>3</w:t>
            </w:r>
            <w:r w:rsidR="00D65C97">
              <w:rPr>
                <w:rFonts w:hint="eastAsia"/>
                <w:color w:val="000000"/>
                <w:szCs w:val="22"/>
              </w:rPr>
              <w:t>、</w:t>
            </w:r>
            <w:r w:rsidR="00D65C97">
              <w:rPr>
                <w:rFonts w:hint="eastAsia"/>
                <w:color w:val="000000"/>
                <w:szCs w:val="22"/>
              </w:rPr>
              <w:t>S</w:t>
            </w:r>
            <w:r w:rsidR="00D65C97">
              <w:rPr>
                <w:color w:val="000000"/>
                <w:szCs w:val="22"/>
              </w:rPr>
              <w:t>S 10mg/m</w:t>
            </w:r>
            <w:r w:rsidR="00D65C97" w:rsidRPr="00D65C97">
              <w:rPr>
                <w:color w:val="000000"/>
                <w:szCs w:val="22"/>
                <w:vertAlign w:val="superscript"/>
              </w:rPr>
              <w:t>3</w:t>
            </w:r>
            <w:r w:rsidR="00D65C97">
              <w:rPr>
                <w:rFonts w:hint="eastAsia"/>
                <w:color w:val="000000"/>
                <w:szCs w:val="22"/>
              </w:rPr>
              <w:t>、</w:t>
            </w:r>
            <w:r w:rsidR="00D65C97">
              <w:rPr>
                <w:rFonts w:hint="eastAsia"/>
                <w:color w:val="000000"/>
                <w:szCs w:val="22"/>
              </w:rPr>
              <w:t>N</w:t>
            </w:r>
            <w:r w:rsidR="00D65C97">
              <w:rPr>
                <w:color w:val="000000"/>
                <w:szCs w:val="22"/>
              </w:rPr>
              <w:t>H</w:t>
            </w:r>
            <w:r w:rsidR="00D65C97" w:rsidRPr="00D65C97">
              <w:rPr>
                <w:color w:val="000000"/>
                <w:szCs w:val="22"/>
                <w:vertAlign w:val="subscript"/>
              </w:rPr>
              <w:t>3</w:t>
            </w:r>
            <w:r w:rsidR="00D65C97">
              <w:rPr>
                <w:color w:val="000000"/>
                <w:szCs w:val="22"/>
              </w:rPr>
              <w:t>-N 5</w:t>
            </w:r>
            <w:r w:rsidR="00D65C97">
              <w:rPr>
                <w:rFonts w:hint="eastAsia"/>
                <w:color w:val="000000"/>
                <w:szCs w:val="22"/>
              </w:rPr>
              <w:t>（</w:t>
            </w:r>
            <w:r w:rsidR="00D65C97">
              <w:rPr>
                <w:rFonts w:hint="eastAsia"/>
                <w:color w:val="000000"/>
                <w:szCs w:val="22"/>
              </w:rPr>
              <w:t>8</w:t>
            </w:r>
            <w:r w:rsidR="00D65C97">
              <w:rPr>
                <w:rFonts w:hint="eastAsia"/>
                <w:color w:val="000000"/>
                <w:szCs w:val="22"/>
              </w:rPr>
              <w:t>）</w:t>
            </w:r>
            <w:r w:rsidR="00D65C97">
              <w:rPr>
                <w:rFonts w:hint="eastAsia"/>
                <w:color w:val="000000"/>
                <w:szCs w:val="22"/>
              </w:rPr>
              <w:t>mg</w:t>
            </w:r>
            <w:r w:rsidR="00D65C97">
              <w:rPr>
                <w:color w:val="000000"/>
                <w:szCs w:val="22"/>
              </w:rPr>
              <w:t>/m</w:t>
            </w:r>
            <w:r w:rsidR="00D65C97" w:rsidRPr="00D65C97">
              <w:rPr>
                <w:color w:val="000000"/>
                <w:szCs w:val="22"/>
                <w:vertAlign w:val="superscript"/>
              </w:rPr>
              <w:t>3</w:t>
            </w:r>
            <w:r>
              <w:rPr>
                <w:rFonts w:hint="eastAsia"/>
                <w:color w:val="000000"/>
                <w:szCs w:val="22"/>
              </w:rPr>
              <w:t>。</w:t>
            </w:r>
          </w:p>
          <w:p w14:paraId="4F4C79A9" w14:textId="77777777" w:rsidR="00DB4BF8" w:rsidRDefault="00656AA8">
            <w:pPr>
              <w:ind w:firstLine="480"/>
              <w:rPr>
                <w:color w:val="000000"/>
                <w:szCs w:val="22"/>
              </w:rPr>
            </w:pPr>
            <w:r>
              <w:rPr>
                <w:rFonts w:hint="eastAsia"/>
                <w:color w:val="000000"/>
                <w:szCs w:val="22"/>
              </w:rPr>
              <w:lastRenderedPageBreak/>
              <w:t>本项目生活污水排放量为</w:t>
            </w:r>
            <w:r>
              <w:rPr>
                <w:rFonts w:hint="eastAsia"/>
                <w:color w:val="000000"/>
                <w:szCs w:val="22"/>
              </w:rPr>
              <w:t>0.144m</w:t>
            </w:r>
            <w:r>
              <w:rPr>
                <w:rFonts w:hint="eastAsia"/>
                <w:color w:val="000000"/>
                <w:szCs w:val="22"/>
                <w:vertAlign w:val="superscript"/>
              </w:rPr>
              <w:t>3</w:t>
            </w:r>
            <w:r>
              <w:rPr>
                <w:rFonts w:hint="eastAsia"/>
                <w:color w:val="000000"/>
                <w:szCs w:val="22"/>
              </w:rPr>
              <w:t>/d</w:t>
            </w:r>
            <w:r>
              <w:rPr>
                <w:rFonts w:hint="eastAsia"/>
                <w:color w:val="000000"/>
                <w:szCs w:val="22"/>
              </w:rPr>
              <w:t>，占</w:t>
            </w:r>
            <w:proofErr w:type="gramStart"/>
            <w:r>
              <w:rPr>
                <w:rFonts w:hint="eastAsia"/>
                <w:color w:val="000000"/>
                <w:szCs w:val="22"/>
              </w:rPr>
              <w:t>迳</w:t>
            </w:r>
            <w:proofErr w:type="gramEnd"/>
            <w:r>
              <w:rPr>
                <w:rFonts w:hint="eastAsia"/>
                <w:color w:val="000000"/>
                <w:szCs w:val="22"/>
              </w:rPr>
              <w:t>头污水处理厂处理能力的</w:t>
            </w:r>
            <w:r>
              <w:rPr>
                <w:rFonts w:hint="eastAsia"/>
                <w:color w:val="000000"/>
                <w:szCs w:val="22"/>
              </w:rPr>
              <w:t>0.0003%</w:t>
            </w:r>
            <w:r>
              <w:rPr>
                <w:rFonts w:hint="eastAsia"/>
                <w:color w:val="000000"/>
                <w:szCs w:val="22"/>
              </w:rPr>
              <w:t>，不会对其造成冲击。因此，本项目废水纳入</w:t>
            </w:r>
            <w:proofErr w:type="gramStart"/>
            <w:r>
              <w:rPr>
                <w:rFonts w:hint="eastAsia"/>
                <w:color w:val="000000"/>
                <w:szCs w:val="22"/>
              </w:rPr>
              <w:t>迳</w:t>
            </w:r>
            <w:proofErr w:type="gramEnd"/>
            <w:r>
              <w:rPr>
                <w:rFonts w:hint="eastAsia"/>
                <w:color w:val="000000"/>
                <w:szCs w:val="22"/>
              </w:rPr>
              <w:t>头污水处理厂处理是可行的。</w:t>
            </w:r>
          </w:p>
          <w:p w14:paraId="43E41D37" w14:textId="77777777" w:rsidR="00DB4BF8" w:rsidRDefault="00656AA8" w:rsidP="001C77E0">
            <w:pPr>
              <w:numPr>
                <w:ilvl w:val="0"/>
                <w:numId w:val="11"/>
              </w:numPr>
              <w:ind w:firstLine="480"/>
              <w:rPr>
                <w:color w:val="000000"/>
                <w:szCs w:val="22"/>
              </w:rPr>
            </w:pPr>
            <w:r>
              <w:rPr>
                <w:rFonts w:hint="eastAsia"/>
                <w:color w:val="000000"/>
                <w:szCs w:val="22"/>
              </w:rPr>
              <w:t>纳</w:t>
            </w:r>
            <w:proofErr w:type="gramStart"/>
            <w:r>
              <w:rPr>
                <w:rFonts w:hint="eastAsia"/>
                <w:color w:val="000000"/>
                <w:szCs w:val="22"/>
              </w:rPr>
              <w:t>污官网</w:t>
            </w:r>
            <w:proofErr w:type="gramEnd"/>
            <w:r>
              <w:rPr>
                <w:rFonts w:hint="eastAsia"/>
                <w:color w:val="000000"/>
                <w:szCs w:val="22"/>
              </w:rPr>
              <w:t>可行性分析</w:t>
            </w:r>
          </w:p>
          <w:p w14:paraId="21419223" w14:textId="77777777" w:rsidR="00DB4BF8" w:rsidRDefault="00656AA8">
            <w:pPr>
              <w:pStyle w:val="Default"/>
              <w:ind w:firstLine="480"/>
              <w:jc w:val="both"/>
            </w:pPr>
            <w:r>
              <w:rPr>
                <w:rFonts w:ascii="Times New Roman" w:eastAsia="宋体" w:cs="Times New Roman" w:hint="eastAsia"/>
                <w:kern w:val="2"/>
                <w:szCs w:val="22"/>
              </w:rPr>
              <w:t>项目所在地为开平市长沙街东乐冲口村经济合作社</w:t>
            </w:r>
            <w:r>
              <w:rPr>
                <w:rFonts w:ascii="Times New Roman" w:eastAsia="宋体" w:cs="Times New Roman" w:hint="eastAsia"/>
                <w:kern w:val="2"/>
                <w:szCs w:val="22"/>
              </w:rPr>
              <w:t>4</w:t>
            </w:r>
            <w:r>
              <w:rPr>
                <w:rFonts w:ascii="Times New Roman" w:eastAsia="宋体" w:cs="Times New Roman" w:hint="eastAsia"/>
                <w:kern w:val="2"/>
                <w:szCs w:val="22"/>
              </w:rPr>
              <w:t>号。目前，项目所在地已铺设市政管网，项目产生的生活污水预处理后经市政管道排入</w:t>
            </w:r>
            <w:proofErr w:type="gramStart"/>
            <w:r>
              <w:rPr>
                <w:rFonts w:ascii="Times New Roman" w:eastAsia="宋体" w:cs="Times New Roman" w:hint="eastAsia"/>
                <w:kern w:val="2"/>
                <w:szCs w:val="22"/>
              </w:rPr>
              <w:t>迳</w:t>
            </w:r>
            <w:proofErr w:type="gramEnd"/>
            <w:r>
              <w:rPr>
                <w:rFonts w:ascii="Times New Roman" w:eastAsia="宋体" w:cs="Times New Roman" w:hint="eastAsia"/>
                <w:kern w:val="2"/>
                <w:szCs w:val="22"/>
              </w:rPr>
              <w:t>头污水处理厂中。</w:t>
            </w:r>
          </w:p>
          <w:p w14:paraId="6B90034E" w14:textId="77777777" w:rsidR="00DB4BF8" w:rsidRDefault="00656AA8">
            <w:pPr>
              <w:pStyle w:val="a3"/>
              <w:spacing w:before="156" w:after="156"/>
            </w:pPr>
            <w:bookmarkStart w:id="43" w:name="_Toc343664438"/>
            <w:bookmarkStart w:id="44" w:name="_Toc343665622"/>
            <w:bookmarkStart w:id="45" w:name="_Toc319526752"/>
            <w:r>
              <w:t>环境空气影响分析</w:t>
            </w:r>
            <w:bookmarkEnd w:id="43"/>
            <w:bookmarkEnd w:id="44"/>
            <w:bookmarkEnd w:id="45"/>
            <w:r>
              <w:t>：</w:t>
            </w:r>
          </w:p>
          <w:p w14:paraId="0EDBC931" w14:textId="77777777" w:rsidR="00DB4BF8" w:rsidRDefault="00656AA8">
            <w:pPr>
              <w:pStyle w:val="152"/>
              <w:ind w:firstLineChars="0"/>
            </w:pPr>
            <w:r>
              <w:rPr>
                <w:kern w:val="0"/>
              </w:rPr>
              <w:t>本项目产生的废气主要</w:t>
            </w:r>
            <w:r>
              <w:rPr>
                <w:rFonts w:hint="eastAsia"/>
                <w:kern w:val="0"/>
              </w:rPr>
              <w:t>是胶粘、组装工序产生</w:t>
            </w:r>
            <w:r>
              <w:rPr>
                <w:rFonts w:hint="eastAsia"/>
                <w:kern w:val="0"/>
              </w:rPr>
              <w:t>V</w:t>
            </w:r>
            <w:r>
              <w:rPr>
                <w:kern w:val="0"/>
              </w:rPr>
              <w:t>OCs</w:t>
            </w:r>
            <w:r>
              <w:rPr>
                <w:rFonts w:hint="eastAsia"/>
                <w:kern w:val="0"/>
              </w:rPr>
              <w:t>。</w:t>
            </w:r>
          </w:p>
          <w:p w14:paraId="20C20809" w14:textId="77777777" w:rsidR="00DB4BF8" w:rsidRDefault="00656AA8">
            <w:pPr>
              <w:keepNext/>
              <w:adjustRightInd w:val="0"/>
              <w:snapToGrid w:val="0"/>
              <w:ind w:firstLine="482"/>
              <w:rPr>
                <w:b/>
                <w:bCs/>
              </w:rPr>
            </w:pPr>
            <w:r>
              <w:rPr>
                <w:rFonts w:hint="eastAsia"/>
                <w:b/>
                <w:bCs/>
              </w:rPr>
              <w:t>（</w:t>
            </w:r>
            <w:r>
              <w:rPr>
                <w:rFonts w:hint="eastAsia"/>
                <w:b/>
                <w:bCs/>
              </w:rPr>
              <w:t>1</w:t>
            </w:r>
            <w:r>
              <w:rPr>
                <w:rFonts w:hint="eastAsia"/>
                <w:b/>
                <w:bCs/>
              </w:rPr>
              <w:t>）胶粘废气</w:t>
            </w:r>
          </w:p>
          <w:p w14:paraId="4EBB13B1" w14:textId="77777777" w:rsidR="00DB4BF8" w:rsidRDefault="00656AA8">
            <w:pPr>
              <w:ind w:firstLineChars="250" w:firstLine="600"/>
            </w:pPr>
            <w:r>
              <w:rPr>
                <w:rFonts w:hint="eastAsia"/>
              </w:rPr>
              <w:t>项目在胶粘、组装过程中产生的有机废气</w:t>
            </w:r>
            <w:r>
              <w:rPr>
                <w:rFonts w:hint="eastAsia"/>
              </w:rPr>
              <w:t>V</w:t>
            </w:r>
            <w:r>
              <w:t>OCs</w:t>
            </w:r>
            <w:r>
              <w:rPr>
                <w:rFonts w:hint="eastAsia"/>
              </w:rPr>
              <w:t>，经集气罩收集后通过</w:t>
            </w:r>
            <w:r>
              <w:rPr>
                <w:rFonts w:hint="eastAsia"/>
              </w:rPr>
              <w:t>15</w:t>
            </w:r>
            <w:r>
              <w:rPr>
                <w:rFonts w:hint="eastAsia"/>
              </w:rPr>
              <w:t>米高的排气筒排放。</w:t>
            </w:r>
            <w:r>
              <w:rPr>
                <w:rFonts w:hint="eastAsia"/>
                <w:snapToGrid w:val="0"/>
              </w:rPr>
              <w:t>经收集后排放的有机废气，有组织排放达到《家具制造行业挥发性有机化合物排放标准》</w:t>
            </w:r>
            <w:r>
              <w:rPr>
                <w:snapToGrid w:val="0"/>
              </w:rPr>
              <w:t>(DB44/814-2010)</w:t>
            </w:r>
            <w:r>
              <w:rPr>
                <w:rFonts w:hint="eastAsia"/>
                <w:snapToGrid w:val="0"/>
              </w:rPr>
              <w:t>中表</w:t>
            </w:r>
            <w:r>
              <w:rPr>
                <w:rFonts w:hint="eastAsia"/>
                <w:snapToGrid w:val="0"/>
              </w:rPr>
              <w:t>1</w:t>
            </w:r>
            <w:r>
              <w:rPr>
                <w:rFonts w:hint="eastAsia"/>
                <w:snapToGrid w:val="0"/>
              </w:rPr>
              <w:t>排放限值，无组织排放，厂区内执行《挥发性有机物无组织排放控制标准》（</w:t>
            </w:r>
            <w:r>
              <w:rPr>
                <w:rFonts w:hint="eastAsia"/>
                <w:snapToGrid w:val="0"/>
              </w:rPr>
              <w:t>GB37822-2019</w:t>
            </w:r>
            <w:r>
              <w:rPr>
                <w:rFonts w:hint="eastAsia"/>
                <w:snapToGrid w:val="0"/>
              </w:rPr>
              <w:t>）表</w:t>
            </w:r>
            <w:r>
              <w:rPr>
                <w:rFonts w:hint="eastAsia"/>
                <w:snapToGrid w:val="0"/>
              </w:rPr>
              <w:t>A.1 </w:t>
            </w:r>
            <w:r>
              <w:rPr>
                <w:rFonts w:hint="eastAsia"/>
                <w:snapToGrid w:val="0"/>
              </w:rPr>
              <w:t>厂区内</w:t>
            </w:r>
            <w:r>
              <w:rPr>
                <w:rFonts w:hint="eastAsia"/>
                <w:snapToGrid w:val="0"/>
              </w:rPr>
              <w:t>VOCs </w:t>
            </w:r>
            <w:r>
              <w:rPr>
                <w:rFonts w:hint="eastAsia"/>
                <w:snapToGrid w:val="0"/>
              </w:rPr>
              <w:t>无组织排放限值，厂界执行《家具制造行业挥发性有机化合物排放标准》（</w:t>
            </w:r>
            <w:r>
              <w:rPr>
                <w:rFonts w:hint="eastAsia"/>
                <w:snapToGrid w:val="0"/>
              </w:rPr>
              <w:t>DB44/814-2010</w:t>
            </w:r>
            <w:r>
              <w:rPr>
                <w:rFonts w:hint="eastAsia"/>
                <w:snapToGrid w:val="0"/>
              </w:rPr>
              <w:t>）表</w:t>
            </w:r>
            <w:r>
              <w:rPr>
                <w:rFonts w:hint="eastAsia"/>
                <w:snapToGrid w:val="0"/>
              </w:rPr>
              <w:t> 2</w:t>
            </w:r>
            <w:r>
              <w:rPr>
                <w:rFonts w:hint="eastAsia"/>
                <w:snapToGrid w:val="0"/>
              </w:rPr>
              <w:t>无组织排放限值，</w:t>
            </w:r>
            <w:r w:rsidR="00D65C97">
              <w:rPr>
                <w:rFonts w:hint="eastAsia"/>
                <w:snapToGrid w:val="0"/>
              </w:rPr>
              <w:t>经收集后排放，</w:t>
            </w:r>
            <w:r>
              <w:rPr>
                <w:rFonts w:hint="eastAsia"/>
              </w:rPr>
              <w:t>胶粘废气对周边环境无明显影响。</w:t>
            </w:r>
            <w:bookmarkStart w:id="46" w:name="_Hlk521574826"/>
          </w:p>
          <w:bookmarkEnd w:id="46"/>
          <w:p w14:paraId="79EF3FA5" w14:textId="77777777" w:rsidR="00DB4BF8" w:rsidRDefault="00656AA8">
            <w:pPr>
              <w:pStyle w:val="a3"/>
              <w:spacing w:before="156" w:after="156"/>
            </w:pPr>
            <w:r>
              <w:t>噪声影响分析：</w:t>
            </w:r>
          </w:p>
          <w:p w14:paraId="6A698EAE" w14:textId="77777777" w:rsidR="00DB4BF8" w:rsidRDefault="00656AA8">
            <w:pPr>
              <w:adjustRightInd w:val="0"/>
              <w:snapToGrid w:val="0"/>
              <w:ind w:firstLine="480"/>
            </w:pPr>
            <w:r>
              <w:rPr>
                <w:color w:val="000000"/>
              </w:rPr>
              <w:t>本项目的主要</w:t>
            </w:r>
            <w:r>
              <w:t>噪声为：生产设备运行时产生的噪声</w:t>
            </w:r>
            <w:r>
              <w:t>65</w:t>
            </w:r>
            <w:r>
              <w:t>～</w:t>
            </w:r>
            <w:r>
              <w:t>85dB(A)</w:t>
            </w:r>
            <w:r>
              <w:t>。</w:t>
            </w:r>
            <w:r>
              <w:rPr>
                <w:rFonts w:hint="eastAsia"/>
              </w:rPr>
              <w:t>此次评价过程中结合项目实际情况，对其进行预测分析：</w:t>
            </w:r>
          </w:p>
          <w:p w14:paraId="6E939F38" w14:textId="77777777" w:rsidR="00DB4BF8" w:rsidRDefault="00656AA8">
            <w:pPr>
              <w:adjustRightInd w:val="0"/>
              <w:snapToGrid w:val="0"/>
              <w:ind w:firstLine="480"/>
            </w:pPr>
            <w:r>
              <w:rPr>
                <w:rFonts w:hint="eastAsia"/>
              </w:rPr>
              <w:t>A</w:t>
            </w:r>
            <w:r>
              <w:rPr>
                <w:rFonts w:hint="eastAsia"/>
              </w:rPr>
              <w:t>：噪声预测模式</w:t>
            </w:r>
          </w:p>
          <w:p w14:paraId="30502AC5" w14:textId="77777777" w:rsidR="00DB4BF8" w:rsidRDefault="00656AA8">
            <w:pPr>
              <w:pStyle w:val="afff9"/>
              <w:ind w:firstLine="480"/>
              <w:rPr>
                <w:kern w:val="0"/>
              </w:rPr>
            </w:pPr>
            <w:r>
              <w:rPr>
                <w:kern w:val="0"/>
              </w:rPr>
              <w:t>运营期间各噪声</w:t>
            </w:r>
            <w:proofErr w:type="gramStart"/>
            <w:r>
              <w:rPr>
                <w:kern w:val="0"/>
              </w:rPr>
              <w:t>源产生</w:t>
            </w:r>
            <w:proofErr w:type="gramEnd"/>
            <w:r>
              <w:rPr>
                <w:kern w:val="0"/>
              </w:rPr>
              <w:t>的噪声可近似作为点声源处理，根据点声源噪声传播衰减模式，可估算离噪声声源不同距离处的噪声值，从而可以就各噪声源对敏感点的影响做出分析评价。预测模式如下：</w:t>
            </w:r>
          </w:p>
          <w:p w14:paraId="0E859220" w14:textId="77777777" w:rsidR="00DB4BF8" w:rsidRDefault="00656AA8">
            <w:pPr>
              <w:pStyle w:val="12"/>
              <w:snapToGrid w:val="0"/>
              <w:ind w:firstLine="480"/>
              <w:rPr>
                <w:kern w:val="0"/>
                <w:sz w:val="24"/>
                <w:szCs w:val="24"/>
              </w:rPr>
            </w:pPr>
            <w:r>
              <w:rPr>
                <w:rFonts w:ascii="宋体" w:hAnsi="宋体" w:cs="宋体" w:hint="eastAsia"/>
                <w:sz w:val="24"/>
                <w:szCs w:val="24"/>
              </w:rPr>
              <w:t>①</w:t>
            </w:r>
            <w:r>
              <w:rPr>
                <w:sz w:val="24"/>
                <w:szCs w:val="24"/>
              </w:rPr>
              <w:t>室内</w:t>
            </w:r>
            <w:proofErr w:type="gramStart"/>
            <w:r>
              <w:rPr>
                <w:sz w:val="24"/>
                <w:szCs w:val="24"/>
              </w:rPr>
              <w:t>室外点</w:t>
            </w:r>
            <w:proofErr w:type="gramEnd"/>
            <w:r>
              <w:rPr>
                <w:sz w:val="24"/>
                <w:szCs w:val="24"/>
              </w:rPr>
              <w:t>声源在预测点的倍频带声压级</w:t>
            </w:r>
          </w:p>
          <w:p w14:paraId="35437ED6" w14:textId="77777777" w:rsidR="00DB4BF8" w:rsidRDefault="00656AA8">
            <w:pPr>
              <w:adjustRightInd w:val="0"/>
              <w:snapToGrid w:val="0"/>
              <w:ind w:firstLine="480"/>
              <w:jc w:val="center"/>
            </w:pPr>
            <w:r>
              <w:rPr>
                <w:lang w:val="zh-CN"/>
              </w:rPr>
              <w:object w:dxaOrig="2723" w:dyaOrig="520" w14:anchorId="7EF77738">
                <v:shape id="_x0000_i1025" type="#_x0000_t75" style="width:136.05pt;height:26.1pt" o:ole="">
                  <v:imagedata r:id="rId21" o:title="" embosscolor="white"/>
                </v:shape>
                <o:OLEObject Type="Embed" ProgID="Word.Document.8" ShapeID="_x0000_i1025" DrawAspect="Content" ObjectID="_1650470631" r:id="rId22"/>
              </w:object>
            </w:r>
          </w:p>
          <w:p w14:paraId="7965ADD5" w14:textId="77777777" w:rsidR="00DB4BF8" w:rsidRDefault="00656AA8">
            <w:pPr>
              <w:pStyle w:val="afff9"/>
              <w:ind w:firstLine="480"/>
            </w:pPr>
            <w:r>
              <w:t>式中：</w:t>
            </w:r>
            <w:proofErr w:type="spellStart"/>
            <w:r>
              <w:rPr>
                <w:i/>
              </w:rPr>
              <w:t>Lp</w:t>
            </w:r>
            <w:proofErr w:type="spellEnd"/>
            <w:r>
              <w:t>——</w:t>
            </w:r>
            <w:r>
              <w:t>距声源</w:t>
            </w:r>
            <w:r>
              <w:t>r</w:t>
            </w:r>
            <w:r>
              <w:t>米处的噪声预测值，</w:t>
            </w:r>
            <w:r>
              <w:t>dB(A)</w:t>
            </w:r>
            <w:r>
              <w:t>；</w:t>
            </w:r>
          </w:p>
          <w:p w14:paraId="4CCAB944" w14:textId="77777777" w:rsidR="00DB4BF8" w:rsidRDefault="00656AA8">
            <w:pPr>
              <w:pStyle w:val="afff9"/>
              <w:ind w:firstLine="480"/>
            </w:pPr>
            <w:proofErr w:type="spellStart"/>
            <w:r>
              <w:rPr>
                <w:i/>
              </w:rPr>
              <w:lastRenderedPageBreak/>
              <w:t>Lp</w:t>
            </w:r>
            <w:r>
              <w:rPr>
                <w:i/>
                <w:vertAlign w:val="subscript"/>
              </w:rPr>
              <w:t>o</w:t>
            </w:r>
            <w:proofErr w:type="spellEnd"/>
            <w:r>
              <w:t>——</w:t>
            </w:r>
            <w:r>
              <w:t>距声源</w:t>
            </w:r>
            <w:r>
              <w:t>r</w:t>
            </w:r>
            <w:r>
              <w:rPr>
                <w:vertAlign w:val="subscript"/>
              </w:rPr>
              <w:t>0</w:t>
            </w:r>
            <w:r>
              <w:t>米处的参考声级，</w:t>
            </w:r>
            <w:r>
              <w:t>dB(A)</w:t>
            </w:r>
            <w:r>
              <w:t>；</w:t>
            </w:r>
          </w:p>
          <w:p w14:paraId="18324D55" w14:textId="77777777" w:rsidR="00DB4BF8" w:rsidRDefault="00656AA8">
            <w:pPr>
              <w:pStyle w:val="afff9"/>
              <w:ind w:firstLine="480"/>
            </w:pPr>
            <w:r>
              <w:rPr>
                <w:i/>
              </w:rPr>
              <w:t>r</w:t>
            </w:r>
            <w:r>
              <w:t>——</w:t>
            </w:r>
            <w:r>
              <w:t>预测点距声源的距离，</w:t>
            </w:r>
            <w:r>
              <w:t>m</w:t>
            </w:r>
            <w:r>
              <w:t>；</w:t>
            </w:r>
          </w:p>
          <w:p w14:paraId="5CCD715F" w14:textId="77777777" w:rsidR="00DB4BF8" w:rsidRDefault="00656AA8">
            <w:pPr>
              <w:pStyle w:val="afff9"/>
              <w:ind w:firstLine="480"/>
            </w:pPr>
            <w:r>
              <w:rPr>
                <w:i/>
              </w:rPr>
              <w:t>r</w:t>
            </w:r>
            <w:r>
              <w:rPr>
                <w:i/>
                <w:vertAlign w:val="subscript"/>
              </w:rPr>
              <w:t>0</w:t>
            </w:r>
            <w:r>
              <w:t>——</w:t>
            </w:r>
            <w:r>
              <w:t>参考位置距声源的距离，</w:t>
            </w:r>
            <w:r>
              <w:t>m</w:t>
            </w:r>
            <w:r>
              <w:t>；</w:t>
            </w:r>
          </w:p>
          <w:p w14:paraId="50832BE4" w14:textId="77777777" w:rsidR="00DB4BF8" w:rsidRDefault="00656AA8">
            <w:pPr>
              <w:pStyle w:val="afff9"/>
              <w:ind w:firstLine="480"/>
            </w:pPr>
            <w:r>
              <w:rPr>
                <w:i/>
                <w:lang w:val="zh-CN"/>
              </w:rPr>
              <w:object w:dxaOrig="327" w:dyaOrig="230" w14:anchorId="76A5A743">
                <v:shape id="_x0000_i1026" type="#_x0000_t75" style="width:16.45pt;height:11.35pt" o:ole="">
                  <v:imagedata r:id="rId23" o:title="" embosscolor="white"/>
                </v:shape>
                <o:OLEObject Type="Embed" ProgID="Word.Document.8" ShapeID="_x0000_i1026" DrawAspect="Content" ObjectID="_1650470632" r:id="rId24"/>
              </w:object>
            </w:r>
            <w:r>
              <w:t>——</w:t>
            </w:r>
            <w:r>
              <w:t>各种因素引起的衰减量，</w:t>
            </w:r>
            <w:proofErr w:type="gramStart"/>
            <w:r>
              <w:t>包括声</w:t>
            </w:r>
            <w:proofErr w:type="gramEnd"/>
            <w:r>
              <w:t>屏障、空气吸收和地面效应引起的衰减，</w:t>
            </w:r>
            <w:r>
              <w:t>dB(A)</w:t>
            </w:r>
          </w:p>
          <w:p w14:paraId="5337B6A0" w14:textId="77777777" w:rsidR="00DB4BF8" w:rsidRDefault="00656AA8">
            <w:pPr>
              <w:snapToGrid w:val="0"/>
              <w:ind w:firstLine="480"/>
            </w:pPr>
            <w:r>
              <w:rPr>
                <w:rFonts w:ascii="宋体" w:hAnsi="宋体" w:cs="宋体" w:hint="eastAsia"/>
              </w:rPr>
              <w:t>②</w:t>
            </w:r>
            <w:r>
              <w:t>对两个以上多个声源同时存在时，多点源叠加计算总源强，采用如下公式：</w:t>
            </w:r>
          </w:p>
          <w:p w14:paraId="1B65E813" w14:textId="77777777" w:rsidR="00DB4BF8" w:rsidRDefault="00656AA8">
            <w:pPr>
              <w:ind w:firstLine="480"/>
              <w:jc w:val="center"/>
            </w:pPr>
            <w:r>
              <w:rPr>
                <w:noProof/>
                <w:position w:val="-14"/>
              </w:rPr>
              <w:drawing>
                <wp:inline distT="0" distB="0" distL="0" distR="0" wp14:anchorId="36BFAA91" wp14:editId="71FF5FA7">
                  <wp:extent cx="1250950" cy="30162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250950" cy="301625"/>
                          </a:xfrm>
                          <a:prstGeom prst="rect">
                            <a:avLst/>
                          </a:prstGeom>
                          <a:noFill/>
                          <a:ln>
                            <a:noFill/>
                          </a:ln>
                        </pic:spPr>
                      </pic:pic>
                    </a:graphicData>
                  </a:graphic>
                </wp:inline>
              </w:drawing>
            </w:r>
          </w:p>
          <w:p w14:paraId="2F84F37A" w14:textId="77777777" w:rsidR="00DB4BF8" w:rsidRDefault="00656AA8">
            <w:pPr>
              <w:pStyle w:val="afff9"/>
              <w:ind w:firstLine="480"/>
            </w:pPr>
            <w:r>
              <w:t>式中：</w:t>
            </w:r>
            <w:r>
              <w:tab/>
            </w:r>
            <w:proofErr w:type="spellStart"/>
            <w:r>
              <w:rPr>
                <w:i/>
              </w:rPr>
              <w:t>L</w:t>
            </w:r>
            <w:r>
              <w:rPr>
                <w:i/>
                <w:vertAlign w:val="subscript"/>
              </w:rPr>
              <w:t>eq</w:t>
            </w:r>
            <w:proofErr w:type="spellEnd"/>
            <w:r>
              <w:t>——</w:t>
            </w:r>
            <w:r>
              <w:t>预测点的总等效声级，</w:t>
            </w:r>
            <w:r>
              <w:t>dB(A)</w:t>
            </w:r>
            <w:r>
              <w:t>；</w:t>
            </w:r>
          </w:p>
          <w:p w14:paraId="1A7D493E" w14:textId="77777777" w:rsidR="00DB4BF8" w:rsidRDefault="00656AA8">
            <w:pPr>
              <w:pStyle w:val="afff9"/>
              <w:ind w:firstLine="480"/>
              <w:rPr>
                <w:kern w:val="0"/>
              </w:rPr>
            </w:pPr>
            <w:r>
              <w:rPr>
                <w:i/>
              </w:rPr>
              <w:t>L</w:t>
            </w:r>
            <w:r>
              <w:rPr>
                <w:i/>
                <w:vertAlign w:val="subscript"/>
              </w:rPr>
              <w:t>i</w:t>
            </w:r>
            <w:r>
              <w:t>——</w:t>
            </w:r>
            <w:r>
              <w:t>第</w:t>
            </w:r>
            <w:proofErr w:type="spellStart"/>
            <w:r>
              <w:t>i</w:t>
            </w:r>
            <w:proofErr w:type="spellEnd"/>
            <w:proofErr w:type="gramStart"/>
            <w:r>
              <w:t>个</w:t>
            </w:r>
            <w:proofErr w:type="gramEnd"/>
            <w:r>
              <w:t>声源对预测点的声级影响，</w:t>
            </w:r>
            <w:r>
              <w:t>dB(A)</w:t>
            </w:r>
            <w:r>
              <w:t>。</w:t>
            </w:r>
          </w:p>
          <w:p w14:paraId="536F92A9" w14:textId="77777777" w:rsidR="00DB4BF8" w:rsidRDefault="00656AA8">
            <w:pPr>
              <w:pStyle w:val="afff9"/>
              <w:ind w:firstLine="480"/>
              <w:rPr>
                <w:kern w:val="0"/>
              </w:rPr>
            </w:pPr>
            <w:r>
              <w:rPr>
                <w:kern w:val="0"/>
              </w:rPr>
              <w:t>根据类比调查得到的参考声级，通过计算得出噪声源在不采取噪声防治措施，仅由声传播过程由于</w:t>
            </w:r>
            <w:proofErr w:type="gramStart"/>
            <w:r>
              <w:rPr>
                <w:kern w:val="0"/>
              </w:rPr>
              <w:t>受声点</w:t>
            </w:r>
            <w:proofErr w:type="gramEnd"/>
            <w:r>
              <w:rPr>
                <w:kern w:val="0"/>
              </w:rPr>
              <w:t>与声源距离产生的衰减情况下不同距离处的噪声预测值</w:t>
            </w:r>
            <w:r>
              <w:rPr>
                <w:rFonts w:hint="eastAsia"/>
                <w:kern w:val="0"/>
              </w:rPr>
              <w:t>。</w:t>
            </w:r>
          </w:p>
          <w:p w14:paraId="7A5A2DA4" w14:textId="77777777" w:rsidR="00DB4BF8" w:rsidRDefault="00656AA8">
            <w:pPr>
              <w:pStyle w:val="afff9"/>
              <w:ind w:firstLine="480"/>
              <w:rPr>
                <w:kern w:val="0"/>
              </w:rPr>
            </w:pPr>
            <w:r>
              <w:rPr>
                <w:rFonts w:hint="eastAsia"/>
                <w:kern w:val="0"/>
              </w:rPr>
              <w:t>B</w:t>
            </w:r>
            <w:r>
              <w:rPr>
                <w:rFonts w:hint="eastAsia"/>
                <w:kern w:val="0"/>
              </w:rPr>
              <w:t>：项目噪声源强分析</w:t>
            </w:r>
          </w:p>
          <w:p w14:paraId="7095DB05" w14:textId="77777777" w:rsidR="00DB4BF8" w:rsidRPr="00791857" w:rsidRDefault="00656AA8" w:rsidP="00791857">
            <w:pPr>
              <w:pStyle w:val="a0"/>
              <w:rPr>
                <w:sz w:val="21"/>
                <w:szCs w:val="21"/>
              </w:rPr>
            </w:pPr>
            <w:r w:rsidRPr="00791857">
              <w:rPr>
                <w:rFonts w:hint="eastAsia"/>
                <w:sz w:val="21"/>
                <w:szCs w:val="21"/>
              </w:rPr>
              <w:t>设备声源噪声单位：</w:t>
            </w:r>
            <w:r w:rsidRPr="00791857">
              <w:rPr>
                <w:rFonts w:hint="eastAsia"/>
                <w:sz w:val="21"/>
                <w:szCs w:val="21"/>
              </w:rPr>
              <w:t>dB</w:t>
            </w:r>
            <w:r w:rsidRPr="00791857">
              <w:rPr>
                <w:rFonts w:hint="eastAsia"/>
                <w:sz w:val="21"/>
                <w:szCs w:val="21"/>
              </w:rPr>
              <w:t>（</w:t>
            </w:r>
            <w:r w:rsidRPr="00791857">
              <w:rPr>
                <w:rFonts w:hint="eastAsia"/>
                <w:sz w:val="21"/>
                <w:szCs w:val="21"/>
              </w:rPr>
              <w:t>A</w:t>
            </w:r>
            <w:r w:rsidRPr="00791857">
              <w:rPr>
                <w:rFonts w:hint="eastAsia"/>
                <w:sz w:val="21"/>
                <w:szCs w:val="21"/>
              </w:rPr>
              <w:t>）</w:t>
            </w:r>
          </w:p>
          <w:tbl>
            <w:tblPr>
              <w:tblStyle w:val="affa"/>
              <w:tblW w:w="7994" w:type="dxa"/>
              <w:tblLayout w:type="fixed"/>
              <w:tblLook w:val="04A0" w:firstRow="1" w:lastRow="0" w:firstColumn="1" w:lastColumn="0" w:noHBand="0" w:noVBand="1"/>
            </w:tblPr>
            <w:tblGrid>
              <w:gridCol w:w="1293"/>
              <w:gridCol w:w="1417"/>
              <w:gridCol w:w="1701"/>
              <w:gridCol w:w="1701"/>
              <w:gridCol w:w="1882"/>
            </w:tblGrid>
            <w:tr w:rsidR="00DB4BF8" w14:paraId="03F9376F" w14:textId="77777777">
              <w:trPr>
                <w:trHeight w:val="707"/>
              </w:trPr>
              <w:tc>
                <w:tcPr>
                  <w:tcW w:w="1293" w:type="dxa"/>
                  <w:vAlign w:val="center"/>
                </w:tcPr>
                <w:p w14:paraId="40004521"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设备名称</w:t>
                  </w:r>
                </w:p>
              </w:tc>
              <w:tc>
                <w:tcPr>
                  <w:tcW w:w="1417" w:type="dxa"/>
                  <w:vAlign w:val="center"/>
                </w:tcPr>
                <w:p w14:paraId="6568D5A2"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数量</w:t>
                  </w:r>
                  <w:r>
                    <w:rPr>
                      <w:rFonts w:hint="eastAsia"/>
                      <w:color w:val="000000"/>
                      <w:sz w:val="21"/>
                    </w:rPr>
                    <w:t>/</w:t>
                  </w:r>
                  <w:r>
                    <w:rPr>
                      <w:rFonts w:hint="eastAsia"/>
                      <w:color w:val="000000"/>
                      <w:sz w:val="21"/>
                    </w:rPr>
                    <w:t>台</w:t>
                  </w:r>
                </w:p>
              </w:tc>
              <w:tc>
                <w:tcPr>
                  <w:tcW w:w="1701" w:type="dxa"/>
                  <w:vAlign w:val="center"/>
                </w:tcPr>
                <w:p w14:paraId="01D88F1B"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噪声声级</w:t>
                  </w:r>
                  <w:r>
                    <w:rPr>
                      <w:rFonts w:hint="eastAsia"/>
                      <w:color w:val="000000"/>
                      <w:sz w:val="21"/>
                    </w:rPr>
                    <w:t>/</w:t>
                  </w:r>
                  <w:r>
                    <w:rPr>
                      <w:color w:val="000000"/>
                      <w:sz w:val="21"/>
                    </w:rPr>
                    <w:t>dB</w:t>
                  </w:r>
                  <w:r>
                    <w:rPr>
                      <w:rFonts w:hint="eastAsia"/>
                      <w:color w:val="000000"/>
                      <w:sz w:val="21"/>
                    </w:rPr>
                    <w:t>（</w:t>
                  </w:r>
                  <w:r>
                    <w:rPr>
                      <w:rFonts w:hint="eastAsia"/>
                      <w:color w:val="000000"/>
                      <w:sz w:val="21"/>
                    </w:rPr>
                    <w:t>A</w:t>
                  </w:r>
                  <w:r>
                    <w:rPr>
                      <w:rFonts w:hint="eastAsia"/>
                      <w:color w:val="000000"/>
                      <w:sz w:val="21"/>
                    </w:rPr>
                    <w:t>）</w:t>
                  </w:r>
                </w:p>
              </w:tc>
              <w:tc>
                <w:tcPr>
                  <w:tcW w:w="1701" w:type="dxa"/>
                  <w:vAlign w:val="center"/>
                </w:tcPr>
                <w:p w14:paraId="6BF6BDD2"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降噪声级</w:t>
                  </w:r>
                  <w:r>
                    <w:rPr>
                      <w:rFonts w:hint="eastAsia"/>
                      <w:color w:val="000000"/>
                      <w:sz w:val="21"/>
                    </w:rPr>
                    <w:t>/</w:t>
                  </w:r>
                  <w:r>
                    <w:rPr>
                      <w:color w:val="000000"/>
                      <w:sz w:val="21"/>
                    </w:rPr>
                    <w:t>dB</w:t>
                  </w:r>
                  <w:r>
                    <w:rPr>
                      <w:rFonts w:hint="eastAsia"/>
                      <w:color w:val="000000"/>
                      <w:sz w:val="21"/>
                    </w:rPr>
                    <w:t>（</w:t>
                  </w:r>
                  <w:r>
                    <w:rPr>
                      <w:rFonts w:hint="eastAsia"/>
                      <w:color w:val="000000"/>
                      <w:sz w:val="21"/>
                    </w:rPr>
                    <w:t>A</w:t>
                  </w:r>
                  <w:r>
                    <w:rPr>
                      <w:rFonts w:hint="eastAsia"/>
                      <w:color w:val="000000"/>
                      <w:sz w:val="21"/>
                    </w:rPr>
                    <w:t>）</w:t>
                  </w:r>
                </w:p>
              </w:tc>
              <w:tc>
                <w:tcPr>
                  <w:tcW w:w="1882" w:type="dxa"/>
                  <w:vAlign w:val="center"/>
                </w:tcPr>
                <w:p w14:paraId="73DD1846"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叠加降噪后</w:t>
                  </w:r>
                  <w:r>
                    <w:rPr>
                      <w:rFonts w:hint="eastAsia"/>
                      <w:color w:val="000000"/>
                      <w:sz w:val="21"/>
                    </w:rPr>
                    <w:t>/</w:t>
                  </w:r>
                  <w:r>
                    <w:rPr>
                      <w:color w:val="000000"/>
                      <w:sz w:val="21"/>
                    </w:rPr>
                    <w:t>dB</w:t>
                  </w:r>
                  <w:r>
                    <w:rPr>
                      <w:rFonts w:hint="eastAsia"/>
                      <w:color w:val="000000"/>
                      <w:sz w:val="21"/>
                    </w:rPr>
                    <w:t>（</w:t>
                  </w:r>
                  <w:r>
                    <w:rPr>
                      <w:rFonts w:hint="eastAsia"/>
                      <w:color w:val="000000"/>
                      <w:sz w:val="21"/>
                    </w:rPr>
                    <w:t>A</w:t>
                  </w:r>
                  <w:r>
                    <w:rPr>
                      <w:rFonts w:hint="eastAsia"/>
                      <w:color w:val="000000"/>
                      <w:sz w:val="21"/>
                    </w:rPr>
                    <w:t>）</w:t>
                  </w:r>
                </w:p>
              </w:tc>
            </w:tr>
            <w:tr w:rsidR="00DB4BF8" w14:paraId="40859592" w14:textId="77777777">
              <w:tc>
                <w:tcPr>
                  <w:tcW w:w="1293" w:type="dxa"/>
                  <w:vAlign w:val="center"/>
                </w:tcPr>
                <w:p w14:paraId="0AD05680" w14:textId="77777777" w:rsidR="00DB4BF8" w:rsidRDefault="00656AA8" w:rsidP="00D65C97">
                  <w:pPr>
                    <w:adjustRightInd w:val="0"/>
                    <w:snapToGrid w:val="0"/>
                    <w:spacing w:line="240" w:lineRule="auto"/>
                    <w:ind w:firstLineChars="0" w:firstLine="0"/>
                    <w:jc w:val="center"/>
                    <w:rPr>
                      <w:color w:val="000000"/>
                      <w:sz w:val="21"/>
                    </w:rPr>
                  </w:pPr>
                  <w:proofErr w:type="gramStart"/>
                  <w:r>
                    <w:rPr>
                      <w:rFonts w:hint="eastAsia"/>
                      <w:color w:val="000000"/>
                      <w:sz w:val="21"/>
                    </w:rPr>
                    <w:t>桥切机</w:t>
                  </w:r>
                  <w:proofErr w:type="gramEnd"/>
                </w:p>
              </w:tc>
              <w:tc>
                <w:tcPr>
                  <w:tcW w:w="1417" w:type="dxa"/>
                  <w:vAlign w:val="center"/>
                </w:tcPr>
                <w:p w14:paraId="75931050"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1</w:t>
                  </w:r>
                </w:p>
              </w:tc>
              <w:tc>
                <w:tcPr>
                  <w:tcW w:w="1701" w:type="dxa"/>
                  <w:vAlign w:val="center"/>
                </w:tcPr>
                <w:p w14:paraId="25E5C686"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7</w:t>
                  </w:r>
                  <w:r>
                    <w:rPr>
                      <w:color w:val="000000"/>
                      <w:sz w:val="21"/>
                    </w:rPr>
                    <w:t>5-83</w:t>
                  </w:r>
                </w:p>
              </w:tc>
              <w:tc>
                <w:tcPr>
                  <w:tcW w:w="1701" w:type="dxa"/>
                  <w:vAlign w:val="center"/>
                </w:tcPr>
                <w:p w14:paraId="7AFDC716"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5</w:t>
                  </w:r>
                </w:p>
              </w:tc>
              <w:tc>
                <w:tcPr>
                  <w:tcW w:w="1882" w:type="dxa"/>
                  <w:vAlign w:val="center"/>
                </w:tcPr>
                <w:p w14:paraId="74CB90F9"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7</w:t>
                  </w:r>
                  <w:r>
                    <w:rPr>
                      <w:color w:val="000000"/>
                      <w:sz w:val="21"/>
                    </w:rPr>
                    <w:t>8</w:t>
                  </w:r>
                </w:p>
              </w:tc>
            </w:tr>
            <w:tr w:rsidR="00DB4BF8" w14:paraId="4F9D34CC" w14:textId="77777777">
              <w:tc>
                <w:tcPr>
                  <w:tcW w:w="1293" w:type="dxa"/>
                  <w:vAlign w:val="center"/>
                </w:tcPr>
                <w:p w14:paraId="5FC7D848"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开石机</w:t>
                  </w:r>
                </w:p>
              </w:tc>
              <w:tc>
                <w:tcPr>
                  <w:tcW w:w="1417" w:type="dxa"/>
                  <w:vAlign w:val="center"/>
                </w:tcPr>
                <w:p w14:paraId="10C11E9F"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1</w:t>
                  </w:r>
                </w:p>
              </w:tc>
              <w:tc>
                <w:tcPr>
                  <w:tcW w:w="1701" w:type="dxa"/>
                  <w:vAlign w:val="center"/>
                </w:tcPr>
                <w:p w14:paraId="5BC072C8"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7</w:t>
                  </w:r>
                  <w:r>
                    <w:rPr>
                      <w:color w:val="000000"/>
                      <w:sz w:val="21"/>
                    </w:rPr>
                    <w:t>5-83</w:t>
                  </w:r>
                </w:p>
              </w:tc>
              <w:tc>
                <w:tcPr>
                  <w:tcW w:w="1701" w:type="dxa"/>
                  <w:vAlign w:val="center"/>
                </w:tcPr>
                <w:p w14:paraId="01004544"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5</w:t>
                  </w:r>
                </w:p>
              </w:tc>
              <w:tc>
                <w:tcPr>
                  <w:tcW w:w="1882" w:type="dxa"/>
                  <w:vAlign w:val="center"/>
                </w:tcPr>
                <w:p w14:paraId="026DF6AE"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7</w:t>
                  </w:r>
                  <w:r>
                    <w:rPr>
                      <w:color w:val="000000"/>
                      <w:sz w:val="21"/>
                    </w:rPr>
                    <w:t>8</w:t>
                  </w:r>
                </w:p>
              </w:tc>
            </w:tr>
            <w:tr w:rsidR="00DB4BF8" w14:paraId="4797422F" w14:textId="77777777">
              <w:tc>
                <w:tcPr>
                  <w:tcW w:w="1293" w:type="dxa"/>
                  <w:vAlign w:val="center"/>
                </w:tcPr>
                <w:p w14:paraId="5CFF554D"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磨机</w:t>
                  </w:r>
                </w:p>
              </w:tc>
              <w:tc>
                <w:tcPr>
                  <w:tcW w:w="1417" w:type="dxa"/>
                  <w:vAlign w:val="center"/>
                </w:tcPr>
                <w:p w14:paraId="4A785EBD"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2</w:t>
                  </w:r>
                </w:p>
              </w:tc>
              <w:tc>
                <w:tcPr>
                  <w:tcW w:w="1701" w:type="dxa"/>
                  <w:vAlign w:val="center"/>
                </w:tcPr>
                <w:p w14:paraId="06D7447E"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70-75</w:t>
                  </w:r>
                </w:p>
              </w:tc>
              <w:tc>
                <w:tcPr>
                  <w:tcW w:w="1701" w:type="dxa"/>
                  <w:vAlign w:val="center"/>
                </w:tcPr>
                <w:p w14:paraId="0B6B425C"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5</w:t>
                  </w:r>
                </w:p>
              </w:tc>
              <w:tc>
                <w:tcPr>
                  <w:tcW w:w="1882" w:type="dxa"/>
                  <w:vAlign w:val="center"/>
                </w:tcPr>
                <w:p w14:paraId="2CDD79D2"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73</w:t>
                  </w:r>
                </w:p>
              </w:tc>
            </w:tr>
            <w:tr w:rsidR="00DB4BF8" w14:paraId="182F4047" w14:textId="77777777">
              <w:tc>
                <w:tcPr>
                  <w:tcW w:w="1293" w:type="dxa"/>
                  <w:vAlign w:val="center"/>
                </w:tcPr>
                <w:p w14:paraId="10D2D733"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水泵</w:t>
                  </w:r>
                </w:p>
              </w:tc>
              <w:tc>
                <w:tcPr>
                  <w:tcW w:w="1417" w:type="dxa"/>
                  <w:vAlign w:val="center"/>
                </w:tcPr>
                <w:p w14:paraId="03967601"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1</w:t>
                  </w:r>
                </w:p>
              </w:tc>
              <w:tc>
                <w:tcPr>
                  <w:tcW w:w="1701" w:type="dxa"/>
                  <w:vAlign w:val="center"/>
                </w:tcPr>
                <w:p w14:paraId="3E39B9DD" w14:textId="77777777" w:rsidR="00DB4BF8" w:rsidRDefault="00656AA8" w:rsidP="00D65C97">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5-70</w:t>
                  </w:r>
                </w:p>
              </w:tc>
              <w:tc>
                <w:tcPr>
                  <w:tcW w:w="1701" w:type="dxa"/>
                  <w:vAlign w:val="center"/>
                </w:tcPr>
                <w:p w14:paraId="479C2149"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5</w:t>
                  </w:r>
                </w:p>
              </w:tc>
              <w:tc>
                <w:tcPr>
                  <w:tcW w:w="1882" w:type="dxa"/>
                  <w:vAlign w:val="center"/>
                </w:tcPr>
                <w:p w14:paraId="4BB5CABB" w14:textId="77777777" w:rsidR="00DB4BF8" w:rsidRDefault="00656AA8" w:rsidP="00D65C97">
                  <w:pPr>
                    <w:adjustRightInd w:val="0"/>
                    <w:snapToGrid w:val="0"/>
                    <w:spacing w:line="240" w:lineRule="auto"/>
                    <w:ind w:firstLineChars="0" w:firstLine="0"/>
                    <w:jc w:val="center"/>
                    <w:rPr>
                      <w:color w:val="000000"/>
                      <w:sz w:val="21"/>
                    </w:rPr>
                  </w:pPr>
                  <w:r>
                    <w:rPr>
                      <w:color w:val="000000"/>
                      <w:sz w:val="21"/>
                    </w:rPr>
                    <w:t>65</w:t>
                  </w:r>
                </w:p>
              </w:tc>
            </w:tr>
            <w:tr w:rsidR="00DB4BF8" w14:paraId="09B81986" w14:textId="77777777">
              <w:trPr>
                <w:trHeight w:val="193"/>
              </w:trPr>
              <w:tc>
                <w:tcPr>
                  <w:tcW w:w="7994" w:type="dxa"/>
                  <w:gridSpan w:val="5"/>
                  <w:vAlign w:val="center"/>
                </w:tcPr>
                <w:p w14:paraId="67C19D30" w14:textId="77777777" w:rsidR="00DB4BF8" w:rsidRDefault="00656AA8" w:rsidP="00D65C97">
                  <w:pPr>
                    <w:adjustRightInd w:val="0"/>
                    <w:snapToGrid w:val="0"/>
                    <w:spacing w:line="240" w:lineRule="auto"/>
                    <w:ind w:firstLineChars="0" w:firstLine="0"/>
                    <w:jc w:val="left"/>
                    <w:rPr>
                      <w:color w:val="000000"/>
                      <w:sz w:val="21"/>
                      <w:szCs w:val="21"/>
                    </w:rPr>
                  </w:pPr>
                  <w:r>
                    <w:rPr>
                      <w:rFonts w:hint="eastAsia"/>
                      <w:color w:val="000000"/>
                      <w:sz w:val="21"/>
                      <w:szCs w:val="21"/>
                    </w:rPr>
                    <w:t>备注：设备通过安装减震垫</w:t>
                  </w:r>
                  <w:r>
                    <w:rPr>
                      <w:rFonts w:hint="eastAsia"/>
                      <w:color w:val="000000"/>
                      <w:sz w:val="21"/>
                      <w:szCs w:val="21"/>
                    </w:rPr>
                    <w:t>/</w:t>
                  </w:r>
                  <w:r>
                    <w:rPr>
                      <w:rFonts w:hint="eastAsia"/>
                      <w:color w:val="000000"/>
                      <w:sz w:val="21"/>
                      <w:szCs w:val="21"/>
                    </w:rPr>
                    <w:t>减震基座，可降噪</w:t>
                  </w:r>
                  <w:r>
                    <w:rPr>
                      <w:color w:val="000000"/>
                      <w:sz w:val="21"/>
                      <w:szCs w:val="21"/>
                    </w:rPr>
                    <w:t>5dB</w:t>
                  </w:r>
                  <w:r>
                    <w:rPr>
                      <w:rFonts w:hint="eastAsia"/>
                      <w:color w:val="000000"/>
                      <w:sz w:val="21"/>
                      <w:szCs w:val="21"/>
                    </w:rPr>
                    <w:t>（</w:t>
                  </w:r>
                  <w:r>
                    <w:rPr>
                      <w:rFonts w:hint="eastAsia"/>
                      <w:color w:val="000000"/>
                      <w:sz w:val="21"/>
                      <w:szCs w:val="21"/>
                    </w:rPr>
                    <w:t>A</w:t>
                  </w:r>
                  <w:r>
                    <w:rPr>
                      <w:rFonts w:hint="eastAsia"/>
                      <w:color w:val="000000"/>
                      <w:sz w:val="21"/>
                      <w:szCs w:val="21"/>
                    </w:rPr>
                    <w:t>）。</w:t>
                  </w:r>
                </w:p>
              </w:tc>
            </w:tr>
          </w:tbl>
          <w:p w14:paraId="76B7F069" w14:textId="77777777" w:rsidR="00DB4BF8" w:rsidRDefault="00DB4BF8">
            <w:pPr>
              <w:adjustRightInd w:val="0"/>
              <w:snapToGrid w:val="0"/>
              <w:ind w:firstLine="480"/>
              <w:rPr>
                <w:color w:val="000000"/>
              </w:rPr>
            </w:pPr>
          </w:p>
          <w:p w14:paraId="098ED7F8" w14:textId="77777777" w:rsidR="00DB4BF8" w:rsidRPr="00791857" w:rsidRDefault="00656AA8" w:rsidP="00791857">
            <w:pPr>
              <w:pStyle w:val="a0"/>
              <w:rPr>
                <w:sz w:val="21"/>
                <w:szCs w:val="21"/>
              </w:rPr>
            </w:pPr>
            <w:r w:rsidRPr="00791857">
              <w:rPr>
                <w:rFonts w:hint="eastAsia"/>
                <w:sz w:val="21"/>
                <w:szCs w:val="21"/>
              </w:rPr>
              <w:t>厂界噪声叠加影响计算单位：</w:t>
            </w:r>
            <w:r w:rsidRPr="00791857">
              <w:rPr>
                <w:rFonts w:hint="eastAsia"/>
                <w:sz w:val="21"/>
                <w:szCs w:val="21"/>
              </w:rPr>
              <w:t>dB</w:t>
            </w:r>
            <w:r w:rsidRPr="00791857">
              <w:rPr>
                <w:rFonts w:hint="eastAsia"/>
                <w:sz w:val="21"/>
                <w:szCs w:val="21"/>
              </w:rPr>
              <w:t>（</w:t>
            </w:r>
            <w:r w:rsidRPr="00791857">
              <w:rPr>
                <w:rFonts w:hint="eastAsia"/>
                <w:sz w:val="21"/>
                <w:szCs w:val="21"/>
              </w:rPr>
              <w:t>A</w:t>
            </w:r>
            <w:r w:rsidRPr="00791857">
              <w:rPr>
                <w:rFonts w:hint="eastAsia"/>
                <w:sz w:val="21"/>
                <w:szCs w:val="21"/>
              </w:rPr>
              <w:t>）</w:t>
            </w:r>
          </w:p>
          <w:tbl>
            <w:tblPr>
              <w:tblStyle w:val="affa"/>
              <w:tblW w:w="8257" w:type="dxa"/>
              <w:tblLayout w:type="fixed"/>
              <w:tblCellMar>
                <w:left w:w="11" w:type="dxa"/>
                <w:right w:w="11" w:type="dxa"/>
              </w:tblCellMar>
              <w:tblLook w:val="04A0" w:firstRow="1" w:lastRow="0" w:firstColumn="1" w:lastColumn="0" w:noHBand="0" w:noVBand="1"/>
            </w:tblPr>
            <w:tblGrid>
              <w:gridCol w:w="546"/>
              <w:gridCol w:w="738"/>
              <w:gridCol w:w="712"/>
              <w:gridCol w:w="725"/>
              <w:gridCol w:w="775"/>
              <w:gridCol w:w="725"/>
              <w:gridCol w:w="786"/>
              <w:gridCol w:w="777"/>
              <w:gridCol w:w="725"/>
              <w:gridCol w:w="800"/>
              <w:gridCol w:w="948"/>
            </w:tblGrid>
            <w:tr w:rsidR="00DB4BF8" w14:paraId="72F5488F" w14:textId="77777777">
              <w:trPr>
                <w:trHeight w:val="397"/>
              </w:trPr>
              <w:tc>
                <w:tcPr>
                  <w:tcW w:w="546" w:type="dxa"/>
                  <w:vMerge w:val="restart"/>
                  <w:vAlign w:val="center"/>
                </w:tcPr>
                <w:p w14:paraId="4800074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厂界位置</w:t>
                  </w:r>
                </w:p>
                <w:p w14:paraId="4423315D" w14:textId="77777777" w:rsidR="00DB4BF8" w:rsidRDefault="00DB4BF8">
                  <w:pPr>
                    <w:adjustRightInd w:val="0"/>
                    <w:snapToGrid w:val="0"/>
                    <w:spacing w:line="240" w:lineRule="auto"/>
                    <w:ind w:firstLineChars="0" w:firstLine="0"/>
                    <w:jc w:val="center"/>
                    <w:rPr>
                      <w:color w:val="000000"/>
                      <w:sz w:val="21"/>
                    </w:rPr>
                  </w:pPr>
                </w:p>
                <w:p w14:paraId="1529941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声源</w:t>
                  </w:r>
                </w:p>
              </w:tc>
              <w:tc>
                <w:tcPr>
                  <w:tcW w:w="1450" w:type="dxa"/>
                  <w:gridSpan w:val="2"/>
                  <w:vAlign w:val="center"/>
                </w:tcPr>
                <w:p w14:paraId="77228E3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东厂界</w:t>
                  </w:r>
                </w:p>
              </w:tc>
              <w:tc>
                <w:tcPr>
                  <w:tcW w:w="1500" w:type="dxa"/>
                  <w:gridSpan w:val="2"/>
                  <w:vAlign w:val="center"/>
                </w:tcPr>
                <w:p w14:paraId="03B5E038"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南厂界</w:t>
                  </w:r>
                </w:p>
              </w:tc>
              <w:tc>
                <w:tcPr>
                  <w:tcW w:w="1511" w:type="dxa"/>
                  <w:gridSpan w:val="2"/>
                  <w:vAlign w:val="center"/>
                </w:tcPr>
                <w:p w14:paraId="736785E7"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西厂界</w:t>
                  </w:r>
                </w:p>
              </w:tc>
              <w:tc>
                <w:tcPr>
                  <w:tcW w:w="1502" w:type="dxa"/>
                  <w:gridSpan w:val="2"/>
                  <w:vAlign w:val="center"/>
                </w:tcPr>
                <w:p w14:paraId="6588ECA5"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北厂界</w:t>
                  </w:r>
                </w:p>
              </w:tc>
              <w:tc>
                <w:tcPr>
                  <w:tcW w:w="1748" w:type="dxa"/>
                  <w:gridSpan w:val="2"/>
                  <w:vAlign w:val="center"/>
                </w:tcPr>
                <w:p w14:paraId="50EB6E5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西北面民居</w:t>
                  </w:r>
                </w:p>
              </w:tc>
            </w:tr>
            <w:tr w:rsidR="00DB4BF8" w14:paraId="64AECBF1" w14:textId="77777777">
              <w:trPr>
                <w:trHeight w:val="397"/>
              </w:trPr>
              <w:tc>
                <w:tcPr>
                  <w:tcW w:w="546" w:type="dxa"/>
                  <w:vMerge/>
                  <w:vAlign w:val="center"/>
                </w:tcPr>
                <w:p w14:paraId="46ED9C4C" w14:textId="77777777" w:rsidR="00DB4BF8" w:rsidRDefault="00DB4BF8">
                  <w:pPr>
                    <w:adjustRightInd w:val="0"/>
                    <w:snapToGrid w:val="0"/>
                    <w:spacing w:line="240" w:lineRule="auto"/>
                    <w:ind w:firstLineChars="0" w:firstLine="0"/>
                    <w:jc w:val="center"/>
                    <w:rPr>
                      <w:color w:val="000000"/>
                      <w:sz w:val="21"/>
                    </w:rPr>
                  </w:pPr>
                </w:p>
              </w:tc>
              <w:tc>
                <w:tcPr>
                  <w:tcW w:w="738" w:type="dxa"/>
                  <w:vAlign w:val="center"/>
                </w:tcPr>
                <w:p w14:paraId="2491DD50" w14:textId="77777777" w:rsidR="00DB4BF8" w:rsidRDefault="00656AA8">
                  <w:pPr>
                    <w:adjustRightInd w:val="0"/>
                    <w:snapToGrid w:val="0"/>
                    <w:spacing w:line="240" w:lineRule="auto"/>
                    <w:ind w:firstLineChars="0" w:firstLine="0"/>
                    <w:jc w:val="center"/>
                    <w:rPr>
                      <w:color w:val="000000"/>
                      <w:sz w:val="21"/>
                      <w:szCs w:val="21"/>
                    </w:rPr>
                  </w:pPr>
                  <w:r>
                    <w:rPr>
                      <w:rFonts w:hint="eastAsia"/>
                      <w:color w:val="000000"/>
                      <w:sz w:val="21"/>
                      <w:szCs w:val="21"/>
                    </w:rPr>
                    <w:t>声源与厂界距离</w:t>
                  </w:r>
                  <w:r>
                    <w:rPr>
                      <w:rFonts w:hint="eastAsia"/>
                      <w:color w:val="000000"/>
                      <w:sz w:val="21"/>
                      <w:szCs w:val="21"/>
                    </w:rPr>
                    <w:t>m</w:t>
                  </w:r>
                </w:p>
              </w:tc>
              <w:tc>
                <w:tcPr>
                  <w:tcW w:w="712" w:type="dxa"/>
                  <w:vAlign w:val="center"/>
                </w:tcPr>
                <w:p w14:paraId="0AE40767" w14:textId="77777777" w:rsidR="00DB4BF8" w:rsidRDefault="00656AA8">
                  <w:pPr>
                    <w:adjustRightInd w:val="0"/>
                    <w:snapToGrid w:val="0"/>
                    <w:spacing w:line="240" w:lineRule="auto"/>
                    <w:ind w:firstLineChars="0" w:firstLine="0"/>
                    <w:jc w:val="center"/>
                    <w:rPr>
                      <w:color w:val="000000"/>
                      <w:sz w:val="21"/>
                      <w:szCs w:val="21"/>
                    </w:rPr>
                  </w:pPr>
                  <w:r>
                    <w:rPr>
                      <w:rFonts w:hint="eastAsia"/>
                      <w:color w:val="000000"/>
                      <w:sz w:val="21"/>
                      <w:szCs w:val="21"/>
                    </w:rPr>
                    <w:t>预测贡献值</w:t>
                  </w:r>
                  <w:r>
                    <w:rPr>
                      <w:rFonts w:hint="eastAsia"/>
                      <w:color w:val="000000"/>
                      <w:sz w:val="21"/>
                      <w:szCs w:val="21"/>
                    </w:rPr>
                    <w:t>d</w:t>
                  </w:r>
                  <w:r>
                    <w:rPr>
                      <w:color w:val="000000"/>
                      <w:sz w:val="21"/>
                      <w:szCs w:val="21"/>
                    </w:rPr>
                    <w:t>B</w:t>
                  </w:r>
                  <w:r>
                    <w:rPr>
                      <w:rFonts w:hint="eastAsia"/>
                      <w:color w:val="000000"/>
                      <w:sz w:val="21"/>
                      <w:szCs w:val="21"/>
                    </w:rPr>
                    <w:t>（</w:t>
                  </w:r>
                  <w:r>
                    <w:rPr>
                      <w:rFonts w:hint="eastAsia"/>
                      <w:color w:val="000000"/>
                      <w:sz w:val="21"/>
                      <w:szCs w:val="21"/>
                    </w:rPr>
                    <w:t>A</w:t>
                  </w:r>
                  <w:r>
                    <w:rPr>
                      <w:rFonts w:hint="eastAsia"/>
                      <w:color w:val="000000"/>
                      <w:sz w:val="21"/>
                      <w:szCs w:val="21"/>
                    </w:rPr>
                    <w:t>）</w:t>
                  </w:r>
                </w:p>
              </w:tc>
              <w:tc>
                <w:tcPr>
                  <w:tcW w:w="725" w:type="dxa"/>
                  <w:vAlign w:val="center"/>
                </w:tcPr>
                <w:p w14:paraId="68FCBCE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szCs w:val="21"/>
                    </w:rPr>
                    <w:t>声源与厂界距离</w:t>
                  </w:r>
                  <w:r>
                    <w:rPr>
                      <w:rFonts w:hint="eastAsia"/>
                      <w:color w:val="000000"/>
                      <w:sz w:val="21"/>
                      <w:szCs w:val="21"/>
                    </w:rPr>
                    <w:t>m</w:t>
                  </w:r>
                </w:p>
              </w:tc>
              <w:tc>
                <w:tcPr>
                  <w:tcW w:w="775" w:type="dxa"/>
                  <w:vAlign w:val="center"/>
                </w:tcPr>
                <w:p w14:paraId="42E6E200"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szCs w:val="21"/>
                    </w:rPr>
                    <w:t>预测贡献值</w:t>
                  </w:r>
                  <w:r>
                    <w:rPr>
                      <w:rFonts w:hint="eastAsia"/>
                      <w:color w:val="000000"/>
                      <w:sz w:val="21"/>
                      <w:szCs w:val="21"/>
                    </w:rPr>
                    <w:t>d</w:t>
                  </w:r>
                  <w:r>
                    <w:rPr>
                      <w:color w:val="000000"/>
                      <w:sz w:val="21"/>
                      <w:szCs w:val="21"/>
                    </w:rPr>
                    <w:t>B</w:t>
                  </w:r>
                  <w:r>
                    <w:rPr>
                      <w:rFonts w:hint="eastAsia"/>
                      <w:color w:val="000000"/>
                      <w:sz w:val="21"/>
                      <w:szCs w:val="21"/>
                    </w:rPr>
                    <w:t>（</w:t>
                  </w:r>
                  <w:r>
                    <w:rPr>
                      <w:rFonts w:hint="eastAsia"/>
                      <w:color w:val="000000"/>
                      <w:sz w:val="21"/>
                      <w:szCs w:val="21"/>
                    </w:rPr>
                    <w:t>A</w:t>
                  </w:r>
                  <w:r>
                    <w:rPr>
                      <w:rFonts w:hint="eastAsia"/>
                      <w:color w:val="000000"/>
                      <w:sz w:val="21"/>
                      <w:szCs w:val="21"/>
                    </w:rPr>
                    <w:t>）</w:t>
                  </w:r>
                </w:p>
              </w:tc>
              <w:tc>
                <w:tcPr>
                  <w:tcW w:w="725" w:type="dxa"/>
                  <w:vAlign w:val="center"/>
                </w:tcPr>
                <w:p w14:paraId="2E78E0CF"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szCs w:val="21"/>
                    </w:rPr>
                    <w:t>声源与厂界距离</w:t>
                  </w:r>
                  <w:r>
                    <w:rPr>
                      <w:rFonts w:hint="eastAsia"/>
                      <w:color w:val="000000"/>
                      <w:sz w:val="21"/>
                      <w:szCs w:val="21"/>
                    </w:rPr>
                    <w:t>m</w:t>
                  </w:r>
                </w:p>
              </w:tc>
              <w:tc>
                <w:tcPr>
                  <w:tcW w:w="786" w:type="dxa"/>
                  <w:vAlign w:val="center"/>
                </w:tcPr>
                <w:p w14:paraId="6E5531A0"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szCs w:val="21"/>
                    </w:rPr>
                    <w:t>预测贡献值</w:t>
                  </w:r>
                  <w:r>
                    <w:rPr>
                      <w:rFonts w:hint="eastAsia"/>
                      <w:color w:val="000000"/>
                      <w:sz w:val="21"/>
                      <w:szCs w:val="21"/>
                    </w:rPr>
                    <w:t>d</w:t>
                  </w:r>
                  <w:r>
                    <w:rPr>
                      <w:color w:val="000000"/>
                      <w:sz w:val="21"/>
                      <w:szCs w:val="21"/>
                    </w:rPr>
                    <w:t>B</w:t>
                  </w:r>
                  <w:r>
                    <w:rPr>
                      <w:rFonts w:hint="eastAsia"/>
                      <w:color w:val="000000"/>
                      <w:sz w:val="21"/>
                      <w:szCs w:val="21"/>
                    </w:rPr>
                    <w:t>（</w:t>
                  </w:r>
                  <w:r>
                    <w:rPr>
                      <w:rFonts w:hint="eastAsia"/>
                      <w:color w:val="000000"/>
                      <w:sz w:val="21"/>
                      <w:szCs w:val="21"/>
                    </w:rPr>
                    <w:t>A</w:t>
                  </w:r>
                  <w:r>
                    <w:rPr>
                      <w:rFonts w:hint="eastAsia"/>
                      <w:color w:val="000000"/>
                      <w:sz w:val="21"/>
                      <w:szCs w:val="21"/>
                    </w:rPr>
                    <w:t>）</w:t>
                  </w:r>
                </w:p>
              </w:tc>
              <w:tc>
                <w:tcPr>
                  <w:tcW w:w="777" w:type="dxa"/>
                  <w:vAlign w:val="center"/>
                </w:tcPr>
                <w:p w14:paraId="555DAB7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szCs w:val="21"/>
                    </w:rPr>
                    <w:t>声源与厂界距离</w:t>
                  </w:r>
                  <w:r>
                    <w:rPr>
                      <w:rFonts w:hint="eastAsia"/>
                      <w:color w:val="000000"/>
                      <w:sz w:val="21"/>
                      <w:szCs w:val="21"/>
                    </w:rPr>
                    <w:t>m</w:t>
                  </w:r>
                </w:p>
              </w:tc>
              <w:tc>
                <w:tcPr>
                  <w:tcW w:w="725" w:type="dxa"/>
                  <w:vAlign w:val="center"/>
                </w:tcPr>
                <w:p w14:paraId="05876360"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szCs w:val="21"/>
                    </w:rPr>
                    <w:t>预测贡献值</w:t>
                  </w:r>
                  <w:r>
                    <w:rPr>
                      <w:rFonts w:hint="eastAsia"/>
                      <w:color w:val="000000"/>
                      <w:sz w:val="21"/>
                      <w:szCs w:val="21"/>
                    </w:rPr>
                    <w:t>d</w:t>
                  </w:r>
                  <w:r>
                    <w:rPr>
                      <w:color w:val="000000"/>
                      <w:sz w:val="21"/>
                      <w:szCs w:val="21"/>
                    </w:rPr>
                    <w:t>B</w:t>
                  </w:r>
                  <w:r>
                    <w:rPr>
                      <w:rFonts w:hint="eastAsia"/>
                      <w:color w:val="000000"/>
                      <w:sz w:val="21"/>
                      <w:szCs w:val="21"/>
                    </w:rPr>
                    <w:t>（</w:t>
                  </w:r>
                  <w:r>
                    <w:rPr>
                      <w:rFonts w:hint="eastAsia"/>
                      <w:color w:val="000000"/>
                      <w:sz w:val="21"/>
                      <w:szCs w:val="21"/>
                    </w:rPr>
                    <w:t>A</w:t>
                  </w:r>
                  <w:r>
                    <w:rPr>
                      <w:rFonts w:hint="eastAsia"/>
                      <w:color w:val="000000"/>
                      <w:sz w:val="21"/>
                      <w:szCs w:val="21"/>
                    </w:rPr>
                    <w:t>）</w:t>
                  </w:r>
                </w:p>
              </w:tc>
              <w:tc>
                <w:tcPr>
                  <w:tcW w:w="800" w:type="dxa"/>
                  <w:vAlign w:val="center"/>
                </w:tcPr>
                <w:p w14:paraId="35FC125F" w14:textId="77777777" w:rsidR="00DB4BF8" w:rsidRDefault="00656AA8">
                  <w:pPr>
                    <w:adjustRightInd w:val="0"/>
                    <w:snapToGrid w:val="0"/>
                    <w:spacing w:line="240" w:lineRule="auto"/>
                    <w:ind w:firstLineChars="0" w:firstLine="0"/>
                    <w:jc w:val="center"/>
                    <w:rPr>
                      <w:color w:val="000000"/>
                      <w:sz w:val="21"/>
                      <w:szCs w:val="21"/>
                    </w:rPr>
                  </w:pPr>
                  <w:r>
                    <w:rPr>
                      <w:rFonts w:hint="eastAsia"/>
                      <w:color w:val="000000"/>
                      <w:sz w:val="21"/>
                      <w:szCs w:val="21"/>
                    </w:rPr>
                    <w:t>声源与厂界距离</w:t>
                  </w:r>
                  <w:r>
                    <w:rPr>
                      <w:rFonts w:hint="eastAsia"/>
                      <w:color w:val="000000"/>
                      <w:sz w:val="21"/>
                      <w:szCs w:val="21"/>
                    </w:rPr>
                    <w:t>m</w:t>
                  </w:r>
                </w:p>
              </w:tc>
              <w:tc>
                <w:tcPr>
                  <w:tcW w:w="948" w:type="dxa"/>
                  <w:vAlign w:val="center"/>
                </w:tcPr>
                <w:p w14:paraId="22599EB4" w14:textId="77777777" w:rsidR="00DB4BF8" w:rsidRDefault="00656AA8">
                  <w:pPr>
                    <w:adjustRightInd w:val="0"/>
                    <w:snapToGrid w:val="0"/>
                    <w:spacing w:line="240" w:lineRule="auto"/>
                    <w:ind w:firstLineChars="0" w:firstLine="0"/>
                    <w:jc w:val="center"/>
                    <w:rPr>
                      <w:color w:val="000000"/>
                      <w:sz w:val="21"/>
                      <w:szCs w:val="21"/>
                    </w:rPr>
                  </w:pPr>
                  <w:r>
                    <w:rPr>
                      <w:rFonts w:hint="eastAsia"/>
                      <w:color w:val="000000"/>
                      <w:sz w:val="21"/>
                      <w:szCs w:val="21"/>
                    </w:rPr>
                    <w:t>预测贡</w:t>
                  </w:r>
                </w:p>
                <w:p w14:paraId="632A3136" w14:textId="77777777" w:rsidR="00DB4BF8" w:rsidRDefault="00656AA8">
                  <w:pPr>
                    <w:adjustRightInd w:val="0"/>
                    <w:snapToGrid w:val="0"/>
                    <w:spacing w:line="240" w:lineRule="auto"/>
                    <w:ind w:firstLineChars="0" w:firstLine="0"/>
                    <w:jc w:val="center"/>
                    <w:rPr>
                      <w:color w:val="000000"/>
                      <w:sz w:val="21"/>
                      <w:szCs w:val="21"/>
                    </w:rPr>
                  </w:pPr>
                  <w:proofErr w:type="gramStart"/>
                  <w:r>
                    <w:rPr>
                      <w:rFonts w:hint="eastAsia"/>
                      <w:color w:val="000000"/>
                      <w:sz w:val="21"/>
                      <w:szCs w:val="21"/>
                    </w:rPr>
                    <w:t>献值</w:t>
                  </w:r>
                  <w:proofErr w:type="gramEnd"/>
                  <w:r>
                    <w:rPr>
                      <w:rFonts w:hint="eastAsia"/>
                      <w:color w:val="000000"/>
                      <w:sz w:val="21"/>
                      <w:szCs w:val="21"/>
                    </w:rPr>
                    <w:t>d</w:t>
                  </w:r>
                  <w:r>
                    <w:rPr>
                      <w:color w:val="000000"/>
                      <w:sz w:val="21"/>
                      <w:szCs w:val="21"/>
                    </w:rPr>
                    <w:t>B</w:t>
                  </w:r>
                  <w:r>
                    <w:rPr>
                      <w:rFonts w:hint="eastAsia"/>
                      <w:color w:val="000000"/>
                      <w:sz w:val="21"/>
                      <w:szCs w:val="21"/>
                    </w:rPr>
                    <w:t>（</w:t>
                  </w:r>
                  <w:r>
                    <w:rPr>
                      <w:rFonts w:hint="eastAsia"/>
                      <w:color w:val="000000"/>
                      <w:sz w:val="21"/>
                      <w:szCs w:val="21"/>
                    </w:rPr>
                    <w:t>A</w:t>
                  </w:r>
                  <w:r>
                    <w:rPr>
                      <w:rFonts w:hint="eastAsia"/>
                      <w:color w:val="000000"/>
                      <w:sz w:val="21"/>
                      <w:szCs w:val="21"/>
                    </w:rPr>
                    <w:t>）</w:t>
                  </w:r>
                </w:p>
              </w:tc>
            </w:tr>
            <w:tr w:rsidR="00DB4BF8" w14:paraId="41C7D413" w14:textId="77777777">
              <w:trPr>
                <w:trHeight w:val="397"/>
              </w:trPr>
              <w:tc>
                <w:tcPr>
                  <w:tcW w:w="546" w:type="dxa"/>
                  <w:vAlign w:val="center"/>
                </w:tcPr>
                <w:p w14:paraId="20D2C8E6" w14:textId="77777777" w:rsidR="00DB4BF8" w:rsidRDefault="00656AA8">
                  <w:pPr>
                    <w:adjustRightInd w:val="0"/>
                    <w:snapToGrid w:val="0"/>
                    <w:spacing w:line="240" w:lineRule="auto"/>
                    <w:ind w:firstLineChars="0" w:firstLine="0"/>
                    <w:jc w:val="center"/>
                    <w:rPr>
                      <w:color w:val="000000"/>
                      <w:sz w:val="21"/>
                    </w:rPr>
                  </w:pPr>
                  <w:proofErr w:type="gramStart"/>
                  <w:r>
                    <w:rPr>
                      <w:rFonts w:hint="eastAsia"/>
                      <w:color w:val="000000"/>
                      <w:sz w:val="21"/>
                    </w:rPr>
                    <w:t>桥切机</w:t>
                  </w:r>
                  <w:proofErr w:type="gramEnd"/>
                </w:p>
              </w:tc>
              <w:tc>
                <w:tcPr>
                  <w:tcW w:w="738" w:type="dxa"/>
                  <w:vAlign w:val="center"/>
                </w:tcPr>
                <w:p w14:paraId="5171EC0E" w14:textId="77777777" w:rsidR="00DB4BF8" w:rsidRDefault="00656AA8">
                  <w:pPr>
                    <w:adjustRightInd w:val="0"/>
                    <w:snapToGrid w:val="0"/>
                    <w:spacing w:line="240" w:lineRule="auto"/>
                    <w:ind w:firstLineChars="0" w:firstLine="0"/>
                    <w:jc w:val="center"/>
                    <w:rPr>
                      <w:color w:val="000000"/>
                      <w:sz w:val="21"/>
                      <w:szCs w:val="21"/>
                    </w:rPr>
                  </w:pPr>
                  <w:r>
                    <w:rPr>
                      <w:rFonts w:hint="eastAsia"/>
                      <w:color w:val="000000"/>
                      <w:sz w:val="21"/>
                      <w:szCs w:val="21"/>
                    </w:rPr>
                    <w:t>1</w:t>
                  </w:r>
                  <w:r>
                    <w:rPr>
                      <w:color w:val="000000"/>
                      <w:sz w:val="21"/>
                      <w:szCs w:val="21"/>
                    </w:rPr>
                    <w:t>5</w:t>
                  </w:r>
                </w:p>
              </w:tc>
              <w:tc>
                <w:tcPr>
                  <w:tcW w:w="712" w:type="dxa"/>
                  <w:vAlign w:val="center"/>
                </w:tcPr>
                <w:p w14:paraId="1A79C06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5</w:t>
                  </w:r>
                </w:p>
              </w:tc>
              <w:tc>
                <w:tcPr>
                  <w:tcW w:w="725" w:type="dxa"/>
                  <w:vAlign w:val="center"/>
                </w:tcPr>
                <w:p w14:paraId="4BD64DA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8</w:t>
                  </w:r>
                </w:p>
              </w:tc>
              <w:tc>
                <w:tcPr>
                  <w:tcW w:w="775" w:type="dxa"/>
                  <w:vAlign w:val="center"/>
                </w:tcPr>
                <w:p w14:paraId="776D3E7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0</w:t>
                  </w:r>
                </w:p>
              </w:tc>
              <w:tc>
                <w:tcPr>
                  <w:tcW w:w="725" w:type="dxa"/>
                  <w:vAlign w:val="center"/>
                </w:tcPr>
                <w:p w14:paraId="3502CD7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p>
              </w:tc>
              <w:tc>
                <w:tcPr>
                  <w:tcW w:w="786" w:type="dxa"/>
                  <w:vAlign w:val="center"/>
                </w:tcPr>
                <w:p w14:paraId="47917E3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4</w:t>
                  </w:r>
                </w:p>
              </w:tc>
              <w:tc>
                <w:tcPr>
                  <w:tcW w:w="777" w:type="dxa"/>
                  <w:vAlign w:val="center"/>
                </w:tcPr>
                <w:p w14:paraId="33A4B77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p>
              </w:tc>
              <w:tc>
                <w:tcPr>
                  <w:tcW w:w="725" w:type="dxa"/>
                  <w:vAlign w:val="center"/>
                </w:tcPr>
                <w:p w14:paraId="511FFB45"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2</w:t>
                  </w:r>
                </w:p>
              </w:tc>
              <w:tc>
                <w:tcPr>
                  <w:tcW w:w="800" w:type="dxa"/>
                  <w:vAlign w:val="center"/>
                </w:tcPr>
                <w:p w14:paraId="52F75D22"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3</w:t>
                  </w:r>
                  <w:r>
                    <w:rPr>
                      <w:color w:val="000000"/>
                      <w:sz w:val="21"/>
                    </w:rPr>
                    <w:t>4</w:t>
                  </w:r>
                </w:p>
              </w:tc>
              <w:tc>
                <w:tcPr>
                  <w:tcW w:w="948" w:type="dxa"/>
                  <w:vAlign w:val="center"/>
                </w:tcPr>
                <w:p w14:paraId="76BCBDBC"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4</w:t>
                  </w:r>
                  <w:r>
                    <w:rPr>
                      <w:color w:val="000000"/>
                      <w:sz w:val="21"/>
                    </w:rPr>
                    <w:t>7</w:t>
                  </w:r>
                </w:p>
              </w:tc>
            </w:tr>
            <w:tr w:rsidR="00DB4BF8" w14:paraId="1E2E1962" w14:textId="77777777">
              <w:trPr>
                <w:trHeight w:val="397"/>
              </w:trPr>
              <w:tc>
                <w:tcPr>
                  <w:tcW w:w="546" w:type="dxa"/>
                  <w:vAlign w:val="center"/>
                </w:tcPr>
                <w:p w14:paraId="2A1FC3A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开石机</w:t>
                  </w:r>
                </w:p>
              </w:tc>
              <w:tc>
                <w:tcPr>
                  <w:tcW w:w="738" w:type="dxa"/>
                  <w:vAlign w:val="center"/>
                </w:tcPr>
                <w:p w14:paraId="1FA0D27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1</w:t>
                  </w:r>
                  <w:r>
                    <w:rPr>
                      <w:color w:val="000000"/>
                      <w:sz w:val="21"/>
                    </w:rPr>
                    <w:t>0</w:t>
                  </w:r>
                </w:p>
              </w:tc>
              <w:tc>
                <w:tcPr>
                  <w:tcW w:w="712" w:type="dxa"/>
                  <w:vAlign w:val="center"/>
                </w:tcPr>
                <w:p w14:paraId="77B6733F"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8</w:t>
                  </w:r>
                </w:p>
              </w:tc>
              <w:tc>
                <w:tcPr>
                  <w:tcW w:w="725" w:type="dxa"/>
                  <w:vAlign w:val="center"/>
                </w:tcPr>
                <w:p w14:paraId="2D702030"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1</w:t>
                  </w:r>
                  <w:r>
                    <w:rPr>
                      <w:color w:val="000000"/>
                      <w:sz w:val="21"/>
                    </w:rPr>
                    <w:t>1</w:t>
                  </w:r>
                </w:p>
              </w:tc>
              <w:tc>
                <w:tcPr>
                  <w:tcW w:w="775" w:type="dxa"/>
                  <w:vAlign w:val="center"/>
                </w:tcPr>
                <w:p w14:paraId="418FA548"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7</w:t>
                  </w:r>
                </w:p>
              </w:tc>
              <w:tc>
                <w:tcPr>
                  <w:tcW w:w="725" w:type="dxa"/>
                  <w:vAlign w:val="center"/>
                </w:tcPr>
                <w:p w14:paraId="3EC49ED0" w14:textId="77777777" w:rsidR="00DB4BF8" w:rsidRDefault="00656AA8">
                  <w:pPr>
                    <w:adjustRightInd w:val="0"/>
                    <w:snapToGrid w:val="0"/>
                    <w:spacing w:line="240" w:lineRule="auto"/>
                    <w:ind w:firstLineChars="0" w:firstLine="0"/>
                    <w:rPr>
                      <w:color w:val="000000"/>
                      <w:sz w:val="21"/>
                    </w:rPr>
                  </w:pPr>
                  <w:r>
                    <w:rPr>
                      <w:rFonts w:hint="eastAsia"/>
                      <w:color w:val="000000"/>
                      <w:sz w:val="21"/>
                    </w:rPr>
                    <w:t xml:space="preserve"> </w:t>
                  </w:r>
                  <w:r>
                    <w:rPr>
                      <w:color w:val="000000"/>
                      <w:sz w:val="21"/>
                    </w:rPr>
                    <w:t xml:space="preserve"> 10</w:t>
                  </w:r>
                </w:p>
              </w:tc>
              <w:tc>
                <w:tcPr>
                  <w:tcW w:w="786" w:type="dxa"/>
                  <w:vAlign w:val="center"/>
                </w:tcPr>
                <w:p w14:paraId="180D5B5F"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8</w:t>
                  </w:r>
                </w:p>
              </w:tc>
              <w:tc>
                <w:tcPr>
                  <w:tcW w:w="777" w:type="dxa"/>
                  <w:vAlign w:val="center"/>
                </w:tcPr>
                <w:p w14:paraId="5376FBC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3</w:t>
                  </w:r>
                </w:p>
              </w:tc>
              <w:tc>
                <w:tcPr>
                  <w:tcW w:w="725" w:type="dxa"/>
                  <w:vAlign w:val="center"/>
                </w:tcPr>
                <w:p w14:paraId="16A56725"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8</w:t>
                  </w:r>
                </w:p>
              </w:tc>
              <w:tc>
                <w:tcPr>
                  <w:tcW w:w="800" w:type="dxa"/>
                  <w:vAlign w:val="center"/>
                </w:tcPr>
                <w:p w14:paraId="6272C138"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3</w:t>
                  </w:r>
                  <w:r>
                    <w:rPr>
                      <w:color w:val="000000"/>
                      <w:sz w:val="21"/>
                    </w:rPr>
                    <w:t>9</w:t>
                  </w:r>
                </w:p>
              </w:tc>
              <w:tc>
                <w:tcPr>
                  <w:tcW w:w="948" w:type="dxa"/>
                  <w:vAlign w:val="center"/>
                </w:tcPr>
                <w:p w14:paraId="676B65D2"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4</w:t>
                  </w:r>
                  <w:r>
                    <w:rPr>
                      <w:color w:val="000000"/>
                      <w:sz w:val="21"/>
                    </w:rPr>
                    <w:t>6</w:t>
                  </w:r>
                </w:p>
              </w:tc>
            </w:tr>
            <w:tr w:rsidR="00DB4BF8" w14:paraId="4E19D989" w14:textId="77777777">
              <w:trPr>
                <w:trHeight w:val="397"/>
              </w:trPr>
              <w:tc>
                <w:tcPr>
                  <w:tcW w:w="546" w:type="dxa"/>
                  <w:vAlign w:val="center"/>
                </w:tcPr>
                <w:p w14:paraId="69909440"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磨机</w:t>
                  </w:r>
                </w:p>
              </w:tc>
              <w:tc>
                <w:tcPr>
                  <w:tcW w:w="738" w:type="dxa"/>
                  <w:vAlign w:val="center"/>
                </w:tcPr>
                <w:p w14:paraId="6A94384F"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1</w:t>
                  </w:r>
                  <w:r>
                    <w:rPr>
                      <w:color w:val="000000"/>
                      <w:sz w:val="21"/>
                    </w:rPr>
                    <w:t>1</w:t>
                  </w:r>
                </w:p>
              </w:tc>
              <w:tc>
                <w:tcPr>
                  <w:tcW w:w="712" w:type="dxa"/>
                  <w:vAlign w:val="center"/>
                </w:tcPr>
                <w:p w14:paraId="53411F77"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0</w:t>
                  </w:r>
                </w:p>
              </w:tc>
              <w:tc>
                <w:tcPr>
                  <w:tcW w:w="725" w:type="dxa"/>
                  <w:vAlign w:val="center"/>
                </w:tcPr>
                <w:p w14:paraId="0461003C"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7</w:t>
                  </w:r>
                </w:p>
              </w:tc>
              <w:tc>
                <w:tcPr>
                  <w:tcW w:w="775" w:type="dxa"/>
                  <w:vAlign w:val="center"/>
                </w:tcPr>
                <w:p w14:paraId="1852B5C5"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3</w:t>
                  </w:r>
                </w:p>
              </w:tc>
              <w:tc>
                <w:tcPr>
                  <w:tcW w:w="725" w:type="dxa"/>
                  <w:vAlign w:val="center"/>
                </w:tcPr>
                <w:p w14:paraId="38141458"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1</w:t>
                  </w:r>
                  <w:r>
                    <w:rPr>
                      <w:color w:val="000000"/>
                      <w:sz w:val="21"/>
                    </w:rPr>
                    <w:t>1</w:t>
                  </w:r>
                </w:p>
              </w:tc>
              <w:tc>
                <w:tcPr>
                  <w:tcW w:w="786" w:type="dxa"/>
                  <w:vAlign w:val="center"/>
                </w:tcPr>
                <w:p w14:paraId="755D3C46"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0</w:t>
                  </w:r>
                </w:p>
              </w:tc>
              <w:tc>
                <w:tcPr>
                  <w:tcW w:w="777" w:type="dxa"/>
                  <w:vAlign w:val="center"/>
                </w:tcPr>
                <w:p w14:paraId="14DE2E2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7</w:t>
                  </w:r>
                </w:p>
              </w:tc>
              <w:tc>
                <w:tcPr>
                  <w:tcW w:w="725" w:type="dxa"/>
                  <w:vAlign w:val="center"/>
                </w:tcPr>
                <w:p w14:paraId="2A9CACF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3</w:t>
                  </w:r>
                </w:p>
              </w:tc>
              <w:tc>
                <w:tcPr>
                  <w:tcW w:w="800" w:type="dxa"/>
                  <w:vAlign w:val="center"/>
                </w:tcPr>
                <w:p w14:paraId="57A52932"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3</w:t>
                  </w:r>
                  <w:r>
                    <w:rPr>
                      <w:color w:val="000000"/>
                      <w:sz w:val="21"/>
                    </w:rPr>
                    <w:t>9</w:t>
                  </w:r>
                </w:p>
              </w:tc>
              <w:tc>
                <w:tcPr>
                  <w:tcW w:w="948" w:type="dxa"/>
                  <w:vAlign w:val="center"/>
                </w:tcPr>
                <w:p w14:paraId="762A4159"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4</w:t>
                  </w:r>
                  <w:r>
                    <w:rPr>
                      <w:color w:val="000000"/>
                      <w:sz w:val="21"/>
                    </w:rPr>
                    <w:t>1</w:t>
                  </w:r>
                </w:p>
              </w:tc>
            </w:tr>
            <w:tr w:rsidR="00DB4BF8" w14:paraId="015328A3" w14:textId="77777777">
              <w:trPr>
                <w:trHeight w:val="397"/>
              </w:trPr>
              <w:tc>
                <w:tcPr>
                  <w:tcW w:w="546" w:type="dxa"/>
                  <w:vAlign w:val="center"/>
                </w:tcPr>
                <w:p w14:paraId="50BB2D5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水泵</w:t>
                  </w:r>
                </w:p>
              </w:tc>
              <w:tc>
                <w:tcPr>
                  <w:tcW w:w="738" w:type="dxa"/>
                  <w:vAlign w:val="center"/>
                </w:tcPr>
                <w:p w14:paraId="37C66062"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1</w:t>
                  </w:r>
                  <w:r>
                    <w:rPr>
                      <w:color w:val="000000"/>
                      <w:sz w:val="21"/>
                    </w:rPr>
                    <w:t>5</w:t>
                  </w:r>
                </w:p>
              </w:tc>
              <w:tc>
                <w:tcPr>
                  <w:tcW w:w="712" w:type="dxa"/>
                  <w:vAlign w:val="center"/>
                </w:tcPr>
                <w:p w14:paraId="506C4EE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4</w:t>
                  </w:r>
                  <w:r>
                    <w:rPr>
                      <w:color w:val="000000"/>
                      <w:sz w:val="21"/>
                    </w:rPr>
                    <w:t>1</w:t>
                  </w:r>
                </w:p>
              </w:tc>
              <w:tc>
                <w:tcPr>
                  <w:tcW w:w="725" w:type="dxa"/>
                  <w:vAlign w:val="center"/>
                </w:tcPr>
                <w:p w14:paraId="661C538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8</w:t>
                  </w:r>
                </w:p>
              </w:tc>
              <w:tc>
                <w:tcPr>
                  <w:tcW w:w="775" w:type="dxa"/>
                  <w:vAlign w:val="center"/>
                </w:tcPr>
                <w:p w14:paraId="67BC564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4</w:t>
                  </w:r>
                  <w:r>
                    <w:rPr>
                      <w:color w:val="000000"/>
                      <w:sz w:val="21"/>
                    </w:rPr>
                    <w:t>7</w:t>
                  </w:r>
                </w:p>
              </w:tc>
              <w:tc>
                <w:tcPr>
                  <w:tcW w:w="725" w:type="dxa"/>
                  <w:vAlign w:val="center"/>
                </w:tcPr>
                <w:p w14:paraId="3F47AB07"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p>
              </w:tc>
              <w:tc>
                <w:tcPr>
                  <w:tcW w:w="786" w:type="dxa"/>
                  <w:vAlign w:val="center"/>
                </w:tcPr>
                <w:p w14:paraId="3B790A5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1</w:t>
                  </w:r>
                </w:p>
              </w:tc>
              <w:tc>
                <w:tcPr>
                  <w:tcW w:w="777" w:type="dxa"/>
                  <w:vAlign w:val="center"/>
                </w:tcPr>
                <w:p w14:paraId="2D8E09B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p>
              </w:tc>
              <w:tc>
                <w:tcPr>
                  <w:tcW w:w="725" w:type="dxa"/>
                  <w:vAlign w:val="center"/>
                </w:tcPr>
                <w:p w14:paraId="3D186D9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0</w:t>
                  </w:r>
                </w:p>
              </w:tc>
              <w:tc>
                <w:tcPr>
                  <w:tcW w:w="800" w:type="dxa"/>
                  <w:vAlign w:val="center"/>
                </w:tcPr>
                <w:p w14:paraId="6D3193E5"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3</w:t>
                  </w:r>
                  <w:r>
                    <w:rPr>
                      <w:color w:val="000000"/>
                      <w:sz w:val="21"/>
                    </w:rPr>
                    <w:t>4</w:t>
                  </w:r>
                </w:p>
              </w:tc>
              <w:tc>
                <w:tcPr>
                  <w:tcW w:w="948" w:type="dxa"/>
                  <w:vAlign w:val="center"/>
                </w:tcPr>
                <w:p w14:paraId="2203A810"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3</w:t>
                  </w:r>
                  <w:r>
                    <w:rPr>
                      <w:color w:val="000000"/>
                      <w:sz w:val="21"/>
                    </w:rPr>
                    <w:t>4</w:t>
                  </w:r>
                </w:p>
              </w:tc>
            </w:tr>
            <w:tr w:rsidR="00DB4BF8" w14:paraId="5B6D3701" w14:textId="77777777">
              <w:trPr>
                <w:trHeight w:val="461"/>
              </w:trPr>
              <w:tc>
                <w:tcPr>
                  <w:tcW w:w="546" w:type="dxa"/>
                  <w:vAlign w:val="center"/>
                </w:tcPr>
                <w:p w14:paraId="6E4A98E1" w14:textId="77777777" w:rsidR="00DB4BF8" w:rsidRDefault="00656AA8">
                  <w:pPr>
                    <w:adjustRightInd w:val="0"/>
                    <w:snapToGrid w:val="0"/>
                    <w:spacing w:line="240" w:lineRule="auto"/>
                    <w:ind w:firstLineChars="0" w:firstLine="0"/>
                    <w:jc w:val="center"/>
                    <w:rPr>
                      <w:color w:val="000000"/>
                      <w:sz w:val="21"/>
                    </w:rPr>
                  </w:pPr>
                  <w:proofErr w:type="gramStart"/>
                  <w:r>
                    <w:rPr>
                      <w:rFonts w:hint="eastAsia"/>
                      <w:color w:val="000000"/>
                      <w:sz w:val="21"/>
                    </w:rPr>
                    <w:lastRenderedPageBreak/>
                    <w:t>叠加值</w:t>
                  </w:r>
                  <w:proofErr w:type="gramEnd"/>
                </w:p>
              </w:tc>
              <w:tc>
                <w:tcPr>
                  <w:tcW w:w="1450" w:type="dxa"/>
                  <w:gridSpan w:val="2"/>
                  <w:vAlign w:val="center"/>
                </w:tcPr>
                <w:p w14:paraId="3ED7DB4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0</w:t>
                  </w:r>
                </w:p>
              </w:tc>
              <w:tc>
                <w:tcPr>
                  <w:tcW w:w="1500" w:type="dxa"/>
                  <w:gridSpan w:val="2"/>
                  <w:vAlign w:val="center"/>
                </w:tcPr>
                <w:p w14:paraId="7A037187"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2</w:t>
                  </w:r>
                </w:p>
              </w:tc>
              <w:tc>
                <w:tcPr>
                  <w:tcW w:w="1511" w:type="dxa"/>
                  <w:gridSpan w:val="2"/>
                  <w:vAlign w:val="center"/>
                </w:tcPr>
                <w:p w14:paraId="7127403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5</w:t>
                  </w:r>
                </w:p>
              </w:tc>
              <w:tc>
                <w:tcPr>
                  <w:tcW w:w="1502" w:type="dxa"/>
                  <w:gridSpan w:val="2"/>
                  <w:vAlign w:val="center"/>
                </w:tcPr>
                <w:p w14:paraId="09D7D866"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9</w:t>
                  </w:r>
                </w:p>
              </w:tc>
              <w:tc>
                <w:tcPr>
                  <w:tcW w:w="1748" w:type="dxa"/>
                  <w:gridSpan w:val="2"/>
                  <w:vAlign w:val="center"/>
                </w:tcPr>
                <w:p w14:paraId="3895871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0</w:t>
                  </w:r>
                </w:p>
              </w:tc>
            </w:tr>
            <w:tr w:rsidR="00DB4BF8" w14:paraId="102F3F9A" w14:textId="77777777">
              <w:trPr>
                <w:trHeight w:val="461"/>
              </w:trPr>
              <w:tc>
                <w:tcPr>
                  <w:tcW w:w="546" w:type="dxa"/>
                  <w:vAlign w:val="center"/>
                </w:tcPr>
                <w:p w14:paraId="07E4088B"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墙壁削减后值</w:t>
                  </w:r>
                </w:p>
              </w:tc>
              <w:tc>
                <w:tcPr>
                  <w:tcW w:w="1450" w:type="dxa"/>
                  <w:gridSpan w:val="2"/>
                  <w:vAlign w:val="center"/>
                </w:tcPr>
                <w:p w14:paraId="5228748B"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0</w:t>
                  </w:r>
                </w:p>
              </w:tc>
              <w:tc>
                <w:tcPr>
                  <w:tcW w:w="1500" w:type="dxa"/>
                  <w:gridSpan w:val="2"/>
                  <w:vAlign w:val="center"/>
                </w:tcPr>
                <w:p w14:paraId="750BCD3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2</w:t>
                  </w:r>
                </w:p>
              </w:tc>
              <w:tc>
                <w:tcPr>
                  <w:tcW w:w="1511" w:type="dxa"/>
                  <w:gridSpan w:val="2"/>
                  <w:vAlign w:val="center"/>
                </w:tcPr>
                <w:p w14:paraId="60CD87B5"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5</w:t>
                  </w:r>
                </w:p>
              </w:tc>
              <w:tc>
                <w:tcPr>
                  <w:tcW w:w="1502" w:type="dxa"/>
                  <w:gridSpan w:val="2"/>
                  <w:vAlign w:val="center"/>
                </w:tcPr>
                <w:p w14:paraId="47DC0FFB"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9</w:t>
                  </w:r>
                </w:p>
              </w:tc>
              <w:tc>
                <w:tcPr>
                  <w:tcW w:w="1748" w:type="dxa"/>
                  <w:gridSpan w:val="2"/>
                  <w:vAlign w:val="center"/>
                </w:tcPr>
                <w:p w14:paraId="605DF93B"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4</w:t>
                  </w:r>
                  <w:r>
                    <w:rPr>
                      <w:color w:val="000000"/>
                      <w:sz w:val="21"/>
                    </w:rPr>
                    <w:t>0</w:t>
                  </w:r>
                </w:p>
              </w:tc>
            </w:tr>
            <w:tr w:rsidR="00DB4BF8" w14:paraId="34F11287" w14:textId="77777777">
              <w:trPr>
                <w:trHeight w:val="461"/>
              </w:trPr>
              <w:tc>
                <w:tcPr>
                  <w:tcW w:w="546" w:type="dxa"/>
                  <w:vAlign w:val="center"/>
                </w:tcPr>
                <w:p w14:paraId="7FA7B16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背景值</w:t>
                  </w:r>
                </w:p>
              </w:tc>
              <w:tc>
                <w:tcPr>
                  <w:tcW w:w="1450" w:type="dxa"/>
                  <w:gridSpan w:val="2"/>
                  <w:vAlign w:val="center"/>
                </w:tcPr>
                <w:p w14:paraId="5F4D16E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500" w:type="dxa"/>
                  <w:gridSpan w:val="2"/>
                  <w:vAlign w:val="center"/>
                </w:tcPr>
                <w:p w14:paraId="2B738F9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511" w:type="dxa"/>
                  <w:gridSpan w:val="2"/>
                  <w:vAlign w:val="center"/>
                </w:tcPr>
                <w:p w14:paraId="0B57F27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502" w:type="dxa"/>
                  <w:gridSpan w:val="2"/>
                  <w:vAlign w:val="center"/>
                </w:tcPr>
                <w:p w14:paraId="47FC8C14"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748" w:type="dxa"/>
                  <w:gridSpan w:val="2"/>
                  <w:vAlign w:val="center"/>
                </w:tcPr>
                <w:p w14:paraId="3E96A97E"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7.1</w:t>
                  </w:r>
                </w:p>
              </w:tc>
            </w:tr>
            <w:tr w:rsidR="00DB4BF8" w14:paraId="6EC54FBD" w14:textId="77777777">
              <w:trPr>
                <w:trHeight w:val="397"/>
              </w:trPr>
              <w:tc>
                <w:tcPr>
                  <w:tcW w:w="546" w:type="dxa"/>
                  <w:vAlign w:val="center"/>
                </w:tcPr>
                <w:p w14:paraId="1F609106"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叠加背景值后</w:t>
                  </w:r>
                </w:p>
              </w:tc>
              <w:tc>
                <w:tcPr>
                  <w:tcW w:w="1450" w:type="dxa"/>
                  <w:gridSpan w:val="2"/>
                  <w:vAlign w:val="center"/>
                </w:tcPr>
                <w:p w14:paraId="56A84DB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500" w:type="dxa"/>
                  <w:gridSpan w:val="2"/>
                  <w:vAlign w:val="center"/>
                </w:tcPr>
                <w:p w14:paraId="11B9A08D"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511" w:type="dxa"/>
                  <w:gridSpan w:val="2"/>
                  <w:vAlign w:val="center"/>
                </w:tcPr>
                <w:p w14:paraId="1950F08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502" w:type="dxa"/>
                  <w:gridSpan w:val="2"/>
                  <w:vAlign w:val="center"/>
                </w:tcPr>
                <w:p w14:paraId="51274FF1"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w:t>
                  </w:r>
                </w:p>
              </w:tc>
              <w:tc>
                <w:tcPr>
                  <w:tcW w:w="1748" w:type="dxa"/>
                  <w:gridSpan w:val="2"/>
                  <w:vAlign w:val="center"/>
                </w:tcPr>
                <w:p w14:paraId="6C32AA8A"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5</w:t>
                  </w:r>
                  <w:r>
                    <w:rPr>
                      <w:color w:val="000000"/>
                      <w:sz w:val="21"/>
                    </w:rPr>
                    <w:t>7.2</w:t>
                  </w:r>
                </w:p>
              </w:tc>
            </w:tr>
            <w:tr w:rsidR="00DB4BF8" w14:paraId="0B905BD2" w14:textId="77777777">
              <w:trPr>
                <w:trHeight w:val="397"/>
              </w:trPr>
              <w:tc>
                <w:tcPr>
                  <w:tcW w:w="546" w:type="dxa"/>
                  <w:vAlign w:val="center"/>
                </w:tcPr>
                <w:p w14:paraId="2290FD2C"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标准</w:t>
                  </w:r>
                </w:p>
              </w:tc>
              <w:tc>
                <w:tcPr>
                  <w:tcW w:w="1450" w:type="dxa"/>
                  <w:gridSpan w:val="2"/>
                  <w:vAlign w:val="center"/>
                </w:tcPr>
                <w:p w14:paraId="2F4D5009"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0</w:t>
                  </w:r>
                </w:p>
              </w:tc>
              <w:tc>
                <w:tcPr>
                  <w:tcW w:w="1500" w:type="dxa"/>
                  <w:gridSpan w:val="2"/>
                  <w:vAlign w:val="center"/>
                </w:tcPr>
                <w:p w14:paraId="440434F2" w14:textId="77777777" w:rsidR="00DB4BF8" w:rsidRDefault="00656AA8">
                  <w:pPr>
                    <w:adjustRightInd w:val="0"/>
                    <w:snapToGrid w:val="0"/>
                    <w:spacing w:line="240" w:lineRule="auto"/>
                    <w:ind w:firstLineChars="0" w:firstLine="0"/>
                    <w:jc w:val="center"/>
                    <w:rPr>
                      <w:color w:val="000000"/>
                      <w:sz w:val="21"/>
                    </w:rPr>
                  </w:pPr>
                  <w:r>
                    <w:rPr>
                      <w:color w:val="000000"/>
                      <w:sz w:val="21"/>
                    </w:rPr>
                    <w:t>60</w:t>
                  </w:r>
                </w:p>
              </w:tc>
              <w:tc>
                <w:tcPr>
                  <w:tcW w:w="1511" w:type="dxa"/>
                  <w:gridSpan w:val="2"/>
                  <w:vAlign w:val="center"/>
                </w:tcPr>
                <w:p w14:paraId="70701349"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0</w:t>
                  </w:r>
                </w:p>
              </w:tc>
              <w:tc>
                <w:tcPr>
                  <w:tcW w:w="1502" w:type="dxa"/>
                  <w:gridSpan w:val="2"/>
                  <w:vAlign w:val="center"/>
                </w:tcPr>
                <w:p w14:paraId="16A0BC87"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w:t>
                  </w:r>
                  <w:r>
                    <w:rPr>
                      <w:color w:val="000000"/>
                      <w:sz w:val="21"/>
                    </w:rPr>
                    <w:t>0</w:t>
                  </w:r>
                </w:p>
              </w:tc>
              <w:tc>
                <w:tcPr>
                  <w:tcW w:w="1748" w:type="dxa"/>
                  <w:gridSpan w:val="2"/>
                  <w:vAlign w:val="center"/>
                </w:tcPr>
                <w:p w14:paraId="2F6D34D3" w14:textId="77777777" w:rsidR="00DB4BF8" w:rsidRDefault="00656AA8">
                  <w:pPr>
                    <w:adjustRightInd w:val="0"/>
                    <w:snapToGrid w:val="0"/>
                    <w:spacing w:line="240" w:lineRule="auto"/>
                    <w:ind w:firstLineChars="0" w:firstLine="0"/>
                    <w:jc w:val="center"/>
                    <w:rPr>
                      <w:color w:val="000000"/>
                      <w:sz w:val="21"/>
                    </w:rPr>
                  </w:pPr>
                  <w:r>
                    <w:rPr>
                      <w:rFonts w:hint="eastAsia"/>
                      <w:color w:val="000000"/>
                      <w:sz w:val="21"/>
                    </w:rPr>
                    <w:t>60</w:t>
                  </w:r>
                </w:p>
              </w:tc>
            </w:tr>
            <w:tr w:rsidR="00DB4BF8" w14:paraId="15FE78CA" w14:textId="77777777">
              <w:trPr>
                <w:trHeight w:val="397"/>
              </w:trPr>
              <w:tc>
                <w:tcPr>
                  <w:tcW w:w="8257" w:type="dxa"/>
                  <w:gridSpan w:val="11"/>
                  <w:vAlign w:val="center"/>
                </w:tcPr>
                <w:p w14:paraId="3C1F409C" w14:textId="77777777" w:rsidR="00DB4BF8" w:rsidRDefault="00656AA8">
                  <w:pPr>
                    <w:adjustRightInd w:val="0"/>
                    <w:snapToGrid w:val="0"/>
                    <w:spacing w:line="240" w:lineRule="auto"/>
                    <w:ind w:firstLineChars="0" w:firstLine="0"/>
                    <w:jc w:val="left"/>
                    <w:rPr>
                      <w:color w:val="000000"/>
                      <w:sz w:val="21"/>
                    </w:rPr>
                  </w:pPr>
                  <w:r>
                    <w:rPr>
                      <w:rFonts w:hint="eastAsia"/>
                      <w:color w:val="000000"/>
                      <w:sz w:val="21"/>
                    </w:rPr>
                    <w:t>备注：项目租用钢筋混凝土厂房</w:t>
                  </w:r>
                  <w:r>
                    <w:rPr>
                      <w:rFonts w:hint="eastAsia"/>
                      <w:color w:val="000000"/>
                      <w:sz w:val="21"/>
                    </w:rPr>
                    <w:t>1</w:t>
                  </w:r>
                  <w:r>
                    <w:rPr>
                      <w:rFonts w:hint="eastAsia"/>
                      <w:color w:val="000000"/>
                      <w:sz w:val="21"/>
                    </w:rPr>
                    <w:t>层，钢筋混凝土厂房墙壁可削减</w:t>
                  </w:r>
                  <w:r>
                    <w:rPr>
                      <w:rFonts w:hint="eastAsia"/>
                      <w:color w:val="000000"/>
                      <w:sz w:val="21"/>
                    </w:rPr>
                    <w:t>10dB</w:t>
                  </w:r>
                  <w:r>
                    <w:rPr>
                      <w:rFonts w:hint="eastAsia"/>
                      <w:color w:val="000000"/>
                      <w:sz w:val="21"/>
                    </w:rPr>
                    <w:t>（</w:t>
                  </w:r>
                  <w:r>
                    <w:rPr>
                      <w:rFonts w:hint="eastAsia"/>
                      <w:color w:val="000000"/>
                      <w:sz w:val="21"/>
                    </w:rPr>
                    <w:t>A</w:t>
                  </w:r>
                  <w:r>
                    <w:rPr>
                      <w:rFonts w:hint="eastAsia"/>
                      <w:color w:val="000000"/>
                      <w:sz w:val="21"/>
                    </w:rPr>
                    <w:t>）。</w:t>
                  </w:r>
                </w:p>
              </w:tc>
            </w:tr>
          </w:tbl>
          <w:p w14:paraId="5E6CA83C" w14:textId="77777777" w:rsidR="00DB4BF8" w:rsidRDefault="00DB4BF8">
            <w:pPr>
              <w:adjustRightInd w:val="0"/>
              <w:snapToGrid w:val="0"/>
              <w:ind w:firstLine="480"/>
              <w:rPr>
                <w:color w:val="000000"/>
              </w:rPr>
            </w:pPr>
          </w:p>
          <w:p w14:paraId="097EF13F" w14:textId="77777777" w:rsidR="00DB4BF8" w:rsidRDefault="00656AA8">
            <w:pPr>
              <w:adjustRightInd w:val="0"/>
              <w:snapToGrid w:val="0"/>
              <w:ind w:firstLine="480"/>
              <w:rPr>
                <w:color w:val="000000"/>
              </w:rPr>
            </w:pPr>
            <w:r>
              <w:rPr>
                <w:rFonts w:hint="eastAsia"/>
                <w:color w:val="000000"/>
              </w:rPr>
              <w:t>C</w:t>
            </w:r>
            <w:r>
              <w:rPr>
                <w:rFonts w:hint="eastAsia"/>
                <w:color w:val="000000"/>
              </w:rPr>
              <w:t>：噪声影响预测结果及分析</w:t>
            </w:r>
          </w:p>
          <w:p w14:paraId="65F9C37E" w14:textId="77777777" w:rsidR="00DB4BF8" w:rsidRDefault="00656AA8">
            <w:pPr>
              <w:ind w:firstLineChars="225" w:firstLine="540"/>
              <w:rPr>
                <w:color w:val="000000"/>
              </w:rPr>
            </w:pPr>
            <w:r>
              <w:rPr>
                <w:rFonts w:hint="eastAsia"/>
                <w:color w:val="000000"/>
              </w:rPr>
              <w:t>根据对项目的现场布置以及噪声影响分析可知，项目北面的噪声值偏高，而东面、南面与西面的噪声值偏低。</w:t>
            </w:r>
            <w:r w:rsidR="00D65C97">
              <w:rPr>
                <w:rFonts w:hint="eastAsia"/>
                <w:color w:val="000000"/>
              </w:rPr>
              <w:t>项目西北面民居噪声叠加本底值后</w:t>
            </w:r>
            <w:r w:rsidR="00D65C97">
              <w:rPr>
                <w:rFonts w:hint="eastAsia"/>
                <w:color w:val="000000"/>
              </w:rPr>
              <w:t>5</w:t>
            </w:r>
            <w:r w:rsidR="00D65C97">
              <w:rPr>
                <w:color w:val="000000"/>
              </w:rPr>
              <w:t>7.2dB</w:t>
            </w:r>
            <w:r w:rsidR="00D65C97">
              <w:rPr>
                <w:rFonts w:hint="eastAsia"/>
                <w:color w:val="000000"/>
              </w:rPr>
              <w:t>（</w:t>
            </w:r>
            <w:r w:rsidR="00D65C97">
              <w:rPr>
                <w:rFonts w:hint="eastAsia"/>
                <w:color w:val="000000"/>
              </w:rPr>
              <w:t>A</w:t>
            </w:r>
            <w:r w:rsidR="00D65C97">
              <w:rPr>
                <w:rFonts w:hint="eastAsia"/>
                <w:color w:val="000000"/>
              </w:rPr>
              <w:t>），满足</w:t>
            </w:r>
            <w:r w:rsidR="00D65C97">
              <w:t>《声环境质量标准》</w:t>
            </w:r>
            <w:r w:rsidR="00D65C97">
              <w:t>(GB3096</w:t>
            </w:r>
            <w:r w:rsidR="00D65C97">
              <w:t>－</w:t>
            </w:r>
            <w:r w:rsidR="00D65C97">
              <w:t>2008)</w:t>
            </w:r>
            <w:r w:rsidR="00D65C97">
              <w:t>的</w:t>
            </w:r>
            <w:r w:rsidR="00D65C97">
              <w:t>2</w:t>
            </w:r>
            <w:r w:rsidR="00D65C97">
              <w:t>类标准</w:t>
            </w:r>
            <w:r w:rsidR="00D65C97">
              <w:rPr>
                <w:rFonts w:hint="eastAsia"/>
              </w:rPr>
              <w:t>，因此，项目对西北面民居噪声影响无明显影响。</w:t>
            </w:r>
            <w:r>
              <w:rPr>
                <w:rFonts w:hint="eastAsia"/>
                <w:color w:val="000000"/>
              </w:rPr>
              <w:t>为降低项目运营期间各类噪声污染物对周边环境的影响，建设单位主要采取了以下噪声污染防治设施：</w:t>
            </w:r>
          </w:p>
          <w:p w14:paraId="39CDAF29" w14:textId="77777777" w:rsidR="00DB4BF8" w:rsidRDefault="00656AA8">
            <w:pPr>
              <w:ind w:firstLineChars="225" w:firstLine="540"/>
            </w:pPr>
            <w:r>
              <w:rPr>
                <w:color w:val="000000"/>
              </w:rPr>
              <w:t>1</w:t>
            </w:r>
            <w:r>
              <w:rPr>
                <w:color w:val="000000"/>
              </w:rPr>
              <w:t>、</w:t>
            </w:r>
            <w:r>
              <w:t>在噪声源控制方面，优先选用低噪声设备，在技术协议中对厂家产品的噪声指标提出要求，使之满足噪声的有关标准。项目</w:t>
            </w:r>
            <w:r>
              <w:rPr>
                <w:rFonts w:hint="eastAsia"/>
              </w:rPr>
              <w:t>在设备下增加减震垫，</w:t>
            </w:r>
            <w:r>
              <w:t>减轻</w:t>
            </w:r>
            <w:r>
              <w:rPr>
                <w:rFonts w:hint="eastAsia"/>
              </w:rPr>
              <w:t>因工作</w:t>
            </w:r>
            <w:r>
              <w:t>振动引起的噪声，以尽量减小设备的运行噪声对周边环境的影响。</w:t>
            </w:r>
          </w:p>
          <w:p w14:paraId="22C59170" w14:textId="77777777" w:rsidR="00DB4BF8" w:rsidRDefault="00656AA8">
            <w:pPr>
              <w:ind w:firstLineChars="225" w:firstLine="540"/>
              <w:rPr>
                <w:color w:val="000000"/>
              </w:rPr>
            </w:pPr>
            <w:r>
              <w:rPr>
                <w:rFonts w:hint="eastAsia"/>
              </w:rPr>
              <w:t>2</w:t>
            </w:r>
            <w:r>
              <w:rPr>
                <w:rFonts w:hint="eastAsia"/>
              </w:rPr>
              <w:t>、</w:t>
            </w:r>
            <w:r>
              <w:t>生产车间门窗尽量保持关闭，减少噪声对周围环境的影响</w:t>
            </w:r>
            <w:r>
              <w:rPr>
                <w:rFonts w:hint="eastAsia"/>
              </w:rPr>
              <w:t>，</w:t>
            </w:r>
            <w:r>
              <w:t>以尽量减小</w:t>
            </w:r>
            <w:r>
              <w:rPr>
                <w:rFonts w:hint="eastAsia"/>
              </w:rPr>
              <w:t>高噪音</w:t>
            </w:r>
            <w:r>
              <w:t>设备的运行噪声对周边环境的影响。</w:t>
            </w:r>
          </w:p>
          <w:p w14:paraId="10692B7D" w14:textId="77777777" w:rsidR="00DB4BF8" w:rsidRDefault="00656AA8">
            <w:pPr>
              <w:ind w:firstLineChars="225" w:firstLine="540"/>
              <w:rPr>
                <w:color w:val="000000"/>
              </w:rPr>
            </w:pPr>
            <w:r>
              <w:rPr>
                <w:color w:val="000000"/>
              </w:rPr>
              <w:t>3</w:t>
            </w:r>
            <w:r>
              <w:rPr>
                <w:color w:val="000000"/>
              </w:rPr>
              <w:t>、加强设备维护，确保设备处于良好的运转状态，杜绝因设备不正常运转时产生的高噪声现象。</w:t>
            </w:r>
          </w:p>
          <w:p w14:paraId="2DB61DEC" w14:textId="77777777" w:rsidR="00DB4BF8" w:rsidRDefault="00656AA8">
            <w:pPr>
              <w:ind w:firstLineChars="225" w:firstLine="540"/>
              <w:rPr>
                <w:color w:val="000000"/>
              </w:rPr>
            </w:pPr>
            <w:r>
              <w:rPr>
                <w:color w:val="000000"/>
              </w:rPr>
              <w:t>4</w:t>
            </w:r>
            <w:r>
              <w:rPr>
                <w:color w:val="000000"/>
              </w:rPr>
              <w:t>、加强职工环保意识教育，提倡文明生产，防止人为噪声；强化行车管理制度，设置降噪标准，严禁鸣笛，进入厂区应低速行驶，最大限度减少流动噪声源</w:t>
            </w:r>
            <w:r>
              <w:rPr>
                <w:rFonts w:hint="eastAsia"/>
                <w:color w:val="000000"/>
              </w:rPr>
              <w:t>。</w:t>
            </w:r>
          </w:p>
          <w:p w14:paraId="3EA6B376" w14:textId="77777777" w:rsidR="00DB4BF8" w:rsidRDefault="00656AA8">
            <w:pPr>
              <w:ind w:firstLineChars="300" w:firstLine="720"/>
              <w:jc w:val="left"/>
              <w:rPr>
                <w:color w:val="000000"/>
              </w:rPr>
            </w:pPr>
            <w:r>
              <w:rPr>
                <w:rFonts w:hint="eastAsia"/>
                <w:color w:val="000000"/>
              </w:rPr>
              <w:t>项目车间为钢混结构，</w:t>
            </w:r>
            <w:r>
              <w:rPr>
                <w:color w:val="000000"/>
              </w:rPr>
              <w:t>经以上措施处理及墙壁的隔声</w:t>
            </w:r>
            <w:r>
              <w:rPr>
                <w:rFonts w:hint="eastAsia"/>
              </w:rPr>
              <w:t>，</w:t>
            </w:r>
            <w:proofErr w:type="gramStart"/>
            <w:r>
              <w:rPr>
                <w:rFonts w:hint="eastAsia"/>
                <w:color w:val="000000"/>
              </w:rPr>
              <w:t>项目</w:t>
            </w:r>
            <w:r>
              <w:rPr>
                <w:rFonts w:hint="eastAsia"/>
                <w:kern w:val="0"/>
              </w:rPr>
              <w:t>声</w:t>
            </w:r>
            <w:proofErr w:type="gramEnd"/>
            <w:r>
              <w:rPr>
                <w:rFonts w:hint="eastAsia"/>
                <w:kern w:val="0"/>
              </w:rPr>
              <w:t>环境满足《</w:t>
            </w:r>
            <w:r>
              <w:rPr>
                <w:color w:val="000000"/>
              </w:rPr>
              <w:t>工业企业厂界环境噪声排放标准》（</w:t>
            </w:r>
            <w:r>
              <w:rPr>
                <w:color w:val="000000"/>
              </w:rPr>
              <w:t>GB12348-2008</w:t>
            </w:r>
            <w:r>
              <w:rPr>
                <w:color w:val="000000"/>
              </w:rPr>
              <w:t>）</w:t>
            </w:r>
            <w:r>
              <w:rPr>
                <w:rFonts w:hint="eastAsia"/>
                <w:kern w:val="0"/>
              </w:rPr>
              <w:t>2</w:t>
            </w:r>
            <w:r>
              <w:rPr>
                <w:rFonts w:hint="eastAsia"/>
                <w:kern w:val="0"/>
              </w:rPr>
              <w:t>类标准，</w:t>
            </w:r>
            <w:r>
              <w:rPr>
                <w:rFonts w:hint="eastAsia"/>
                <w:color w:val="000000"/>
              </w:rPr>
              <w:t>西北面民居满足</w:t>
            </w:r>
            <w:r>
              <w:t>《声环境质量标准》</w:t>
            </w:r>
            <w:r>
              <w:t>(GB3096</w:t>
            </w:r>
            <w:r>
              <w:t>－</w:t>
            </w:r>
            <w:r>
              <w:t>2008)</w:t>
            </w:r>
            <w:r>
              <w:t>的</w:t>
            </w:r>
            <w:r>
              <w:t>2</w:t>
            </w:r>
            <w:r>
              <w:t>类标准</w:t>
            </w:r>
            <w:r>
              <w:rPr>
                <w:rFonts w:hint="eastAsia"/>
              </w:rPr>
              <w:t>，</w:t>
            </w:r>
            <w:r>
              <w:rPr>
                <w:rFonts w:hint="eastAsia"/>
                <w:color w:val="000000"/>
              </w:rPr>
              <w:t>因此</w:t>
            </w:r>
            <w:r>
              <w:rPr>
                <w:color w:val="000000"/>
              </w:rPr>
              <w:t>项目生产对</w:t>
            </w:r>
            <w:proofErr w:type="gramStart"/>
            <w:r>
              <w:rPr>
                <w:rFonts w:hint="eastAsia"/>
                <w:color w:val="000000"/>
              </w:rPr>
              <w:t>附近声</w:t>
            </w:r>
            <w:proofErr w:type="gramEnd"/>
            <w:r>
              <w:rPr>
                <w:rFonts w:hint="eastAsia"/>
                <w:color w:val="000000"/>
              </w:rPr>
              <w:t>环境</w:t>
            </w:r>
            <w:r>
              <w:rPr>
                <w:color w:val="000000"/>
              </w:rPr>
              <w:t>影响不大</w:t>
            </w:r>
            <w:r>
              <w:rPr>
                <w:rFonts w:hint="eastAsia"/>
                <w:color w:val="000000"/>
              </w:rPr>
              <w:t>。</w:t>
            </w:r>
          </w:p>
          <w:p w14:paraId="1C3F8FB5" w14:textId="77777777" w:rsidR="00DB4BF8" w:rsidRDefault="00656AA8">
            <w:pPr>
              <w:pStyle w:val="a3"/>
              <w:spacing w:before="156" w:after="156"/>
            </w:pPr>
            <w:r>
              <w:lastRenderedPageBreak/>
              <w:t>固体废物影响分析</w:t>
            </w:r>
          </w:p>
          <w:p w14:paraId="4D78E46D" w14:textId="77777777" w:rsidR="00DB4BF8" w:rsidRDefault="00656AA8">
            <w:pPr>
              <w:snapToGrid w:val="0"/>
              <w:ind w:firstLineChars="250" w:firstLine="600"/>
              <w:rPr>
                <w:color w:val="000000"/>
              </w:rPr>
            </w:pPr>
            <w:r>
              <w:rPr>
                <w:color w:val="000000"/>
              </w:rPr>
              <w:t>固体废物主要包括生活垃圾、</w:t>
            </w:r>
            <w:r>
              <w:rPr>
                <w:rFonts w:hint="eastAsia"/>
                <w:color w:val="000000"/>
              </w:rPr>
              <w:t>大理石和花岗岩石的边角料、沉淀池沉渣、环氧石材</w:t>
            </w:r>
            <w:r>
              <w:rPr>
                <w:rFonts w:hint="eastAsia"/>
                <w:color w:val="000000"/>
              </w:rPr>
              <w:t>A</w:t>
            </w:r>
            <w:r>
              <w:rPr>
                <w:rFonts w:hint="eastAsia"/>
                <w:color w:val="000000"/>
              </w:rPr>
              <w:t>、</w:t>
            </w:r>
            <w:r>
              <w:rPr>
                <w:rFonts w:hint="eastAsia"/>
                <w:color w:val="000000"/>
              </w:rPr>
              <w:t>B</w:t>
            </w:r>
            <w:r>
              <w:rPr>
                <w:rFonts w:hint="eastAsia"/>
                <w:color w:val="000000"/>
              </w:rPr>
              <w:t>胶和</w:t>
            </w:r>
            <w:proofErr w:type="gramStart"/>
            <w:r>
              <w:rPr>
                <w:rFonts w:hint="eastAsia"/>
                <w:color w:val="000000"/>
              </w:rPr>
              <w:t>云石胶的</w:t>
            </w:r>
            <w:proofErr w:type="gramEnd"/>
            <w:r>
              <w:rPr>
                <w:rFonts w:hint="eastAsia"/>
                <w:color w:val="000000"/>
              </w:rPr>
              <w:t>包装桶</w:t>
            </w:r>
            <w:r w:rsidR="00FC0C74">
              <w:rPr>
                <w:rFonts w:hint="eastAsia"/>
                <w:color w:val="000000"/>
              </w:rPr>
              <w:t>，以及胶粘、组装工序产生的废刷子</w:t>
            </w:r>
            <w:r>
              <w:rPr>
                <w:rFonts w:hint="eastAsia"/>
                <w:color w:val="000000"/>
              </w:rPr>
              <w:t>。这些</w:t>
            </w:r>
            <w:r>
              <w:rPr>
                <w:color w:val="000000"/>
              </w:rPr>
              <w:t>固体废弃物如乱堆乱放，处置不当，其有毒有害成份通过雨淋、日晒和自然风力等各种自然因素的作用下，最终以土壤、大气和地下水污染等形式出现。</w:t>
            </w:r>
          </w:p>
          <w:p w14:paraId="31E002FD" w14:textId="77777777" w:rsidR="00DB4BF8" w:rsidRDefault="00656AA8">
            <w:pPr>
              <w:snapToGrid w:val="0"/>
              <w:ind w:firstLine="480"/>
            </w:pPr>
            <w:r>
              <w:rPr>
                <w:rFonts w:hAnsi="宋体"/>
              </w:rPr>
              <w:t>（</w:t>
            </w:r>
            <w:r>
              <w:t>1</w:t>
            </w:r>
            <w:r>
              <w:rPr>
                <w:rFonts w:hAnsi="宋体"/>
              </w:rPr>
              <w:t>）</w:t>
            </w:r>
            <w:r>
              <w:t>生活垃圾</w:t>
            </w:r>
          </w:p>
          <w:p w14:paraId="79DF7222" w14:textId="77777777" w:rsidR="00DB4BF8" w:rsidRDefault="00656AA8">
            <w:pPr>
              <w:ind w:firstLine="480"/>
              <w:rPr>
                <w:rFonts w:hAnsi="宋体"/>
              </w:rPr>
            </w:pPr>
            <w:r>
              <w:t>项目总员工人数为</w:t>
            </w:r>
            <w:r>
              <w:rPr>
                <w:rFonts w:hint="eastAsia"/>
              </w:rPr>
              <w:t>4</w:t>
            </w:r>
            <w:r>
              <w:t>人，生产垃圾产生量按</w:t>
            </w:r>
            <w:r>
              <w:t>0.5kg/d·</w:t>
            </w:r>
            <w:r>
              <w:t>人计算，则项目生活垃圾产生量为</w:t>
            </w:r>
            <w:r>
              <w:rPr>
                <w:rFonts w:hint="eastAsia"/>
              </w:rPr>
              <w:t>0.6</w:t>
            </w:r>
            <w:r>
              <w:t>t/a</w:t>
            </w:r>
            <w:r>
              <w:rPr>
                <w:rFonts w:hint="eastAsia"/>
              </w:rPr>
              <w:t>，收集后</w:t>
            </w:r>
            <w:r>
              <w:t>交由环卫部门清理处理</w:t>
            </w:r>
            <w:r>
              <w:rPr>
                <w:rFonts w:hint="eastAsia"/>
              </w:rPr>
              <w:t>；</w:t>
            </w:r>
          </w:p>
          <w:p w14:paraId="0C2A7479" w14:textId="77777777" w:rsidR="00DB4BF8" w:rsidRDefault="00656AA8">
            <w:pPr>
              <w:tabs>
                <w:tab w:val="left" w:pos="560"/>
              </w:tabs>
              <w:snapToGrid w:val="0"/>
              <w:ind w:firstLine="480"/>
              <w:rPr>
                <w:color w:val="000000"/>
              </w:rPr>
            </w:pPr>
            <w:r>
              <w:rPr>
                <w:rFonts w:hint="eastAsia"/>
                <w:color w:val="000000"/>
              </w:rPr>
              <w:t>（</w:t>
            </w:r>
            <w:r>
              <w:rPr>
                <w:rFonts w:hint="eastAsia"/>
                <w:color w:val="000000"/>
              </w:rPr>
              <w:t>2</w:t>
            </w:r>
            <w:r>
              <w:rPr>
                <w:rFonts w:hint="eastAsia"/>
                <w:color w:val="000000"/>
              </w:rPr>
              <w:t>）</w:t>
            </w:r>
            <w:r>
              <w:rPr>
                <w:color w:val="000000"/>
              </w:rPr>
              <w:t>一般工业废物：</w:t>
            </w:r>
          </w:p>
          <w:p w14:paraId="53C2EBA5" w14:textId="77777777" w:rsidR="00DB4BF8" w:rsidRDefault="00656AA8">
            <w:pPr>
              <w:tabs>
                <w:tab w:val="left" w:pos="560"/>
              </w:tabs>
              <w:snapToGrid w:val="0"/>
              <w:ind w:firstLine="480"/>
              <w:rPr>
                <w:color w:val="000000"/>
              </w:rPr>
            </w:pPr>
            <w:r>
              <w:rPr>
                <w:rFonts w:hint="eastAsia"/>
                <w:color w:val="000000"/>
              </w:rPr>
              <w:t>a.</w:t>
            </w:r>
            <w:r>
              <w:rPr>
                <w:rFonts w:hint="eastAsia"/>
                <w:color w:val="000000"/>
              </w:rPr>
              <w:t>沉淀池沉渣</w:t>
            </w:r>
            <w:r>
              <w:rPr>
                <w:color w:val="000000"/>
              </w:rPr>
              <w:t>，产生量</w:t>
            </w:r>
            <w:r>
              <w:rPr>
                <w:color w:val="000000"/>
              </w:rPr>
              <w:t>0.85t/a</w:t>
            </w:r>
            <w:r>
              <w:rPr>
                <w:rFonts w:hint="eastAsia"/>
                <w:color w:val="000000"/>
              </w:rPr>
              <w:t>，收集后交一般固</w:t>
            </w:r>
            <w:proofErr w:type="gramStart"/>
            <w:r>
              <w:rPr>
                <w:rFonts w:hint="eastAsia"/>
                <w:color w:val="000000"/>
              </w:rPr>
              <w:t>废单位</w:t>
            </w:r>
            <w:proofErr w:type="gramEnd"/>
            <w:r>
              <w:rPr>
                <w:rFonts w:hint="eastAsia"/>
                <w:color w:val="000000"/>
              </w:rPr>
              <w:t>处理；</w:t>
            </w:r>
          </w:p>
          <w:p w14:paraId="77D700CA" w14:textId="77777777" w:rsidR="00DB4BF8" w:rsidRDefault="00656AA8">
            <w:pPr>
              <w:tabs>
                <w:tab w:val="left" w:pos="560"/>
              </w:tabs>
              <w:snapToGrid w:val="0"/>
              <w:ind w:leftChars="200" w:left="480" w:firstLineChars="0" w:firstLine="0"/>
              <w:rPr>
                <w:color w:val="000000"/>
              </w:rPr>
            </w:pPr>
            <w:r>
              <w:rPr>
                <w:rFonts w:hint="eastAsia"/>
                <w:color w:val="000000"/>
              </w:rPr>
              <w:t>b.</w:t>
            </w:r>
            <w:r>
              <w:rPr>
                <w:rFonts w:ascii="宋体" w:hAnsi="宋体" w:cs="宋体"/>
              </w:rPr>
              <w:t xml:space="preserve"> </w:t>
            </w:r>
            <w:r>
              <w:rPr>
                <w:rFonts w:ascii="宋体" w:hAnsi="宋体" w:cs="宋体" w:hint="eastAsia"/>
              </w:rPr>
              <w:t>花岗岩石和大理石的边角料，</w:t>
            </w:r>
            <w:r>
              <w:rPr>
                <w:rFonts w:hint="eastAsia"/>
                <w:color w:val="000000"/>
              </w:rPr>
              <w:t>产生量</w:t>
            </w:r>
            <w:r>
              <w:rPr>
                <w:color w:val="000000"/>
              </w:rPr>
              <w:t>1.5t/a</w:t>
            </w:r>
            <w:r>
              <w:rPr>
                <w:rFonts w:hint="eastAsia"/>
                <w:color w:val="000000"/>
              </w:rPr>
              <w:t>，收集后交一般固废单位处理；</w:t>
            </w:r>
          </w:p>
          <w:p w14:paraId="0E463C26" w14:textId="77777777" w:rsidR="00D65C97" w:rsidRPr="00D65C97" w:rsidRDefault="00D65C97" w:rsidP="00D65C97">
            <w:pPr>
              <w:tabs>
                <w:tab w:val="left" w:pos="560"/>
              </w:tabs>
              <w:snapToGrid w:val="0"/>
              <w:ind w:firstLine="480"/>
              <w:rPr>
                <w:bCs/>
                <w:color w:val="000000" w:themeColor="text1"/>
              </w:rPr>
            </w:pPr>
            <w:r w:rsidRPr="00AA09F7">
              <w:rPr>
                <w:rFonts w:hint="eastAsia"/>
                <w:bCs/>
                <w:color w:val="000000" w:themeColor="text1"/>
              </w:rPr>
              <w:t>一般工业固</w:t>
            </w:r>
            <w:proofErr w:type="gramStart"/>
            <w:r w:rsidRPr="00AA09F7">
              <w:rPr>
                <w:rFonts w:hint="eastAsia"/>
                <w:bCs/>
                <w:color w:val="000000" w:themeColor="text1"/>
              </w:rPr>
              <w:t>废按照</w:t>
            </w:r>
            <w:proofErr w:type="gramEnd"/>
            <w:r w:rsidRPr="00AA09F7">
              <w:rPr>
                <w:rFonts w:hint="eastAsia"/>
                <w:bCs/>
                <w:color w:val="000000" w:themeColor="text1"/>
              </w:rPr>
              <w:t>固体废物防治法及广东省固</w:t>
            </w:r>
            <w:proofErr w:type="gramStart"/>
            <w:r w:rsidRPr="00AA09F7">
              <w:rPr>
                <w:rFonts w:hint="eastAsia"/>
                <w:bCs/>
                <w:color w:val="000000" w:themeColor="text1"/>
              </w:rPr>
              <w:t>废管理</w:t>
            </w:r>
            <w:proofErr w:type="gramEnd"/>
            <w:r w:rsidRPr="00AA09F7">
              <w:rPr>
                <w:rFonts w:hint="eastAsia"/>
                <w:bCs/>
                <w:color w:val="000000" w:themeColor="text1"/>
              </w:rPr>
              <w:t>条例，应交由有一般工业固</w:t>
            </w:r>
            <w:proofErr w:type="gramStart"/>
            <w:r w:rsidRPr="00AA09F7">
              <w:rPr>
                <w:rFonts w:hint="eastAsia"/>
                <w:bCs/>
                <w:color w:val="000000" w:themeColor="text1"/>
              </w:rPr>
              <w:t>废处理</w:t>
            </w:r>
            <w:proofErr w:type="gramEnd"/>
            <w:r w:rsidRPr="00AA09F7">
              <w:rPr>
                <w:rFonts w:hint="eastAsia"/>
                <w:bCs/>
                <w:color w:val="000000" w:themeColor="text1"/>
              </w:rPr>
              <w:t>能力的单位处理；同时一般工业固体废物暂存措施按照相关法律法规要求：即一般工业固</w:t>
            </w:r>
            <w:proofErr w:type="gramStart"/>
            <w:r w:rsidRPr="00AA09F7">
              <w:rPr>
                <w:rFonts w:hint="eastAsia"/>
                <w:bCs/>
                <w:color w:val="000000" w:themeColor="text1"/>
              </w:rPr>
              <w:t>废采取</w:t>
            </w:r>
            <w:proofErr w:type="gramEnd"/>
            <w:r w:rsidRPr="00AA09F7">
              <w:rPr>
                <w:rFonts w:hint="eastAsia"/>
                <w:bCs/>
                <w:color w:val="000000" w:themeColor="text1"/>
              </w:rPr>
              <w:t>防扬散、防流失、防渗透或者其他防止污染环境的措施；不得擅自倾倒、堆放、丢弃、遗撒固体废物。</w:t>
            </w:r>
          </w:p>
          <w:p w14:paraId="377E2D89" w14:textId="77777777" w:rsidR="00DB4BF8" w:rsidRDefault="00656AA8">
            <w:pPr>
              <w:tabs>
                <w:tab w:val="left" w:pos="560"/>
              </w:tabs>
              <w:snapToGrid w:val="0"/>
              <w:ind w:leftChars="200" w:left="480" w:firstLineChars="0" w:firstLine="0"/>
              <w:rPr>
                <w:color w:val="000000"/>
              </w:rPr>
            </w:pPr>
            <w:r>
              <w:rPr>
                <w:rFonts w:hint="eastAsia"/>
                <w:color w:val="000000"/>
              </w:rPr>
              <w:t>（</w:t>
            </w:r>
            <w:r>
              <w:rPr>
                <w:rFonts w:hint="eastAsia"/>
                <w:color w:val="000000"/>
              </w:rPr>
              <w:t>3</w:t>
            </w:r>
            <w:r>
              <w:rPr>
                <w:rFonts w:hint="eastAsia"/>
                <w:color w:val="000000"/>
              </w:rPr>
              <w:t>）</w:t>
            </w:r>
            <w:r>
              <w:rPr>
                <w:color w:val="000000"/>
              </w:rPr>
              <w:t>危险固废：</w:t>
            </w:r>
          </w:p>
          <w:p w14:paraId="7EA5AF4A" w14:textId="77777777" w:rsidR="00DB4BF8" w:rsidRDefault="00656AA8">
            <w:pPr>
              <w:snapToGrid w:val="0"/>
              <w:ind w:firstLineChars="250" w:firstLine="600"/>
              <w:rPr>
                <w:color w:val="000000"/>
              </w:rPr>
            </w:pPr>
            <w:r>
              <w:rPr>
                <w:rFonts w:hint="eastAsia"/>
                <w:color w:val="000000"/>
              </w:rPr>
              <w:t>a.</w:t>
            </w:r>
            <w:r>
              <w:rPr>
                <w:rFonts w:ascii="宋体" w:hAnsi="宋体" w:cs="宋体"/>
              </w:rPr>
              <w:t xml:space="preserve"> </w:t>
            </w:r>
            <w:r>
              <w:rPr>
                <w:rFonts w:ascii="宋体" w:hAnsi="宋体" w:cs="宋体" w:hint="eastAsia"/>
              </w:rPr>
              <w:t>环氧石材A、B胶和云石胶的包装桶，</w:t>
            </w:r>
            <w:r>
              <w:rPr>
                <w:rFonts w:hint="eastAsia"/>
                <w:color w:val="000000"/>
              </w:rPr>
              <w:t>0.</w:t>
            </w:r>
            <w:r>
              <w:rPr>
                <w:color w:val="000000"/>
              </w:rPr>
              <w:t>0</w:t>
            </w:r>
            <w:r>
              <w:rPr>
                <w:rFonts w:hint="eastAsia"/>
                <w:color w:val="000000"/>
              </w:rPr>
              <w:t>34</w:t>
            </w:r>
            <w:r>
              <w:rPr>
                <w:bCs/>
                <w:color w:val="000000"/>
              </w:rPr>
              <w:t>t/a</w:t>
            </w:r>
            <w:r>
              <w:rPr>
                <w:rFonts w:hint="eastAsia"/>
                <w:bCs/>
                <w:color w:val="000000"/>
              </w:rPr>
              <w:t>，</w:t>
            </w:r>
            <w:r>
              <w:rPr>
                <w:rFonts w:hint="eastAsia"/>
                <w:color w:val="000000"/>
              </w:rPr>
              <w:t>为</w:t>
            </w:r>
            <w:r>
              <w:rPr>
                <w:color w:val="000000"/>
              </w:rPr>
              <w:t>《国家危险废物名录》中的废物</w:t>
            </w:r>
            <w:r>
              <w:rPr>
                <w:rFonts w:hint="eastAsia"/>
                <w:color w:val="000000"/>
              </w:rPr>
              <w:t>，</w:t>
            </w:r>
            <w:r>
              <w:t>交具有相关危险废物经营许可证的</w:t>
            </w:r>
            <w:r>
              <w:rPr>
                <w:rFonts w:hint="eastAsia"/>
              </w:rPr>
              <w:t>单位</w:t>
            </w:r>
            <w:r>
              <w:t>处理</w:t>
            </w:r>
            <w:r>
              <w:rPr>
                <w:rFonts w:hint="eastAsia"/>
                <w:color w:val="000000"/>
              </w:rPr>
              <w:t>，</w:t>
            </w:r>
          </w:p>
          <w:p w14:paraId="3542B7DF" w14:textId="77777777" w:rsidR="00DB4BF8" w:rsidRDefault="00656AA8">
            <w:pPr>
              <w:pStyle w:val="Default"/>
              <w:ind w:firstLine="480"/>
              <w:jc w:val="both"/>
            </w:pPr>
            <w:r>
              <w:rPr>
                <w:rFonts w:hint="eastAsia"/>
              </w:rPr>
              <w:t xml:space="preserve"> </w:t>
            </w:r>
            <w:r>
              <w:t>b</w:t>
            </w:r>
            <w:r>
              <w:rPr>
                <w:rFonts w:hint="eastAsia"/>
              </w:rPr>
              <w:t>．</w:t>
            </w:r>
            <w:r>
              <w:rPr>
                <w:rFonts w:ascii="Times New Roman" w:eastAsia="宋体" w:cs="Times New Roman" w:hint="eastAsia"/>
                <w:kern w:val="2"/>
                <w:szCs w:val="20"/>
              </w:rPr>
              <w:t>胶粘、组装过</w:t>
            </w:r>
            <w:r>
              <w:rPr>
                <w:rFonts w:ascii="Times New Roman" w:eastAsia="宋体" w:cs="Times New Roman" w:hint="eastAsia"/>
                <w:color w:val="auto"/>
                <w:kern w:val="2"/>
                <w:szCs w:val="20"/>
              </w:rPr>
              <w:t>程产生的废刷子，产量</w:t>
            </w:r>
            <w:r>
              <w:rPr>
                <w:rFonts w:ascii="Times New Roman" w:eastAsia="宋体" w:cs="Times New Roman" w:hint="eastAsia"/>
                <w:color w:val="auto"/>
                <w:kern w:val="2"/>
                <w:szCs w:val="20"/>
              </w:rPr>
              <w:t>0</w:t>
            </w:r>
            <w:r>
              <w:rPr>
                <w:rFonts w:ascii="Times New Roman" w:eastAsia="宋体" w:cs="Times New Roman"/>
                <w:color w:val="auto"/>
                <w:kern w:val="2"/>
                <w:szCs w:val="20"/>
              </w:rPr>
              <w:t>.001t/a</w:t>
            </w:r>
            <w:r>
              <w:rPr>
                <w:rFonts w:ascii="Times New Roman" w:eastAsia="宋体" w:cs="Times New Roman" w:hint="eastAsia"/>
                <w:color w:val="auto"/>
                <w:kern w:val="2"/>
                <w:szCs w:val="20"/>
              </w:rPr>
              <w:t>，为</w:t>
            </w:r>
            <w:r>
              <w:rPr>
                <w:rFonts w:ascii="Times New Roman" w:eastAsia="宋体" w:cs="Times New Roman"/>
                <w:color w:val="auto"/>
                <w:kern w:val="2"/>
                <w:szCs w:val="20"/>
              </w:rPr>
              <w:t>《国家危险废物名录》中的废物</w:t>
            </w:r>
            <w:r>
              <w:rPr>
                <w:rFonts w:ascii="Times New Roman" w:eastAsia="宋体" w:cs="Times New Roman" w:hint="eastAsia"/>
                <w:color w:val="auto"/>
                <w:kern w:val="2"/>
                <w:szCs w:val="20"/>
              </w:rPr>
              <w:t>，</w:t>
            </w:r>
            <w:proofErr w:type="gramStart"/>
            <w:r>
              <w:rPr>
                <w:rFonts w:ascii="Times New Roman" w:eastAsia="宋体" w:cs="Times New Roman"/>
                <w:color w:val="auto"/>
                <w:kern w:val="2"/>
                <w:szCs w:val="20"/>
              </w:rPr>
              <w:t>交具有</w:t>
            </w:r>
            <w:proofErr w:type="gramEnd"/>
            <w:r>
              <w:rPr>
                <w:rFonts w:ascii="Times New Roman" w:eastAsia="宋体" w:cs="Times New Roman"/>
                <w:color w:val="auto"/>
                <w:kern w:val="2"/>
                <w:szCs w:val="20"/>
              </w:rPr>
              <w:t>相关危险废物经营许可证的</w:t>
            </w:r>
            <w:r>
              <w:rPr>
                <w:rFonts w:ascii="Times New Roman" w:eastAsia="宋体" w:cs="Times New Roman" w:hint="eastAsia"/>
                <w:color w:val="auto"/>
                <w:kern w:val="2"/>
                <w:szCs w:val="20"/>
              </w:rPr>
              <w:t>单位</w:t>
            </w:r>
            <w:r>
              <w:rPr>
                <w:rFonts w:ascii="Times New Roman" w:eastAsia="宋体" w:cs="Times New Roman"/>
                <w:color w:val="auto"/>
                <w:kern w:val="2"/>
                <w:szCs w:val="20"/>
              </w:rPr>
              <w:t>处理</w:t>
            </w:r>
            <w:r>
              <w:rPr>
                <w:rFonts w:ascii="Times New Roman" w:eastAsia="宋体" w:cs="Times New Roman" w:hint="eastAsia"/>
                <w:color w:val="auto"/>
                <w:kern w:val="2"/>
                <w:szCs w:val="20"/>
              </w:rPr>
              <w:t>。</w:t>
            </w:r>
          </w:p>
          <w:p w14:paraId="5B94C7F1" w14:textId="77777777" w:rsidR="000A1019" w:rsidRPr="000A1019" w:rsidRDefault="000A1019" w:rsidP="000A1019">
            <w:pPr>
              <w:snapToGrid w:val="0"/>
              <w:ind w:firstLineChars="250" w:firstLine="600"/>
              <w:rPr>
                <w:color w:val="000000"/>
              </w:rPr>
            </w:pPr>
            <w:r>
              <w:rPr>
                <w:rFonts w:hint="eastAsia"/>
                <w:color w:val="000000"/>
              </w:rPr>
              <w:t>针对危险固体废物，项目应该制定严格的管理制度进行监控，严格按照《危险废物贮存污染控制标准》（</w:t>
            </w:r>
            <w:r>
              <w:rPr>
                <w:rFonts w:hint="eastAsia"/>
                <w:color w:val="000000"/>
              </w:rPr>
              <w:t>G</w:t>
            </w:r>
            <w:r>
              <w:rPr>
                <w:color w:val="000000"/>
              </w:rPr>
              <w:t>B18597-2001</w:t>
            </w:r>
            <w:r>
              <w:rPr>
                <w:rFonts w:hint="eastAsia"/>
                <w:color w:val="000000"/>
              </w:rPr>
              <w:t>）进行贮存和运输。贮存场所按《危险废物储存污染控制标准》进行建设，并设立警示标志，由专人进行管理，做好危险废物排放量及处置记录。</w:t>
            </w:r>
            <w:r>
              <w:t>暂存装置必须设计堵截泄漏的裙脚，地面与裙脚所围容积不低于堵截容积的最大储量。地面与裙脚要用坚固、防渗的材料建造，必须设泄漏液体收集装置。用以存放废物容器的地方，必须有耐腐蚀的地面，且表面无裂隙。贮存设施应配备照明设施、安全防护服装及工</w:t>
            </w:r>
            <w:r>
              <w:lastRenderedPageBreak/>
              <w:t>具，并设应急防护设施。同时贮存装置设防雨、防风、防晒设施，并定期维护，避免污染物泄漏，污染环境。</w:t>
            </w:r>
          </w:p>
          <w:p w14:paraId="75C751E6" w14:textId="77777777" w:rsidR="00DB4BF8" w:rsidRDefault="00656AA8">
            <w:pPr>
              <w:ind w:firstLine="480"/>
            </w:pPr>
            <w:r>
              <w:rPr>
                <w:color w:val="000000"/>
              </w:rPr>
              <w:t>通过以上处理设施，本项目产生的固体废弃物对周围环境影响不大。</w:t>
            </w:r>
          </w:p>
          <w:p w14:paraId="7A9DCD3A" w14:textId="77777777" w:rsidR="00DB4BF8" w:rsidRDefault="00656AA8">
            <w:pPr>
              <w:pStyle w:val="a3"/>
              <w:spacing w:before="156" w:after="156"/>
            </w:pPr>
            <w:r>
              <w:t>厂区平面局部合理性</w:t>
            </w:r>
            <w:r>
              <w:rPr>
                <w:rFonts w:hint="eastAsia"/>
              </w:rPr>
              <w:t>和敏感点影响</w:t>
            </w:r>
            <w:r>
              <w:t>分析</w:t>
            </w:r>
          </w:p>
          <w:p w14:paraId="12D720D6" w14:textId="77777777" w:rsidR="00DB4BF8" w:rsidRDefault="00656AA8">
            <w:pPr>
              <w:ind w:firstLine="480"/>
            </w:pPr>
            <w:r>
              <w:rPr>
                <w:rFonts w:hint="eastAsia"/>
              </w:rPr>
              <w:t>本项目根据生产流程合理布局生产设备，高噪声设备集中在</w:t>
            </w:r>
            <w:r>
              <w:t>厂区</w:t>
            </w:r>
            <w:r>
              <w:rPr>
                <w:rFonts w:hint="eastAsia"/>
              </w:rPr>
              <w:t>北部</w:t>
            </w:r>
            <w:r>
              <w:t>，</w:t>
            </w:r>
            <w:r w:rsidR="000A1019">
              <w:rPr>
                <w:rFonts w:hint="eastAsia"/>
              </w:rPr>
              <w:t>项目北部为空地，主要影响敏感点在西北面民居，北部布置高噪声设备，尽可能地</w:t>
            </w:r>
            <w:r>
              <w:rPr>
                <w:rFonts w:hint="eastAsia"/>
              </w:rPr>
              <w:t>减少噪声对周边环境的影响，项目车间整体布局合理。</w:t>
            </w:r>
          </w:p>
          <w:p w14:paraId="62136178" w14:textId="77777777" w:rsidR="00DB4BF8" w:rsidRDefault="00656AA8">
            <w:pPr>
              <w:pStyle w:val="Default"/>
              <w:ind w:firstLine="480"/>
              <w:jc w:val="both"/>
              <w:rPr>
                <w:rFonts w:ascii="Times New Roman" w:eastAsia="宋体" w:cs="Times New Roman"/>
                <w:color w:val="auto"/>
                <w:kern w:val="2"/>
                <w:szCs w:val="22"/>
              </w:rPr>
            </w:pPr>
            <w:r>
              <w:rPr>
                <w:rFonts w:ascii="Times New Roman" w:eastAsia="宋体" w:cs="Times New Roman" w:hint="eastAsia"/>
                <w:color w:val="auto"/>
                <w:kern w:val="2"/>
                <w:szCs w:val="22"/>
              </w:rPr>
              <w:t>对敏感点的分析：</w:t>
            </w:r>
          </w:p>
          <w:p w14:paraId="1C8F2D7C" w14:textId="77777777" w:rsidR="00DB4BF8" w:rsidRDefault="00656AA8" w:rsidP="001C77E0">
            <w:pPr>
              <w:pStyle w:val="Default"/>
              <w:numPr>
                <w:ilvl w:val="0"/>
                <w:numId w:val="12"/>
              </w:numPr>
              <w:ind w:firstLine="480"/>
              <w:jc w:val="both"/>
            </w:pPr>
            <w:r>
              <w:rPr>
                <w:rFonts w:ascii="Times New Roman" w:eastAsia="宋体" w:cs="Times New Roman" w:hint="eastAsia"/>
                <w:color w:val="auto"/>
                <w:kern w:val="2"/>
                <w:szCs w:val="22"/>
              </w:rPr>
              <w:t>水：项目产生的生活污水经预处理后排入污水处理厂中，达标后排放，对敏感点影响不大。</w:t>
            </w:r>
            <w:r w:rsidR="000A1019">
              <w:rPr>
                <w:rFonts w:ascii="Times New Roman" w:eastAsia="宋体" w:cs="Times New Roman" w:hint="eastAsia"/>
                <w:color w:val="auto"/>
                <w:kern w:val="2"/>
                <w:szCs w:val="22"/>
              </w:rPr>
              <w:t>项目生产废水循环利用，不外排。</w:t>
            </w:r>
          </w:p>
          <w:p w14:paraId="3BD0AF4F" w14:textId="77777777" w:rsidR="00DB4BF8" w:rsidRDefault="00656AA8" w:rsidP="001C77E0">
            <w:pPr>
              <w:pStyle w:val="Default"/>
              <w:numPr>
                <w:ilvl w:val="0"/>
                <w:numId w:val="12"/>
              </w:numPr>
              <w:ind w:firstLine="480"/>
              <w:jc w:val="both"/>
            </w:pPr>
            <w:r>
              <w:rPr>
                <w:rFonts w:ascii="Times New Roman" w:eastAsia="宋体" w:cs="Times New Roman" w:hint="eastAsia"/>
                <w:color w:val="auto"/>
                <w:kern w:val="2"/>
                <w:szCs w:val="22"/>
              </w:rPr>
              <w:t>大气：项目胶粘、组装工序产生的有机废气经集气罩收集后通过</w:t>
            </w:r>
            <w:r>
              <w:rPr>
                <w:rFonts w:ascii="Times New Roman" w:eastAsia="宋体" w:cs="Times New Roman" w:hint="eastAsia"/>
                <w:color w:val="auto"/>
                <w:kern w:val="2"/>
                <w:szCs w:val="22"/>
              </w:rPr>
              <w:t>15</w:t>
            </w:r>
            <w:r>
              <w:rPr>
                <w:rFonts w:ascii="Times New Roman" w:eastAsia="宋体" w:cs="Times New Roman" w:hint="eastAsia"/>
                <w:color w:val="auto"/>
                <w:kern w:val="2"/>
                <w:szCs w:val="22"/>
              </w:rPr>
              <w:t>米排气筒达标排放，对敏感点影响不大</w:t>
            </w:r>
            <w:r>
              <w:rPr>
                <w:rFonts w:hint="eastAsia"/>
              </w:rPr>
              <w:t>。</w:t>
            </w:r>
          </w:p>
          <w:p w14:paraId="4FE24B8E" w14:textId="77777777" w:rsidR="00DB4BF8" w:rsidRDefault="00656AA8" w:rsidP="001C77E0">
            <w:pPr>
              <w:pStyle w:val="Default"/>
              <w:numPr>
                <w:ilvl w:val="0"/>
                <w:numId w:val="12"/>
              </w:numPr>
              <w:ind w:firstLine="480"/>
              <w:jc w:val="both"/>
              <w:rPr>
                <w:rFonts w:ascii="Times New Roman" w:eastAsia="宋体" w:cs="Times New Roman"/>
                <w:color w:val="auto"/>
                <w:kern w:val="2"/>
                <w:szCs w:val="22"/>
              </w:rPr>
            </w:pPr>
            <w:r>
              <w:rPr>
                <w:rFonts w:ascii="Times New Roman" w:eastAsia="宋体" w:cs="Times New Roman" w:hint="eastAsia"/>
                <w:color w:val="auto"/>
                <w:kern w:val="2"/>
                <w:szCs w:val="22"/>
              </w:rPr>
              <w:t>噪声：项目通过采用低噪声设备、增加减震垫、加强设备维护等方式降低对周围环境的影响，经处理后，</w:t>
            </w:r>
            <w:proofErr w:type="gramStart"/>
            <w:r>
              <w:rPr>
                <w:rFonts w:ascii="Times New Roman" w:eastAsia="宋体" w:cs="Times New Roman" w:hint="eastAsia"/>
                <w:color w:val="auto"/>
                <w:kern w:val="2"/>
                <w:szCs w:val="22"/>
              </w:rPr>
              <w:t>项目声</w:t>
            </w:r>
            <w:proofErr w:type="gramEnd"/>
            <w:r>
              <w:rPr>
                <w:rFonts w:ascii="Times New Roman" w:eastAsia="宋体" w:cs="Times New Roman" w:hint="eastAsia"/>
                <w:color w:val="auto"/>
                <w:kern w:val="2"/>
                <w:szCs w:val="22"/>
              </w:rPr>
              <w:t>环境满足《工业企业厂界环境噪声排放标准》（</w:t>
            </w:r>
            <w:r>
              <w:rPr>
                <w:rFonts w:ascii="Times New Roman" w:eastAsia="宋体" w:cs="Times New Roman" w:hint="eastAsia"/>
                <w:color w:val="auto"/>
                <w:kern w:val="2"/>
                <w:szCs w:val="22"/>
              </w:rPr>
              <w:t>GB12348-2008</w:t>
            </w:r>
            <w:r>
              <w:rPr>
                <w:rFonts w:ascii="Times New Roman" w:eastAsia="宋体" w:cs="Times New Roman" w:hint="eastAsia"/>
                <w:color w:val="auto"/>
                <w:kern w:val="2"/>
                <w:szCs w:val="22"/>
              </w:rPr>
              <w:t>）</w:t>
            </w:r>
            <w:r>
              <w:rPr>
                <w:rFonts w:ascii="Times New Roman" w:eastAsia="宋体" w:cs="Times New Roman" w:hint="eastAsia"/>
                <w:color w:val="auto"/>
                <w:kern w:val="2"/>
                <w:szCs w:val="22"/>
              </w:rPr>
              <w:t>2</w:t>
            </w:r>
            <w:r>
              <w:rPr>
                <w:rFonts w:ascii="Times New Roman" w:eastAsia="宋体" w:cs="Times New Roman" w:hint="eastAsia"/>
                <w:color w:val="auto"/>
                <w:kern w:val="2"/>
                <w:szCs w:val="22"/>
              </w:rPr>
              <w:t>类标准，</w:t>
            </w:r>
            <w:r w:rsidR="000A1019" w:rsidRPr="000A1019">
              <w:rPr>
                <w:rFonts w:ascii="Times New Roman" w:eastAsia="宋体" w:cs="Times New Roman" w:hint="eastAsia"/>
                <w:color w:val="auto"/>
                <w:kern w:val="2"/>
                <w:szCs w:val="22"/>
              </w:rPr>
              <w:t>西北面民居满足</w:t>
            </w:r>
            <w:r w:rsidR="000A1019" w:rsidRPr="000A1019">
              <w:rPr>
                <w:rFonts w:ascii="Times New Roman" w:eastAsia="宋体" w:cs="Times New Roman"/>
                <w:color w:val="auto"/>
                <w:kern w:val="2"/>
                <w:szCs w:val="22"/>
              </w:rPr>
              <w:t>《声环境质量标准》</w:t>
            </w:r>
            <w:r w:rsidR="000A1019" w:rsidRPr="000A1019">
              <w:rPr>
                <w:rFonts w:ascii="Times New Roman" w:eastAsia="宋体" w:cs="Times New Roman"/>
                <w:color w:val="auto"/>
                <w:kern w:val="2"/>
                <w:szCs w:val="22"/>
              </w:rPr>
              <w:t>(GB3096</w:t>
            </w:r>
            <w:r w:rsidR="000A1019" w:rsidRPr="000A1019">
              <w:rPr>
                <w:rFonts w:ascii="Times New Roman" w:eastAsia="宋体" w:cs="Times New Roman"/>
                <w:color w:val="auto"/>
                <w:kern w:val="2"/>
                <w:szCs w:val="22"/>
              </w:rPr>
              <w:t>－</w:t>
            </w:r>
            <w:r w:rsidR="000A1019" w:rsidRPr="000A1019">
              <w:rPr>
                <w:rFonts w:ascii="Times New Roman" w:eastAsia="宋体" w:cs="Times New Roman"/>
                <w:color w:val="auto"/>
                <w:kern w:val="2"/>
                <w:szCs w:val="22"/>
              </w:rPr>
              <w:t>2008)</w:t>
            </w:r>
            <w:r w:rsidR="000A1019" w:rsidRPr="000A1019">
              <w:rPr>
                <w:rFonts w:ascii="Times New Roman" w:eastAsia="宋体" w:cs="Times New Roman"/>
                <w:color w:val="auto"/>
                <w:kern w:val="2"/>
                <w:szCs w:val="22"/>
              </w:rPr>
              <w:t>的</w:t>
            </w:r>
            <w:r w:rsidR="000A1019" w:rsidRPr="000A1019">
              <w:rPr>
                <w:rFonts w:ascii="Times New Roman" w:eastAsia="宋体" w:cs="Times New Roman"/>
                <w:color w:val="auto"/>
                <w:kern w:val="2"/>
                <w:szCs w:val="22"/>
              </w:rPr>
              <w:t>2</w:t>
            </w:r>
            <w:r w:rsidR="000A1019" w:rsidRPr="000A1019">
              <w:rPr>
                <w:rFonts w:ascii="Times New Roman" w:eastAsia="宋体" w:cs="Times New Roman"/>
                <w:color w:val="auto"/>
                <w:kern w:val="2"/>
                <w:szCs w:val="22"/>
              </w:rPr>
              <w:t>类标准</w:t>
            </w:r>
            <w:r w:rsidR="000A1019" w:rsidRPr="000A1019">
              <w:rPr>
                <w:rFonts w:ascii="Times New Roman" w:eastAsia="宋体" w:cs="Times New Roman" w:hint="eastAsia"/>
                <w:color w:val="auto"/>
                <w:kern w:val="2"/>
                <w:szCs w:val="22"/>
              </w:rPr>
              <w:t>，</w:t>
            </w:r>
            <w:r w:rsidR="000A1019">
              <w:rPr>
                <w:rFonts w:ascii="Times New Roman" w:eastAsia="宋体" w:cs="Times New Roman" w:hint="eastAsia"/>
                <w:color w:val="auto"/>
                <w:kern w:val="2"/>
                <w:szCs w:val="22"/>
              </w:rPr>
              <w:t>对敏感点影响不大。</w:t>
            </w:r>
          </w:p>
          <w:p w14:paraId="377968F8" w14:textId="77777777" w:rsidR="00DB4BF8" w:rsidRDefault="00DB4BF8">
            <w:pPr>
              <w:pStyle w:val="35"/>
            </w:pPr>
          </w:p>
          <w:p w14:paraId="47BCB887" w14:textId="77777777" w:rsidR="00DB4BF8" w:rsidRDefault="00656AA8">
            <w:pPr>
              <w:pStyle w:val="a3"/>
              <w:spacing w:before="156" w:after="156"/>
            </w:pPr>
            <w:r>
              <w:t>环保投资估算表</w:t>
            </w:r>
          </w:p>
          <w:p w14:paraId="2DFFE2FE" w14:textId="77777777" w:rsidR="00DB4BF8" w:rsidRDefault="00656AA8">
            <w:pPr>
              <w:ind w:firstLineChars="180" w:firstLine="432"/>
            </w:pPr>
            <w:r>
              <w:t>根据以上对本建设项目所产生的污染源，建设项目单位采取了相应的污染防治措施，预计本建设项目环保投资金额合约为</w:t>
            </w:r>
            <w:r>
              <w:t>3</w:t>
            </w:r>
            <w:r>
              <w:t>万元，详见下表。</w:t>
            </w:r>
          </w:p>
          <w:p w14:paraId="4CB3FCD8" w14:textId="77777777" w:rsidR="00DB4BF8" w:rsidRPr="00791857" w:rsidRDefault="00656AA8" w:rsidP="00791857">
            <w:pPr>
              <w:pStyle w:val="a0"/>
              <w:rPr>
                <w:sz w:val="21"/>
                <w:szCs w:val="21"/>
              </w:rPr>
            </w:pPr>
            <w:r w:rsidRPr="00791857">
              <w:rPr>
                <w:sz w:val="21"/>
                <w:szCs w:val="21"/>
              </w:rPr>
              <w:t>建设项目环保投资估算</w:t>
            </w:r>
          </w:p>
          <w:tbl>
            <w:tblPr>
              <w:tblW w:w="805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48"/>
              <w:gridCol w:w="2099"/>
              <w:gridCol w:w="3328"/>
              <w:gridCol w:w="1975"/>
            </w:tblGrid>
            <w:tr w:rsidR="00DB4BF8" w14:paraId="4CFFB614" w14:textId="77777777">
              <w:trPr>
                <w:trHeight w:val="397"/>
                <w:jc w:val="center"/>
              </w:trPr>
              <w:tc>
                <w:tcPr>
                  <w:tcW w:w="648" w:type="dxa"/>
                  <w:tcBorders>
                    <w:bottom w:val="single" w:sz="4" w:space="0" w:color="auto"/>
                  </w:tcBorders>
                  <w:vAlign w:val="center"/>
                </w:tcPr>
                <w:p w14:paraId="2FF7CAC1" w14:textId="77777777" w:rsidR="00DB4BF8" w:rsidRDefault="00656AA8">
                  <w:pPr>
                    <w:pStyle w:val="afff3"/>
                  </w:pPr>
                  <w:r>
                    <w:t>类别</w:t>
                  </w:r>
                </w:p>
              </w:tc>
              <w:tc>
                <w:tcPr>
                  <w:tcW w:w="2099" w:type="dxa"/>
                  <w:vAlign w:val="center"/>
                </w:tcPr>
                <w:p w14:paraId="502A1140" w14:textId="77777777" w:rsidR="00DB4BF8" w:rsidRDefault="00656AA8">
                  <w:pPr>
                    <w:pStyle w:val="afff3"/>
                  </w:pPr>
                  <w:r>
                    <w:t>内容</w:t>
                  </w:r>
                </w:p>
              </w:tc>
              <w:tc>
                <w:tcPr>
                  <w:tcW w:w="3328" w:type="dxa"/>
                  <w:vAlign w:val="center"/>
                </w:tcPr>
                <w:p w14:paraId="78E4947F" w14:textId="77777777" w:rsidR="00DB4BF8" w:rsidRDefault="00656AA8">
                  <w:pPr>
                    <w:pStyle w:val="afff3"/>
                  </w:pPr>
                  <w:r>
                    <w:t>规模</w:t>
                  </w:r>
                </w:p>
              </w:tc>
              <w:tc>
                <w:tcPr>
                  <w:tcW w:w="1975" w:type="dxa"/>
                  <w:vAlign w:val="center"/>
                </w:tcPr>
                <w:p w14:paraId="7421BA94" w14:textId="77777777" w:rsidR="00DB4BF8" w:rsidRDefault="00656AA8">
                  <w:pPr>
                    <w:pStyle w:val="afff3"/>
                  </w:pPr>
                  <w:r>
                    <w:t>环保投资（万元）</w:t>
                  </w:r>
                </w:p>
              </w:tc>
            </w:tr>
            <w:tr w:rsidR="00DB4BF8" w14:paraId="1B912552" w14:textId="77777777">
              <w:trPr>
                <w:trHeight w:val="195"/>
                <w:jc w:val="center"/>
              </w:trPr>
              <w:tc>
                <w:tcPr>
                  <w:tcW w:w="648" w:type="dxa"/>
                  <w:vMerge w:val="restart"/>
                  <w:tcBorders>
                    <w:top w:val="single" w:sz="4" w:space="0" w:color="auto"/>
                  </w:tcBorders>
                  <w:vAlign w:val="center"/>
                </w:tcPr>
                <w:p w14:paraId="08F8EFEA" w14:textId="77777777" w:rsidR="00DB4BF8" w:rsidRDefault="00656AA8">
                  <w:pPr>
                    <w:pStyle w:val="afff3"/>
                  </w:pPr>
                  <w:r>
                    <w:t>废水</w:t>
                  </w:r>
                </w:p>
              </w:tc>
              <w:tc>
                <w:tcPr>
                  <w:tcW w:w="2099" w:type="dxa"/>
                  <w:vAlign w:val="center"/>
                </w:tcPr>
                <w:p w14:paraId="5118A4E5" w14:textId="77777777" w:rsidR="00DB4BF8" w:rsidRDefault="00656AA8">
                  <w:pPr>
                    <w:pStyle w:val="afff3"/>
                  </w:pPr>
                  <w:r>
                    <w:t>生活污水</w:t>
                  </w:r>
                </w:p>
              </w:tc>
              <w:tc>
                <w:tcPr>
                  <w:tcW w:w="3328" w:type="dxa"/>
                  <w:vAlign w:val="center"/>
                </w:tcPr>
                <w:p w14:paraId="397ACA92" w14:textId="77777777" w:rsidR="00DB4BF8" w:rsidRDefault="00656AA8">
                  <w:pPr>
                    <w:pStyle w:val="afff3"/>
                  </w:pPr>
                  <w:r>
                    <w:t>三级化粪池预处理</w:t>
                  </w:r>
                </w:p>
              </w:tc>
              <w:tc>
                <w:tcPr>
                  <w:tcW w:w="1975" w:type="dxa"/>
                  <w:vMerge w:val="restart"/>
                  <w:vAlign w:val="center"/>
                </w:tcPr>
                <w:p w14:paraId="36BA13AA" w14:textId="77777777" w:rsidR="00DB4BF8" w:rsidRDefault="00656AA8">
                  <w:pPr>
                    <w:pStyle w:val="afff3"/>
                  </w:pPr>
                  <w:r>
                    <w:t>0.5</w:t>
                  </w:r>
                </w:p>
              </w:tc>
            </w:tr>
            <w:tr w:rsidR="00DB4BF8" w14:paraId="65635738" w14:textId="77777777">
              <w:trPr>
                <w:trHeight w:val="195"/>
                <w:jc w:val="center"/>
              </w:trPr>
              <w:tc>
                <w:tcPr>
                  <w:tcW w:w="648" w:type="dxa"/>
                  <w:vMerge/>
                  <w:vAlign w:val="center"/>
                </w:tcPr>
                <w:p w14:paraId="2A5175FC" w14:textId="77777777" w:rsidR="00DB4BF8" w:rsidRDefault="00DB4BF8">
                  <w:pPr>
                    <w:pStyle w:val="afff3"/>
                  </w:pPr>
                </w:p>
              </w:tc>
              <w:tc>
                <w:tcPr>
                  <w:tcW w:w="2099" w:type="dxa"/>
                  <w:vAlign w:val="center"/>
                </w:tcPr>
                <w:p w14:paraId="12280B0F" w14:textId="77777777" w:rsidR="00DB4BF8" w:rsidRDefault="00656AA8">
                  <w:pPr>
                    <w:pStyle w:val="afff3"/>
                  </w:pPr>
                  <w:r>
                    <w:rPr>
                      <w:rFonts w:hint="eastAsia"/>
                    </w:rPr>
                    <w:t>生产废水</w:t>
                  </w:r>
                </w:p>
              </w:tc>
              <w:tc>
                <w:tcPr>
                  <w:tcW w:w="3328" w:type="dxa"/>
                  <w:vAlign w:val="center"/>
                </w:tcPr>
                <w:p w14:paraId="253CEF01" w14:textId="77777777" w:rsidR="00DB4BF8" w:rsidRDefault="00656AA8">
                  <w:pPr>
                    <w:pStyle w:val="afff3"/>
                  </w:pPr>
                  <w:r>
                    <w:rPr>
                      <w:rFonts w:hint="eastAsia"/>
                    </w:rPr>
                    <w:t>三级沉淀池</w:t>
                  </w:r>
                </w:p>
              </w:tc>
              <w:tc>
                <w:tcPr>
                  <w:tcW w:w="1975" w:type="dxa"/>
                  <w:vMerge/>
                  <w:vAlign w:val="center"/>
                </w:tcPr>
                <w:p w14:paraId="2DA9C7D1" w14:textId="77777777" w:rsidR="00DB4BF8" w:rsidRDefault="00DB4BF8">
                  <w:pPr>
                    <w:pStyle w:val="afff3"/>
                  </w:pPr>
                </w:p>
              </w:tc>
            </w:tr>
            <w:tr w:rsidR="00DB4BF8" w14:paraId="32B7B0B8" w14:textId="77777777">
              <w:trPr>
                <w:trHeight w:val="397"/>
                <w:jc w:val="center"/>
              </w:trPr>
              <w:tc>
                <w:tcPr>
                  <w:tcW w:w="648" w:type="dxa"/>
                  <w:tcBorders>
                    <w:top w:val="single" w:sz="4" w:space="0" w:color="auto"/>
                    <w:bottom w:val="single" w:sz="4" w:space="0" w:color="auto"/>
                  </w:tcBorders>
                  <w:vAlign w:val="center"/>
                </w:tcPr>
                <w:p w14:paraId="2F15E553" w14:textId="77777777" w:rsidR="00DB4BF8" w:rsidRDefault="00656AA8">
                  <w:pPr>
                    <w:pStyle w:val="afff3"/>
                  </w:pPr>
                  <w:r>
                    <w:rPr>
                      <w:rFonts w:hint="eastAsia"/>
                    </w:rPr>
                    <w:t>废气</w:t>
                  </w:r>
                </w:p>
              </w:tc>
              <w:tc>
                <w:tcPr>
                  <w:tcW w:w="2099" w:type="dxa"/>
                  <w:vAlign w:val="center"/>
                </w:tcPr>
                <w:p w14:paraId="760B5CCB" w14:textId="77777777" w:rsidR="00DB4BF8" w:rsidRDefault="00656AA8">
                  <w:pPr>
                    <w:pStyle w:val="afff3"/>
                  </w:pPr>
                  <w:r>
                    <w:rPr>
                      <w:color w:val="000000"/>
                      <w:szCs w:val="21"/>
                    </w:rPr>
                    <w:t>废气处理设施</w:t>
                  </w:r>
                </w:p>
              </w:tc>
              <w:tc>
                <w:tcPr>
                  <w:tcW w:w="3328" w:type="dxa"/>
                  <w:vAlign w:val="center"/>
                </w:tcPr>
                <w:p w14:paraId="2CF3C811" w14:textId="77777777" w:rsidR="00DB4BF8" w:rsidRDefault="00656AA8">
                  <w:pPr>
                    <w:pStyle w:val="afff3"/>
                  </w:pPr>
                  <w:r>
                    <w:rPr>
                      <w:rFonts w:hint="eastAsia"/>
                    </w:rPr>
                    <w:t>通过集气罩收集后由</w:t>
                  </w:r>
                  <w:r>
                    <w:rPr>
                      <w:rFonts w:hint="eastAsia"/>
                    </w:rPr>
                    <w:t>1</w:t>
                  </w:r>
                  <w:r>
                    <w:t>5</w:t>
                  </w:r>
                  <w:r>
                    <w:rPr>
                      <w:rFonts w:hint="eastAsia"/>
                    </w:rPr>
                    <w:t>米排气筒排出</w:t>
                  </w:r>
                </w:p>
              </w:tc>
              <w:tc>
                <w:tcPr>
                  <w:tcW w:w="1975" w:type="dxa"/>
                  <w:tcBorders>
                    <w:bottom w:val="single" w:sz="4" w:space="0" w:color="auto"/>
                  </w:tcBorders>
                  <w:vAlign w:val="center"/>
                </w:tcPr>
                <w:p w14:paraId="1F4EF272" w14:textId="77777777" w:rsidR="00DB4BF8" w:rsidRDefault="00656AA8">
                  <w:pPr>
                    <w:pStyle w:val="afff3"/>
                  </w:pPr>
                  <w:r>
                    <w:rPr>
                      <w:rFonts w:hint="eastAsia"/>
                    </w:rPr>
                    <w:t>1</w:t>
                  </w:r>
                </w:p>
              </w:tc>
            </w:tr>
            <w:tr w:rsidR="00DB4BF8" w14:paraId="002E6DCD" w14:textId="77777777">
              <w:trPr>
                <w:trHeight w:val="397"/>
                <w:jc w:val="center"/>
              </w:trPr>
              <w:tc>
                <w:tcPr>
                  <w:tcW w:w="648" w:type="dxa"/>
                  <w:vAlign w:val="center"/>
                </w:tcPr>
                <w:p w14:paraId="4C034A40" w14:textId="77777777" w:rsidR="00DB4BF8" w:rsidRDefault="00656AA8">
                  <w:pPr>
                    <w:pStyle w:val="afff3"/>
                  </w:pPr>
                  <w:r>
                    <w:t>噪声</w:t>
                  </w:r>
                </w:p>
              </w:tc>
              <w:tc>
                <w:tcPr>
                  <w:tcW w:w="2099" w:type="dxa"/>
                  <w:vAlign w:val="center"/>
                </w:tcPr>
                <w:p w14:paraId="35445710" w14:textId="77777777" w:rsidR="00DB4BF8" w:rsidRDefault="00656AA8">
                  <w:pPr>
                    <w:pStyle w:val="afff3"/>
                  </w:pPr>
                  <w:r>
                    <w:t>生产设备噪声</w:t>
                  </w:r>
                </w:p>
              </w:tc>
              <w:tc>
                <w:tcPr>
                  <w:tcW w:w="3328" w:type="dxa"/>
                  <w:vAlign w:val="center"/>
                </w:tcPr>
                <w:p w14:paraId="19CCC42D" w14:textId="77777777" w:rsidR="00DB4BF8" w:rsidRDefault="00656AA8">
                  <w:pPr>
                    <w:pStyle w:val="afff3"/>
                  </w:pPr>
                  <w:r>
                    <w:t>采取减震、隔声、消声处理</w:t>
                  </w:r>
                </w:p>
              </w:tc>
              <w:tc>
                <w:tcPr>
                  <w:tcW w:w="1975" w:type="dxa"/>
                  <w:vAlign w:val="center"/>
                </w:tcPr>
                <w:p w14:paraId="5F8EB123" w14:textId="77777777" w:rsidR="00DB4BF8" w:rsidRDefault="00656AA8">
                  <w:pPr>
                    <w:pStyle w:val="afff3"/>
                  </w:pPr>
                  <w:r>
                    <w:rPr>
                      <w:rFonts w:hint="eastAsia"/>
                    </w:rPr>
                    <w:t>0.5</w:t>
                  </w:r>
                </w:p>
              </w:tc>
            </w:tr>
            <w:tr w:rsidR="00DB4BF8" w14:paraId="649789AD" w14:textId="77777777">
              <w:trPr>
                <w:trHeight w:val="623"/>
                <w:jc w:val="center"/>
              </w:trPr>
              <w:tc>
                <w:tcPr>
                  <w:tcW w:w="648" w:type="dxa"/>
                  <w:vAlign w:val="center"/>
                </w:tcPr>
                <w:p w14:paraId="1036FC09" w14:textId="77777777" w:rsidR="00DB4BF8" w:rsidRDefault="00656AA8">
                  <w:pPr>
                    <w:pStyle w:val="afff3"/>
                  </w:pPr>
                  <w:r>
                    <w:t>固体废物</w:t>
                  </w:r>
                </w:p>
              </w:tc>
              <w:tc>
                <w:tcPr>
                  <w:tcW w:w="2099" w:type="dxa"/>
                  <w:vAlign w:val="center"/>
                </w:tcPr>
                <w:p w14:paraId="286F9F58" w14:textId="77777777" w:rsidR="00DB4BF8" w:rsidRDefault="00656AA8">
                  <w:pPr>
                    <w:pStyle w:val="afff3"/>
                  </w:pPr>
                  <w:r>
                    <w:t>危险废物</w:t>
                  </w:r>
                </w:p>
              </w:tc>
              <w:tc>
                <w:tcPr>
                  <w:tcW w:w="3328" w:type="dxa"/>
                  <w:vAlign w:val="center"/>
                </w:tcPr>
                <w:p w14:paraId="5D40AC0B" w14:textId="77777777" w:rsidR="00DB4BF8" w:rsidRDefault="00656AA8">
                  <w:pPr>
                    <w:pStyle w:val="afff3"/>
                  </w:pPr>
                  <w:r>
                    <w:t>危险废物转移处理费及危险废物存储场所建设</w:t>
                  </w:r>
                </w:p>
              </w:tc>
              <w:tc>
                <w:tcPr>
                  <w:tcW w:w="1975" w:type="dxa"/>
                  <w:vAlign w:val="center"/>
                </w:tcPr>
                <w:p w14:paraId="15151371" w14:textId="77777777" w:rsidR="00DB4BF8" w:rsidRDefault="00656AA8">
                  <w:pPr>
                    <w:pStyle w:val="afff3"/>
                  </w:pPr>
                  <w:r>
                    <w:t>1</w:t>
                  </w:r>
                </w:p>
              </w:tc>
            </w:tr>
            <w:tr w:rsidR="00DB4BF8" w14:paraId="620295A6" w14:textId="77777777">
              <w:trPr>
                <w:trHeight w:val="397"/>
                <w:jc w:val="center"/>
              </w:trPr>
              <w:tc>
                <w:tcPr>
                  <w:tcW w:w="648" w:type="dxa"/>
                  <w:vAlign w:val="center"/>
                </w:tcPr>
                <w:p w14:paraId="24899175" w14:textId="77777777" w:rsidR="00DB4BF8" w:rsidRDefault="00656AA8">
                  <w:pPr>
                    <w:pStyle w:val="afff3"/>
                  </w:pPr>
                  <w:r>
                    <w:t>合计</w:t>
                  </w:r>
                </w:p>
              </w:tc>
              <w:tc>
                <w:tcPr>
                  <w:tcW w:w="5427" w:type="dxa"/>
                  <w:gridSpan w:val="2"/>
                  <w:vAlign w:val="center"/>
                </w:tcPr>
                <w:p w14:paraId="4C9E06A7" w14:textId="77777777" w:rsidR="00DB4BF8" w:rsidRDefault="00656AA8">
                  <w:pPr>
                    <w:pStyle w:val="afff3"/>
                  </w:pPr>
                  <w:r>
                    <w:t>/</w:t>
                  </w:r>
                </w:p>
              </w:tc>
              <w:tc>
                <w:tcPr>
                  <w:tcW w:w="1975" w:type="dxa"/>
                  <w:vAlign w:val="center"/>
                </w:tcPr>
                <w:p w14:paraId="657203A4" w14:textId="77777777" w:rsidR="00DB4BF8" w:rsidRDefault="00656AA8">
                  <w:pPr>
                    <w:pStyle w:val="afff3"/>
                  </w:pPr>
                  <w:r>
                    <w:t>3</w:t>
                  </w:r>
                </w:p>
              </w:tc>
            </w:tr>
          </w:tbl>
          <w:p w14:paraId="1833F0CD" w14:textId="77777777" w:rsidR="00DB4BF8" w:rsidRDefault="00DB4BF8">
            <w:pPr>
              <w:ind w:firstLineChars="0" w:firstLine="0"/>
            </w:pPr>
          </w:p>
        </w:tc>
      </w:tr>
    </w:tbl>
    <w:p w14:paraId="566E7853" w14:textId="77777777" w:rsidR="00DB4BF8" w:rsidRDefault="00DB4BF8">
      <w:pPr>
        <w:pStyle w:val="a1"/>
        <w:rPr>
          <w:rStyle w:val="30"/>
          <w:color w:val="auto"/>
        </w:rPr>
        <w:sectPr w:rsidR="00DB4BF8">
          <w:pgSz w:w="11906" w:h="16838"/>
          <w:pgMar w:top="1440" w:right="1800" w:bottom="1440" w:left="1800" w:header="851" w:footer="992" w:gutter="0"/>
          <w:cols w:space="720"/>
          <w:docGrid w:type="lines" w:linePitch="312"/>
        </w:sectPr>
      </w:pPr>
      <w:bookmarkStart w:id="47" w:name="_Toc355"/>
      <w:bookmarkStart w:id="48" w:name="_Toc13366"/>
    </w:p>
    <w:p w14:paraId="670AF5EC" w14:textId="77777777" w:rsidR="00DB4BF8" w:rsidRDefault="00656AA8">
      <w:pPr>
        <w:pStyle w:val="a1"/>
        <w:rPr>
          <w:color w:val="auto"/>
        </w:rPr>
      </w:pPr>
      <w:bookmarkStart w:id="49" w:name="_Toc39856263"/>
      <w:r>
        <w:rPr>
          <w:rFonts w:hint="eastAsia"/>
          <w:color w:val="auto"/>
        </w:rPr>
        <w:lastRenderedPageBreak/>
        <w:t>评价等级与监测计划</w:t>
      </w:r>
      <w:bookmarkEnd w:id="49"/>
    </w:p>
    <w:tbl>
      <w:tblPr>
        <w:tblStyle w:val="affa"/>
        <w:tblW w:w="8296" w:type="dxa"/>
        <w:tblLayout w:type="fixed"/>
        <w:tblLook w:val="04A0" w:firstRow="1" w:lastRow="0" w:firstColumn="1" w:lastColumn="0" w:noHBand="0" w:noVBand="1"/>
      </w:tblPr>
      <w:tblGrid>
        <w:gridCol w:w="8296"/>
      </w:tblGrid>
      <w:tr w:rsidR="00DB4BF8" w14:paraId="33B970EE" w14:textId="77777777">
        <w:tc>
          <w:tcPr>
            <w:tcW w:w="8296" w:type="dxa"/>
          </w:tcPr>
          <w:p w14:paraId="2A893C8C" w14:textId="77777777" w:rsidR="00DB4BF8" w:rsidRDefault="00656AA8">
            <w:pPr>
              <w:adjustRightInd w:val="0"/>
              <w:snapToGrid w:val="0"/>
              <w:spacing w:before="30"/>
              <w:ind w:firstLineChars="0" w:firstLine="0"/>
              <w:rPr>
                <w:b/>
              </w:rPr>
            </w:pPr>
            <w:r>
              <w:rPr>
                <w:rFonts w:hint="eastAsia"/>
                <w:b/>
              </w:rPr>
              <w:t>一、项目大气评价等级判定：</w:t>
            </w:r>
          </w:p>
          <w:p w14:paraId="6DE48A38" w14:textId="77777777" w:rsidR="00DB4BF8" w:rsidRDefault="00656AA8">
            <w:pPr>
              <w:ind w:firstLine="480"/>
              <w:rPr>
                <w:color w:val="000000"/>
              </w:rPr>
            </w:pPr>
            <w:r>
              <w:rPr>
                <w:rFonts w:hint="eastAsia"/>
                <w:color w:val="000000"/>
              </w:rPr>
              <w:t>项目在胶粘、</w:t>
            </w:r>
            <w:r>
              <w:rPr>
                <w:rFonts w:hint="eastAsia"/>
                <w:bCs/>
              </w:rPr>
              <w:t>组装过程中产生有机废气</w:t>
            </w:r>
            <w:r>
              <w:rPr>
                <w:rFonts w:hint="eastAsia"/>
                <w:color w:val="000000"/>
              </w:rPr>
              <w:t>。根据《环境影响评价技术导则大气环境》（</w:t>
            </w:r>
            <w:r>
              <w:rPr>
                <w:rFonts w:hint="eastAsia"/>
                <w:color w:val="000000"/>
              </w:rPr>
              <w:t>H</w:t>
            </w:r>
            <w:r>
              <w:rPr>
                <w:color w:val="000000"/>
              </w:rPr>
              <w:t>J2.2-2018</w:t>
            </w:r>
            <w:r>
              <w:rPr>
                <w:rFonts w:hint="eastAsia"/>
                <w:color w:val="000000"/>
              </w:rPr>
              <w:t>）对项目进行分析。</w:t>
            </w:r>
          </w:p>
          <w:p w14:paraId="73976B7E" w14:textId="77777777" w:rsidR="00DB4BF8" w:rsidRDefault="00656AA8">
            <w:pPr>
              <w:ind w:firstLine="480"/>
            </w:pPr>
            <w:r>
              <w:rPr>
                <w:rFonts w:hint="eastAsia"/>
              </w:rPr>
              <w:t>（</w:t>
            </w:r>
            <w:r>
              <w:t>1</w:t>
            </w:r>
            <w:r>
              <w:rPr>
                <w:rFonts w:hint="eastAsia"/>
              </w:rPr>
              <w:t>）</w:t>
            </w:r>
            <w:r>
              <w:t>评价因子和评价标准</w:t>
            </w:r>
          </w:p>
          <w:p w14:paraId="1303C95F" w14:textId="77777777" w:rsidR="00DB4BF8" w:rsidRDefault="00656AA8">
            <w:pPr>
              <w:ind w:firstLine="480"/>
            </w:pPr>
            <w:r>
              <w:t>评价因子和评价标准见表</w:t>
            </w:r>
          </w:p>
          <w:p w14:paraId="1350FA16" w14:textId="77777777" w:rsidR="00DB4BF8" w:rsidRPr="00791857" w:rsidRDefault="00656AA8" w:rsidP="00791857">
            <w:pPr>
              <w:pStyle w:val="a0"/>
              <w:rPr>
                <w:sz w:val="21"/>
                <w:szCs w:val="21"/>
              </w:rPr>
            </w:pPr>
            <w:r w:rsidRPr="00791857">
              <w:rPr>
                <w:sz w:val="21"/>
                <w:szCs w:val="21"/>
              </w:rPr>
              <w:t>评价因子和评价标准表</w:t>
            </w:r>
          </w:p>
          <w:tbl>
            <w:tblPr>
              <w:tblStyle w:val="affb"/>
              <w:tblW w:w="7968" w:type="dxa"/>
              <w:tblLayout w:type="fixed"/>
              <w:tblLook w:val="04A0" w:firstRow="1" w:lastRow="0" w:firstColumn="1" w:lastColumn="0" w:noHBand="0" w:noVBand="1"/>
            </w:tblPr>
            <w:tblGrid>
              <w:gridCol w:w="2440"/>
              <w:gridCol w:w="2410"/>
              <w:gridCol w:w="3118"/>
            </w:tblGrid>
            <w:tr w:rsidR="00DB4BF8" w14:paraId="10D75158" w14:textId="77777777">
              <w:trPr>
                <w:trHeight w:val="322"/>
              </w:trPr>
              <w:tc>
                <w:tcPr>
                  <w:tcW w:w="2440" w:type="dxa"/>
                  <w:vAlign w:val="center"/>
                </w:tcPr>
                <w:p w14:paraId="2496D6CA" w14:textId="77777777" w:rsidR="00DB4BF8" w:rsidRDefault="00656AA8">
                  <w:pPr>
                    <w:pStyle w:val="afffb"/>
                  </w:pPr>
                  <w:r>
                    <w:t>评价因子</w:t>
                  </w:r>
                </w:p>
              </w:tc>
              <w:tc>
                <w:tcPr>
                  <w:tcW w:w="2410" w:type="dxa"/>
                  <w:vAlign w:val="center"/>
                </w:tcPr>
                <w:p w14:paraId="49BAD115" w14:textId="77777777" w:rsidR="00DB4BF8" w:rsidRDefault="00656AA8">
                  <w:pPr>
                    <w:pStyle w:val="afffb"/>
                  </w:pPr>
                  <w:r>
                    <w:t>平均时段</w:t>
                  </w:r>
                </w:p>
              </w:tc>
              <w:tc>
                <w:tcPr>
                  <w:tcW w:w="3118" w:type="dxa"/>
                  <w:vAlign w:val="center"/>
                </w:tcPr>
                <w:p w14:paraId="1EF3FA55" w14:textId="77777777" w:rsidR="00DB4BF8" w:rsidRDefault="00656AA8">
                  <w:pPr>
                    <w:pStyle w:val="afffb"/>
                  </w:pPr>
                  <w:r>
                    <w:t>标准值</w:t>
                  </w:r>
                  <w:r>
                    <w:t>/</w:t>
                  </w:r>
                  <w:r>
                    <w:t>（</w:t>
                  </w:r>
                  <w:r>
                    <w:t>µg/m</w:t>
                  </w:r>
                  <w:r>
                    <w:rPr>
                      <w:vertAlign w:val="superscript"/>
                    </w:rPr>
                    <w:t>3</w:t>
                  </w:r>
                  <w:r>
                    <w:t>）</w:t>
                  </w:r>
                </w:p>
              </w:tc>
            </w:tr>
            <w:tr w:rsidR="00DB4BF8" w14:paraId="2A4C59CB" w14:textId="77777777">
              <w:trPr>
                <w:trHeight w:val="622"/>
              </w:trPr>
              <w:tc>
                <w:tcPr>
                  <w:tcW w:w="2440" w:type="dxa"/>
                  <w:vAlign w:val="center"/>
                </w:tcPr>
                <w:p w14:paraId="2F5854DE" w14:textId="77777777" w:rsidR="00DB4BF8" w:rsidRDefault="00656AA8">
                  <w:pPr>
                    <w:pStyle w:val="afffb"/>
                  </w:pPr>
                  <w:r>
                    <w:t>TVOC</w:t>
                  </w:r>
                </w:p>
              </w:tc>
              <w:tc>
                <w:tcPr>
                  <w:tcW w:w="2410" w:type="dxa"/>
                  <w:vAlign w:val="center"/>
                </w:tcPr>
                <w:p w14:paraId="6ABC8F74" w14:textId="77777777" w:rsidR="00DB4BF8" w:rsidRDefault="00656AA8">
                  <w:pPr>
                    <w:pStyle w:val="afffb"/>
                  </w:pPr>
                  <w:r>
                    <w:t>8</w:t>
                  </w:r>
                  <w:r>
                    <w:rPr>
                      <w:rFonts w:hint="eastAsia"/>
                    </w:rPr>
                    <w:t>小时</w:t>
                  </w:r>
                </w:p>
              </w:tc>
              <w:tc>
                <w:tcPr>
                  <w:tcW w:w="3118" w:type="dxa"/>
                  <w:vAlign w:val="center"/>
                </w:tcPr>
                <w:p w14:paraId="5ED847EE" w14:textId="77777777" w:rsidR="00DB4BF8" w:rsidRDefault="00656AA8">
                  <w:pPr>
                    <w:pStyle w:val="afffb"/>
                  </w:pPr>
                  <w:r>
                    <w:t>600</w:t>
                  </w:r>
                </w:p>
              </w:tc>
            </w:tr>
          </w:tbl>
          <w:p w14:paraId="4E1D7C8A" w14:textId="77777777" w:rsidR="00DB4BF8" w:rsidRDefault="00DB4BF8">
            <w:pPr>
              <w:ind w:firstLine="480"/>
              <w:rPr>
                <w:rFonts w:ascii="宋体" w:hAnsi="宋体"/>
              </w:rPr>
            </w:pPr>
          </w:p>
          <w:p w14:paraId="5C3F9206" w14:textId="77777777" w:rsidR="00DB4BF8" w:rsidRDefault="00656AA8">
            <w:pPr>
              <w:ind w:firstLine="480"/>
            </w:pPr>
            <w:r>
              <w:rPr>
                <w:rFonts w:ascii="宋体" w:hAnsi="宋体" w:hint="eastAsia"/>
              </w:rPr>
              <w:t>（</w:t>
            </w:r>
            <w:r>
              <w:rPr>
                <w:rFonts w:ascii="宋体" w:hAnsi="宋体"/>
              </w:rPr>
              <w:t>2</w:t>
            </w:r>
            <w:r>
              <w:rPr>
                <w:rFonts w:ascii="宋体" w:hAnsi="宋体" w:hint="eastAsia"/>
              </w:rPr>
              <w:t>）</w:t>
            </w:r>
            <w:r>
              <w:rPr>
                <w:rFonts w:hint="eastAsia"/>
              </w:rPr>
              <w:t>点源调查内容</w:t>
            </w:r>
          </w:p>
          <w:p w14:paraId="0DD1CC7F" w14:textId="77777777" w:rsidR="00DB4BF8" w:rsidRPr="00791857" w:rsidRDefault="00656AA8" w:rsidP="00791857">
            <w:pPr>
              <w:pStyle w:val="a0"/>
              <w:rPr>
                <w:sz w:val="21"/>
                <w:szCs w:val="21"/>
              </w:rPr>
            </w:pPr>
            <w:r w:rsidRPr="00791857">
              <w:rPr>
                <w:rFonts w:hint="eastAsia"/>
                <w:sz w:val="21"/>
                <w:szCs w:val="21"/>
              </w:rPr>
              <w:t>点源参数表</w:t>
            </w:r>
          </w:p>
          <w:tbl>
            <w:tblPr>
              <w:tblStyle w:val="affa"/>
              <w:tblW w:w="8070" w:type="dxa"/>
              <w:tblLayout w:type="fixed"/>
              <w:tblCellMar>
                <w:left w:w="11" w:type="dxa"/>
                <w:right w:w="11" w:type="dxa"/>
              </w:tblCellMar>
              <w:tblLook w:val="04A0" w:firstRow="1" w:lastRow="0" w:firstColumn="1" w:lastColumn="0" w:noHBand="0" w:noVBand="1"/>
            </w:tblPr>
            <w:tblGrid>
              <w:gridCol w:w="611"/>
              <w:gridCol w:w="1220"/>
              <w:gridCol w:w="896"/>
              <w:gridCol w:w="679"/>
              <w:gridCol w:w="596"/>
              <w:gridCol w:w="596"/>
              <w:gridCol w:w="596"/>
              <w:gridCol w:w="449"/>
              <w:gridCol w:w="692"/>
              <w:gridCol w:w="718"/>
              <w:gridCol w:w="1017"/>
            </w:tblGrid>
            <w:tr w:rsidR="00DB4BF8" w14:paraId="1C25A8E6" w14:textId="77777777">
              <w:tc>
                <w:tcPr>
                  <w:tcW w:w="611" w:type="dxa"/>
                  <w:vMerge w:val="restart"/>
                  <w:vAlign w:val="center"/>
                </w:tcPr>
                <w:p w14:paraId="449ECF38" w14:textId="77777777" w:rsidR="00DB4BF8" w:rsidRDefault="00656AA8">
                  <w:pPr>
                    <w:pStyle w:val="afffb"/>
                  </w:pPr>
                  <w:r>
                    <w:t>污染源名称</w:t>
                  </w:r>
                </w:p>
              </w:tc>
              <w:tc>
                <w:tcPr>
                  <w:tcW w:w="1220" w:type="dxa"/>
                  <w:vMerge w:val="restart"/>
                  <w:vAlign w:val="center"/>
                </w:tcPr>
                <w:p w14:paraId="1B808232" w14:textId="77777777" w:rsidR="00DB4BF8" w:rsidRDefault="00656AA8">
                  <w:pPr>
                    <w:pStyle w:val="afffb"/>
                  </w:pPr>
                  <w:r>
                    <w:rPr>
                      <w:rFonts w:hint="eastAsia"/>
                    </w:rPr>
                    <w:t>地理位置坐标（</w:t>
                  </w:r>
                  <w:r>
                    <w:rPr>
                      <w:rFonts w:hint="eastAsia"/>
                    </w:rPr>
                    <w:t>X</w:t>
                  </w:r>
                  <w:r>
                    <w:rPr>
                      <w:rFonts w:hint="eastAsia"/>
                    </w:rPr>
                    <w:t>、</w:t>
                  </w:r>
                  <w:r>
                    <w:rPr>
                      <w:rFonts w:hint="eastAsia"/>
                    </w:rPr>
                    <w:t>Y</w:t>
                  </w:r>
                  <w:r>
                    <w:rPr>
                      <w:rFonts w:hint="eastAsia"/>
                    </w:rPr>
                    <w:t>）</w:t>
                  </w:r>
                </w:p>
              </w:tc>
              <w:tc>
                <w:tcPr>
                  <w:tcW w:w="896" w:type="dxa"/>
                  <w:vMerge w:val="restart"/>
                  <w:vAlign w:val="center"/>
                </w:tcPr>
                <w:p w14:paraId="2C0F6C64" w14:textId="77777777" w:rsidR="00DB4BF8" w:rsidRDefault="00656AA8">
                  <w:pPr>
                    <w:pStyle w:val="afffb"/>
                  </w:pPr>
                  <w:r>
                    <w:t>排气筒底部海拔高度</w:t>
                  </w:r>
                  <w:r>
                    <w:t>(m)</w:t>
                  </w:r>
                </w:p>
              </w:tc>
              <w:tc>
                <w:tcPr>
                  <w:tcW w:w="3608" w:type="dxa"/>
                  <w:gridSpan w:val="6"/>
                  <w:vAlign w:val="center"/>
                </w:tcPr>
                <w:p w14:paraId="66BE02F4" w14:textId="77777777" w:rsidR="00DB4BF8" w:rsidRDefault="00656AA8">
                  <w:pPr>
                    <w:pStyle w:val="afffb"/>
                  </w:pPr>
                  <w:r>
                    <w:t>排气筒参数</w:t>
                  </w:r>
                </w:p>
              </w:tc>
              <w:tc>
                <w:tcPr>
                  <w:tcW w:w="718" w:type="dxa"/>
                  <w:vMerge w:val="restart"/>
                  <w:vAlign w:val="center"/>
                </w:tcPr>
                <w:p w14:paraId="2284478C" w14:textId="77777777" w:rsidR="00DB4BF8" w:rsidRDefault="00656AA8">
                  <w:pPr>
                    <w:pStyle w:val="afffb"/>
                  </w:pPr>
                  <w:r>
                    <w:t>污染物名称</w:t>
                  </w:r>
                </w:p>
              </w:tc>
              <w:tc>
                <w:tcPr>
                  <w:tcW w:w="1017" w:type="dxa"/>
                  <w:vMerge w:val="restart"/>
                  <w:vAlign w:val="center"/>
                </w:tcPr>
                <w:p w14:paraId="47B997D5" w14:textId="77777777" w:rsidR="00DB4BF8" w:rsidRDefault="00656AA8">
                  <w:pPr>
                    <w:pStyle w:val="afffb"/>
                  </w:pPr>
                  <w:r>
                    <w:t>排放速率</w:t>
                  </w:r>
                </w:p>
                <w:p w14:paraId="36029548" w14:textId="77777777" w:rsidR="00DB4BF8" w:rsidRDefault="00656AA8">
                  <w:pPr>
                    <w:pStyle w:val="afffb"/>
                  </w:pPr>
                  <w:r>
                    <w:rPr>
                      <w:rFonts w:hint="eastAsia"/>
                    </w:rPr>
                    <w:t>（</w:t>
                  </w:r>
                  <w:r>
                    <w:rPr>
                      <w:rFonts w:hint="eastAsia"/>
                    </w:rPr>
                    <w:t>kg</w:t>
                  </w:r>
                  <w:r>
                    <w:t>/h</w:t>
                  </w:r>
                  <w:r>
                    <w:rPr>
                      <w:rFonts w:hint="eastAsia"/>
                    </w:rPr>
                    <w:t>）</w:t>
                  </w:r>
                </w:p>
              </w:tc>
            </w:tr>
            <w:tr w:rsidR="00DB4BF8" w14:paraId="29E9C1AE" w14:textId="77777777">
              <w:tc>
                <w:tcPr>
                  <w:tcW w:w="611" w:type="dxa"/>
                  <w:vMerge/>
                  <w:vAlign w:val="center"/>
                </w:tcPr>
                <w:p w14:paraId="6BCD4CCE" w14:textId="77777777" w:rsidR="00DB4BF8" w:rsidRDefault="00DB4BF8">
                  <w:pPr>
                    <w:pStyle w:val="afffb"/>
                  </w:pPr>
                </w:p>
              </w:tc>
              <w:tc>
                <w:tcPr>
                  <w:tcW w:w="1220" w:type="dxa"/>
                  <w:vMerge/>
                  <w:vAlign w:val="center"/>
                </w:tcPr>
                <w:p w14:paraId="3E085F17" w14:textId="77777777" w:rsidR="00DB4BF8" w:rsidRDefault="00DB4BF8">
                  <w:pPr>
                    <w:pStyle w:val="afffb"/>
                  </w:pPr>
                </w:p>
              </w:tc>
              <w:tc>
                <w:tcPr>
                  <w:tcW w:w="896" w:type="dxa"/>
                  <w:vMerge/>
                  <w:vAlign w:val="center"/>
                </w:tcPr>
                <w:p w14:paraId="6234D0B1" w14:textId="77777777" w:rsidR="00DB4BF8" w:rsidRDefault="00DB4BF8">
                  <w:pPr>
                    <w:pStyle w:val="afffb"/>
                  </w:pPr>
                </w:p>
              </w:tc>
              <w:tc>
                <w:tcPr>
                  <w:tcW w:w="679" w:type="dxa"/>
                  <w:vAlign w:val="center"/>
                </w:tcPr>
                <w:p w14:paraId="1F370040" w14:textId="77777777" w:rsidR="00DB4BF8" w:rsidRDefault="00656AA8">
                  <w:pPr>
                    <w:pStyle w:val="afffb"/>
                  </w:pPr>
                  <w:r>
                    <w:t>高度</w:t>
                  </w:r>
                </w:p>
                <w:p w14:paraId="1C116AF3" w14:textId="77777777" w:rsidR="00DB4BF8" w:rsidRDefault="00656AA8">
                  <w:pPr>
                    <w:pStyle w:val="afffb"/>
                  </w:pPr>
                  <w:r>
                    <w:t>(m)</w:t>
                  </w:r>
                </w:p>
              </w:tc>
              <w:tc>
                <w:tcPr>
                  <w:tcW w:w="596" w:type="dxa"/>
                  <w:vAlign w:val="center"/>
                </w:tcPr>
                <w:p w14:paraId="63409BA1" w14:textId="77777777" w:rsidR="00DB4BF8" w:rsidRDefault="00656AA8">
                  <w:pPr>
                    <w:pStyle w:val="afffb"/>
                  </w:pPr>
                  <w:r>
                    <w:t>内径</w:t>
                  </w:r>
                </w:p>
                <w:p w14:paraId="409F67E6" w14:textId="77777777" w:rsidR="00DB4BF8" w:rsidRDefault="00656AA8">
                  <w:pPr>
                    <w:pStyle w:val="afffb"/>
                  </w:pPr>
                  <w:r>
                    <w:t>(m)</w:t>
                  </w:r>
                </w:p>
              </w:tc>
              <w:tc>
                <w:tcPr>
                  <w:tcW w:w="596" w:type="dxa"/>
                  <w:vAlign w:val="center"/>
                </w:tcPr>
                <w:p w14:paraId="3E61B86C" w14:textId="77777777" w:rsidR="00DB4BF8" w:rsidRDefault="00656AA8">
                  <w:pPr>
                    <w:pStyle w:val="afffb"/>
                  </w:pPr>
                  <w:r>
                    <w:t>温度</w:t>
                  </w:r>
                </w:p>
                <w:p w14:paraId="45ECE738" w14:textId="77777777" w:rsidR="00DB4BF8" w:rsidRDefault="00656AA8">
                  <w:pPr>
                    <w:pStyle w:val="afffb"/>
                  </w:pPr>
                  <w:r>
                    <w:t>(</w:t>
                  </w:r>
                  <w:r>
                    <w:rPr>
                      <w:rFonts w:ascii="宋体" w:hAnsi="宋体" w:cs="宋体" w:hint="eastAsia"/>
                    </w:rPr>
                    <w:t>℃</w:t>
                  </w:r>
                  <w:r>
                    <w:t>)</w:t>
                  </w:r>
                </w:p>
              </w:tc>
              <w:tc>
                <w:tcPr>
                  <w:tcW w:w="596" w:type="dxa"/>
                  <w:vAlign w:val="center"/>
                </w:tcPr>
                <w:p w14:paraId="2C6F1CF9" w14:textId="77777777" w:rsidR="00DB4BF8" w:rsidRDefault="00656AA8">
                  <w:pPr>
                    <w:pStyle w:val="afffb"/>
                  </w:pPr>
                  <w:r>
                    <w:t>流速</w:t>
                  </w:r>
                </w:p>
                <w:p w14:paraId="3DB736D4" w14:textId="77777777" w:rsidR="00DB4BF8" w:rsidRDefault="00656AA8">
                  <w:pPr>
                    <w:pStyle w:val="afffb"/>
                  </w:pPr>
                  <w:r>
                    <w:t>(m/s)</w:t>
                  </w:r>
                </w:p>
              </w:tc>
              <w:tc>
                <w:tcPr>
                  <w:tcW w:w="449" w:type="dxa"/>
                  <w:vAlign w:val="center"/>
                </w:tcPr>
                <w:p w14:paraId="38BF2999" w14:textId="77777777" w:rsidR="00DB4BF8" w:rsidRDefault="00656AA8">
                  <w:pPr>
                    <w:pStyle w:val="afffb"/>
                  </w:pPr>
                  <w:r>
                    <w:rPr>
                      <w:rFonts w:hint="eastAsia"/>
                    </w:rPr>
                    <w:t>工况</w:t>
                  </w:r>
                </w:p>
              </w:tc>
              <w:tc>
                <w:tcPr>
                  <w:tcW w:w="692" w:type="dxa"/>
                  <w:vAlign w:val="center"/>
                </w:tcPr>
                <w:p w14:paraId="18ABB078" w14:textId="77777777" w:rsidR="00DB4BF8" w:rsidRDefault="00656AA8">
                  <w:pPr>
                    <w:pStyle w:val="afffb"/>
                  </w:pPr>
                  <w:r>
                    <w:rPr>
                      <w:rFonts w:hint="eastAsia"/>
                    </w:rPr>
                    <w:t>排放</w:t>
                  </w:r>
                </w:p>
                <w:p w14:paraId="0D9DB5ED" w14:textId="77777777" w:rsidR="00DB4BF8" w:rsidRDefault="00656AA8">
                  <w:pPr>
                    <w:pStyle w:val="afffb"/>
                  </w:pPr>
                  <w:r>
                    <w:rPr>
                      <w:rFonts w:hint="eastAsia"/>
                    </w:rPr>
                    <w:t>时间</w:t>
                  </w:r>
                </w:p>
                <w:p w14:paraId="7658FFC3" w14:textId="77777777" w:rsidR="00DB4BF8" w:rsidRDefault="00656AA8">
                  <w:pPr>
                    <w:pStyle w:val="afffb"/>
                  </w:pPr>
                  <w:r>
                    <w:rPr>
                      <w:rFonts w:hint="eastAsia"/>
                    </w:rPr>
                    <w:t>（</w:t>
                  </w:r>
                  <w:r>
                    <w:rPr>
                      <w:rFonts w:hint="eastAsia"/>
                    </w:rPr>
                    <w:t>h</w:t>
                  </w:r>
                  <w:r>
                    <w:rPr>
                      <w:rFonts w:hint="eastAsia"/>
                    </w:rPr>
                    <w:t>）</w:t>
                  </w:r>
                </w:p>
              </w:tc>
              <w:tc>
                <w:tcPr>
                  <w:tcW w:w="718" w:type="dxa"/>
                  <w:vMerge/>
                  <w:vAlign w:val="center"/>
                </w:tcPr>
                <w:p w14:paraId="4F58E4A9" w14:textId="77777777" w:rsidR="00DB4BF8" w:rsidRDefault="00DB4BF8">
                  <w:pPr>
                    <w:pStyle w:val="afffb"/>
                  </w:pPr>
                </w:p>
              </w:tc>
              <w:tc>
                <w:tcPr>
                  <w:tcW w:w="1017" w:type="dxa"/>
                  <w:vMerge/>
                  <w:vAlign w:val="center"/>
                </w:tcPr>
                <w:p w14:paraId="2048F4F3" w14:textId="77777777" w:rsidR="00DB4BF8" w:rsidRDefault="00DB4BF8">
                  <w:pPr>
                    <w:pStyle w:val="afffb"/>
                  </w:pPr>
                </w:p>
              </w:tc>
            </w:tr>
            <w:tr w:rsidR="00DB4BF8" w14:paraId="469683C3" w14:textId="77777777">
              <w:trPr>
                <w:trHeight w:val="239"/>
              </w:trPr>
              <w:tc>
                <w:tcPr>
                  <w:tcW w:w="611" w:type="dxa"/>
                  <w:vAlign w:val="center"/>
                </w:tcPr>
                <w:p w14:paraId="07B7FAEB" w14:textId="77777777" w:rsidR="00DB4BF8" w:rsidRDefault="00656AA8">
                  <w:pPr>
                    <w:pStyle w:val="afffb"/>
                  </w:pPr>
                  <w:r>
                    <w:t>排气筒</w:t>
                  </w:r>
                  <w:r>
                    <w:t>P1</w:t>
                  </w:r>
                </w:p>
              </w:tc>
              <w:tc>
                <w:tcPr>
                  <w:tcW w:w="1220" w:type="dxa"/>
                  <w:vAlign w:val="center"/>
                </w:tcPr>
                <w:p w14:paraId="3821C085" w14:textId="77777777" w:rsidR="00DB4BF8" w:rsidRDefault="00656AA8">
                  <w:pPr>
                    <w:pStyle w:val="afffb"/>
                    <w:rPr>
                      <w:highlight w:val="yellow"/>
                    </w:rPr>
                  </w:pPr>
                  <w:r>
                    <w:t>22°22'56.61" 112°39'37.85"</w:t>
                  </w:r>
                </w:p>
              </w:tc>
              <w:tc>
                <w:tcPr>
                  <w:tcW w:w="896" w:type="dxa"/>
                  <w:vAlign w:val="center"/>
                </w:tcPr>
                <w:p w14:paraId="01E37C2C" w14:textId="77777777" w:rsidR="00DB4BF8" w:rsidRDefault="00656AA8">
                  <w:pPr>
                    <w:pStyle w:val="afffb"/>
                  </w:pPr>
                  <w:r>
                    <w:rPr>
                      <w:rFonts w:hint="eastAsia"/>
                    </w:rPr>
                    <w:t>-</w:t>
                  </w:r>
                  <w:r>
                    <w:t>1</w:t>
                  </w:r>
                </w:p>
              </w:tc>
              <w:tc>
                <w:tcPr>
                  <w:tcW w:w="679" w:type="dxa"/>
                  <w:vAlign w:val="center"/>
                </w:tcPr>
                <w:p w14:paraId="0F1F4CE6" w14:textId="77777777" w:rsidR="00DB4BF8" w:rsidRDefault="00656AA8">
                  <w:pPr>
                    <w:pStyle w:val="afffb"/>
                  </w:pPr>
                  <w:r>
                    <w:rPr>
                      <w:rFonts w:hint="eastAsia"/>
                    </w:rPr>
                    <w:t>1</w:t>
                  </w:r>
                  <w:r>
                    <w:t>5</w:t>
                  </w:r>
                </w:p>
              </w:tc>
              <w:tc>
                <w:tcPr>
                  <w:tcW w:w="596" w:type="dxa"/>
                  <w:vAlign w:val="center"/>
                </w:tcPr>
                <w:p w14:paraId="3ED5CDC7" w14:textId="77777777" w:rsidR="00DB4BF8" w:rsidRDefault="00656AA8">
                  <w:pPr>
                    <w:pStyle w:val="afffb"/>
                  </w:pPr>
                  <w:r>
                    <w:t>0.4</w:t>
                  </w:r>
                </w:p>
              </w:tc>
              <w:tc>
                <w:tcPr>
                  <w:tcW w:w="596" w:type="dxa"/>
                  <w:vAlign w:val="center"/>
                </w:tcPr>
                <w:p w14:paraId="2B441AF1" w14:textId="77777777" w:rsidR="00DB4BF8" w:rsidRDefault="00656AA8">
                  <w:pPr>
                    <w:pStyle w:val="afffb"/>
                  </w:pPr>
                  <w:r>
                    <w:rPr>
                      <w:rFonts w:hint="eastAsia"/>
                    </w:rPr>
                    <w:t>2</w:t>
                  </w:r>
                  <w:r>
                    <w:t>5</w:t>
                  </w:r>
                </w:p>
              </w:tc>
              <w:tc>
                <w:tcPr>
                  <w:tcW w:w="596" w:type="dxa"/>
                  <w:vAlign w:val="center"/>
                </w:tcPr>
                <w:p w14:paraId="6ECA6C9C" w14:textId="77777777" w:rsidR="00DB4BF8" w:rsidRDefault="00656AA8">
                  <w:pPr>
                    <w:pStyle w:val="afffb"/>
                  </w:pPr>
                  <w:r>
                    <w:t>13.3</w:t>
                  </w:r>
                </w:p>
              </w:tc>
              <w:tc>
                <w:tcPr>
                  <w:tcW w:w="449" w:type="dxa"/>
                  <w:vAlign w:val="center"/>
                </w:tcPr>
                <w:p w14:paraId="66B58D70" w14:textId="77777777" w:rsidR="00DB4BF8" w:rsidRDefault="00656AA8">
                  <w:pPr>
                    <w:pStyle w:val="afffb"/>
                  </w:pPr>
                  <w:r>
                    <w:rPr>
                      <w:rFonts w:hint="eastAsia"/>
                    </w:rPr>
                    <w:t>正常</w:t>
                  </w:r>
                </w:p>
              </w:tc>
              <w:tc>
                <w:tcPr>
                  <w:tcW w:w="692" w:type="dxa"/>
                  <w:vAlign w:val="center"/>
                </w:tcPr>
                <w:p w14:paraId="5DFFE9C3" w14:textId="77777777" w:rsidR="00DB4BF8" w:rsidRDefault="00656AA8">
                  <w:pPr>
                    <w:pStyle w:val="afffb"/>
                  </w:pPr>
                  <w:r>
                    <w:t>900</w:t>
                  </w:r>
                </w:p>
              </w:tc>
              <w:tc>
                <w:tcPr>
                  <w:tcW w:w="718" w:type="dxa"/>
                  <w:vAlign w:val="center"/>
                </w:tcPr>
                <w:p w14:paraId="3DB7C325" w14:textId="77777777" w:rsidR="00DB4BF8" w:rsidRDefault="00656AA8">
                  <w:pPr>
                    <w:pStyle w:val="afffb"/>
                  </w:pPr>
                  <w:r>
                    <w:rPr>
                      <w:rFonts w:hint="eastAsia"/>
                    </w:rPr>
                    <w:t>V</w:t>
                  </w:r>
                  <w:r>
                    <w:t>OCs</w:t>
                  </w:r>
                </w:p>
              </w:tc>
              <w:tc>
                <w:tcPr>
                  <w:tcW w:w="1017" w:type="dxa"/>
                  <w:vAlign w:val="center"/>
                </w:tcPr>
                <w:p w14:paraId="4DC62C18" w14:textId="77777777" w:rsidR="00DB4BF8" w:rsidRDefault="00656AA8">
                  <w:pPr>
                    <w:pStyle w:val="afffb"/>
                  </w:pPr>
                  <w:r>
                    <w:t>0.0194</w:t>
                  </w:r>
                </w:p>
              </w:tc>
            </w:tr>
          </w:tbl>
          <w:p w14:paraId="1749B106" w14:textId="77777777" w:rsidR="00DB4BF8" w:rsidRDefault="00656AA8">
            <w:pPr>
              <w:ind w:firstLine="480"/>
            </w:pPr>
            <w:r>
              <w:rPr>
                <w:rFonts w:hint="eastAsia"/>
              </w:rPr>
              <w:t>（</w:t>
            </w:r>
            <w:r>
              <w:t>3</w:t>
            </w:r>
            <w:r>
              <w:rPr>
                <w:rFonts w:hint="eastAsia"/>
              </w:rPr>
              <w:t>）面源调查内容</w:t>
            </w:r>
          </w:p>
          <w:p w14:paraId="0118FD37" w14:textId="77777777" w:rsidR="00DB4BF8" w:rsidRPr="00791857" w:rsidRDefault="00656AA8" w:rsidP="00791857">
            <w:pPr>
              <w:pStyle w:val="a0"/>
              <w:rPr>
                <w:sz w:val="21"/>
                <w:szCs w:val="21"/>
              </w:rPr>
            </w:pPr>
            <w:r w:rsidRPr="00791857">
              <w:rPr>
                <w:rFonts w:hint="eastAsia"/>
                <w:sz w:val="21"/>
                <w:szCs w:val="21"/>
              </w:rPr>
              <w:t>面源参数表</w:t>
            </w:r>
          </w:p>
          <w:tbl>
            <w:tblPr>
              <w:tblStyle w:val="affa"/>
              <w:tblW w:w="8070" w:type="dxa"/>
              <w:tblLayout w:type="fixed"/>
              <w:tblCellMar>
                <w:left w:w="11" w:type="dxa"/>
                <w:right w:w="11" w:type="dxa"/>
              </w:tblCellMar>
              <w:tblLook w:val="04A0" w:firstRow="1" w:lastRow="0" w:firstColumn="1" w:lastColumn="0" w:noHBand="0" w:noVBand="1"/>
            </w:tblPr>
            <w:tblGrid>
              <w:gridCol w:w="626"/>
              <w:gridCol w:w="1414"/>
              <w:gridCol w:w="636"/>
              <w:gridCol w:w="584"/>
              <w:gridCol w:w="527"/>
              <w:gridCol w:w="628"/>
              <w:gridCol w:w="671"/>
              <w:gridCol w:w="828"/>
              <w:gridCol w:w="1098"/>
              <w:gridCol w:w="1058"/>
            </w:tblGrid>
            <w:tr w:rsidR="00DB4BF8" w14:paraId="1411C1EA" w14:textId="77777777">
              <w:tc>
                <w:tcPr>
                  <w:tcW w:w="626" w:type="dxa"/>
                  <w:vMerge w:val="restart"/>
                  <w:vAlign w:val="center"/>
                </w:tcPr>
                <w:p w14:paraId="36B6C5C7" w14:textId="77777777" w:rsidR="00DB4BF8" w:rsidRDefault="00656AA8">
                  <w:pPr>
                    <w:pStyle w:val="afffb"/>
                  </w:pPr>
                  <w:r>
                    <w:t>污染源名称</w:t>
                  </w:r>
                </w:p>
              </w:tc>
              <w:tc>
                <w:tcPr>
                  <w:tcW w:w="1414" w:type="dxa"/>
                  <w:vMerge w:val="restart"/>
                  <w:vAlign w:val="center"/>
                </w:tcPr>
                <w:p w14:paraId="1CCE2FE0" w14:textId="77777777" w:rsidR="00DB4BF8" w:rsidRDefault="00656AA8">
                  <w:pPr>
                    <w:pStyle w:val="afffb"/>
                  </w:pPr>
                  <w:r>
                    <w:rPr>
                      <w:rFonts w:hint="eastAsia"/>
                    </w:rPr>
                    <w:t>面源地理位置坐标（</w:t>
                  </w:r>
                  <w:r>
                    <w:rPr>
                      <w:rFonts w:hint="eastAsia"/>
                    </w:rPr>
                    <w:t>X</w:t>
                  </w:r>
                  <w:r>
                    <w:rPr>
                      <w:rFonts w:hint="eastAsia"/>
                    </w:rPr>
                    <w:t>、</w:t>
                  </w:r>
                  <w:r>
                    <w:rPr>
                      <w:rFonts w:hint="eastAsia"/>
                    </w:rPr>
                    <w:t>Y</w:t>
                  </w:r>
                  <w:r>
                    <w:rPr>
                      <w:rFonts w:hint="eastAsia"/>
                    </w:rPr>
                    <w:t>）</w:t>
                  </w:r>
                </w:p>
              </w:tc>
              <w:tc>
                <w:tcPr>
                  <w:tcW w:w="636" w:type="dxa"/>
                  <w:vMerge w:val="restart"/>
                  <w:vAlign w:val="center"/>
                </w:tcPr>
                <w:p w14:paraId="2D0F5561" w14:textId="77777777" w:rsidR="00DB4BF8" w:rsidRDefault="00656AA8">
                  <w:pPr>
                    <w:pStyle w:val="afffb"/>
                  </w:pPr>
                  <w:r>
                    <w:t>海拔高度</w:t>
                  </w:r>
                  <w:r>
                    <w:t>/m</w:t>
                  </w:r>
                </w:p>
              </w:tc>
              <w:tc>
                <w:tcPr>
                  <w:tcW w:w="3238" w:type="dxa"/>
                  <w:gridSpan w:val="5"/>
                  <w:vAlign w:val="center"/>
                </w:tcPr>
                <w:p w14:paraId="404B3C23" w14:textId="77777777" w:rsidR="00DB4BF8" w:rsidRDefault="00656AA8">
                  <w:pPr>
                    <w:pStyle w:val="afffb"/>
                  </w:pPr>
                  <w:r>
                    <w:t>矩形面源</w:t>
                  </w:r>
                </w:p>
              </w:tc>
              <w:tc>
                <w:tcPr>
                  <w:tcW w:w="1098" w:type="dxa"/>
                  <w:vMerge w:val="restart"/>
                  <w:vAlign w:val="center"/>
                </w:tcPr>
                <w:p w14:paraId="214ED2A6" w14:textId="77777777" w:rsidR="00DB4BF8" w:rsidRDefault="00656AA8">
                  <w:pPr>
                    <w:pStyle w:val="afffb"/>
                  </w:pPr>
                  <w:r>
                    <w:t>污染物</w:t>
                  </w:r>
                </w:p>
              </w:tc>
              <w:tc>
                <w:tcPr>
                  <w:tcW w:w="1058" w:type="dxa"/>
                  <w:vMerge w:val="restart"/>
                  <w:vAlign w:val="center"/>
                </w:tcPr>
                <w:p w14:paraId="67F3EC2A" w14:textId="77777777" w:rsidR="00DB4BF8" w:rsidRDefault="00656AA8">
                  <w:pPr>
                    <w:pStyle w:val="afffb"/>
                  </w:pPr>
                  <w:r>
                    <w:t>排放速率</w:t>
                  </w:r>
                </w:p>
                <w:p w14:paraId="13B7FA80" w14:textId="77777777" w:rsidR="00DB4BF8" w:rsidRDefault="00656AA8">
                  <w:pPr>
                    <w:pStyle w:val="afffb"/>
                  </w:pPr>
                  <w:r>
                    <w:rPr>
                      <w:rFonts w:hint="eastAsia"/>
                    </w:rPr>
                    <w:t>（</w:t>
                  </w:r>
                  <w:r>
                    <w:rPr>
                      <w:rFonts w:hint="eastAsia"/>
                    </w:rPr>
                    <w:t>kg</w:t>
                  </w:r>
                  <w:r>
                    <w:t>/h</w:t>
                  </w:r>
                  <w:r>
                    <w:rPr>
                      <w:rFonts w:hint="eastAsia"/>
                    </w:rPr>
                    <w:t>）</w:t>
                  </w:r>
                </w:p>
              </w:tc>
            </w:tr>
            <w:tr w:rsidR="00DB4BF8" w14:paraId="6A14B36A" w14:textId="77777777">
              <w:trPr>
                <w:trHeight w:val="881"/>
              </w:trPr>
              <w:tc>
                <w:tcPr>
                  <w:tcW w:w="626" w:type="dxa"/>
                  <w:vMerge/>
                  <w:vAlign w:val="center"/>
                </w:tcPr>
                <w:p w14:paraId="0848F771" w14:textId="77777777" w:rsidR="00DB4BF8" w:rsidRDefault="00DB4BF8">
                  <w:pPr>
                    <w:pStyle w:val="afffb"/>
                  </w:pPr>
                </w:p>
              </w:tc>
              <w:tc>
                <w:tcPr>
                  <w:tcW w:w="1414" w:type="dxa"/>
                  <w:vMerge/>
                  <w:vAlign w:val="center"/>
                </w:tcPr>
                <w:p w14:paraId="72495DD3" w14:textId="77777777" w:rsidR="00DB4BF8" w:rsidRDefault="00DB4BF8">
                  <w:pPr>
                    <w:pStyle w:val="afffb"/>
                  </w:pPr>
                </w:p>
              </w:tc>
              <w:tc>
                <w:tcPr>
                  <w:tcW w:w="636" w:type="dxa"/>
                  <w:vMerge/>
                  <w:vAlign w:val="center"/>
                </w:tcPr>
                <w:p w14:paraId="03A15534" w14:textId="77777777" w:rsidR="00DB4BF8" w:rsidRDefault="00DB4BF8">
                  <w:pPr>
                    <w:pStyle w:val="afffb"/>
                  </w:pPr>
                </w:p>
              </w:tc>
              <w:tc>
                <w:tcPr>
                  <w:tcW w:w="584" w:type="dxa"/>
                  <w:vAlign w:val="center"/>
                </w:tcPr>
                <w:p w14:paraId="5F4E4E95" w14:textId="77777777" w:rsidR="00DB4BF8" w:rsidRDefault="00656AA8">
                  <w:pPr>
                    <w:pStyle w:val="afffb"/>
                  </w:pPr>
                  <w:r>
                    <w:t>长度</w:t>
                  </w:r>
                </w:p>
              </w:tc>
              <w:tc>
                <w:tcPr>
                  <w:tcW w:w="527" w:type="dxa"/>
                  <w:vAlign w:val="center"/>
                </w:tcPr>
                <w:p w14:paraId="5A2987CA" w14:textId="77777777" w:rsidR="00DB4BF8" w:rsidRDefault="00656AA8">
                  <w:pPr>
                    <w:pStyle w:val="afffb"/>
                  </w:pPr>
                  <w:r>
                    <w:t>宽度</w:t>
                  </w:r>
                </w:p>
              </w:tc>
              <w:tc>
                <w:tcPr>
                  <w:tcW w:w="628" w:type="dxa"/>
                  <w:vAlign w:val="center"/>
                </w:tcPr>
                <w:p w14:paraId="064B2C2C" w14:textId="77777777" w:rsidR="00DB4BF8" w:rsidRDefault="00656AA8">
                  <w:pPr>
                    <w:pStyle w:val="afffb"/>
                  </w:pPr>
                  <w:r>
                    <w:t>有效高度</w:t>
                  </w:r>
                </w:p>
              </w:tc>
              <w:tc>
                <w:tcPr>
                  <w:tcW w:w="671" w:type="dxa"/>
                  <w:vAlign w:val="center"/>
                </w:tcPr>
                <w:p w14:paraId="0CEA5B05" w14:textId="77777777" w:rsidR="00DB4BF8" w:rsidRDefault="00656AA8">
                  <w:pPr>
                    <w:pStyle w:val="afffb"/>
                  </w:pPr>
                  <w:r>
                    <w:rPr>
                      <w:rFonts w:hint="eastAsia"/>
                    </w:rPr>
                    <w:t>工况</w:t>
                  </w:r>
                </w:p>
              </w:tc>
              <w:tc>
                <w:tcPr>
                  <w:tcW w:w="828" w:type="dxa"/>
                  <w:vAlign w:val="center"/>
                </w:tcPr>
                <w:p w14:paraId="15B289CA" w14:textId="77777777" w:rsidR="00DB4BF8" w:rsidRDefault="00656AA8">
                  <w:pPr>
                    <w:pStyle w:val="afffb"/>
                  </w:pPr>
                  <w:r>
                    <w:rPr>
                      <w:rFonts w:hint="eastAsia"/>
                    </w:rPr>
                    <w:t>排放时间（</w:t>
                  </w:r>
                  <w:r>
                    <w:rPr>
                      <w:rFonts w:hint="eastAsia"/>
                    </w:rPr>
                    <w:t>h</w:t>
                  </w:r>
                  <w:r>
                    <w:rPr>
                      <w:rFonts w:hint="eastAsia"/>
                    </w:rPr>
                    <w:t>）</w:t>
                  </w:r>
                </w:p>
              </w:tc>
              <w:tc>
                <w:tcPr>
                  <w:tcW w:w="1098" w:type="dxa"/>
                  <w:vMerge/>
                  <w:vAlign w:val="center"/>
                </w:tcPr>
                <w:p w14:paraId="7D5CBBFB" w14:textId="77777777" w:rsidR="00DB4BF8" w:rsidRDefault="00DB4BF8">
                  <w:pPr>
                    <w:pStyle w:val="afffb"/>
                  </w:pPr>
                </w:p>
              </w:tc>
              <w:tc>
                <w:tcPr>
                  <w:tcW w:w="1058" w:type="dxa"/>
                  <w:vMerge/>
                  <w:vAlign w:val="center"/>
                </w:tcPr>
                <w:p w14:paraId="69A495D3" w14:textId="77777777" w:rsidR="00DB4BF8" w:rsidRDefault="00DB4BF8">
                  <w:pPr>
                    <w:pStyle w:val="afffb"/>
                  </w:pPr>
                </w:p>
              </w:tc>
            </w:tr>
            <w:tr w:rsidR="00DB4BF8" w14:paraId="0353E46A" w14:textId="77777777">
              <w:trPr>
                <w:trHeight w:val="747"/>
              </w:trPr>
              <w:tc>
                <w:tcPr>
                  <w:tcW w:w="626" w:type="dxa"/>
                  <w:vAlign w:val="center"/>
                </w:tcPr>
                <w:p w14:paraId="3733DBB3" w14:textId="77777777" w:rsidR="00DB4BF8" w:rsidRDefault="00656AA8">
                  <w:pPr>
                    <w:pStyle w:val="afffb"/>
                  </w:pPr>
                  <w:r>
                    <w:t>矩形面源</w:t>
                  </w:r>
                </w:p>
              </w:tc>
              <w:tc>
                <w:tcPr>
                  <w:tcW w:w="1414" w:type="dxa"/>
                  <w:vAlign w:val="center"/>
                </w:tcPr>
                <w:p w14:paraId="5B8034F9" w14:textId="77777777" w:rsidR="00DB4BF8" w:rsidRDefault="00656AA8">
                  <w:pPr>
                    <w:pStyle w:val="afffb"/>
                  </w:pPr>
                  <w:r>
                    <w:t>22°22'56.61" 112°39'37.85"</w:t>
                  </w:r>
                </w:p>
              </w:tc>
              <w:tc>
                <w:tcPr>
                  <w:tcW w:w="636" w:type="dxa"/>
                  <w:vAlign w:val="center"/>
                </w:tcPr>
                <w:p w14:paraId="607D1137" w14:textId="77777777" w:rsidR="00DB4BF8" w:rsidRDefault="00656AA8">
                  <w:pPr>
                    <w:pStyle w:val="afffb"/>
                  </w:pPr>
                  <w:r>
                    <w:rPr>
                      <w:rFonts w:hint="eastAsia"/>
                    </w:rPr>
                    <w:t>0</w:t>
                  </w:r>
                </w:p>
              </w:tc>
              <w:tc>
                <w:tcPr>
                  <w:tcW w:w="584" w:type="dxa"/>
                  <w:vAlign w:val="center"/>
                </w:tcPr>
                <w:p w14:paraId="390A663D" w14:textId="77777777" w:rsidR="00DB4BF8" w:rsidRPr="002A5918" w:rsidRDefault="002A5918">
                  <w:pPr>
                    <w:pStyle w:val="afffb"/>
                  </w:pPr>
                  <w:r w:rsidRPr="002A5918">
                    <w:t>18</w:t>
                  </w:r>
                </w:p>
              </w:tc>
              <w:tc>
                <w:tcPr>
                  <w:tcW w:w="527" w:type="dxa"/>
                  <w:vAlign w:val="center"/>
                </w:tcPr>
                <w:p w14:paraId="5F010448" w14:textId="77777777" w:rsidR="00DB4BF8" w:rsidRPr="002A5918" w:rsidRDefault="002A5918">
                  <w:pPr>
                    <w:pStyle w:val="afffb"/>
                  </w:pPr>
                  <w:r w:rsidRPr="002A5918">
                    <w:t>21</w:t>
                  </w:r>
                </w:p>
              </w:tc>
              <w:tc>
                <w:tcPr>
                  <w:tcW w:w="628" w:type="dxa"/>
                  <w:vAlign w:val="center"/>
                </w:tcPr>
                <w:p w14:paraId="450E1AFE" w14:textId="77777777" w:rsidR="00DB4BF8" w:rsidRDefault="00656AA8">
                  <w:pPr>
                    <w:pStyle w:val="afffb"/>
                  </w:pPr>
                  <w:r>
                    <w:t>3</w:t>
                  </w:r>
                </w:p>
              </w:tc>
              <w:tc>
                <w:tcPr>
                  <w:tcW w:w="671" w:type="dxa"/>
                  <w:vAlign w:val="center"/>
                </w:tcPr>
                <w:p w14:paraId="492E5E23" w14:textId="77777777" w:rsidR="00DB4BF8" w:rsidRDefault="00656AA8">
                  <w:pPr>
                    <w:pStyle w:val="afffb"/>
                  </w:pPr>
                  <w:r>
                    <w:rPr>
                      <w:rFonts w:hint="eastAsia"/>
                    </w:rPr>
                    <w:t>正常</w:t>
                  </w:r>
                </w:p>
              </w:tc>
              <w:tc>
                <w:tcPr>
                  <w:tcW w:w="828" w:type="dxa"/>
                  <w:vAlign w:val="center"/>
                </w:tcPr>
                <w:p w14:paraId="12DE32B8" w14:textId="77777777" w:rsidR="00DB4BF8" w:rsidRDefault="00656AA8">
                  <w:pPr>
                    <w:pStyle w:val="afffb"/>
                  </w:pPr>
                  <w:r>
                    <w:t>900</w:t>
                  </w:r>
                </w:p>
              </w:tc>
              <w:tc>
                <w:tcPr>
                  <w:tcW w:w="1098" w:type="dxa"/>
                  <w:vAlign w:val="center"/>
                </w:tcPr>
                <w:p w14:paraId="714C73B0" w14:textId="77777777" w:rsidR="00DB4BF8" w:rsidRDefault="00656AA8">
                  <w:pPr>
                    <w:pStyle w:val="afffb"/>
                  </w:pPr>
                  <w:r>
                    <w:rPr>
                      <w:rFonts w:hint="eastAsia"/>
                    </w:rPr>
                    <w:t>V</w:t>
                  </w:r>
                  <w:r>
                    <w:t>OCs</w:t>
                  </w:r>
                </w:p>
              </w:tc>
              <w:tc>
                <w:tcPr>
                  <w:tcW w:w="1058" w:type="dxa"/>
                  <w:vAlign w:val="center"/>
                </w:tcPr>
                <w:p w14:paraId="1CFF25A5" w14:textId="77777777" w:rsidR="00DB4BF8" w:rsidRDefault="00656AA8">
                  <w:pPr>
                    <w:pStyle w:val="afffb"/>
                  </w:pPr>
                  <w:r>
                    <w:t>0.0083</w:t>
                  </w:r>
                </w:p>
              </w:tc>
            </w:tr>
          </w:tbl>
          <w:p w14:paraId="446E7632" w14:textId="77777777" w:rsidR="00DB4BF8" w:rsidRDefault="00656AA8">
            <w:pPr>
              <w:ind w:firstLine="440"/>
              <w:rPr>
                <w:sz w:val="22"/>
                <w:szCs w:val="24"/>
              </w:rPr>
            </w:pPr>
            <w:r>
              <w:rPr>
                <w:rFonts w:ascii="宋体" w:hAnsi="宋体" w:hint="eastAsia"/>
                <w:sz w:val="22"/>
                <w:szCs w:val="24"/>
              </w:rPr>
              <w:t>备注：①</w:t>
            </w:r>
            <w:r>
              <w:rPr>
                <w:rFonts w:hint="eastAsia"/>
                <w:sz w:val="22"/>
                <w:szCs w:val="24"/>
              </w:rPr>
              <w:t>面</w:t>
            </w:r>
            <w:proofErr w:type="gramStart"/>
            <w:r>
              <w:rPr>
                <w:rFonts w:hint="eastAsia"/>
                <w:sz w:val="22"/>
                <w:szCs w:val="24"/>
              </w:rPr>
              <w:t>源有效</w:t>
            </w:r>
            <w:proofErr w:type="gramEnd"/>
            <w:r>
              <w:rPr>
                <w:rFonts w:hint="eastAsia"/>
                <w:sz w:val="22"/>
                <w:szCs w:val="24"/>
              </w:rPr>
              <w:t>排放高度为窗户高度的一半</w:t>
            </w:r>
            <w:r>
              <w:rPr>
                <w:sz w:val="22"/>
                <w:szCs w:val="24"/>
              </w:rPr>
              <w:t>3m</w:t>
            </w:r>
            <w:r>
              <w:rPr>
                <w:rFonts w:hint="eastAsia"/>
                <w:sz w:val="22"/>
                <w:szCs w:val="24"/>
              </w:rPr>
              <w:t>。</w:t>
            </w:r>
          </w:p>
          <w:p w14:paraId="5CB94524" w14:textId="77777777" w:rsidR="00DB4BF8" w:rsidRDefault="00656AA8">
            <w:pPr>
              <w:ind w:firstLine="480"/>
              <w:rPr>
                <w:rFonts w:ascii="宋体" w:hAnsi="宋体"/>
              </w:rPr>
            </w:pPr>
            <w:r>
              <w:rPr>
                <w:rFonts w:hint="eastAsia"/>
              </w:rPr>
              <w:t>（</w:t>
            </w:r>
            <w:r>
              <w:t>4</w:t>
            </w:r>
            <w:r>
              <w:rPr>
                <w:rFonts w:hint="eastAsia"/>
              </w:rPr>
              <w:t>）</w:t>
            </w:r>
            <w:r>
              <w:rPr>
                <w:rFonts w:ascii="宋体" w:hAnsi="宋体"/>
              </w:rPr>
              <w:t>估算模型参数</w:t>
            </w:r>
          </w:p>
          <w:p w14:paraId="4A9E52EA" w14:textId="77777777" w:rsidR="00DB4BF8" w:rsidRDefault="00656AA8">
            <w:pPr>
              <w:ind w:firstLine="480"/>
              <w:rPr>
                <w:rFonts w:ascii="宋体" w:hAnsi="宋体"/>
              </w:rPr>
            </w:pPr>
            <w:r>
              <w:rPr>
                <w:rFonts w:ascii="宋体" w:hAnsi="宋体"/>
              </w:rPr>
              <w:t>估算模型参数详见表。</w:t>
            </w:r>
          </w:p>
          <w:p w14:paraId="36DFB6DF" w14:textId="77777777" w:rsidR="00DB4BF8" w:rsidRPr="00791857" w:rsidRDefault="00656AA8" w:rsidP="00791857">
            <w:pPr>
              <w:pStyle w:val="a0"/>
              <w:rPr>
                <w:sz w:val="21"/>
                <w:szCs w:val="21"/>
              </w:rPr>
            </w:pPr>
            <w:r w:rsidRPr="00791857">
              <w:rPr>
                <w:sz w:val="21"/>
                <w:szCs w:val="21"/>
              </w:rPr>
              <w:t>估算模型参数表</w:t>
            </w:r>
          </w:p>
          <w:tbl>
            <w:tblPr>
              <w:tblW w:w="8060" w:type="dxa"/>
              <w:tblLayout w:type="fixed"/>
              <w:tblLook w:val="04A0" w:firstRow="1" w:lastRow="0" w:firstColumn="1" w:lastColumn="0" w:noHBand="0" w:noVBand="1"/>
            </w:tblPr>
            <w:tblGrid>
              <w:gridCol w:w="2093"/>
              <w:gridCol w:w="2796"/>
              <w:gridCol w:w="3171"/>
            </w:tblGrid>
            <w:tr w:rsidR="00DB4BF8" w14:paraId="41BCC150" w14:textId="77777777">
              <w:trPr>
                <w:trHeight w:val="315"/>
              </w:trPr>
              <w:tc>
                <w:tcPr>
                  <w:tcW w:w="488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3F775703" w14:textId="77777777" w:rsidR="00DB4BF8" w:rsidRDefault="00656AA8">
                  <w:pPr>
                    <w:pStyle w:val="afff3"/>
                    <w:ind w:firstLine="482"/>
                    <w:rPr>
                      <w:b/>
                    </w:rPr>
                  </w:pPr>
                  <w:r>
                    <w:rPr>
                      <w:rFonts w:hint="eastAsia"/>
                      <w:b/>
                    </w:rPr>
                    <w:t>选项</w:t>
                  </w:r>
                </w:p>
              </w:tc>
              <w:tc>
                <w:tcPr>
                  <w:tcW w:w="3171" w:type="dxa"/>
                  <w:tcBorders>
                    <w:top w:val="single" w:sz="8" w:space="0" w:color="auto"/>
                    <w:left w:val="nil"/>
                    <w:bottom w:val="single" w:sz="8" w:space="0" w:color="auto"/>
                    <w:right w:val="single" w:sz="8" w:space="0" w:color="auto"/>
                  </w:tcBorders>
                  <w:shd w:val="clear" w:color="auto" w:fill="auto"/>
                  <w:noWrap/>
                  <w:vAlign w:val="center"/>
                </w:tcPr>
                <w:p w14:paraId="6051EB4D" w14:textId="77777777" w:rsidR="00DB4BF8" w:rsidRDefault="00656AA8">
                  <w:pPr>
                    <w:pStyle w:val="afff3"/>
                    <w:ind w:firstLine="482"/>
                    <w:rPr>
                      <w:b/>
                    </w:rPr>
                  </w:pPr>
                  <w:r>
                    <w:rPr>
                      <w:rFonts w:hint="eastAsia"/>
                      <w:b/>
                    </w:rPr>
                    <w:t>参数</w:t>
                  </w:r>
                </w:p>
              </w:tc>
            </w:tr>
            <w:tr w:rsidR="00DB4BF8" w14:paraId="7B4042A1" w14:textId="77777777">
              <w:trPr>
                <w:trHeight w:val="315"/>
              </w:trPr>
              <w:tc>
                <w:tcPr>
                  <w:tcW w:w="2093" w:type="dxa"/>
                  <w:vMerge w:val="restart"/>
                  <w:tcBorders>
                    <w:top w:val="nil"/>
                    <w:left w:val="single" w:sz="8" w:space="0" w:color="auto"/>
                    <w:bottom w:val="single" w:sz="8" w:space="0" w:color="auto"/>
                    <w:right w:val="single" w:sz="8" w:space="0" w:color="auto"/>
                  </w:tcBorders>
                  <w:shd w:val="clear" w:color="auto" w:fill="auto"/>
                  <w:vAlign w:val="center"/>
                </w:tcPr>
                <w:p w14:paraId="0150F9D3" w14:textId="77777777" w:rsidR="00DB4BF8" w:rsidRDefault="00656AA8">
                  <w:pPr>
                    <w:pStyle w:val="afff3"/>
                    <w:ind w:firstLine="480"/>
                  </w:pPr>
                  <w:r>
                    <w:rPr>
                      <w:rFonts w:hint="eastAsia"/>
                    </w:rPr>
                    <w:t>城市</w:t>
                  </w:r>
                  <w:r>
                    <w:t>/</w:t>
                  </w:r>
                  <w:r>
                    <w:rPr>
                      <w:rFonts w:hint="eastAsia"/>
                    </w:rPr>
                    <w:t>农村选项</w:t>
                  </w:r>
                </w:p>
              </w:tc>
              <w:tc>
                <w:tcPr>
                  <w:tcW w:w="2796" w:type="dxa"/>
                  <w:tcBorders>
                    <w:top w:val="nil"/>
                    <w:left w:val="nil"/>
                    <w:bottom w:val="single" w:sz="8" w:space="0" w:color="auto"/>
                    <w:right w:val="single" w:sz="8" w:space="0" w:color="auto"/>
                  </w:tcBorders>
                  <w:shd w:val="clear" w:color="auto" w:fill="auto"/>
                  <w:noWrap/>
                  <w:vAlign w:val="center"/>
                </w:tcPr>
                <w:p w14:paraId="1A8CCC60" w14:textId="77777777" w:rsidR="00DB4BF8" w:rsidRDefault="00656AA8">
                  <w:pPr>
                    <w:pStyle w:val="afff3"/>
                    <w:ind w:firstLine="480"/>
                  </w:pPr>
                  <w:r>
                    <w:rPr>
                      <w:rFonts w:hint="eastAsia"/>
                    </w:rPr>
                    <w:t>城市</w:t>
                  </w:r>
                  <w:r>
                    <w:t>/</w:t>
                  </w:r>
                  <w:r>
                    <w:rPr>
                      <w:rFonts w:hint="eastAsia"/>
                    </w:rPr>
                    <w:t>农村</w:t>
                  </w:r>
                </w:p>
              </w:tc>
              <w:tc>
                <w:tcPr>
                  <w:tcW w:w="3171" w:type="dxa"/>
                  <w:tcBorders>
                    <w:top w:val="nil"/>
                    <w:left w:val="nil"/>
                    <w:bottom w:val="single" w:sz="8" w:space="0" w:color="auto"/>
                    <w:right w:val="single" w:sz="8" w:space="0" w:color="auto"/>
                  </w:tcBorders>
                  <w:shd w:val="clear" w:color="auto" w:fill="auto"/>
                  <w:noWrap/>
                  <w:vAlign w:val="center"/>
                </w:tcPr>
                <w:p w14:paraId="2689459C" w14:textId="77777777" w:rsidR="00DB4BF8" w:rsidRDefault="00656AA8">
                  <w:pPr>
                    <w:pStyle w:val="afff3"/>
                    <w:ind w:firstLine="480"/>
                  </w:pPr>
                  <w:r>
                    <w:rPr>
                      <w:rFonts w:hint="eastAsia"/>
                    </w:rPr>
                    <w:t>城市</w:t>
                  </w:r>
                </w:p>
              </w:tc>
            </w:tr>
            <w:tr w:rsidR="00DB4BF8" w14:paraId="3DC60D50" w14:textId="77777777">
              <w:trPr>
                <w:trHeight w:val="315"/>
              </w:trPr>
              <w:tc>
                <w:tcPr>
                  <w:tcW w:w="2093" w:type="dxa"/>
                  <w:vMerge/>
                  <w:tcBorders>
                    <w:top w:val="nil"/>
                    <w:left w:val="single" w:sz="8" w:space="0" w:color="auto"/>
                    <w:bottom w:val="single" w:sz="8" w:space="0" w:color="auto"/>
                    <w:right w:val="single" w:sz="8" w:space="0" w:color="auto"/>
                  </w:tcBorders>
                  <w:vAlign w:val="center"/>
                </w:tcPr>
                <w:p w14:paraId="6B491196" w14:textId="77777777" w:rsidR="00DB4BF8" w:rsidRDefault="00DB4BF8">
                  <w:pPr>
                    <w:pStyle w:val="afff3"/>
                    <w:ind w:firstLine="480"/>
                  </w:pPr>
                </w:p>
              </w:tc>
              <w:tc>
                <w:tcPr>
                  <w:tcW w:w="2796" w:type="dxa"/>
                  <w:tcBorders>
                    <w:top w:val="nil"/>
                    <w:left w:val="nil"/>
                    <w:bottom w:val="single" w:sz="8" w:space="0" w:color="auto"/>
                    <w:right w:val="single" w:sz="8" w:space="0" w:color="auto"/>
                  </w:tcBorders>
                  <w:shd w:val="clear" w:color="auto" w:fill="auto"/>
                  <w:noWrap/>
                  <w:vAlign w:val="center"/>
                </w:tcPr>
                <w:p w14:paraId="6D3489B9" w14:textId="77777777" w:rsidR="00DB4BF8" w:rsidRDefault="00656AA8">
                  <w:pPr>
                    <w:pStyle w:val="afff3"/>
                    <w:ind w:firstLine="480"/>
                  </w:pPr>
                  <w:r>
                    <w:rPr>
                      <w:rFonts w:hint="eastAsia"/>
                    </w:rPr>
                    <w:t>人口数（城市选项时）</w:t>
                  </w:r>
                </w:p>
              </w:tc>
              <w:tc>
                <w:tcPr>
                  <w:tcW w:w="3171" w:type="dxa"/>
                  <w:tcBorders>
                    <w:top w:val="nil"/>
                    <w:left w:val="nil"/>
                    <w:bottom w:val="single" w:sz="8" w:space="0" w:color="auto"/>
                    <w:right w:val="single" w:sz="8" w:space="0" w:color="auto"/>
                  </w:tcBorders>
                  <w:shd w:val="clear" w:color="auto" w:fill="auto"/>
                  <w:noWrap/>
                  <w:vAlign w:val="center"/>
                </w:tcPr>
                <w:p w14:paraId="13945D25" w14:textId="77777777" w:rsidR="00DB4BF8" w:rsidRDefault="00656AA8">
                  <w:pPr>
                    <w:pStyle w:val="afff3"/>
                    <w:ind w:firstLine="480"/>
                    <w:rPr>
                      <w:highlight w:val="yellow"/>
                    </w:rPr>
                  </w:pPr>
                  <w:r>
                    <w:rPr>
                      <w:rFonts w:hint="eastAsia"/>
                    </w:rPr>
                    <w:t>700000</w:t>
                  </w:r>
                </w:p>
              </w:tc>
            </w:tr>
            <w:tr w:rsidR="00DB4BF8" w14:paraId="396289DD" w14:textId="77777777">
              <w:trPr>
                <w:trHeight w:val="315"/>
              </w:trPr>
              <w:tc>
                <w:tcPr>
                  <w:tcW w:w="488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71F98ABB" w14:textId="77777777" w:rsidR="00DB4BF8" w:rsidRDefault="00656AA8">
                  <w:pPr>
                    <w:pStyle w:val="afff3"/>
                    <w:ind w:firstLine="480"/>
                  </w:pPr>
                  <w:r>
                    <w:rPr>
                      <w:rFonts w:hint="eastAsia"/>
                    </w:rPr>
                    <w:t>最高环境温度</w:t>
                  </w:r>
                  <w:r>
                    <w:t>/</w:t>
                  </w:r>
                  <w:r>
                    <w:rPr>
                      <w:rFonts w:hint="eastAsia"/>
                    </w:rPr>
                    <w:t>℃</w:t>
                  </w:r>
                </w:p>
              </w:tc>
              <w:tc>
                <w:tcPr>
                  <w:tcW w:w="3171" w:type="dxa"/>
                  <w:tcBorders>
                    <w:top w:val="nil"/>
                    <w:left w:val="nil"/>
                    <w:bottom w:val="single" w:sz="8" w:space="0" w:color="auto"/>
                    <w:right w:val="single" w:sz="8" w:space="0" w:color="auto"/>
                  </w:tcBorders>
                  <w:shd w:val="clear" w:color="auto" w:fill="auto"/>
                  <w:noWrap/>
                  <w:vAlign w:val="center"/>
                </w:tcPr>
                <w:p w14:paraId="0D4C0B84" w14:textId="77777777" w:rsidR="00DB4BF8" w:rsidRDefault="00656AA8">
                  <w:pPr>
                    <w:pStyle w:val="afff3"/>
                    <w:ind w:firstLine="480"/>
                  </w:pPr>
                  <w:r>
                    <w:t>41.3</w:t>
                  </w:r>
                </w:p>
              </w:tc>
            </w:tr>
            <w:tr w:rsidR="00DB4BF8" w14:paraId="1CD21985" w14:textId="77777777">
              <w:trPr>
                <w:trHeight w:val="315"/>
              </w:trPr>
              <w:tc>
                <w:tcPr>
                  <w:tcW w:w="488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144FC4FF" w14:textId="77777777" w:rsidR="00DB4BF8" w:rsidRDefault="00656AA8">
                  <w:pPr>
                    <w:pStyle w:val="afff3"/>
                    <w:ind w:firstLine="480"/>
                  </w:pPr>
                  <w:r>
                    <w:rPr>
                      <w:rFonts w:hint="eastAsia"/>
                    </w:rPr>
                    <w:lastRenderedPageBreak/>
                    <w:t>最低环境温度</w:t>
                  </w:r>
                  <w:r>
                    <w:t>/</w:t>
                  </w:r>
                  <w:r>
                    <w:rPr>
                      <w:rFonts w:hint="eastAsia"/>
                    </w:rPr>
                    <w:t>℃</w:t>
                  </w:r>
                </w:p>
              </w:tc>
              <w:tc>
                <w:tcPr>
                  <w:tcW w:w="3171" w:type="dxa"/>
                  <w:tcBorders>
                    <w:top w:val="nil"/>
                    <w:left w:val="nil"/>
                    <w:bottom w:val="single" w:sz="8" w:space="0" w:color="auto"/>
                    <w:right w:val="single" w:sz="8" w:space="0" w:color="auto"/>
                  </w:tcBorders>
                  <w:shd w:val="clear" w:color="auto" w:fill="auto"/>
                  <w:noWrap/>
                  <w:vAlign w:val="center"/>
                </w:tcPr>
                <w:p w14:paraId="534518B7" w14:textId="77777777" w:rsidR="00DB4BF8" w:rsidRDefault="00656AA8">
                  <w:pPr>
                    <w:pStyle w:val="afff3"/>
                    <w:ind w:firstLine="480"/>
                  </w:pPr>
                  <w:r>
                    <w:t>3.7</w:t>
                  </w:r>
                </w:p>
              </w:tc>
            </w:tr>
            <w:tr w:rsidR="00DB4BF8" w14:paraId="17C2FCCF" w14:textId="77777777">
              <w:trPr>
                <w:trHeight w:val="315"/>
              </w:trPr>
              <w:tc>
                <w:tcPr>
                  <w:tcW w:w="488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4329D284" w14:textId="77777777" w:rsidR="00DB4BF8" w:rsidRDefault="00656AA8">
                  <w:pPr>
                    <w:pStyle w:val="afff3"/>
                    <w:ind w:firstLine="480"/>
                  </w:pPr>
                  <w:r>
                    <w:rPr>
                      <w:rFonts w:hint="eastAsia"/>
                    </w:rPr>
                    <w:t>土地利用类型</w:t>
                  </w:r>
                </w:p>
              </w:tc>
              <w:tc>
                <w:tcPr>
                  <w:tcW w:w="3171" w:type="dxa"/>
                  <w:tcBorders>
                    <w:top w:val="nil"/>
                    <w:left w:val="nil"/>
                    <w:bottom w:val="single" w:sz="8" w:space="0" w:color="auto"/>
                    <w:right w:val="single" w:sz="8" w:space="0" w:color="auto"/>
                  </w:tcBorders>
                  <w:shd w:val="clear" w:color="auto" w:fill="auto"/>
                  <w:noWrap/>
                  <w:vAlign w:val="center"/>
                </w:tcPr>
                <w:p w14:paraId="367DEB91" w14:textId="77777777" w:rsidR="00DB4BF8" w:rsidRDefault="00656AA8">
                  <w:pPr>
                    <w:pStyle w:val="afff3"/>
                    <w:ind w:firstLine="480"/>
                  </w:pPr>
                  <w:r>
                    <w:rPr>
                      <w:rFonts w:hint="eastAsia"/>
                    </w:rPr>
                    <w:t>城市</w:t>
                  </w:r>
                </w:p>
              </w:tc>
            </w:tr>
            <w:tr w:rsidR="00DB4BF8" w14:paraId="19FDF653" w14:textId="77777777">
              <w:trPr>
                <w:trHeight w:val="315"/>
              </w:trPr>
              <w:tc>
                <w:tcPr>
                  <w:tcW w:w="488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2E695097" w14:textId="77777777" w:rsidR="00DB4BF8" w:rsidRDefault="00656AA8">
                  <w:pPr>
                    <w:pStyle w:val="afff3"/>
                    <w:ind w:firstLine="480"/>
                  </w:pPr>
                  <w:r>
                    <w:rPr>
                      <w:rFonts w:hint="eastAsia"/>
                    </w:rPr>
                    <w:t>区域湿度条件</w:t>
                  </w:r>
                </w:p>
              </w:tc>
              <w:tc>
                <w:tcPr>
                  <w:tcW w:w="3171" w:type="dxa"/>
                  <w:tcBorders>
                    <w:top w:val="nil"/>
                    <w:left w:val="nil"/>
                    <w:bottom w:val="single" w:sz="8" w:space="0" w:color="auto"/>
                    <w:right w:val="single" w:sz="8" w:space="0" w:color="auto"/>
                  </w:tcBorders>
                  <w:shd w:val="clear" w:color="auto" w:fill="auto"/>
                  <w:noWrap/>
                  <w:vAlign w:val="center"/>
                </w:tcPr>
                <w:p w14:paraId="19457DF6" w14:textId="77777777" w:rsidR="00DB4BF8" w:rsidRDefault="00656AA8">
                  <w:pPr>
                    <w:pStyle w:val="afff3"/>
                    <w:ind w:firstLine="480"/>
                  </w:pPr>
                  <w:r>
                    <w:rPr>
                      <w:rFonts w:hint="eastAsia"/>
                    </w:rPr>
                    <w:t>潮湿</w:t>
                  </w:r>
                </w:p>
              </w:tc>
            </w:tr>
            <w:tr w:rsidR="00DB4BF8" w14:paraId="37ABA5B3" w14:textId="77777777">
              <w:trPr>
                <w:trHeight w:val="315"/>
              </w:trPr>
              <w:tc>
                <w:tcPr>
                  <w:tcW w:w="2093" w:type="dxa"/>
                  <w:vMerge w:val="restart"/>
                  <w:tcBorders>
                    <w:top w:val="nil"/>
                    <w:left w:val="single" w:sz="8" w:space="0" w:color="auto"/>
                    <w:bottom w:val="single" w:sz="8" w:space="0" w:color="auto"/>
                    <w:right w:val="single" w:sz="8" w:space="0" w:color="auto"/>
                  </w:tcBorders>
                  <w:shd w:val="clear" w:color="auto" w:fill="auto"/>
                  <w:vAlign w:val="center"/>
                </w:tcPr>
                <w:p w14:paraId="3EDF8B38" w14:textId="77777777" w:rsidR="00DB4BF8" w:rsidRDefault="00656AA8">
                  <w:pPr>
                    <w:pStyle w:val="afff3"/>
                    <w:ind w:firstLine="480"/>
                  </w:pPr>
                  <w:r>
                    <w:rPr>
                      <w:rFonts w:hint="eastAsia"/>
                    </w:rPr>
                    <w:t>是否考虑地形</w:t>
                  </w:r>
                </w:p>
              </w:tc>
              <w:tc>
                <w:tcPr>
                  <w:tcW w:w="2796" w:type="dxa"/>
                  <w:tcBorders>
                    <w:top w:val="nil"/>
                    <w:left w:val="nil"/>
                    <w:bottom w:val="single" w:sz="8" w:space="0" w:color="auto"/>
                    <w:right w:val="single" w:sz="8" w:space="0" w:color="auto"/>
                  </w:tcBorders>
                  <w:shd w:val="clear" w:color="auto" w:fill="auto"/>
                  <w:noWrap/>
                  <w:vAlign w:val="center"/>
                </w:tcPr>
                <w:p w14:paraId="20ECBE9C" w14:textId="77777777" w:rsidR="00DB4BF8" w:rsidRDefault="00656AA8">
                  <w:pPr>
                    <w:pStyle w:val="afff3"/>
                    <w:ind w:firstLine="480"/>
                  </w:pPr>
                  <w:r>
                    <w:rPr>
                      <w:rFonts w:hint="eastAsia"/>
                    </w:rPr>
                    <w:t>考虑地形</w:t>
                  </w:r>
                </w:p>
              </w:tc>
              <w:tc>
                <w:tcPr>
                  <w:tcW w:w="3171" w:type="dxa"/>
                  <w:tcBorders>
                    <w:top w:val="nil"/>
                    <w:left w:val="nil"/>
                    <w:bottom w:val="single" w:sz="8" w:space="0" w:color="auto"/>
                    <w:right w:val="single" w:sz="8" w:space="0" w:color="auto"/>
                  </w:tcBorders>
                  <w:shd w:val="clear" w:color="auto" w:fill="auto"/>
                  <w:noWrap/>
                  <w:vAlign w:val="center"/>
                </w:tcPr>
                <w:p w14:paraId="3559234A" w14:textId="77777777" w:rsidR="00DB4BF8" w:rsidRDefault="00656AA8">
                  <w:pPr>
                    <w:pStyle w:val="afff3"/>
                    <w:ind w:firstLine="480"/>
                  </w:pPr>
                  <w:r>
                    <w:rPr>
                      <w:rFonts w:hint="eastAsia"/>
                    </w:rPr>
                    <w:t>□是</w:t>
                  </w:r>
                  <w:r>
                    <w:rPr>
                      <w:rFonts w:hint="eastAsia"/>
                    </w:rPr>
                    <w:sym w:font="Wingdings 2" w:char="F052"/>
                  </w:r>
                  <w:r>
                    <w:rPr>
                      <w:rFonts w:hint="eastAsia"/>
                    </w:rPr>
                    <w:t>否</w:t>
                  </w:r>
                </w:p>
              </w:tc>
            </w:tr>
            <w:tr w:rsidR="00DB4BF8" w14:paraId="1C9CF4C6" w14:textId="77777777">
              <w:trPr>
                <w:trHeight w:val="315"/>
              </w:trPr>
              <w:tc>
                <w:tcPr>
                  <w:tcW w:w="2093" w:type="dxa"/>
                  <w:vMerge/>
                  <w:tcBorders>
                    <w:top w:val="nil"/>
                    <w:left w:val="single" w:sz="8" w:space="0" w:color="auto"/>
                    <w:bottom w:val="single" w:sz="8" w:space="0" w:color="auto"/>
                    <w:right w:val="single" w:sz="8" w:space="0" w:color="auto"/>
                  </w:tcBorders>
                  <w:vAlign w:val="center"/>
                </w:tcPr>
                <w:p w14:paraId="4F00995F" w14:textId="77777777" w:rsidR="00DB4BF8" w:rsidRDefault="00DB4BF8">
                  <w:pPr>
                    <w:pStyle w:val="afff3"/>
                    <w:ind w:firstLine="480"/>
                  </w:pPr>
                </w:p>
              </w:tc>
              <w:tc>
                <w:tcPr>
                  <w:tcW w:w="2796" w:type="dxa"/>
                  <w:tcBorders>
                    <w:top w:val="nil"/>
                    <w:left w:val="nil"/>
                    <w:bottom w:val="single" w:sz="8" w:space="0" w:color="auto"/>
                    <w:right w:val="single" w:sz="8" w:space="0" w:color="auto"/>
                  </w:tcBorders>
                  <w:shd w:val="clear" w:color="auto" w:fill="auto"/>
                  <w:noWrap/>
                  <w:vAlign w:val="center"/>
                </w:tcPr>
                <w:p w14:paraId="6508A714" w14:textId="77777777" w:rsidR="00DB4BF8" w:rsidRDefault="00656AA8">
                  <w:pPr>
                    <w:pStyle w:val="afff3"/>
                    <w:ind w:firstLine="480"/>
                  </w:pPr>
                  <w:r>
                    <w:rPr>
                      <w:rFonts w:hint="eastAsia"/>
                    </w:rPr>
                    <w:t>地形数据分辨率</w:t>
                  </w:r>
                  <w:r>
                    <w:t>/m</w:t>
                  </w:r>
                </w:p>
              </w:tc>
              <w:tc>
                <w:tcPr>
                  <w:tcW w:w="3171" w:type="dxa"/>
                  <w:tcBorders>
                    <w:top w:val="nil"/>
                    <w:left w:val="nil"/>
                    <w:bottom w:val="single" w:sz="8" w:space="0" w:color="auto"/>
                    <w:right w:val="single" w:sz="8" w:space="0" w:color="auto"/>
                  </w:tcBorders>
                  <w:shd w:val="clear" w:color="auto" w:fill="auto"/>
                  <w:noWrap/>
                  <w:vAlign w:val="center"/>
                </w:tcPr>
                <w:p w14:paraId="17FE94BE" w14:textId="77777777" w:rsidR="00DB4BF8" w:rsidRDefault="00656AA8">
                  <w:pPr>
                    <w:pStyle w:val="afff3"/>
                    <w:ind w:firstLine="480"/>
                  </w:pPr>
                  <w:r>
                    <w:t xml:space="preserve">　</w:t>
                  </w:r>
                </w:p>
              </w:tc>
            </w:tr>
            <w:tr w:rsidR="00DB4BF8" w14:paraId="6B081B3A" w14:textId="77777777">
              <w:trPr>
                <w:trHeight w:val="690"/>
              </w:trPr>
              <w:tc>
                <w:tcPr>
                  <w:tcW w:w="2093" w:type="dxa"/>
                  <w:vMerge w:val="restart"/>
                  <w:tcBorders>
                    <w:top w:val="nil"/>
                    <w:left w:val="single" w:sz="8" w:space="0" w:color="auto"/>
                    <w:bottom w:val="single" w:sz="8" w:space="0" w:color="auto"/>
                    <w:right w:val="single" w:sz="8" w:space="0" w:color="auto"/>
                  </w:tcBorders>
                  <w:shd w:val="clear" w:color="auto" w:fill="auto"/>
                  <w:vAlign w:val="center"/>
                </w:tcPr>
                <w:p w14:paraId="4C6708CD" w14:textId="77777777" w:rsidR="00DB4BF8" w:rsidRDefault="00656AA8">
                  <w:pPr>
                    <w:pStyle w:val="afff3"/>
                    <w:ind w:firstLine="480"/>
                  </w:pPr>
                  <w:r>
                    <w:rPr>
                      <w:rFonts w:hint="eastAsia"/>
                    </w:rPr>
                    <w:t>是否考虑海岸线熏烟</w:t>
                  </w:r>
                </w:p>
              </w:tc>
              <w:tc>
                <w:tcPr>
                  <w:tcW w:w="2796" w:type="dxa"/>
                  <w:tcBorders>
                    <w:top w:val="nil"/>
                    <w:left w:val="nil"/>
                    <w:bottom w:val="single" w:sz="8" w:space="0" w:color="auto"/>
                    <w:right w:val="single" w:sz="8" w:space="0" w:color="auto"/>
                  </w:tcBorders>
                  <w:shd w:val="clear" w:color="auto" w:fill="auto"/>
                  <w:noWrap/>
                  <w:vAlign w:val="center"/>
                </w:tcPr>
                <w:p w14:paraId="27C97525" w14:textId="77777777" w:rsidR="00DB4BF8" w:rsidRDefault="00656AA8">
                  <w:pPr>
                    <w:pStyle w:val="afff3"/>
                    <w:ind w:firstLine="480"/>
                  </w:pPr>
                  <w:r>
                    <w:rPr>
                      <w:rFonts w:hint="eastAsia"/>
                    </w:rPr>
                    <w:t>考虑海岸线熏烟</w:t>
                  </w:r>
                </w:p>
              </w:tc>
              <w:tc>
                <w:tcPr>
                  <w:tcW w:w="3171" w:type="dxa"/>
                  <w:tcBorders>
                    <w:top w:val="nil"/>
                    <w:left w:val="nil"/>
                    <w:bottom w:val="single" w:sz="8" w:space="0" w:color="auto"/>
                    <w:right w:val="single" w:sz="8" w:space="0" w:color="auto"/>
                  </w:tcBorders>
                  <w:shd w:val="clear" w:color="auto" w:fill="auto"/>
                  <w:noWrap/>
                  <w:vAlign w:val="center"/>
                </w:tcPr>
                <w:p w14:paraId="769FC9A8" w14:textId="77777777" w:rsidR="00DB4BF8" w:rsidRDefault="00656AA8">
                  <w:pPr>
                    <w:pStyle w:val="afff3"/>
                    <w:ind w:firstLine="480"/>
                  </w:pPr>
                  <w:r>
                    <w:rPr>
                      <w:rFonts w:hint="eastAsia"/>
                    </w:rPr>
                    <w:t>□是</w:t>
                  </w:r>
                  <w:r>
                    <w:rPr>
                      <w:rFonts w:hint="eastAsia"/>
                    </w:rPr>
                    <w:sym w:font="Wingdings 2" w:char="F052"/>
                  </w:r>
                  <w:r>
                    <w:rPr>
                      <w:rFonts w:hint="eastAsia"/>
                    </w:rPr>
                    <w:t>否</w:t>
                  </w:r>
                </w:p>
              </w:tc>
            </w:tr>
            <w:tr w:rsidR="00DB4BF8" w14:paraId="4F1F994A" w14:textId="77777777">
              <w:trPr>
                <w:trHeight w:val="315"/>
              </w:trPr>
              <w:tc>
                <w:tcPr>
                  <w:tcW w:w="2093" w:type="dxa"/>
                  <w:vMerge/>
                  <w:tcBorders>
                    <w:top w:val="nil"/>
                    <w:left w:val="single" w:sz="8" w:space="0" w:color="auto"/>
                    <w:bottom w:val="single" w:sz="8" w:space="0" w:color="auto"/>
                    <w:right w:val="single" w:sz="8" w:space="0" w:color="auto"/>
                  </w:tcBorders>
                  <w:vAlign w:val="center"/>
                </w:tcPr>
                <w:p w14:paraId="3109812C" w14:textId="77777777" w:rsidR="00DB4BF8" w:rsidRDefault="00DB4BF8">
                  <w:pPr>
                    <w:pStyle w:val="afff3"/>
                    <w:ind w:firstLine="480"/>
                  </w:pPr>
                </w:p>
              </w:tc>
              <w:tc>
                <w:tcPr>
                  <w:tcW w:w="2796" w:type="dxa"/>
                  <w:tcBorders>
                    <w:top w:val="nil"/>
                    <w:left w:val="nil"/>
                    <w:bottom w:val="single" w:sz="8" w:space="0" w:color="auto"/>
                    <w:right w:val="single" w:sz="8" w:space="0" w:color="auto"/>
                  </w:tcBorders>
                  <w:shd w:val="clear" w:color="auto" w:fill="auto"/>
                  <w:noWrap/>
                  <w:vAlign w:val="center"/>
                </w:tcPr>
                <w:p w14:paraId="54AD4DA0" w14:textId="77777777" w:rsidR="00DB4BF8" w:rsidRDefault="00656AA8">
                  <w:pPr>
                    <w:pStyle w:val="afff3"/>
                    <w:ind w:firstLine="480"/>
                  </w:pPr>
                  <w:r>
                    <w:rPr>
                      <w:rFonts w:hint="eastAsia"/>
                    </w:rPr>
                    <w:t>岸线距离</w:t>
                  </w:r>
                  <w:r>
                    <w:t>/km</w:t>
                  </w:r>
                </w:p>
              </w:tc>
              <w:tc>
                <w:tcPr>
                  <w:tcW w:w="3171" w:type="dxa"/>
                  <w:tcBorders>
                    <w:top w:val="nil"/>
                    <w:left w:val="nil"/>
                    <w:bottom w:val="single" w:sz="8" w:space="0" w:color="auto"/>
                    <w:right w:val="single" w:sz="8" w:space="0" w:color="auto"/>
                  </w:tcBorders>
                  <w:shd w:val="clear" w:color="auto" w:fill="auto"/>
                  <w:noWrap/>
                  <w:vAlign w:val="center"/>
                </w:tcPr>
                <w:p w14:paraId="1787C865" w14:textId="77777777" w:rsidR="00DB4BF8" w:rsidRDefault="00656AA8">
                  <w:pPr>
                    <w:pStyle w:val="afff3"/>
                    <w:ind w:firstLine="480"/>
                  </w:pPr>
                  <w:r>
                    <w:rPr>
                      <w:rFonts w:hint="eastAsia"/>
                    </w:rPr>
                    <w:t>/</w:t>
                  </w:r>
                </w:p>
              </w:tc>
            </w:tr>
            <w:tr w:rsidR="00DB4BF8" w14:paraId="271E2862" w14:textId="77777777">
              <w:trPr>
                <w:trHeight w:val="315"/>
              </w:trPr>
              <w:tc>
                <w:tcPr>
                  <w:tcW w:w="2093" w:type="dxa"/>
                  <w:vMerge/>
                  <w:tcBorders>
                    <w:top w:val="nil"/>
                    <w:left w:val="single" w:sz="8" w:space="0" w:color="auto"/>
                    <w:bottom w:val="single" w:sz="8" w:space="0" w:color="auto"/>
                    <w:right w:val="single" w:sz="8" w:space="0" w:color="auto"/>
                  </w:tcBorders>
                  <w:vAlign w:val="center"/>
                </w:tcPr>
                <w:p w14:paraId="0A489A7B" w14:textId="77777777" w:rsidR="00DB4BF8" w:rsidRDefault="00DB4BF8">
                  <w:pPr>
                    <w:pStyle w:val="afff3"/>
                    <w:ind w:firstLine="480"/>
                  </w:pPr>
                </w:p>
              </w:tc>
              <w:tc>
                <w:tcPr>
                  <w:tcW w:w="2796" w:type="dxa"/>
                  <w:tcBorders>
                    <w:top w:val="nil"/>
                    <w:left w:val="nil"/>
                    <w:bottom w:val="single" w:sz="8" w:space="0" w:color="auto"/>
                    <w:right w:val="single" w:sz="8" w:space="0" w:color="auto"/>
                  </w:tcBorders>
                  <w:shd w:val="clear" w:color="auto" w:fill="auto"/>
                  <w:noWrap/>
                  <w:vAlign w:val="center"/>
                </w:tcPr>
                <w:p w14:paraId="1E5B180F" w14:textId="77777777" w:rsidR="00DB4BF8" w:rsidRDefault="00656AA8">
                  <w:pPr>
                    <w:pStyle w:val="afff3"/>
                    <w:ind w:firstLine="480"/>
                  </w:pPr>
                  <w:r>
                    <w:rPr>
                      <w:rFonts w:hint="eastAsia"/>
                    </w:rPr>
                    <w:t>岸线方向</w:t>
                  </w:r>
                  <w:r>
                    <w:t>/°</w:t>
                  </w:r>
                </w:p>
              </w:tc>
              <w:tc>
                <w:tcPr>
                  <w:tcW w:w="3171" w:type="dxa"/>
                  <w:tcBorders>
                    <w:top w:val="nil"/>
                    <w:left w:val="nil"/>
                    <w:bottom w:val="single" w:sz="8" w:space="0" w:color="auto"/>
                    <w:right w:val="single" w:sz="8" w:space="0" w:color="auto"/>
                  </w:tcBorders>
                  <w:shd w:val="clear" w:color="auto" w:fill="auto"/>
                  <w:noWrap/>
                  <w:vAlign w:val="center"/>
                </w:tcPr>
                <w:p w14:paraId="27B6B3D8" w14:textId="77777777" w:rsidR="00DB4BF8" w:rsidRDefault="00656AA8">
                  <w:pPr>
                    <w:pStyle w:val="afff3"/>
                    <w:ind w:firstLine="480"/>
                  </w:pPr>
                  <w:r>
                    <w:rPr>
                      <w:rStyle w:val="afff1"/>
                      <w:rFonts w:hint="eastAsia"/>
                    </w:rPr>
                    <w:t>/</w:t>
                  </w:r>
                </w:p>
              </w:tc>
            </w:tr>
          </w:tbl>
          <w:p w14:paraId="4AFFF2F2" w14:textId="77777777" w:rsidR="00DB4BF8" w:rsidRDefault="00656AA8">
            <w:pPr>
              <w:pStyle w:val="afffa"/>
              <w:rPr>
                <w:szCs w:val="24"/>
              </w:rPr>
            </w:pPr>
            <w:r>
              <w:rPr>
                <w:rFonts w:hint="eastAsia"/>
                <w:szCs w:val="24"/>
              </w:rPr>
              <w:t>（</w:t>
            </w:r>
            <w:r>
              <w:rPr>
                <w:szCs w:val="24"/>
              </w:rPr>
              <w:t>5</w:t>
            </w:r>
            <w:r>
              <w:rPr>
                <w:rFonts w:hint="eastAsia"/>
                <w:szCs w:val="24"/>
              </w:rPr>
              <w:t>）</w:t>
            </w:r>
            <w:r>
              <w:rPr>
                <w:szCs w:val="24"/>
              </w:rPr>
              <w:t>评价工作等级</w:t>
            </w:r>
          </w:p>
          <w:p w14:paraId="5818025B" w14:textId="77777777" w:rsidR="00DB4BF8" w:rsidRDefault="00656AA8">
            <w:pPr>
              <w:tabs>
                <w:tab w:val="right" w:pos="9069"/>
              </w:tabs>
              <w:adjustRightInd w:val="0"/>
              <w:snapToGrid w:val="0"/>
              <w:ind w:firstLine="480"/>
            </w:pPr>
            <w:r>
              <w:rPr>
                <w:rFonts w:hint="eastAsia"/>
              </w:rPr>
              <w:t>按照《环境影响评价技术导则</w:t>
            </w:r>
            <w:r>
              <w:rPr>
                <w:rFonts w:hint="eastAsia"/>
              </w:rPr>
              <w:t>-</w:t>
            </w:r>
            <w:r>
              <w:rPr>
                <w:rFonts w:hint="eastAsia"/>
              </w:rPr>
              <w:t>大气环境》（</w:t>
            </w:r>
            <w:r>
              <w:t>HJ2.2-</w:t>
            </w:r>
            <w:r>
              <w:rPr>
                <w:rFonts w:hint="eastAsia"/>
              </w:rPr>
              <w:t>2018</w:t>
            </w:r>
            <w:r>
              <w:rPr>
                <w:rFonts w:hint="eastAsia"/>
              </w:rPr>
              <w:t>）中的规定，根据项目污染源初步调查结果，分别计算项目排放主要污染物的最大地面空气质量浓度占标率</w:t>
            </w:r>
            <w:r>
              <w:rPr>
                <w:rFonts w:hint="eastAsia"/>
              </w:rPr>
              <w:t>Pi</w:t>
            </w:r>
            <w:r>
              <w:rPr>
                <w:rFonts w:hint="eastAsia"/>
              </w:rPr>
              <w:t>（第</w:t>
            </w:r>
            <w:proofErr w:type="spellStart"/>
            <w:r>
              <w:rPr>
                <w:rFonts w:hint="eastAsia"/>
              </w:rPr>
              <w:t>i</w:t>
            </w:r>
            <w:proofErr w:type="spellEnd"/>
            <w:proofErr w:type="gramStart"/>
            <w:r>
              <w:rPr>
                <w:rFonts w:hint="eastAsia"/>
              </w:rPr>
              <w:t>个</w:t>
            </w:r>
            <w:proofErr w:type="gramEnd"/>
            <w:r>
              <w:rPr>
                <w:rFonts w:hint="eastAsia"/>
              </w:rPr>
              <w:t>污染物，简称“最大浓度占标率”），及第</w:t>
            </w:r>
            <w:proofErr w:type="spellStart"/>
            <w:r>
              <w:rPr>
                <w:rFonts w:hint="eastAsia"/>
              </w:rPr>
              <w:t>i</w:t>
            </w:r>
            <w:proofErr w:type="spellEnd"/>
            <w:proofErr w:type="gramStart"/>
            <w:r>
              <w:rPr>
                <w:rFonts w:hint="eastAsia"/>
              </w:rPr>
              <w:t>个</w:t>
            </w:r>
            <w:proofErr w:type="gramEnd"/>
            <w:r>
              <w:rPr>
                <w:rFonts w:hint="eastAsia"/>
              </w:rPr>
              <w:t>污染物的地面空气质量浓度达到标准值的</w:t>
            </w:r>
            <w:r>
              <w:rPr>
                <w:rFonts w:hint="eastAsia"/>
              </w:rPr>
              <w:t>10%</w:t>
            </w:r>
            <w:r>
              <w:rPr>
                <w:rFonts w:hint="eastAsia"/>
              </w:rPr>
              <w:t>时所对应的最远距离</w:t>
            </w:r>
            <w:r>
              <w:rPr>
                <w:rFonts w:hint="eastAsia"/>
              </w:rPr>
              <w:t>D</w:t>
            </w:r>
            <w:r>
              <w:rPr>
                <w:rFonts w:hint="eastAsia"/>
                <w:vertAlign w:val="subscript"/>
              </w:rPr>
              <w:t>10%</w:t>
            </w:r>
            <w:r>
              <w:rPr>
                <w:rFonts w:hint="eastAsia"/>
              </w:rPr>
              <w:t>。其中</w:t>
            </w:r>
            <w:r>
              <w:rPr>
                <w:rFonts w:hint="eastAsia"/>
              </w:rPr>
              <w:t>P</w:t>
            </w:r>
            <w:r>
              <w:rPr>
                <w:rFonts w:hint="eastAsia"/>
                <w:vertAlign w:val="subscript"/>
              </w:rPr>
              <w:t>i</w:t>
            </w:r>
            <w:r>
              <w:rPr>
                <w:rFonts w:hint="eastAsia"/>
              </w:rPr>
              <w:t>定义见公式（</w:t>
            </w:r>
            <w:r>
              <w:rPr>
                <w:rFonts w:hint="eastAsia"/>
              </w:rPr>
              <w:t>1</w:t>
            </w:r>
            <w:r>
              <w:rPr>
                <w:rFonts w:hint="eastAsia"/>
              </w:rPr>
              <w:t>）。</w:t>
            </w:r>
          </w:p>
          <w:p w14:paraId="2C1F5219" w14:textId="77777777" w:rsidR="00DB4BF8" w:rsidRDefault="00656AA8">
            <w:pPr>
              <w:tabs>
                <w:tab w:val="right" w:pos="9069"/>
              </w:tabs>
              <w:adjustRightInd w:val="0"/>
              <w:snapToGrid w:val="0"/>
              <w:ind w:firstLine="480"/>
              <w:jc w:val="center"/>
            </w:pPr>
            <w:r>
              <w:fldChar w:fldCharType="begin"/>
            </w:r>
            <w:r>
              <w:instrText xml:space="preserve"> QUOTE </w:instrText>
            </w:r>
            <m:oMath>
              <m:sSub>
                <m:sSubPr>
                  <m:ctrlPr>
                    <w:rPr>
                      <w:rFonts w:ascii="Cambria Math" w:hAnsi="Cambria Math"/>
                      <w:szCs w:val="22"/>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f>
                <m:fPr>
                  <m:ctrlPr>
                    <w:rPr>
                      <w:rFonts w:ascii="Cambria Math" w:hAnsi="Cambria Math"/>
                      <w:i/>
                      <w:szCs w:val="22"/>
                    </w:rPr>
                  </m:ctrlPr>
                </m:fPr>
                <m:num>
                  <m:sSub>
                    <m:sSubPr>
                      <m:ctrlPr>
                        <w:rPr>
                          <w:rFonts w:ascii="Cambria Math" w:hAnsi="Cambria Math"/>
                          <w:i/>
                          <w:szCs w:val="22"/>
                        </w:rPr>
                      </m:ctrlPr>
                    </m:sSubPr>
                    <m:e>
                      <m:r>
                        <m:rPr>
                          <m:sty m:val="p"/>
                        </m:rPr>
                        <w:rPr>
                          <w:rFonts w:ascii="Cambria Math" w:hAnsi="Cambria Math"/>
                        </w:rPr>
                        <m:t>c</m:t>
                      </m:r>
                    </m:e>
                    <m:sub>
                      <m:r>
                        <m:rPr>
                          <m:sty m:val="p"/>
                        </m:rPr>
                        <w:rPr>
                          <w:rFonts w:ascii="Cambria Math" w:hAnsi="Cambria Math"/>
                        </w:rPr>
                        <m:t>i</m:t>
                      </m:r>
                    </m:sub>
                  </m:sSub>
                </m:num>
                <m:den>
                  <m:sSub>
                    <m:sSubPr>
                      <m:ctrlPr>
                        <w:rPr>
                          <w:rFonts w:ascii="Cambria Math" w:hAnsi="Cambria Math"/>
                          <w:i/>
                          <w:szCs w:val="22"/>
                        </w:rPr>
                      </m:ctrlPr>
                    </m:sSubPr>
                    <m:e>
                      <m:r>
                        <m:rPr>
                          <m:sty m:val="p"/>
                        </m:rPr>
                        <w:rPr>
                          <w:rFonts w:ascii="Cambria Math" w:hAnsi="Cambria Math"/>
                        </w:rPr>
                        <m:t>c</m:t>
                      </m:r>
                    </m:e>
                    <m:sub>
                      <m:r>
                        <m:rPr>
                          <m:sty m:val="p"/>
                        </m:rPr>
                        <w:rPr>
                          <w:rFonts w:ascii="Cambria Math" w:hAnsi="Cambria Math"/>
                        </w:rPr>
                        <m:t>0i</m:t>
                      </m:r>
                    </m:sub>
                  </m:sSub>
                </m:den>
              </m:f>
              <m:r>
                <m:rPr>
                  <m:sty m:val="p"/>
                </m:rPr>
                <w:rPr>
                  <w:rFonts w:ascii="Cambria Math" w:hAnsi="Cambria Math"/>
                </w:rPr>
                <m:t>×100%</m:t>
              </m:r>
            </m:oMath>
            <w:r>
              <w:fldChar w:fldCharType="separate"/>
            </w:r>
            <w:r>
              <w:fldChar w:fldCharType="begin"/>
            </w:r>
            <w:r>
              <w:instrText xml:space="preserve"> QUOTE </w:instrTex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i</m:t>
                      </m:r>
                    </m:sub>
                  </m:sSub>
                </m:num>
                <m:den>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0i</m:t>
                      </m:r>
                    </m:sub>
                  </m:sSub>
                </m:den>
              </m:f>
              <m:r>
                <m:rPr>
                  <m:sty m:val="p"/>
                </m:rPr>
                <w:rPr>
                  <w:rFonts w:ascii="Cambria Math" w:hAnsi="Cambria Math"/>
                </w:rPr>
                <m:t>×100%</m:t>
              </m:r>
            </m:oMath>
            <w:r>
              <w:fldChar w:fldCharType="separate"/>
            </w:r>
            <w:r>
              <w:fldChar w:fldCharType="begin"/>
            </w:r>
            <w:r>
              <w:instrText xml:space="preserve"> QUOTE </w:instrTex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i</m:t>
                      </m:r>
                    </m:sub>
                  </m:sSub>
                </m:num>
                <m:den>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0i</m:t>
                      </m:r>
                    </m:sub>
                  </m:sSub>
                </m:den>
              </m:f>
              <m:r>
                <m:rPr>
                  <m:sty m:val="p"/>
                </m:rPr>
                <w:rPr>
                  <w:rFonts w:ascii="Cambria Math" w:hAnsi="Cambria Math"/>
                </w:rPr>
                <m:t>×100%</m:t>
              </m:r>
            </m:oMath>
            <w:r>
              <w:fldChar w:fldCharType="separate"/>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i</m:t>
                      </m:r>
                    </m:sub>
                  </m:sSub>
                </m:num>
                <m:den>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0i</m:t>
                      </m:r>
                    </m:sub>
                  </m:sSub>
                </m:den>
              </m:f>
              <m:r>
                <m:rPr>
                  <m:sty m:val="p"/>
                </m:rPr>
                <w:rPr>
                  <w:rFonts w:ascii="Cambria Math" w:hAnsi="Cambria Math"/>
                </w:rPr>
                <m:t>×100%</m:t>
              </m:r>
            </m:oMath>
            <w:r>
              <w:fldChar w:fldCharType="end"/>
            </w:r>
            <w:r>
              <w:fldChar w:fldCharType="end"/>
            </w:r>
            <w:r>
              <w:fldChar w:fldCharType="end"/>
            </w:r>
            <w:r>
              <w:rPr>
                <w:rFonts w:hint="eastAsia"/>
              </w:rPr>
              <w:t>（</w:t>
            </w:r>
            <w:r>
              <w:rPr>
                <w:rFonts w:hint="eastAsia"/>
              </w:rPr>
              <w:t>1</w:t>
            </w:r>
            <w:r>
              <w:rPr>
                <w:rFonts w:hint="eastAsia"/>
              </w:rPr>
              <w:t>）</w:t>
            </w:r>
          </w:p>
          <w:p w14:paraId="489D5848" w14:textId="77777777" w:rsidR="00DB4BF8" w:rsidRDefault="00656AA8">
            <w:pPr>
              <w:tabs>
                <w:tab w:val="right" w:pos="9069"/>
              </w:tabs>
              <w:adjustRightInd w:val="0"/>
              <w:snapToGrid w:val="0"/>
              <w:ind w:firstLine="480"/>
            </w:pPr>
            <w:r>
              <w:t>式中：</w:t>
            </w:r>
            <w:r>
              <w:t>P</w:t>
            </w:r>
            <w:r>
              <w:rPr>
                <w:vertAlign w:val="subscript"/>
              </w:rPr>
              <w:t>i</w:t>
            </w:r>
            <w:r>
              <w:t>——</w:t>
            </w:r>
            <w:r>
              <w:t>第</w:t>
            </w:r>
            <w:proofErr w:type="spellStart"/>
            <w:r>
              <w:t>i</w:t>
            </w:r>
            <w:proofErr w:type="spellEnd"/>
            <w:proofErr w:type="gramStart"/>
            <w:r>
              <w:t>个</w:t>
            </w:r>
            <w:proofErr w:type="gramEnd"/>
            <w:r>
              <w:t>污染物的最大地面空气质量浓度占标率，</w:t>
            </w:r>
            <w:r>
              <w:t>%</w:t>
            </w:r>
            <w:r>
              <w:t>；</w:t>
            </w:r>
          </w:p>
          <w:p w14:paraId="57509BC5" w14:textId="77777777" w:rsidR="00DB4BF8" w:rsidRDefault="00656AA8">
            <w:pPr>
              <w:tabs>
                <w:tab w:val="right" w:pos="9069"/>
              </w:tabs>
              <w:adjustRightInd w:val="0"/>
              <w:snapToGrid w:val="0"/>
              <w:ind w:firstLine="480"/>
            </w:pPr>
            <w:r>
              <w:t>C</w:t>
            </w:r>
            <w:r>
              <w:rPr>
                <w:vertAlign w:val="subscript"/>
              </w:rPr>
              <w:t>i</w:t>
            </w:r>
            <w:r>
              <w:t>——</w:t>
            </w:r>
            <w:r>
              <w:t>采用估算模式计算出的第</w:t>
            </w:r>
            <w:proofErr w:type="spellStart"/>
            <w:r>
              <w:t>i</w:t>
            </w:r>
            <w:proofErr w:type="spellEnd"/>
            <w:proofErr w:type="gramStart"/>
            <w:r>
              <w:t>个</w:t>
            </w:r>
            <w:proofErr w:type="gramEnd"/>
            <w:r>
              <w:t>污染物的最大</w:t>
            </w:r>
            <w:r>
              <w:t>1h</w:t>
            </w:r>
            <w:r>
              <w:t>地面空气质量浓度</w:t>
            </w:r>
            <w:r>
              <w:rPr>
                <w:color w:val="FF00FF"/>
              </w:rPr>
              <w:t>，</w:t>
            </w:r>
            <w:proofErr w:type="spellStart"/>
            <w:r>
              <w:t>μg</w:t>
            </w:r>
            <w:proofErr w:type="spellEnd"/>
            <w:r>
              <w:t>/m</w:t>
            </w:r>
            <w:r>
              <w:rPr>
                <w:vertAlign w:val="superscript"/>
              </w:rPr>
              <w:t>3</w:t>
            </w:r>
            <w:r>
              <w:t>；</w:t>
            </w:r>
          </w:p>
          <w:p w14:paraId="4A74B7B2" w14:textId="77777777" w:rsidR="00DB4BF8" w:rsidRDefault="00656AA8">
            <w:pPr>
              <w:tabs>
                <w:tab w:val="right" w:pos="9069"/>
              </w:tabs>
              <w:adjustRightInd w:val="0"/>
              <w:snapToGrid w:val="0"/>
              <w:ind w:firstLine="480"/>
            </w:pPr>
            <w:r>
              <w:t>C</w:t>
            </w:r>
            <w:r>
              <w:rPr>
                <w:vertAlign w:val="subscript"/>
              </w:rPr>
              <w:t>0i</w:t>
            </w:r>
            <w:r>
              <w:t>——</w:t>
            </w:r>
            <w:r>
              <w:t>第</w:t>
            </w:r>
            <w:proofErr w:type="spellStart"/>
            <w:r>
              <w:t>i</w:t>
            </w:r>
            <w:proofErr w:type="spellEnd"/>
            <w:proofErr w:type="gramStart"/>
            <w:r>
              <w:t>个</w:t>
            </w:r>
            <w:proofErr w:type="gramEnd"/>
            <w:r>
              <w:t>污染物的环境空气质量标准，</w:t>
            </w:r>
            <w:proofErr w:type="spellStart"/>
            <w:r>
              <w:t>μg</w:t>
            </w:r>
            <w:proofErr w:type="spellEnd"/>
            <w:r>
              <w:t>/m</w:t>
            </w:r>
            <w:r>
              <w:rPr>
                <w:vertAlign w:val="superscript"/>
              </w:rPr>
              <w:t>3</w:t>
            </w:r>
            <w:r>
              <w:t>。</w:t>
            </w:r>
          </w:p>
          <w:p w14:paraId="7AB80D6A" w14:textId="77777777" w:rsidR="00DB4BF8" w:rsidRDefault="00656AA8">
            <w:pPr>
              <w:tabs>
                <w:tab w:val="right" w:pos="9069"/>
              </w:tabs>
              <w:adjustRightInd w:val="0"/>
              <w:snapToGrid w:val="0"/>
              <w:ind w:firstLine="480"/>
            </w:pPr>
            <w:r>
              <w:rPr>
                <w:rFonts w:hint="eastAsia"/>
              </w:rPr>
              <w:t>评价等级的划分方法见下表。</w:t>
            </w:r>
          </w:p>
          <w:p w14:paraId="01E78EFA" w14:textId="77777777" w:rsidR="00DB4BF8" w:rsidRPr="00791857" w:rsidRDefault="00656AA8" w:rsidP="00791857">
            <w:pPr>
              <w:pStyle w:val="a0"/>
              <w:rPr>
                <w:sz w:val="21"/>
                <w:szCs w:val="21"/>
              </w:rPr>
            </w:pPr>
            <w:r w:rsidRPr="00791857">
              <w:rPr>
                <w:rFonts w:hint="eastAsia"/>
                <w:sz w:val="21"/>
                <w:szCs w:val="21"/>
              </w:rPr>
              <w:t>评价等级判别表</w:t>
            </w:r>
          </w:p>
          <w:tbl>
            <w:tblPr>
              <w:tblW w:w="80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673"/>
              <w:gridCol w:w="5387"/>
            </w:tblGrid>
            <w:tr w:rsidR="00DB4BF8" w14:paraId="6DF4B493" w14:textId="77777777">
              <w:trPr>
                <w:trHeight w:val="340"/>
                <w:tblHeader/>
                <w:jc w:val="center"/>
              </w:trPr>
              <w:tc>
                <w:tcPr>
                  <w:tcW w:w="2673" w:type="dxa"/>
                  <w:vAlign w:val="center"/>
                </w:tcPr>
                <w:p w14:paraId="2B64BCDA" w14:textId="77777777" w:rsidR="00DB4BF8" w:rsidRDefault="00656AA8">
                  <w:pPr>
                    <w:pStyle w:val="affff4"/>
                    <w:ind w:firstLine="482"/>
                    <w:rPr>
                      <w:rFonts w:ascii="Times New Roman" w:hAnsi="Times New Roman"/>
                      <w:b/>
                    </w:rPr>
                  </w:pPr>
                  <w:r>
                    <w:rPr>
                      <w:rFonts w:ascii="Times New Roman" w:hAnsi="Times New Roman"/>
                      <w:b/>
                    </w:rPr>
                    <w:t>评价工作等级</w:t>
                  </w:r>
                </w:p>
              </w:tc>
              <w:tc>
                <w:tcPr>
                  <w:tcW w:w="5387" w:type="dxa"/>
                  <w:vAlign w:val="center"/>
                </w:tcPr>
                <w:p w14:paraId="52ADBB3B" w14:textId="77777777" w:rsidR="00DB4BF8" w:rsidRDefault="00656AA8">
                  <w:pPr>
                    <w:pStyle w:val="affff4"/>
                    <w:ind w:firstLine="482"/>
                    <w:rPr>
                      <w:rFonts w:ascii="Times New Roman" w:hAnsi="Times New Roman"/>
                      <w:b/>
                    </w:rPr>
                  </w:pPr>
                  <w:r>
                    <w:rPr>
                      <w:rFonts w:ascii="Times New Roman" w:hAnsi="Times New Roman"/>
                      <w:b/>
                    </w:rPr>
                    <w:t>评价工作分级判据</w:t>
                  </w:r>
                </w:p>
              </w:tc>
            </w:tr>
            <w:tr w:rsidR="00DB4BF8" w14:paraId="78A8D3C9" w14:textId="77777777">
              <w:trPr>
                <w:trHeight w:val="340"/>
                <w:jc w:val="center"/>
              </w:trPr>
              <w:tc>
                <w:tcPr>
                  <w:tcW w:w="2673" w:type="dxa"/>
                  <w:vAlign w:val="center"/>
                </w:tcPr>
                <w:p w14:paraId="5FC06C0D" w14:textId="77777777" w:rsidR="00DB4BF8" w:rsidRDefault="00656AA8">
                  <w:pPr>
                    <w:pStyle w:val="affff4"/>
                    <w:ind w:firstLine="480"/>
                    <w:rPr>
                      <w:rFonts w:ascii="Times New Roman" w:hAnsi="Times New Roman"/>
                    </w:rPr>
                  </w:pPr>
                  <w:r>
                    <w:rPr>
                      <w:rFonts w:ascii="Times New Roman" w:hAnsi="Times New Roman"/>
                    </w:rPr>
                    <w:t>一级</w:t>
                  </w:r>
                </w:p>
              </w:tc>
              <w:tc>
                <w:tcPr>
                  <w:tcW w:w="5387" w:type="dxa"/>
                  <w:vAlign w:val="center"/>
                </w:tcPr>
                <w:p w14:paraId="73FE2A47" w14:textId="77777777" w:rsidR="00DB4BF8" w:rsidRDefault="00656AA8">
                  <w:pPr>
                    <w:pStyle w:val="affff4"/>
                    <w:ind w:firstLine="480"/>
                    <w:rPr>
                      <w:rFonts w:ascii="Times New Roman" w:hAnsi="Times New Roman"/>
                    </w:rPr>
                  </w:pPr>
                  <w:proofErr w:type="spellStart"/>
                  <w:r>
                    <w:rPr>
                      <w:rFonts w:ascii="Times New Roman" w:hAnsi="Times New Roman"/>
                    </w:rPr>
                    <w:t>Pmax</w:t>
                  </w:r>
                  <w:proofErr w:type="spellEnd"/>
                  <w:r>
                    <w:rPr>
                      <w:rFonts w:ascii="Times New Roman" w:hAnsi="Times New Roman" w:hint="eastAsia"/>
                    </w:rPr>
                    <w:t>≥</w:t>
                  </w:r>
                  <w:r>
                    <w:rPr>
                      <w:rFonts w:ascii="Times New Roman" w:hAnsi="Times New Roman" w:hint="eastAsia"/>
                    </w:rPr>
                    <w:t>1</w:t>
                  </w:r>
                  <w:r>
                    <w:rPr>
                      <w:rFonts w:ascii="Times New Roman" w:hAnsi="Times New Roman"/>
                    </w:rPr>
                    <w:t>0%</w:t>
                  </w:r>
                </w:p>
              </w:tc>
            </w:tr>
            <w:tr w:rsidR="00DB4BF8" w14:paraId="08E8B042" w14:textId="77777777">
              <w:trPr>
                <w:trHeight w:val="340"/>
                <w:jc w:val="center"/>
              </w:trPr>
              <w:tc>
                <w:tcPr>
                  <w:tcW w:w="2673" w:type="dxa"/>
                  <w:vAlign w:val="center"/>
                </w:tcPr>
                <w:p w14:paraId="7FD1B8BB" w14:textId="77777777" w:rsidR="00DB4BF8" w:rsidRDefault="00656AA8">
                  <w:pPr>
                    <w:pStyle w:val="affff4"/>
                    <w:ind w:firstLine="480"/>
                    <w:rPr>
                      <w:rFonts w:ascii="Times New Roman" w:hAnsi="Times New Roman"/>
                    </w:rPr>
                  </w:pPr>
                  <w:r>
                    <w:rPr>
                      <w:rFonts w:ascii="Times New Roman" w:hAnsi="Times New Roman"/>
                    </w:rPr>
                    <w:t>二级</w:t>
                  </w:r>
                </w:p>
              </w:tc>
              <w:tc>
                <w:tcPr>
                  <w:tcW w:w="5387" w:type="dxa"/>
                  <w:vAlign w:val="center"/>
                </w:tcPr>
                <w:p w14:paraId="2BA8E1BC" w14:textId="77777777" w:rsidR="00DB4BF8" w:rsidRDefault="00656AA8">
                  <w:pPr>
                    <w:pStyle w:val="affff4"/>
                    <w:ind w:firstLine="480"/>
                    <w:rPr>
                      <w:rFonts w:ascii="Times New Roman" w:hAnsi="Times New Roman"/>
                    </w:rPr>
                  </w:pPr>
                  <w:r>
                    <w:rPr>
                      <w:rFonts w:ascii="Times New Roman" w:hAnsi="Times New Roman" w:hint="eastAsia"/>
                    </w:rPr>
                    <w:t>1%</w:t>
                  </w:r>
                  <w:r>
                    <w:rPr>
                      <w:rFonts w:ascii="Times New Roman" w:hAnsi="Times New Roman" w:hint="eastAsia"/>
                    </w:rPr>
                    <w:t>≤</w:t>
                  </w:r>
                  <w:proofErr w:type="spellStart"/>
                  <w:r>
                    <w:rPr>
                      <w:rFonts w:ascii="Times New Roman" w:hAnsi="Times New Roman"/>
                    </w:rPr>
                    <w:t>Pmax</w:t>
                  </w:r>
                  <w:proofErr w:type="spellEnd"/>
                  <w:r>
                    <w:rPr>
                      <w:rFonts w:ascii="Times New Roman" w:hAnsi="Times New Roman"/>
                    </w:rPr>
                    <w:t>＜</w:t>
                  </w:r>
                  <w:r>
                    <w:rPr>
                      <w:rFonts w:ascii="Times New Roman" w:hAnsi="Times New Roman"/>
                    </w:rPr>
                    <w:t>1</w:t>
                  </w:r>
                  <w:r>
                    <w:rPr>
                      <w:rFonts w:ascii="Times New Roman" w:hAnsi="Times New Roman" w:hint="eastAsia"/>
                    </w:rPr>
                    <w:t>0</w:t>
                  </w:r>
                  <w:r>
                    <w:rPr>
                      <w:rFonts w:ascii="Times New Roman" w:hAnsi="Times New Roman"/>
                    </w:rPr>
                    <w:t>%</w:t>
                  </w:r>
                </w:p>
              </w:tc>
            </w:tr>
            <w:tr w:rsidR="00DB4BF8" w14:paraId="15E67031" w14:textId="77777777">
              <w:trPr>
                <w:trHeight w:val="340"/>
                <w:jc w:val="center"/>
              </w:trPr>
              <w:tc>
                <w:tcPr>
                  <w:tcW w:w="2673" w:type="dxa"/>
                  <w:vAlign w:val="center"/>
                </w:tcPr>
                <w:p w14:paraId="61BE87FA" w14:textId="77777777" w:rsidR="00DB4BF8" w:rsidRDefault="00656AA8">
                  <w:pPr>
                    <w:pStyle w:val="affff4"/>
                    <w:ind w:firstLine="480"/>
                    <w:rPr>
                      <w:rFonts w:ascii="Times New Roman" w:hAnsi="Times New Roman"/>
                    </w:rPr>
                  </w:pPr>
                  <w:r>
                    <w:rPr>
                      <w:rFonts w:ascii="Times New Roman" w:hAnsi="Times New Roman"/>
                    </w:rPr>
                    <w:t>三级</w:t>
                  </w:r>
                </w:p>
              </w:tc>
              <w:tc>
                <w:tcPr>
                  <w:tcW w:w="5387" w:type="dxa"/>
                  <w:vAlign w:val="center"/>
                </w:tcPr>
                <w:p w14:paraId="65735DE8" w14:textId="77777777" w:rsidR="00DB4BF8" w:rsidRDefault="00656AA8">
                  <w:pPr>
                    <w:pStyle w:val="affff4"/>
                    <w:ind w:firstLine="480"/>
                    <w:rPr>
                      <w:rFonts w:ascii="Times New Roman" w:hAnsi="Times New Roman"/>
                    </w:rPr>
                  </w:pPr>
                  <w:proofErr w:type="spellStart"/>
                  <w:r>
                    <w:rPr>
                      <w:rFonts w:ascii="Times New Roman" w:hAnsi="Times New Roman"/>
                    </w:rPr>
                    <w:t>Pmax</w:t>
                  </w:r>
                  <w:proofErr w:type="spellEnd"/>
                  <w:r>
                    <w:rPr>
                      <w:rFonts w:ascii="Times New Roman" w:hAnsi="Times New Roman"/>
                    </w:rPr>
                    <w:t>＜</w:t>
                  </w:r>
                  <w:r>
                    <w:rPr>
                      <w:rFonts w:ascii="Times New Roman" w:hAnsi="Times New Roman"/>
                    </w:rPr>
                    <w:t xml:space="preserve">1% </w:t>
                  </w:r>
                </w:p>
              </w:tc>
            </w:tr>
          </w:tbl>
          <w:p w14:paraId="446AB249" w14:textId="77777777" w:rsidR="00DB4BF8" w:rsidRPr="000A1019" w:rsidRDefault="00656AA8" w:rsidP="000A1019">
            <w:pPr>
              <w:tabs>
                <w:tab w:val="right" w:pos="9069"/>
              </w:tabs>
              <w:adjustRightInd w:val="0"/>
              <w:snapToGrid w:val="0"/>
              <w:ind w:firstLine="480"/>
            </w:pPr>
            <w:r>
              <w:rPr>
                <w:rFonts w:hint="eastAsia"/>
              </w:rPr>
              <w:t>同一项目有多个污染源（两个及以上）时，则按各污染源分别确定评价等级，并</w:t>
            </w:r>
            <w:proofErr w:type="gramStart"/>
            <w:r>
              <w:rPr>
                <w:rFonts w:hint="eastAsia"/>
              </w:rPr>
              <w:t>取评价</w:t>
            </w:r>
            <w:proofErr w:type="gramEnd"/>
            <w:r>
              <w:rPr>
                <w:rFonts w:hint="eastAsia"/>
              </w:rPr>
              <w:t>等级最高者作为项目的评价等级。</w:t>
            </w:r>
          </w:p>
          <w:p w14:paraId="4C4673FC" w14:textId="77777777" w:rsidR="00DB4BF8" w:rsidRDefault="00656AA8">
            <w:pPr>
              <w:ind w:firstLine="480"/>
            </w:pPr>
            <w:r>
              <w:rPr>
                <w:rFonts w:hint="eastAsia"/>
              </w:rPr>
              <w:t>（</w:t>
            </w:r>
            <w:r>
              <w:rPr>
                <w:rFonts w:hint="eastAsia"/>
              </w:rPr>
              <w:t>6</w:t>
            </w:r>
            <w:r>
              <w:rPr>
                <w:rFonts w:hint="eastAsia"/>
              </w:rPr>
              <w:t>）主要污染源估算模型计算结果</w:t>
            </w:r>
          </w:p>
          <w:p w14:paraId="45DC5FBE" w14:textId="77777777" w:rsidR="00DB4BF8" w:rsidRPr="00791857" w:rsidRDefault="00656AA8" w:rsidP="00791857">
            <w:pPr>
              <w:pStyle w:val="a0"/>
              <w:rPr>
                <w:sz w:val="21"/>
                <w:szCs w:val="21"/>
              </w:rPr>
            </w:pPr>
            <w:r w:rsidRPr="00791857">
              <w:rPr>
                <w:rFonts w:hint="eastAsia"/>
                <w:sz w:val="21"/>
                <w:szCs w:val="21"/>
              </w:rPr>
              <w:t>点源预测结果</w:t>
            </w:r>
          </w:p>
          <w:tbl>
            <w:tblPr>
              <w:tblW w:w="8092" w:type="dxa"/>
              <w:tblLayout w:type="fixed"/>
              <w:tblLook w:val="04A0" w:firstRow="1" w:lastRow="0" w:firstColumn="1" w:lastColumn="0" w:noHBand="0" w:noVBand="1"/>
            </w:tblPr>
            <w:tblGrid>
              <w:gridCol w:w="1855"/>
              <w:gridCol w:w="3118"/>
              <w:gridCol w:w="3119"/>
            </w:tblGrid>
            <w:tr w:rsidR="00DB4BF8" w14:paraId="77061CF6" w14:textId="77777777">
              <w:trPr>
                <w:trHeight w:val="315"/>
              </w:trPr>
              <w:tc>
                <w:tcPr>
                  <w:tcW w:w="1855"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3251C3A8" w14:textId="77777777" w:rsidR="00DB4BF8" w:rsidRDefault="00656AA8">
                  <w:pPr>
                    <w:pStyle w:val="afffb"/>
                  </w:pPr>
                  <w:r>
                    <w:rPr>
                      <w:rFonts w:hint="eastAsia"/>
                    </w:rPr>
                    <w:t>下风向距离</w:t>
                  </w:r>
                  <w:r>
                    <w:t>/m</w:t>
                  </w:r>
                </w:p>
              </w:tc>
              <w:tc>
                <w:tcPr>
                  <w:tcW w:w="6237" w:type="dxa"/>
                  <w:gridSpan w:val="2"/>
                  <w:tcBorders>
                    <w:top w:val="single" w:sz="8" w:space="0" w:color="auto"/>
                    <w:left w:val="nil"/>
                    <w:bottom w:val="single" w:sz="8" w:space="0" w:color="auto"/>
                    <w:right w:val="single" w:sz="8" w:space="0" w:color="auto"/>
                  </w:tcBorders>
                  <w:shd w:val="clear" w:color="auto" w:fill="auto"/>
                  <w:vAlign w:val="center"/>
                </w:tcPr>
                <w:p w14:paraId="05CBD063" w14:textId="77777777" w:rsidR="00DB4BF8" w:rsidRDefault="00656AA8">
                  <w:pPr>
                    <w:pStyle w:val="afffb"/>
                  </w:pPr>
                  <w:r>
                    <w:t>点源</w:t>
                  </w:r>
                  <w:r>
                    <w:rPr>
                      <w:rFonts w:hint="eastAsia"/>
                    </w:rPr>
                    <w:t>（</w:t>
                  </w:r>
                  <w:r>
                    <w:rPr>
                      <w:rFonts w:hint="eastAsia"/>
                    </w:rPr>
                    <w:t>P</w:t>
                  </w:r>
                  <w:r>
                    <w:t>1</w:t>
                  </w:r>
                  <w:r>
                    <w:rPr>
                      <w:rFonts w:hint="eastAsia"/>
                    </w:rPr>
                    <w:t>）</w:t>
                  </w:r>
                </w:p>
              </w:tc>
            </w:tr>
            <w:tr w:rsidR="00DB4BF8" w14:paraId="64F97F2F" w14:textId="77777777">
              <w:trPr>
                <w:trHeight w:val="672"/>
              </w:trPr>
              <w:tc>
                <w:tcPr>
                  <w:tcW w:w="1855" w:type="dxa"/>
                  <w:vMerge/>
                  <w:tcBorders>
                    <w:top w:val="single" w:sz="8" w:space="0" w:color="auto"/>
                    <w:left w:val="single" w:sz="8" w:space="0" w:color="auto"/>
                    <w:bottom w:val="single" w:sz="8" w:space="0" w:color="auto"/>
                    <w:right w:val="single" w:sz="8" w:space="0" w:color="auto"/>
                  </w:tcBorders>
                  <w:vAlign w:val="center"/>
                </w:tcPr>
                <w:p w14:paraId="4091EFA5" w14:textId="77777777" w:rsidR="00DB4BF8" w:rsidRDefault="00DB4BF8">
                  <w:pPr>
                    <w:pStyle w:val="afffb"/>
                  </w:pPr>
                </w:p>
              </w:tc>
              <w:tc>
                <w:tcPr>
                  <w:tcW w:w="3118" w:type="dxa"/>
                  <w:tcBorders>
                    <w:top w:val="nil"/>
                    <w:left w:val="nil"/>
                    <w:bottom w:val="single" w:sz="8" w:space="0" w:color="auto"/>
                    <w:right w:val="single" w:sz="8" w:space="0" w:color="auto"/>
                  </w:tcBorders>
                  <w:shd w:val="clear" w:color="auto" w:fill="auto"/>
                  <w:vAlign w:val="center"/>
                </w:tcPr>
                <w:p w14:paraId="39A36489" w14:textId="77777777" w:rsidR="00DB4BF8" w:rsidRDefault="00656AA8">
                  <w:pPr>
                    <w:pStyle w:val="afffb"/>
                  </w:pPr>
                  <w:r>
                    <w:rPr>
                      <w:rFonts w:hint="eastAsia"/>
                    </w:rPr>
                    <w:t>预测质量浓度</w:t>
                  </w:r>
                  <w:r>
                    <w:t>/</w:t>
                  </w:r>
                  <w:r>
                    <w:rPr>
                      <w:rFonts w:hint="eastAsia"/>
                    </w:rPr>
                    <w:t>（</w:t>
                  </w:r>
                  <w:r>
                    <w:t>µg/m</w:t>
                  </w:r>
                  <w:r>
                    <w:rPr>
                      <w:vertAlign w:val="superscript"/>
                    </w:rPr>
                    <w:t>3</w:t>
                  </w:r>
                  <w:r>
                    <w:rPr>
                      <w:rFonts w:hint="eastAsia"/>
                    </w:rPr>
                    <w:t>）</w:t>
                  </w:r>
                </w:p>
              </w:tc>
              <w:tc>
                <w:tcPr>
                  <w:tcW w:w="3119" w:type="dxa"/>
                  <w:tcBorders>
                    <w:top w:val="nil"/>
                    <w:left w:val="nil"/>
                    <w:bottom w:val="single" w:sz="8" w:space="0" w:color="auto"/>
                    <w:right w:val="single" w:sz="8" w:space="0" w:color="auto"/>
                  </w:tcBorders>
                  <w:shd w:val="clear" w:color="auto" w:fill="auto"/>
                  <w:vAlign w:val="center"/>
                </w:tcPr>
                <w:p w14:paraId="4C549C35" w14:textId="77777777" w:rsidR="00DB4BF8" w:rsidRDefault="00656AA8">
                  <w:pPr>
                    <w:pStyle w:val="afffb"/>
                  </w:pPr>
                  <w:r>
                    <w:rPr>
                      <w:rFonts w:hint="eastAsia"/>
                    </w:rPr>
                    <w:t>占标率</w:t>
                  </w:r>
                  <w:r>
                    <w:t>/%</w:t>
                  </w:r>
                </w:p>
              </w:tc>
            </w:tr>
            <w:tr w:rsidR="009170F1" w14:paraId="69C40D24" w14:textId="77777777" w:rsidTr="008B616D">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5291176C" w14:textId="77777777" w:rsidR="009170F1" w:rsidRDefault="001672DB">
                  <w:pPr>
                    <w:pStyle w:val="afffb"/>
                  </w:pPr>
                  <w:r>
                    <w:lastRenderedPageBreak/>
                    <w:t>50.0</w:t>
                  </w:r>
                </w:p>
              </w:tc>
              <w:tc>
                <w:tcPr>
                  <w:tcW w:w="3118" w:type="dxa"/>
                  <w:tcBorders>
                    <w:top w:val="single" w:sz="8" w:space="0" w:color="auto"/>
                    <w:left w:val="nil"/>
                    <w:bottom w:val="single" w:sz="8" w:space="0" w:color="auto"/>
                    <w:right w:val="single" w:sz="8" w:space="0" w:color="000000"/>
                  </w:tcBorders>
                  <w:shd w:val="clear" w:color="auto" w:fill="auto"/>
                  <w:vAlign w:val="center"/>
                </w:tcPr>
                <w:p w14:paraId="233C72E9" w14:textId="77777777" w:rsidR="009170F1" w:rsidRDefault="001672DB">
                  <w:pPr>
                    <w:pStyle w:val="afffb"/>
                  </w:pPr>
                  <w:r>
                    <w:rPr>
                      <w:rFonts w:hint="eastAsia"/>
                    </w:rPr>
                    <w:t>1</w:t>
                  </w:r>
                  <w:r>
                    <w:t>.0296</w:t>
                  </w:r>
                </w:p>
              </w:tc>
              <w:tc>
                <w:tcPr>
                  <w:tcW w:w="3119" w:type="dxa"/>
                  <w:tcBorders>
                    <w:top w:val="nil"/>
                    <w:left w:val="nil"/>
                    <w:bottom w:val="single" w:sz="8" w:space="0" w:color="auto"/>
                    <w:right w:val="single" w:sz="8" w:space="0" w:color="auto"/>
                  </w:tcBorders>
                  <w:shd w:val="clear" w:color="auto" w:fill="auto"/>
                  <w:vAlign w:val="center"/>
                </w:tcPr>
                <w:p w14:paraId="611124F7" w14:textId="77777777" w:rsidR="009170F1" w:rsidRDefault="001672DB">
                  <w:pPr>
                    <w:pStyle w:val="afffb"/>
                  </w:pPr>
                  <w:r>
                    <w:rPr>
                      <w:rFonts w:hint="eastAsia"/>
                    </w:rPr>
                    <w:t>0</w:t>
                  </w:r>
                  <w:r>
                    <w:t>.09</w:t>
                  </w:r>
                </w:p>
              </w:tc>
            </w:tr>
            <w:tr w:rsidR="009170F1" w14:paraId="01F3DCB0" w14:textId="77777777" w:rsidTr="00240B7B">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2139101F" w14:textId="77777777" w:rsidR="009170F1" w:rsidRDefault="009170F1">
                  <w:pPr>
                    <w:pStyle w:val="afffb"/>
                  </w:pPr>
                  <w:r>
                    <w:t>5</w:t>
                  </w:r>
                  <w:r w:rsidR="001672DB">
                    <w:t>7</w:t>
                  </w:r>
                  <w:r>
                    <w:t>.0</w:t>
                  </w:r>
                </w:p>
              </w:tc>
              <w:tc>
                <w:tcPr>
                  <w:tcW w:w="3118" w:type="dxa"/>
                  <w:tcBorders>
                    <w:top w:val="single" w:sz="8" w:space="0" w:color="auto"/>
                    <w:left w:val="nil"/>
                    <w:bottom w:val="single" w:sz="8" w:space="0" w:color="auto"/>
                    <w:right w:val="single" w:sz="8" w:space="0" w:color="000000"/>
                  </w:tcBorders>
                  <w:shd w:val="clear" w:color="auto" w:fill="auto"/>
                  <w:vAlign w:val="center"/>
                </w:tcPr>
                <w:p w14:paraId="252C3A46" w14:textId="77777777" w:rsidR="009170F1" w:rsidRDefault="001672DB">
                  <w:pPr>
                    <w:pStyle w:val="afffb"/>
                  </w:pPr>
                  <w:r>
                    <w:rPr>
                      <w:rFonts w:hint="eastAsia"/>
                    </w:rPr>
                    <w:t>1</w:t>
                  </w:r>
                  <w:r>
                    <w:t>.1747</w:t>
                  </w:r>
                </w:p>
              </w:tc>
              <w:tc>
                <w:tcPr>
                  <w:tcW w:w="3119" w:type="dxa"/>
                  <w:tcBorders>
                    <w:top w:val="nil"/>
                    <w:left w:val="nil"/>
                    <w:bottom w:val="single" w:sz="8" w:space="0" w:color="auto"/>
                    <w:right w:val="single" w:sz="8" w:space="0" w:color="auto"/>
                  </w:tcBorders>
                  <w:shd w:val="clear" w:color="auto" w:fill="auto"/>
                  <w:vAlign w:val="center"/>
                </w:tcPr>
                <w:p w14:paraId="2CC44E12" w14:textId="77777777" w:rsidR="009170F1" w:rsidRDefault="001672DB">
                  <w:pPr>
                    <w:pStyle w:val="afffb"/>
                  </w:pPr>
                  <w:r>
                    <w:rPr>
                      <w:rFonts w:hint="eastAsia"/>
                    </w:rPr>
                    <w:t>0</w:t>
                  </w:r>
                  <w:r>
                    <w:t>.10</w:t>
                  </w:r>
                </w:p>
              </w:tc>
            </w:tr>
            <w:tr w:rsidR="009170F1" w14:paraId="78D75334"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0365FEBE" w14:textId="77777777" w:rsidR="009170F1" w:rsidRDefault="009170F1">
                  <w:pPr>
                    <w:pStyle w:val="afffb"/>
                  </w:pPr>
                  <w:r>
                    <w:t>100.0</w:t>
                  </w:r>
                </w:p>
              </w:tc>
              <w:tc>
                <w:tcPr>
                  <w:tcW w:w="3118" w:type="dxa"/>
                  <w:tcBorders>
                    <w:top w:val="nil"/>
                    <w:left w:val="nil"/>
                    <w:bottom w:val="single" w:sz="8" w:space="0" w:color="auto"/>
                    <w:right w:val="single" w:sz="8" w:space="0" w:color="auto"/>
                  </w:tcBorders>
                  <w:shd w:val="clear" w:color="auto" w:fill="auto"/>
                </w:tcPr>
                <w:p w14:paraId="7AEA7858" w14:textId="77777777" w:rsidR="009170F1" w:rsidRDefault="001672DB">
                  <w:pPr>
                    <w:pStyle w:val="afffb"/>
                  </w:pPr>
                  <w:r>
                    <w:rPr>
                      <w:rFonts w:hint="eastAsia"/>
                    </w:rPr>
                    <w:t>1</w:t>
                  </w:r>
                  <w:r>
                    <w:t>.0774</w:t>
                  </w:r>
                </w:p>
              </w:tc>
              <w:tc>
                <w:tcPr>
                  <w:tcW w:w="3119" w:type="dxa"/>
                  <w:tcBorders>
                    <w:top w:val="nil"/>
                    <w:left w:val="nil"/>
                    <w:bottom w:val="single" w:sz="8" w:space="0" w:color="auto"/>
                    <w:right w:val="single" w:sz="8" w:space="0" w:color="auto"/>
                  </w:tcBorders>
                  <w:shd w:val="clear" w:color="auto" w:fill="auto"/>
                  <w:vAlign w:val="center"/>
                </w:tcPr>
                <w:p w14:paraId="1017B715" w14:textId="77777777" w:rsidR="009170F1" w:rsidRDefault="001672DB">
                  <w:pPr>
                    <w:pStyle w:val="afffb"/>
                  </w:pPr>
                  <w:r>
                    <w:rPr>
                      <w:rFonts w:hint="eastAsia"/>
                    </w:rPr>
                    <w:t>0</w:t>
                  </w:r>
                  <w:r>
                    <w:t>.09</w:t>
                  </w:r>
                </w:p>
              </w:tc>
            </w:tr>
            <w:tr w:rsidR="009170F1" w14:paraId="10DC70F8"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779FE307" w14:textId="77777777" w:rsidR="009170F1" w:rsidRDefault="009170F1">
                  <w:pPr>
                    <w:pStyle w:val="afffb"/>
                  </w:pPr>
                  <w:r>
                    <w:t>200.0</w:t>
                  </w:r>
                </w:p>
              </w:tc>
              <w:tc>
                <w:tcPr>
                  <w:tcW w:w="3118" w:type="dxa"/>
                  <w:tcBorders>
                    <w:top w:val="nil"/>
                    <w:left w:val="nil"/>
                    <w:bottom w:val="single" w:sz="8" w:space="0" w:color="auto"/>
                    <w:right w:val="single" w:sz="8" w:space="0" w:color="auto"/>
                  </w:tcBorders>
                  <w:shd w:val="clear" w:color="auto" w:fill="auto"/>
                </w:tcPr>
                <w:p w14:paraId="4BD58E89" w14:textId="77777777" w:rsidR="001672DB" w:rsidRDefault="001672DB" w:rsidP="001672DB">
                  <w:pPr>
                    <w:pStyle w:val="afffb"/>
                  </w:pPr>
                  <w:r>
                    <w:rPr>
                      <w:rFonts w:hint="eastAsia"/>
                    </w:rPr>
                    <w:t>0.</w:t>
                  </w:r>
                  <w:r>
                    <w:t>6488</w:t>
                  </w:r>
                </w:p>
              </w:tc>
              <w:tc>
                <w:tcPr>
                  <w:tcW w:w="3119" w:type="dxa"/>
                  <w:tcBorders>
                    <w:top w:val="nil"/>
                    <w:left w:val="nil"/>
                    <w:bottom w:val="single" w:sz="8" w:space="0" w:color="auto"/>
                    <w:right w:val="single" w:sz="8" w:space="0" w:color="auto"/>
                  </w:tcBorders>
                  <w:shd w:val="clear" w:color="auto" w:fill="auto"/>
                  <w:vAlign w:val="center"/>
                </w:tcPr>
                <w:p w14:paraId="5AC9F582" w14:textId="77777777" w:rsidR="009170F1" w:rsidRDefault="001672DB">
                  <w:pPr>
                    <w:pStyle w:val="afffb"/>
                  </w:pPr>
                  <w:r>
                    <w:rPr>
                      <w:rFonts w:hint="eastAsia"/>
                    </w:rPr>
                    <w:t>0</w:t>
                  </w:r>
                  <w:r>
                    <w:t>.05</w:t>
                  </w:r>
                </w:p>
              </w:tc>
            </w:tr>
            <w:tr w:rsidR="009170F1" w14:paraId="39056F1F"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73E68D6B" w14:textId="77777777" w:rsidR="009170F1" w:rsidRDefault="009170F1">
                  <w:pPr>
                    <w:pStyle w:val="afffb"/>
                  </w:pPr>
                  <w:r>
                    <w:t>300.0</w:t>
                  </w:r>
                </w:p>
              </w:tc>
              <w:tc>
                <w:tcPr>
                  <w:tcW w:w="3118" w:type="dxa"/>
                  <w:tcBorders>
                    <w:top w:val="nil"/>
                    <w:left w:val="nil"/>
                    <w:bottom w:val="single" w:sz="8" w:space="0" w:color="auto"/>
                    <w:right w:val="single" w:sz="8" w:space="0" w:color="auto"/>
                  </w:tcBorders>
                  <w:shd w:val="clear" w:color="auto" w:fill="auto"/>
                </w:tcPr>
                <w:p w14:paraId="6ECC2BF8" w14:textId="77777777" w:rsidR="009170F1" w:rsidRDefault="001672DB">
                  <w:pPr>
                    <w:pStyle w:val="afffb"/>
                  </w:pPr>
                  <w:r>
                    <w:rPr>
                      <w:rFonts w:hint="eastAsia"/>
                    </w:rPr>
                    <w:t>0</w:t>
                  </w:r>
                  <w:r>
                    <w:t>.4412</w:t>
                  </w:r>
                </w:p>
              </w:tc>
              <w:tc>
                <w:tcPr>
                  <w:tcW w:w="3119" w:type="dxa"/>
                  <w:tcBorders>
                    <w:top w:val="nil"/>
                    <w:left w:val="nil"/>
                    <w:bottom w:val="single" w:sz="8" w:space="0" w:color="auto"/>
                    <w:right w:val="single" w:sz="8" w:space="0" w:color="auto"/>
                  </w:tcBorders>
                  <w:shd w:val="clear" w:color="auto" w:fill="auto"/>
                  <w:vAlign w:val="center"/>
                </w:tcPr>
                <w:p w14:paraId="29BFAABA" w14:textId="77777777" w:rsidR="009170F1" w:rsidRDefault="001672DB">
                  <w:pPr>
                    <w:pStyle w:val="afffb"/>
                  </w:pPr>
                  <w:r>
                    <w:rPr>
                      <w:rFonts w:hint="eastAsia"/>
                    </w:rPr>
                    <w:t>0</w:t>
                  </w:r>
                  <w:r>
                    <w:t>.04</w:t>
                  </w:r>
                </w:p>
              </w:tc>
            </w:tr>
            <w:tr w:rsidR="009170F1" w14:paraId="1D0B55E8"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2084D207" w14:textId="77777777" w:rsidR="009170F1" w:rsidRDefault="009170F1">
                  <w:pPr>
                    <w:pStyle w:val="afffb"/>
                  </w:pPr>
                  <w:r>
                    <w:t>400.0</w:t>
                  </w:r>
                </w:p>
              </w:tc>
              <w:tc>
                <w:tcPr>
                  <w:tcW w:w="3118" w:type="dxa"/>
                  <w:tcBorders>
                    <w:top w:val="nil"/>
                    <w:left w:val="nil"/>
                    <w:bottom w:val="single" w:sz="8" w:space="0" w:color="auto"/>
                    <w:right w:val="single" w:sz="8" w:space="0" w:color="auto"/>
                  </w:tcBorders>
                  <w:shd w:val="clear" w:color="auto" w:fill="auto"/>
                </w:tcPr>
                <w:p w14:paraId="227A2140" w14:textId="77777777" w:rsidR="009170F1" w:rsidRDefault="001672DB">
                  <w:pPr>
                    <w:pStyle w:val="afffb"/>
                  </w:pPr>
                  <w:r>
                    <w:rPr>
                      <w:rFonts w:hint="eastAsia"/>
                    </w:rPr>
                    <w:t>0</w:t>
                  </w:r>
                  <w:r>
                    <w:t>.3219</w:t>
                  </w:r>
                </w:p>
              </w:tc>
              <w:tc>
                <w:tcPr>
                  <w:tcW w:w="3119" w:type="dxa"/>
                  <w:tcBorders>
                    <w:top w:val="nil"/>
                    <w:left w:val="nil"/>
                    <w:bottom w:val="single" w:sz="8" w:space="0" w:color="auto"/>
                    <w:right w:val="single" w:sz="8" w:space="0" w:color="auto"/>
                  </w:tcBorders>
                  <w:shd w:val="clear" w:color="auto" w:fill="auto"/>
                  <w:vAlign w:val="center"/>
                </w:tcPr>
                <w:p w14:paraId="425A4B66" w14:textId="77777777" w:rsidR="009170F1" w:rsidRDefault="001672DB">
                  <w:pPr>
                    <w:pStyle w:val="afffb"/>
                  </w:pPr>
                  <w:r>
                    <w:rPr>
                      <w:rFonts w:hint="eastAsia"/>
                    </w:rPr>
                    <w:t>0</w:t>
                  </w:r>
                  <w:r>
                    <w:t>.03</w:t>
                  </w:r>
                </w:p>
              </w:tc>
            </w:tr>
            <w:tr w:rsidR="009170F1" w14:paraId="6D9BC29D"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56EB748E" w14:textId="77777777" w:rsidR="009170F1" w:rsidRDefault="009170F1">
                  <w:pPr>
                    <w:pStyle w:val="afffb"/>
                  </w:pPr>
                  <w:r>
                    <w:t>500.0</w:t>
                  </w:r>
                </w:p>
              </w:tc>
              <w:tc>
                <w:tcPr>
                  <w:tcW w:w="3118" w:type="dxa"/>
                  <w:tcBorders>
                    <w:top w:val="nil"/>
                    <w:left w:val="nil"/>
                    <w:bottom w:val="single" w:sz="8" w:space="0" w:color="auto"/>
                    <w:right w:val="single" w:sz="8" w:space="0" w:color="auto"/>
                  </w:tcBorders>
                  <w:shd w:val="clear" w:color="auto" w:fill="auto"/>
                </w:tcPr>
                <w:p w14:paraId="21E34C2C" w14:textId="77777777" w:rsidR="009170F1" w:rsidRDefault="001672DB">
                  <w:pPr>
                    <w:pStyle w:val="afffb"/>
                  </w:pPr>
                  <w:r>
                    <w:rPr>
                      <w:rFonts w:hint="eastAsia"/>
                    </w:rPr>
                    <w:t>0</w:t>
                  </w:r>
                  <w:r>
                    <w:t>.2469</w:t>
                  </w:r>
                </w:p>
              </w:tc>
              <w:tc>
                <w:tcPr>
                  <w:tcW w:w="3119" w:type="dxa"/>
                  <w:tcBorders>
                    <w:top w:val="nil"/>
                    <w:left w:val="nil"/>
                    <w:bottom w:val="single" w:sz="8" w:space="0" w:color="auto"/>
                    <w:right w:val="single" w:sz="8" w:space="0" w:color="auto"/>
                  </w:tcBorders>
                  <w:shd w:val="clear" w:color="auto" w:fill="auto"/>
                  <w:vAlign w:val="center"/>
                </w:tcPr>
                <w:p w14:paraId="27EDECA2" w14:textId="77777777" w:rsidR="009170F1" w:rsidRDefault="001672DB">
                  <w:pPr>
                    <w:pStyle w:val="afffb"/>
                  </w:pPr>
                  <w:r>
                    <w:rPr>
                      <w:rFonts w:hint="eastAsia"/>
                    </w:rPr>
                    <w:t>0</w:t>
                  </w:r>
                  <w:r>
                    <w:t>.02</w:t>
                  </w:r>
                </w:p>
              </w:tc>
            </w:tr>
            <w:tr w:rsidR="009170F1" w14:paraId="32E6C193"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0B85F0FB" w14:textId="77777777" w:rsidR="009170F1" w:rsidRDefault="009170F1">
                  <w:pPr>
                    <w:pStyle w:val="afffb"/>
                  </w:pPr>
                  <w:r>
                    <w:t>600.0</w:t>
                  </w:r>
                </w:p>
              </w:tc>
              <w:tc>
                <w:tcPr>
                  <w:tcW w:w="3118" w:type="dxa"/>
                  <w:tcBorders>
                    <w:top w:val="nil"/>
                    <w:left w:val="nil"/>
                    <w:bottom w:val="single" w:sz="8" w:space="0" w:color="auto"/>
                    <w:right w:val="single" w:sz="8" w:space="0" w:color="auto"/>
                  </w:tcBorders>
                  <w:shd w:val="clear" w:color="auto" w:fill="auto"/>
                </w:tcPr>
                <w:p w14:paraId="2C7A8F0C" w14:textId="77777777" w:rsidR="009170F1" w:rsidRDefault="001672DB">
                  <w:pPr>
                    <w:pStyle w:val="afffb"/>
                  </w:pPr>
                  <w:r>
                    <w:rPr>
                      <w:rFonts w:hint="eastAsia"/>
                    </w:rPr>
                    <w:t>0</w:t>
                  </w:r>
                  <w:r>
                    <w:t>.1969</w:t>
                  </w:r>
                </w:p>
              </w:tc>
              <w:tc>
                <w:tcPr>
                  <w:tcW w:w="3119" w:type="dxa"/>
                  <w:tcBorders>
                    <w:top w:val="nil"/>
                    <w:left w:val="nil"/>
                    <w:bottom w:val="single" w:sz="8" w:space="0" w:color="auto"/>
                    <w:right w:val="single" w:sz="8" w:space="0" w:color="auto"/>
                  </w:tcBorders>
                  <w:shd w:val="clear" w:color="auto" w:fill="auto"/>
                  <w:vAlign w:val="center"/>
                </w:tcPr>
                <w:p w14:paraId="74CE8C3C" w14:textId="77777777" w:rsidR="009170F1" w:rsidRDefault="001672DB">
                  <w:pPr>
                    <w:pStyle w:val="afffb"/>
                  </w:pPr>
                  <w:r>
                    <w:rPr>
                      <w:rFonts w:hint="eastAsia"/>
                    </w:rPr>
                    <w:t>0</w:t>
                  </w:r>
                  <w:r>
                    <w:t>.02</w:t>
                  </w:r>
                </w:p>
              </w:tc>
            </w:tr>
            <w:tr w:rsidR="009170F1" w14:paraId="62FC56AE"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599CEDE8" w14:textId="77777777" w:rsidR="009170F1" w:rsidRDefault="009170F1">
                  <w:pPr>
                    <w:pStyle w:val="afffb"/>
                  </w:pPr>
                  <w:r>
                    <w:t>700.0</w:t>
                  </w:r>
                </w:p>
              </w:tc>
              <w:tc>
                <w:tcPr>
                  <w:tcW w:w="3118" w:type="dxa"/>
                  <w:tcBorders>
                    <w:top w:val="nil"/>
                    <w:left w:val="nil"/>
                    <w:bottom w:val="single" w:sz="8" w:space="0" w:color="auto"/>
                    <w:right w:val="single" w:sz="8" w:space="0" w:color="auto"/>
                  </w:tcBorders>
                  <w:shd w:val="clear" w:color="auto" w:fill="auto"/>
                </w:tcPr>
                <w:p w14:paraId="745FBE63" w14:textId="77777777" w:rsidR="009170F1" w:rsidRDefault="001672DB">
                  <w:pPr>
                    <w:pStyle w:val="afffb"/>
                  </w:pPr>
                  <w:r>
                    <w:rPr>
                      <w:rFonts w:hint="eastAsia"/>
                    </w:rPr>
                    <w:t>0</w:t>
                  </w:r>
                  <w:r>
                    <w:t>.1618</w:t>
                  </w:r>
                </w:p>
              </w:tc>
              <w:tc>
                <w:tcPr>
                  <w:tcW w:w="3119" w:type="dxa"/>
                  <w:tcBorders>
                    <w:top w:val="nil"/>
                    <w:left w:val="nil"/>
                    <w:bottom w:val="single" w:sz="8" w:space="0" w:color="auto"/>
                    <w:right w:val="single" w:sz="8" w:space="0" w:color="auto"/>
                  </w:tcBorders>
                  <w:shd w:val="clear" w:color="auto" w:fill="auto"/>
                  <w:vAlign w:val="center"/>
                </w:tcPr>
                <w:p w14:paraId="1817C564" w14:textId="77777777" w:rsidR="009170F1" w:rsidRDefault="001672DB">
                  <w:pPr>
                    <w:pStyle w:val="afffb"/>
                  </w:pPr>
                  <w:r>
                    <w:rPr>
                      <w:rFonts w:hint="eastAsia"/>
                    </w:rPr>
                    <w:t>0</w:t>
                  </w:r>
                  <w:r>
                    <w:t>.01</w:t>
                  </w:r>
                </w:p>
              </w:tc>
            </w:tr>
            <w:tr w:rsidR="009170F1" w14:paraId="4E8DC0A0"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05964AC0" w14:textId="77777777" w:rsidR="009170F1" w:rsidRDefault="009170F1">
                  <w:pPr>
                    <w:pStyle w:val="afffb"/>
                  </w:pPr>
                  <w:r>
                    <w:t>800.0</w:t>
                  </w:r>
                </w:p>
              </w:tc>
              <w:tc>
                <w:tcPr>
                  <w:tcW w:w="3118" w:type="dxa"/>
                  <w:tcBorders>
                    <w:top w:val="nil"/>
                    <w:left w:val="nil"/>
                    <w:bottom w:val="single" w:sz="8" w:space="0" w:color="auto"/>
                    <w:right w:val="single" w:sz="8" w:space="0" w:color="auto"/>
                  </w:tcBorders>
                  <w:shd w:val="clear" w:color="auto" w:fill="auto"/>
                </w:tcPr>
                <w:p w14:paraId="71BE4CB0" w14:textId="77777777" w:rsidR="009170F1" w:rsidRDefault="001672DB">
                  <w:pPr>
                    <w:pStyle w:val="afffb"/>
                  </w:pPr>
                  <w:r>
                    <w:rPr>
                      <w:rFonts w:hint="eastAsia"/>
                    </w:rPr>
                    <w:t>0</w:t>
                  </w:r>
                  <w:r>
                    <w:t>.1361</w:t>
                  </w:r>
                </w:p>
              </w:tc>
              <w:tc>
                <w:tcPr>
                  <w:tcW w:w="3119" w:type="dxa"/>
                  <w:tcBorders>
                    <w:top w:val="nil"/>
                    <w:left w:val="nil"/>
                    <w:bottom w:val="single" w:sz="8" w:space="0" w:color="auto"/>
                    <w:right w:val="single" w:sz="8" w:space="0" w:color="auto"/>
                  </w:tcBorders>
                  <w:shd w:val="clear" w:color="auto" w:fill="auto"/>
                  <w:vAlign w:val="center"/>
                </w:tcPr>
                <w:p w14:paraId="2C90EAD5" w14:textId="77777777" w:rsidR="009170F1" w:rsidRDefault="001672DB">
                  <w:pPr>
                    <w:pStyle w:val="afffb"/>
                  </w:pPr>
                  <w:r>
                    <w:rPr>
                      <w:rFonts w:hint="eastAsia"/>
                    </w:rPr>
                    <w:t>0</w:t>
                  </w:r>
                  <w:r>
                    <w:t>.01</w:t>
                  </w:r>
                </w:p>
              </w:tc>
            </w:tr>
            <w:tr w:rsidR="009170F1" w14:paraId="48F172F2"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2F238C66" w14:textId="77777777" w:rsidR="009170F1" w:rsidRDefault="009170F1">
                  <w:pPr>
                    <w:pStyle w:val="afffb"/>
                  </w:pPr>
                  <w:r>
                    <w:t>900.0</w:t>
                  </w:r>
                </w:p>
              </w:tc>
              <w:tc>
                <w:tcPr>
                  <w:tcW w:w="3118" w:type="dxa"/>
                  <w:tcBorders>
                    <w:top w:val="nil"/>
                    <w:left w:val="nil"/>
                    <w:bottom w:val="single" w:sz="8" w:space="0" w:color="auto"/>
                    <w:right w:val="single" w:sz="8" w:space="0" w:color="auto"/>
                  </w:tcBorders>
                  <w:shd w:val="clear" w:color="auto" w:fill="auto"/>
                </w:tcPr>
                <w:p w14:paraId="01CDE978" w14:textId="77777777" w:rsidR="009170F1" w:rsidRDefault="001672DB">
                  <w:pPr>
                    <w:pStyle w:val="afffb"/>
                  </w:pPr>
                  <w:r>
                    <w:rPr>
                      <w:rFonts w:hint="eastAsia"/>
                    </w:rPr>
                    <w:t>0</w:t>
                  </w:r>
                  <w:r>
                    <w:t>.1166</w:t>
                  </w:r>
                </w:p>
              </w:tc>
              <w:tc>
                <w:tcPr>
                  <w:tcW w:w="3119" w:type="dxa"/>
                  <w:tcBorders>
                    <w:top w:val="nil"/>
                    <w:left w:val="nil"/>
                    <w:bottom w:val="single" w:sz="8" w:space="0" w:color="auto"/>
                    <w:right w:val="single" w:sz="8" w:space="0" w:color="auto"/>
                  </w:tcBorders>
                  <w:shd w:val="clear" w:color="auto" w:fill="auto"/>
                  <w:vAlign w:val="center"/>
                </w:tcPr>
                <w:p w14:paraId="53824DD9" w14:textId="77777777" w:rsidR="009170F1" w:rsidRDefault="001672DB">
                  <w:pPr>
                    <w:pStyle w:val="afffb"/>
                  </w:pPr>
                  <w:r>
                    <w:rPr>
                      <w:rFonts w:hint="eastAsia"/>
                    </w:rPr>
                    <w:t>0</w:t>
                  </w:r>
                  <w:r>
                    <w:t>.01</w:t>
                  </w:r>
                </w:p>
              </w:tc>
            </w:tr>
            <w:tr w:rsidR="009170F1" w14:paraId="14597EB0"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71D39B15" w14:textId="77777777" w:rsidR="009170F1" w:rsidRDefault="009170F1">
                  <w:pPr>
                    <w:pStyle w:val="afffb"/>
                  </w:pPr>
                  <w:r>
                    <w:t>1000.0</w:t>
                  </w:r>
                </w:p>
              </w:tc>
              <w:tc>
                <w:tcPr>
                  <w:tcW w:w="3118" w:type="dxa"/>
                  <w:tcBorders>
                    <w:top w:val="nil"/>
                    <w:left w:val="nil"/>
                    <w:bottom w:val="single" w:sz="8" w:space="0" w:color="auto"/>
                    <w:right w:val="single" w:sz="8" w:space="0" w:color="auto"/>
                  </w:tcBorders>
                  <w:shd w:val="clear" w:color="auto" w:fill="auto"/>
                </w:tcPr>
                <w:p w14:paraId="5DF1676B" w14:textId="77777777" w:rsidR="009170F1" w:rsidRDefault="001672DB">
                  <w:pPr>
                    <w:pStyle w:val="afffb"/>
                  </w:pPr>
                  <w:r>
                    <w:rPr>
                      <w:rFonts w:hint="eastAsia"/>
                    </w:rPr>
                    <w:t>0</w:t>
                  </w:r>
                  <w:r>
                    <w:t>.1014</w:t>
                  </w:r>
                </w:p>
              </w:tc>
              <w:tc>
                <w:tcPr>
                  <w:tcW w:w="3119" w:type="dxa"/>
                  <w:tcBorders>
                    <w:top w:val="nil"/>
                    <w:left w:val="nil"/>
                    <w:bottom w:val="single" w:sz="8" w:space="0" w:color="auto"/>
                    <w:right w:val="single" w:sz="8" w:space="0" w:color="auto"/>
                  </w:tcBorders>
                  <w:shd w:val="clear" w:color="auto" w:fill="auto"/>
                  <w:vAlign w:val="center"/>
                </w:tcPr>
                <w:p w14:paraId="11195834" w14:textId="77777777" w:rsidR="009170F1" w:rsidRDefault="001672DB">
                  <w:pPr>
                    <w:pStyle w:val="afffb"/>
                  </w:pPr>
                  <w:r>
                    <w:rPr>
                      <w:rFonts w:hint="eastAsia"/>
                    </w:rPr>
                    <w:t>0</w:t>
                  </w:r>
                  <w:r>
                    <w:t>.01</w:t>
                  </w:r>
                </w:p>
              </w:tc>
            </w:tr>
            <w:tr w:rsidR="009170F1" w14:paraId="667B2566"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485DD777" w14:textId="77777777" w:rsidR="009170F1" w:rsidRDefault="009170F1">
                  <w:pPr>
                    <w:pStyle w:val="afffb"/>
                  </w:pPr>
                  <w:r>
                    <w:t>1200.0</w:t>
                  </w:r>
                </w:p>
              </w:tc>
              <w:tc>
                <w:tcPr>
                  <w:tcW w:w="3118" w:type="dxa"/>
                  <w:tcBorders>
                    <w:top w:val="nil"/>
                    <w:left w:val="nil"/>
                    <w:bottom w:val="single" w:sz="8" w:space="0" w:color="auto"/>
                    <w:right w:val="single" w:sz="8" w:space="0" w:color="auto"/>
                  </w:tcBorders>
                  <w:shd w:val="clear" w:color="auto" w:fill="auto"/>
                </w:tcPr>
                <w:p w14:paraId="531FCC8B" w14:textId="77777777" w:rsidR="009170F1" w:rsidRDefault="001672DB">
                  <w:pPr>
                    <w:pStyle w:val="afffb"/>
                  </w:pPr>
                  <w:r>
                    <w:t>0.0795</w:t>
                  </w:r>
                </w:p>
              </w:tc>
              <w:tc>
                <w:tcPr>
                  <w:tcW w:w="3119" w:type="dxa"/>
                  <w:tcBorders>
                    <w:top w:val="nil"/>
                    <w:left w:val="nil"/>
                    <w:bottom w:val="single" w:sz="8" w:space="0" w:color="auto"/>
                    <w:right w:val="single" w:sz="8" w:space="0" w:color="auto"/>
                  </w:tcBorders>
                  <w:shd w:val="clear" w:color="auto" w:fill="auto"/>
                  <w:vAlign w:val="center"/>
                </w:tcPr>
                <w:p w14:paraId="05F6C1F2" w14:textId="77777777" w:rsidR="009170F1" w:rsidRDefault="001672DB">
                  <w:pPr>
                    <w:pStyle w:val="afffb"/>
                  </w:pPr>
                  <w:r>
                    <w:rPr>
                      <w:rFonts w:hint="eastAsia"/>
                    </w:rPr>
                    <w:t>0</w:t>
                  </w:r>
                  <w:r>
                    <w:t>.01</w:t>
                  </w:r>
                </w:p>
              </w:tc>
            </w:tr>
            <w:tr w:rsidR="009170F1" w14:paraId="4F23291A"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1D5694A5" w14:textId="77777777" w:rsidR="009170F1" w:rsidRDefault="009170F1">
                  <w:pPr>
                    <w:pStyle w:val="afffb"/>
                  </w:pPr>
                  <w:r>
                    <w:t>1400.0</w:t>
                  </w:r>
                </w:p>
              </w:tc>
              <w:tc>
                <w:tcPr>
                  <w:tcW w:w="3118" w:type="dxa"/>
                  <w:tcBorders>
                    <w:top w:val="nil"/>
                    <w:left w:val="nil"/>
                    <w:bottom w:val="single" w:sz="8" w:space="0" w:color="auto"/>
                    <w:right w:val="single" w:sz="8" w:space="0" w:color="auto"/>
                  </w:tcBorders>
                  <w:shd w:val="clear" w:color="auto" w:fill="auto"/>
                </w:tcPr>
                <w:p w14:paraId="1D914893" w14:textId="77777777" w:rsidR="009170F1" w:rsidRDefault="001672DB">
                  <w:pPr>
                    <w:pStyle w:val="afffb"/>
                  </w:pPr>
                  <w:r>
                    <w:rPr>
                      <w:rFonts w:hint="eastAsia"/>
                    </w:rPr>
                    <w:t>0</w:t>
                  </w:r>
                  <w:r>
                    <w:t>.0646</w:t>
                  </w:r>
                </w:p>
              </w:tc>
              <w:tc>
                <w:tcPr>
                  <w:tcW w:w="3119" w:type="dxa"/>
                  <w:tcBorders>
                    <w:top w:val="nil"/>
                    <w:left w:val="nil"/>
                    <w:bottom w:val="single" w:sz="8" w:space="0" w:color="auto"/>
                    <w:right w:val="single" w:sz="8" w:space="0" w:color="auto"/>
                  </w:tcBorders>
                  <w:shd w:val="clear" w:color="auto" w:fill="auto"/>
                  <w:vAlign w:val="center"/>
                </w:tcPr>
                <w:p w14:paraId="6999DF94" w14:textId="77777777" w:rsidR="009170F1" w:rsidRDefault="001672DB">
                  <w:pPr>
                    <w:pStyle w:val="afffb"/>
                  </w:pPr>
                  <w:r>
                    <w:rPr>
                      <w:rFonts w:hint="eastAsia"/>
                    </w:rPr>
                    <w:t>0</w:t>
                  </w:r>
                  <w:r>
                    <w:t>.01</w:t>
                  </w:r>
                </w:p>
              </w:tc>
            </w:tr>
            <w:tr w:rsidR="009170F1" w14:paraId="07CABB6D"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12EC9959" w14:textId="77777777" w:rsidR="009170F1" w:rsidRDefault="009170F1">
                  <w:pPr>
                    <w:pStyle w:val="afffb"/>
                  </w:pPr>
                  <w:r>
                    <w:t>1600.0</w:t>
                  </w:r>
                </w:p>
              </w:tc>
              <w:tc>
                <w:tcPr>
                  <w:tcW w:w="3118" w:type="dxa"/>
                  <w:tcBorders>
                    <w:top w:val="nil"/>
                    <w:left w:val="nil"/>
                    <w:bottom w:val="single" w:sz="8" w:space="0" w:color="auto"/>
                    <w:right w:val="single" w:sz="8" w:space="0" w:color="auto"/>
                  </w:tcBorders>
                  <w:shd w:val="clear" w:color="auto" w:fill="auto"/>
                </w:tcPr>
                <w:p w14:paraId="19C3A913" w14:textId="77777777" w:rsidR="009170F1" w:rsidRDefault="001672DB">
                  <w:pPr>
                    <w:pStyle w:val="afffb"/>
                  </w:pPr>
                  <w:r>
                    <w:rPr>
                      <w:rFonts w:hint="eastAsia"/>
                    </w:rPr>
                    <w:t>0</w:t>
                  </w:r>
                  <w:r>
                    <w:t>.0539</w:t>
                  </w:r>
                </w:p>
              </w:tc>
              <w:tc>
                <w:tcPr>
                  <w:tcW w:w="3119" w:type="dxa"/>
                  <w:tcBorders>
                    <w:top w:val="nil"/>
                    <w:left w:val="nil"/>
                    <w:bottom w:val="single" w:sz="8" w:space="0" w:color="auto"/>
                    <w:right w:val="single" w:sz="8" w:space="0" w:color="auto"/>
                  </w:tcBorders>
                  <w:shd w:val="clear" w:color="auto" w:fill="auto"/>
                  <w:vAlign w:val="center"/>
                </w:tcPr>
                <w:p w14:paraId="023A0B28" w14:textId="77777777" w:rsidR="009170F1" w:rsidRDefault="001672DB">
                  <w:pPr>
                    <w:pStyle w:val="afffb"/>
                  </w:pPr>
                  <w:r>
                    <w:rPr>
                      <w:rFonts w:hint="eastAsia"/>
                    </w:rPr>
                    <w:t>0</w:t>
                  </w:r>
                  <w:r>
                    <w:t>.00</w:t>
                  </w:r>
                </w:p>
              </w:tc>
            </w:tr>
            <w:tr w:rsidR="009170F1" w14:paraId="2543BED4"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0784F96E" w14:textId="77777777" w:rsidR="009170F1" w:rsidRDefault="009170F1">
                  <w:pPr>
                    <w:pStyle w:val="afffb"/>
                  </w:pPr>
                  <w:r>
                    <w:t>1800.0</w:t>
                  </w:r>
                </w:p>
              </w:tc>
              <w:tc>
                <w:tcPr>
                  <w:tcW w:w="3118" w:type="dxa"/>
                  <w:tcBorders>
                    <w:top w:val="nil"/>
                    <w:left w:val="nil"/>
                    <w:bottom w:val="single" w:sz="8" w:space="0" w:color="auto"/>
                    <w:right w:val="single" w:sz="8" w:space="0" w:color="auto"/>
                  </w:tcBorders>
                  <w:shd w:val="clear" w:color="auto" w:fill="auto"/>
                </w:tcPr>
                <w:p w14:paraId="1361973E" w14:textId="77777777" w:rsidR="009170F1" w:rsidRDefault="001672DB">
                  <w:pPr>
                    <w:pStyle w:val="afffb"/>
                  </w:pPr>
                  <w:r>
                    <w:rPr>
                      <w:rFonts w:hint="eastAsia"/>
                    </w:rPr>
                    <w:t>0</w:t>
                  </w:r>
                  <w:r>
                    <w:t>.0459</w:t>
                  </w:r>
                </w:p>
              </w:tc>
              <w:tc>
                <w:tcPr>
                  <w:tcW w:w="3119" w:type="dxa"/>
                  <w:tcBorders>
                    <w:top w:val="nil"/>
                    <w:left w:val="nil"/>
                    <w:bottom w:val="single" w:sz="8" w:space="0" w:color="auto"/>
                    <w:right w:val="single" w:sz="8" w:space="0" w:color="auto"/>
                  </w:tcBorders>
                  <w:shd w:val="clear" w:color="auto" w:fill="auto"/>
                  <w:vAlign w:val="center"/>
                </w:tcPr>
                <w:p w14:paraId="21F3E924" w14:textId="77777777" w:rsidR="009170F1" w:rsidRDefault="001672DB">
                  <w:pPr>
                    <w:pStyle w:val="afffb"/>
                  </w:pPr>
                  <w:r>
                    <w:rPr>
                      <w:rFonts w:hint="eastAsia"/>
                    </w:rPr>
                    <w:t>0</w:t>
                  </w:r>
                  <w:r>
                    <w:t>.00</w:t>
                  </w:r>
                </w:p>
              </w:tc>
            </w:tr>
            <w:tr w:rsidR="009170F1" w14:paraId="07547EE7"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32FCA00F" w14:textId="77777777" w:rsidR="009170F1" w:rsidRDefault="009170F1">
                  <w:pPr>
                    <w:pStyle w:val="afffb"/>
                  </w:pPr>
                  <w:r>
                    <w:t>2000.0</w:t>
                  </w:r>
                </w:p>
              </w:tc>
              <w:tc>
                <w:tcPr>
                  <w:tcW w:w="3118" w:type="dxa"/>
                  <w:tcBorders>
                    <w:top w:val="nil"/>
                    <w:left w:val="nil"/>
                    <w:bottom w:val="single" w:sz="8" w:space="0" w:color="auto"/>
                    <w:right w:val="single" w:sz="8" w:space="0" w:color="auto"/>
                  </w:tcBorders>
                  <w:shd w:val="clear" w:color="auto" w:fill="auto"/>
                </w:tcPr>
                <w:p w14:paraId="20953F82" w14:textId="77777777" w:rsidR="009170F1" w:rsidRDefault="001672DB">
                  <w:pPr>
                    <w:pStyle w:val="afffb"/>
                  </w:pPr>
                  <w:r>
                    <w:rPr>
                      <w:rFonts w:hint="eastAsia"/>
                    </w:rPr>
                    <w:t>0</w:t>
                  </w:r>
                  <w:r>
                    <w:t>.0397</w:t>
                  </w:r>
                </w:p>
              </w:tc>
              <w:tc>
                <w:tcPr>
                  <w:tcW w:w="3119" w:type="dxa"/>
                  <w:tcBorders>
                    <w:top w:val="nil"/>
                    <w:left w:val="nil"/>
                    <w:bottom w:val="single" w:sz="8" w:space="0" w:color="auto"/>
                    <w:right w:val="single" w:sz="8" w:space="0" w:color="auto"/>
                  </w:tcBorders>
                  <w:shd w:val="clear" w:color="auto" w:fill="auto"/>
                  <w:vAlign w:val="center"/>
                </w:tcPr>
                <w:p w14:paraId="18B232D3" w14:textId="77777777" w:rsidR="009170F1" w:rsidRDefault="001672DB">
                  <w:pPr>
                    <w:pStyle w:val="afffb"/>
                  </w:pPr>
                  <w:r>
                    <w:rPr>
                      <w:rFonts w:hint="eastAsia"/>
                    </w:rPr>
                    <w:t>0</w:t>
                  </w:r>
                  <w:r>
                    <w:t>.00</w:t>
                  </w:r>
                </w:p>
              </w:tc>
            </w:tr>
            <w:tr w:rsidR="009170F1" w14:paraId="3C1E0D4B"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4F952AE0" w14:textId="77777777" w:rsidR="009170F1" w:rsidRDefault="009170F1">
                  <w:pPr>
                    <w:pStyle w:val="afffb"/>
                  </w:pPr>
                  <w:r>
                    <w:t>2500.0</w:t>
                  </w:r>
                </w:p>
              </w:tc>
              <w:tc>
                <w:tcPr>
                  <w:tcW w:w="3118" w:type="dxa"/>
                  <w:tcBorders>
                    <w:top w:val="nil"/>
                    <w:left w:val="nil"/>
                    <w:bottom w:val="single" w:sz="8" w:space="0" w:color="auto"/>
                    <w:right w:val="single" w:sz="8" w:space="0" w:color="auto"/>
                  </w:tcBorders>
                  <w:shd w:val="clear" w:color="auto" w:fill="auto"/>
                </w:tcPr>
                <w:p w14:paraId="289AADBE" w14:textId="77777777" w:rsidR="009170F1" w:rsidRDefault="001672DB">
                  <w:pPr>
                    <w:pStyle w:val="afffb"/>
                  </w:pPr>
                  <w:r>
                    <w:rPr>
                      <w:rFonts w:hint="eastAsia"/>
                    </w:rPr>
                    <w:t>0</w:t>
                  </w:r>
                  <w:r>
                    <w:t>.0292</w:t>
                  </w:r>
                </w:p>
              </w:tc>
              <w:tc>
                <w:tcPr>
                  <w:tcW w:w="3119" w:type="dxa"/>
                  <w:tcBorders>
                    <w:top w:val="nil"/>
                    <w:left w:val="nil"/>
                    <w:bottom w:val="single" w:sz="8" w:space="0" w:color="auto"/>
                    <w:right w:val="single" w:sz="8" w:space="0" w:color="auto"/>
                  </w:tcBorders>
                  <w:shd w:val="clear" w:color="auto" w:fill="auto"/>
                  <w:vAlign w:val="center"/>
                </w:tcPr>
                <w:p w14:paraId="510807BF" w14:textId="77777777" w:rsidR="009170F1" w:rsidRDefault="001672DB">
                  <w:pPr>
                    <w:pStyle w:val="afffb"/>
                  </w:pPr>
                  <w:r>
                    <w:rPr>
                      <w:rFonts w:hint="eastAsia"/>
                    </w:rPr>
                    <w:t>0</w:t>
                  </w:r>
                  <w:r>
                    <w:t>.00</w:t>
                  </w:r>
                </w:p>
              </w:tc>
            </w:tr>
            <w:tr w:rsidR="009170F1" w14:paraId="7ECEE3B2" w14:textId="77777777">
              <w:trPr>
                <w:trHeight w:val="315"/>
              </w:trPr>
              <w:tc>
                <w:tcPr>
                  <w:tcW w:w="1855" w:type="dxa"/>
                  <w:tcBorders>
                    <w:top w:val="nil"/>
                    <w:left w:val="single" w:sz="8" w:space="0" w:color="auto"/>
                    <w:bottom w:val="single" w:sz="8" w:space="0" w:color="auto"/>
                    <w:right w:val="single" w:sz="8" w:space="0" w:color="auto"/>
                  </w:tcBorders>
                  <w:shd w:val="clear" w:color="auto" w:fill="auto"/>
                  <w:vAlign w:val="center"/>
                </w:tcPr>
                <w:p w14:paraId="67F0C717" w14:textId="77777777" w:rsidR="009170F1" w:rsidRDefault="009170F1">
                  <w:pPr>
                    <w:pStyle w:val="afffb"/>
                  </w:pPr>
                  <w:r>
                    <w:t>3000.0</w:t>
                  </w:r>
                </w:p>
              </w:tc>
              <w:tc>
                <w:tcPr>
                  <w:tcW w:w="3118" w:type="dxa"/>
                  <w:tcBorders>
                    <w:top w:val="nil"/>
                    <w:left w:val="nil"/>
                    <w:bottom w:val="single" w:sz="8" w:space="0" w:color="auto"/>
                    <w:right w:val="single" w:sz="8" w:space="0" w:color="auto"/>
                  </w:tcBorders>
                  <w:shd w:val="clear" w:color="auto" w:fill="auto"/>
                </w:tcPr>
                <w:p w14:paraId="1B12BD30" w14:textId="77777777" w:rsidR="009170F1" w:rsidRDefault="001672DB">
                  <w:pPr>
                    <w:pStyle w:val="afffb"/>
                  </w:pPr>
                  <w:r>
                    <w:rPr>
                      <w:rFonts w:hint="eastAsia"/>
                    </w:rPr>
                    <w:t>0</w:t>
                  </w:r>
                  <w:r>
                    <w:t>.0227</w:t>
                  </w:r>
                </w:p>
              </w:tc>
              <w:tc>
                <w:tcPr>
                  <w:tcW w:w="3119" w:type="dxa"/>
                  <w:tcBorders>
                    <w:top w:val="nil"/>
                    <w:left w:val="nil"/>
                    <w:bottom w:val="single" w:sz="8" w:space="0" w:color="auto"/>
                    <w:right w:val="single" w:sz="8" w:space="0" w:color="auto"/>
                  </w:tcBorders>
                  <w:shd w:val="clear" w:color="auto" w:fill="auto"/>
                  <w:vAlign w:val="center"/>
                </w:tcPr>
                <w:p w14:paraId="38F08945" w14:textId="77777777" w:rsidR="009170F1" w:rsidRDefault="001672DB">
                  <w:pPr>
                    <w:pStyle w:val="afffb"/>
                  </w:pPr>
                  <w:r>
                    <w:rPr>
                      <w:rFonts w:hint="eastAsia"/>
                    </w:rPr>
                    <w:t>0</w:t>
                  </w:r>
                  <w:r>
                    <w:t>.00</w:t>
                  </w:r>
                </w:p>
              </w:tc>
            </w:tr>
            <w:tr w:rsidR="009170F1" w14:paraId="00D56455" w14:textId="77777777">
              <w:trPr>
                <w:trHeight w:val="585"/>
              </w:trPr>
              <w:tc>
                <w:tcPr>
                  <w:tcW w:w="1855" w:type="dxa"/>
                  <w:tcBorders>
                    <w:top w:val="nil"/>
                    <w:left w:val="single" w:sz="8" w:space="0" w:color="auto"/>
                    <w:bottom w:val="single" w:sz="8" w:space="0" w:color="auto"/>
                    <w:right w:val="single" w:sz="8" w:space="0" w:color="auto"/>
                  </w:tcBorders>
                  <w:shd w:val="clear" w:color="auto" w:fill="auto"/>
                  <w:vAlign w:val="center"/>
                </w:tcPr>
                <w:p w14:paraId="62021661" w14:textId="77777777" w:rsidR="009170F1" w:rsidRDefault="009170F1">
                  <w:pPr>
                    <w:pStyle w:val="afffb"/>
                  </w:pPr>
                  <w:r>
                    <w:rPr>
                      <w:rFonts w:hint="eastAsia"/>
                    </w:rPr>
                    <w:t>下风向最大质量浓度及占标率</w:t>
                  </w:r>
                  <w:r>
                    <w:t>/%</w:t>
                  </w:r>
                </w:p>
              </w:tc>
              <w:tc>
                <w:tcPr>
                  <w:tcW w:w="3118" w:type="dxa"/>
                  <w:tcBorders>
                    <w:top w:val="nil"/>
                    <w:left w:val="nil"/>
                    <w:bottom w:val="single" w:sz="8" w:space="0" w:color="auto"/>
                    <w:right w:val="single" w:sz="8" w:space="0" w:color="auto"/>
                  </w:tcBorders>
                  <w:shd w:val="clear" w:color="auto" w:fill="auto"/>
                  <w:vAlign w:val="center"/>
                </w:tcPr>
                <w:p w14:paraId="052164AE" w14:textId="77777777" w:rsidR="009170F1" w:rsidRDefault="001672DB">
                  <w:pPr>
                    <w:pStyle w:val="afffb"/>
                  </w:pPr>
                  <w:r>
                    <w:rPr>
                      <w:rFonts w:hint="eastAsia"/>
                    </w:rPr>
                    <w:t>1</w:t>
                  </w:r>
                  <w:r>
                    <w:t>.1747</w:t>
                  </w:r>
                </w:p>
              </w:tc>
              <w:tc>
                <w:tcPr>
                  <w:tcW w:w="3119" w:type="dxa"/>
                  <w:tcBorders>
                    <w:top w:val="nil"/>
                    <w:left w:val="nil"/>
                    <w:bottom w:val="single" w:sz="8" w:space="0" w:color="auto"/>
                    <w:right w:val="single" w:sz="8" w:space="0" w:color="auto"/>
                  </w:tcBorders>
                  <w:shd w:val="clear" w:color="auto" w:fill="auto"/>
                  <w:vAlign w:val="center"/>
                </w:tcPr>
                <w:p w14:paraId="6D2007BA" w14:textId="77777777" w:rsidR="009170F1" w:rsidRDefault="001672DB">
                  <w:pPr>
                    <w:pStyle w:val="afffb"/>
                  </w:pPr>
                  <w:r>
                    <w:rPr>
                      <w:rFonts w:hint="eastAsia"/>
                    </w:rPr>
                    <w:t>0</w:t>
                  </w:r>
                  <w:r>
                    <w:t>.10</w:t>
                  </w:r>
                </w:p>
              </w:tc>
            </w:tr>
            <w:tr w:rsidR="009170F1" w14:paraId="3198856C" w14:textId="77777777">
              <w:trPr>
                <w:trHeight w:val="345"/>
              </w:trPr>
              <w:tc>
                <w:tcPr>
                  <w:tcW w:w="1855" w:type="dxa"/>
                  <w:tcBorders>
                    <w:top w:val="nil"/>
                    <w:left w:val="single" w:sz="8" w:space="0" w:color="auto"/>
                    <w:bottom w:val="single" w:sz="8" w:space="0" w:color="auto"/>
                    <w:right w:val="single" w:sz="8" w:space="0" w:color="auto"/>
                  </w:tcBorders>
                  <w:shd w:val="clear" w:color="auto" w:fill="auto"/>
                  <w:vAlign w:val="center"/>
                </w:tcPr>
                <w:p w14:paraId="1576CACD" w14:textId="77777777" w:rsidR="009170F1" w:rsidRDefault="009170F1">
                  <w:pPr>
                    <w:pStyle w:val="afffb"/>
                  </w:pPr>
                  <w:r>
                    <w:t>D10%</w:t>
                  </w:r>
                  <w:r>
                    <w:rPr>
                      <w:rFonts w:hint="eastAsia"/>
                    </w:rPr>
                    <w:t>最远距离</w:t>
                  </w:r>
                  <w:r>
                    <w:rPr>
                      <w:rFonts w:hint="eastAsia"/>
                    </w:rPr>
                    <w:t>/m</w:t>
                  </w:r>
                </w:p>
              </w:tc>
              <w:tc>
                <w:tcPr>
                  <w:tcW w:w="6237" w:type="dxa"/>
                  <w:gridSpan w:val="2"/>
                  <w:tcBorders>
                    <w:top w:val="single" w:sz="8" w:space="0" w:color="auto"/>
                    <w:left w:val="nil"/>
                    <w:bottom w:val="single" w:sz="8" w:space="0" w:color="auto"/>
                    <w:right w:val="single" w:sz="8" w:space="0" w:color="000000"/>
                  </w:tcBorders>
                  <w:shd w:val="clear" w:color="auto" w:fill="auto"/>
                  <w:vAlign w:val="center"/>
                </w:tcPr>
                <w:p w14:paraId="094EDD9D" w14:textId="77777777" w:rsidR="009170F1" w:rsidRDefault="001672DB">
                  <w:pPr>
                    <w:pStyle w:val="afffb"/>
                  </w:pPr>
                  <w:r>
                    <w:rPr>
                      <w:rFonts w:hint="eastAsia"/>
                    </w:rPr>
                    <w:t>/</w:t>
                  </w:r>
                </w:p>
              </w:tc>
            </w:tr>
          </w:tbl>
          <w:p w14:paraId="434356F7" w14:textId="77777777" w:rsidR="00DB4BF8" w:rsidRDefault="00DB4BF8">
            <w:pPr>
              <w:ind w:firstLineChars="0" w:firstLine="0"/>
              <w:jc w:val="center"/>
            </w:pPr>
          </w:p>
          <w:p w14:paraId="096C11F2" w14:textId="77777777" w:rsidR="00DB4BF8" w:rsidRPr="00791857" w:rsidRDefault="00656AA8" w:rsidP="00791857">
            <w:pPr>
              <w:pStyle w:val="a0"/>
              <w:rPr>
                <w:sz w:val="21"/>
                <w:szCs w:val="21"/>
              </w:rPr>
            </w:pPr>
            <w:r w:rsidRPr="00791857">
              <w:rPr>
                <w:rFonts w:hint="eastAsia"/>
                <w:sz w:val="21"/>
                <w:szCs w:val="21"/>
              </w:rPr>
              <w:t>面源计算结果</w:t>
            </w:r>
          </w:p>
          <w:tbl>
            <w:tblPr>
              <w:tblW w:w="8092" w:type="dxa"/>
              <w:tblLayout w:type="fixed"/>
              <w:tblLook w:val="04A0" w:firstRow="1" w:lastRow="0" w:firstColumn="1" w:lastColumn="0" w:noHBand="0" w:noVBand="1"/>
            </w:tblPr>
            <w:tblGrid>
              <w:gridCol w:w="1829"/>
              <w:gridCol w:w="3144"/>
              <w:gridCol w:w="3119"/>
            </w:tblGrid>
            <w:tr w:rsidR="00DB4BF8" w14:paraId="5B7EC857" w14:textId="77777777">
              <w:trPr>
                <w:trHeight w:val="20"/>
              </w:trPr>
              <w:tc>
                <w:tcPr>
                  <w:tcW w:w="1829"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14:paraId="11F9225F" w14:textId="77777777" w:rsidR="00DB4BF8" w:rsidRDefault="00656AA8">
                  <w:pPr>
                    <w:pStyle w:val="afffb"/>
                  </w:pPr>
                  <w:r>
                    <w:rPr>
                      <w:rFonts w:hint="eastAsia"/>
                    </w:rPr>
                    <w:t>下风向距离</w:t>
                  </w:r>
                  <w:r>
                    <w:t>/m</w:t>
                  </w:r>
                </w:p>
              </w:tc>
              <w:tc>
                <w:tcPr>
                  <w:tcW w:w="6263" w:type="dxa"/>
                  <w:gridSpan w:val="2"/>
                  <w:tcBorders>
                    <w:top w:val="single" w:sz="8" w:space="0" w:color="auto"/>
                    <w:left w:val="nil"/>
                    <w:bottom w:val="single" w:sz="8" w:space="0" w:color="auto"/>
                    <w:right w:val="single" w:sz="8" w:space="0" w:color="auto"/>
                  </w:tcBorders>
                </w:tcPr>
                <w:p w14:paraId="1DA8457F" w14:textId="77777777" w:rsidR="00DB4BF8" w:rsidRDefault="00656AA8">
                  <w:pPr>
                    <w:pStyle w:val="afffb"/>
                  </w:pPr>
                  <w:r>
                    <w:rPr>
                      <w:rFonts w:hint="eastAsia"/>
                    </w:rPr>
                    <w:t>矩形面源（</w:t>
                  </w:r>
                  <w:r>
                    <w:rPr>
                      <w:rFonts w:hint="eastAsia"/>
                    </w:rPr>
                    <w:t>V</w:t>
                  </w:r>
                  <w:r>
                    <w:t>OCs</w:t>
                  </w:r>
                  <w:r>
                    <w:rPr>
                      <w:rFonts w:hint="eastAsia"/>
                    </w:rPr>
                    <w:t>）</w:t>
                  </w:r>
                </w:p>
              </w:tc>
            </w:tr>
            <w:tr w:rsidR="00DB4BF8" w14:paraId="777C91EA" w14:textId="77777777">
              <w:trPr>
                <w:trHeight w:val="20"/>
              </w:trPr>
              <w:tc>
                <w:tcPr>
                  <w:tcW w:w="1829" w:type="dxa"/>
                  <w:vMerge/>
                  <w:tcBorders>
                    <w:top w:val="single" w:sz="8" w:space="0" w:color="auto"/>
                    <w:left w:val="single" w:sz="8" w:space="0" w:color="auto"/>
                    <w:bottom w:val="single" w:sz="8" w:space="0" w:color="auto"/>
                    <w:right w:val="single" w:sz="8" w:space="0" w:color="auto"/>
                  </w:tcBorders>
                  <w:vAlign w:val="center"/>
                </w:tcPr>
                <w:p w14:paraId="29D89C15" w14:textId="77777777" w:rsidR="00DB4BF8" w:rsidRDefault="00DB4BF8">
                  <w:pPr>
                    <w:pStyle w:val="afffb"/>
                  </w:pPr>
                </w:p>
              </w:tc>
              <w:tc>
                <w:tcPr>
                  <w:tcW w:w="3144" w:type="dxa"/>
                  <w:tcBorders>
                    <w:top w:val="nil"/>
                    <w:left w:val="nil"/>
                    <w:bottom w:val="single" w:sz="8" w:space="0" w:color="auto"/>
                    <w:right w:val="single" w:sz="8" w:space="0" w:color="auto"/>
                  </w:tcBorders>
                  <w:vAlign w:val="center"/>
                </w:tcPr>
                <w:p w14:paraId="75E8895F" w14:textId="77777777" w:rsidR="00DB4BF8" w:rsidRDefault="00656AA8">
                  <w:pPr>
                    <w:pStyle w:val="afffb"/>
                  </w:pPr>
                  <w:r>
                    <w:rPr>
                      <w:rFonts w:hint="eastAsia"/>
                    </w:rPr>
                    <w:t>预测质量浓度</w:t>
                  </w:r>
                  <w:r>
                    <w:t>/</w:t>
                  </w:r>
                  <w:r>
                    <w:rPr>
                      <w:rFonts w:hint="eastAsia"/>
                    </w:rPr>
                    <w:t>（</w:t>
                  </w:r>
                  <w:r>
                    <w:t>µg/m</w:t>
                  </w:r>
                  <w:r>
                    <w:rPr>
                      <w:vertAlign w:val="superscript"/>
                    </w:rPr>
                    <w:t>3</w:t>
                  </w:r>
                  <w:r>
                    <w:rPr>
                      <w:rFonts w:hint="eastAsia"/>
                    </w:rPr>
                    <w:t>）</w:t>
                  </w:r>
                </w:p>
              </w:tc>
              <w:tc>
                <w:tcPr>
                  <w:tcW w:w="3119" w:type="dxa"/>
                  <w:tcBorders>
                    <w:top w:val="nil"/>
                    <w:left w:val="nil"/>
                    <w:bottom w:val="single" w:sz="8" w:space="0" w:color="auto"/>
                    <w:right w:val="single" w:sz="8" w:space="0" w:color="auto"/>
                  </w:tcBorders>
                  <w:vAlign w:val="center"/>
                </w:tcPr>
                <w:p w14:paraId="74EB071B" w14:textId="77777777" w:rsidR="00DB4BF8" w:rsidRDefault="00656AA8">
                  <w:pPr>
                    <w:pStyle w:val="afffb"/>
                  </w:pPr>
                  <w:r>
                    <w:rPr>
                      <w:rFonts w:hint="eastAsia"/>
                    </w:rPr>
                    <w:t>占标率</w:t>
                  </w:r>
                  <w:r>
                    <w:t>/%</w:t>
                  </w:r>
                </w:p>
              </w:tc>
            </w:tr>
            <w:tr w:rsidR="009170F1" w14:paraId="26875DA7" w14:textId="77777777">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00F6A8A3" w14:textId="77777777" w:rsidR="009170F1" w:rsidRDefault="009170F1">
                  <w:pPr>
                    <w:pStyle w:val="afffb"/>
                  </w:pPr>
                  <w:r>
                    <w:rPr>
                      <w:rFonts w:hint="eastAsia"/>
                    </w:rPr>
                    <w:t>1</w:t>
                  </w:r>
                  <w:r>
                    <w:t>2.0</w:t>
                  </w:r>
                </w:p>
              </w:tc>
              <w:tc>
                <w:tcPr>
                  <w:tcW w:w="3144" w:type="dxa"/>
                  <w:tcBorders>
                    <w:top w:val="nil"/>
                    <w:left w:val="nil"/>
                    <w:bottom w:val="single" w:sz="8" w:space="0" w:color="auto"/>
                    <w:right w:val="single" w:sz="8" w:space="0" w:color="auto"/>
                  </w:tcBorders>
                  <w:vAlign w:val="center"/>
                </w:tcPr>
                <w:p w14:paraId="11B0149D" w14:textId="77777777" w:rsidR="009170F1" w:rsidRDefault="009170F1">
                  <w:pPr>
                    <w:pStyle w:val="afffb"/>
                  </w:pPr>
                  <w:r>
                    <w:rPr>
                      <w:rFonts w:hint="eastAsia"/>
                    </w:rPr>
                    <w:t>5</w:t>
                  </w:r>
                  <w:r>
                    <w:t>0.1800</w:t>
                  </w:r>
                </w:p>
              </w:tc>
              <w:tc>
                <w:tcPr>
                  <w:tcW w:w="3119" w:type="dxa"/>
                  <w:tcBorders>
                    <w:top w:val="nil"/>
                    <w:left w:val="nil"/>
                    <w:bottom w:val="single" w:sz="8" w:space="0" w:color="auto"/>
                    <w:right w:val="single" w:sz="8" w:space="0" w:color="auto"/>
                  </w:tcBorders>
                  <w:vAlign w:val="center"/>
                </w:tcPr>
                <w:p w14:paraId="2B1382A2" w14:textId="77777777" w:rsidR="009170F1" w:rsidRDefault="009170F1">
                  <w:pPr>
                    <w:pStyle w:val="afffb"/>
                  </w:pPr>
                  <w:r>
                    <w:rPr>
                      <w:rFonts w:hint="eastAsia"/>
                    </w:rPr>
                    <w:t>4</w:t>
                  </w:r>
                  <w:r>
                    <w:t>.18</w:t>
                  </w:r>
                </w:p>
              </w:tc>
            </w:tr>
            <w:tr w:rsidR="009170F1" w14:paraId="56C3CB47" w14:textId="77777777">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322094DE" w14:textId="77777777" w:rsidR="009170F1" w:rsidRDefault="009170F1" w:rsidP="009170F1">
                  <w:pPr>
                    <w:pStyle w:val="afffb"/>
                  </w:pPr>
                  <w:r>
                    <w:t>50.0</w:t>
                  </w:r>
                </w:p>
              </w:tc>
              <w:tc>
                <w:tcPr>
                  <w:tcW w:w="3144" w:type="dxa"/>
                  <w:tcBorders>
                    <w:top w:val="nil"/>
                    <w:left w:val="nil"/>
                    <w:bottom w:val="single" w:sz="8" w:space="0" w:color="auto"/>
                    <w:right w:val="single" w:sz="8" w:space="0" w:color="auto"/>
                  </w:tcBorders>
                  <w:vAlign w:val="center"/>
                </w:tcPr>
                <w:p w14:paraId="26FBC588" w14:textId="77777777" w:rsidR="009170F1" w:rsidRDefault="009170F1" w:rsidP="009170F1">
                  <w:pPr>
                    <w:pStyle w:val="afffb"/>
                  </w:pPr>
                  <w:r>
                    <w:rPr>
                      <w:rFonts w:hint="eastAsia"/>
                    </w:rPr>
                    <w:t>9</w:t>
                  </w:r>
                  <w:r>
                    <w:t>.3439</w:t>
                  </w:r>
                </w:p>
              </w:tc>
              <w:tc>
                <w:tcPr>
                  <w:tcW w:w="3119" w:type="dxa"/>
                  <w:tcBorders>
                    <w:top w:val="nil"/>
                    <w:left w:val="nil"/>
                    <w:bottom w:val="single" w:sz="8" w:space="0" w:color="auto"/>
                    <w:right w:val="single" w:sz="8" w:space="0" w:color="auto"/>
                  </w:tcBorders>
                  <w:vAlign w:val="center"/>
                </w:tcPr>
                <w:p w14:paraId="23D5A912" w14:textId="77777777" w:rsidR="009170F1" w:rsidRDefault="009170F1" w:rsidP="009170F1">
                  <w:pPr>
                    <w:pStyle w:val="afffb"/>
                  </w:pPr>
                  <w:r>
                    <w:rPr>
                      <w:rFonts w:hint="eastAsia"/>
                    </w:rPr>
                    <w:t>0</w:t>
                  </w:r>
                  <w:r>
                    <w:t>.78</w:t>
                  </w:r>
                </w:p>
              </w:tc>
            </w:tr>
            <w:tr w:rsidR="009170F1" w14:paraId="5F6B65CF"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305A39AC" w14:textId="77777777" w:rsidR="009170F1" w:rsidRDefault="009170F1" w:rsidP="009170F1">
                  <w:pPr>
                    <w:pStyle w:val="afffb"/>
                  </w:pPr>
                  <w:r>
                    <w:t>100.0</w:t>
                  </w:r>
                </w:p>
              </w:tc>
              <w:tc>
                <w:tcPr>
                  <w:tcW w:w="3144" w:type="dxa"/>
                  <w:tcBorders>
                    <w:top w:val="nil"/>
                    <w:left w:val="nil"/>
                    <w:bottom w:val="single" w:sz="8" w:space="0" w:color="auto"/>
                    <w:right w:val="single" w:sz="8" w:space="0" w:color="auto"/>
                  </w:tcBorders>
                </w:tcPr>
                <w:p w14:paraId="10635999" w14:textId="77777777" w:rsidR="009170F1" w:rsidRDefault="009170F1" w:rsidP="009170F1">
                  <w:pPr>
                    <w:pStyle w:val="afffb"/>
                  </w:pPr>
                  <w:r>
                    <w:rPr>
                      <w:rFonts w:hint="eastAsia"/>
                    </w:rPr>
                    <w:t>3</w:t>
                  </w:r>
                  <w:r>
                    <w:t>.4802</w:t>
                  </w:r>
                </w:p>
              </w:tc>
              <w:tc>
                <w:tcPr>
                  <w:tcW w:w="3119" w:type="dxa"/>
                  <w:tcBorders>
                    <w:top w:val="nil"/>
                    <w:left w:val="nil"/>
                    <w:bottom w:val="single" w:sz="8" w:space="0" w:color="auto"/>
                    <w:right w:val="single" w:sz="8" w:space="0" w:color="auto"/>
                  </w:tcBorders>
                  <w:vAlign w:val="center"/>
                </w:tcPr>
                <w:p w14:paraId="4E70FB74" w14:textId="77777777" w:rsidR="009170F1" w:rsidRDefault="009170F1" w:rsidP="009170F1">
                  <w:pPr>
                    <w:pStyle w:val="afffb"/>
                  </w:pPr>
                  <w:r>
                    <w:rPr>
                      <w:rFonts w:hint="eastAsia"/>
                    </w:rPr>
                    <w:t>0</w:t>
                  </w:r>
                  <w:r>
                    <w:t>.29</w:t>
                  </w:r>
                </w:p>
              </w:tc>
            </w:tr>
            <w:tr w:rsidR="009170F1" w14:paraId="5A979627"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362D99C8" w14:textId="77777777" w:rsidR="009170F1" w:rsidRDefault="009170F1" w:rsidP="009170F1">
                  <w:pPr>
                    <w:pStyle w:val="afffb"/>
                  </w:pPr>
                  <w:r>
                    <w:t>200.0</w:t>
                  </w:r>
                </w:p>
              </w:tc>
              <w:tc>
                <w:tcPr>
                  <w:tcW w:w="3144" w:type="dxa"/>
                  <w:tcBorders>
                    <w:top w:val="nil"/>
                    <w:left w:val="nil"/>
                    <w:bottom w:val="single" w:sz="8" w:space="0" w:color="auto"/>
                    <w:right w:val="single" w:sz="8" w:space="0" w:color="auto"/>
                  </w:tcBorders>
                </w:tcPr>
                <w:p w14:paraId="0E71507F" w14:textId="77777777" w:rsidR="009170F1" w:rsidRDefault="009170F1" w:rsidP="009170F1">
                  <w:pPr>
                    <w:pStyle w:val="afffb"/>
                  </w:pPr>
                  <w:r>
                    <w:rPr>
                      <w:rFonts w:hint="eastAsia"/>
                    </w:rPr>
                    <w:t>1</w:t>
                  </w:r>
                  <w:r>
                    <w:t>.3157</w:t>
                  </w:r>
                </w:p>
              </w:tc>
              <w:tc>
                <w:tcPr>
                  <w:tcW w:w="3119" w:type="dxa"/>
                  <w:tcBorders>
                    <w:top w:val="nil"/>
                    <w:left w:val="nil"/>
                    <w:bottom w:val="single" w:sz="8" w:space="0" w:color="auto"/>
                    <w:right w:val="single" w:sz="8" w:space="0" w:color="auto"/>
                  </w:tcBorders>
                  <w:vAlign w:val="center"/>
                </w:tcPr>
                <w:p w14:paraId="2C29CC83" w14:textId="77777777" w:rsidR="009170F1" w:rsidRDefault="009170F1" w:rsidP="009170F1">
                  <w:pPr>
                    <w:pStyle w:val="afffb"/>
                  </w:pPr>
                  <w:r>
                    <w:rPr>
                      <w:rFonts w:hint="eastAsia"/>
                    </w:rPr>
                    <w:t>0</w:t>
                  </w:r>
                  <w:r>
                    <w:t>.11</w:t>
                  </w:r>
                </w:p>
              </w:tc>
            </w:tr>
            <w:tr w:rsidR="009170F1" w14:paraId="1815E43B"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04684AD6" w14:textId="77777777" w:rsidR="009170F1" w:rsidRDefault="009170F1" w:rsidP="009170F1">
                  <w:pPr>
                    <w:pStyle w:val="afffb"/>
                  </w:pPr>
                  <w:r>
                    <w:t>300.0</w:t>
                  </w:r>
                </w:p>
              </w:tc>
              <w:tc>
                <w:tcPr>
                  <w:tcW w:w="3144" w:type="dxa"/>
                  <w:tcBorders>
                    <w:top w:val="nil"/>
                    <w:left w:val="nil"/>
                    <w:bottom w:val="single" w:sz="8" w:space="0" w:color="auto"/>
                    <w:right w:val="single" w:sz="8" w:space="0" w:color="auto"/>
                  </w:tcBorders>
                </w:tcPr>
                <w:p w14:paraId="300BA01A" w14:textId="77777777" w:rsidR="009170F1" w:rsidRDefault="009170F1" w:rsidP="009170F1">
                  <w:pPr>
                    <w:pStyle w:val="afffb"/>
                  </w:pPr>
                  <w:r>
                    <w:rPr>
                      <w:rFonts w:hint="eastAsia"/>
                    </w:rPr>
                    <w:t>0</w:t>
                  </w:r>
                  <w:r>
                    <w:t>.7483</w:t>
                  </w:r>
                </w:p>
              </w:tc>
              <w:tc>
                <w:tcPr>
                  <w:tcW w:w="3119" w:type="dxa"/>
                  <w:tcBorders>
                    <w:top w:val="nil"/>
                    <w:left w:val="nil"/>
                    <w:bottom w:val="single" w:sz="8" w:space="0" w:color="auto"/>
                    <w:right w:val="single" w:sz="8" w:space="0" w:color="auto"/>
                  </w:tcBorders>
                  <w:vAlign w:val="center"/>
                </w:tcPr>
                <w:p w14:paraId="4909CD4D" w14:textId="77777777" w:rsidR="009170F1" w:rsidRDefault="009170F1" w:rsidP="009170F1">
                  <w:pPr>
                    <w:pStyle w:val="afffb"/>
                  </w:pPr>
                  <w:r>
                    <w:rPr>
                      <w:rFonts w:hint="eastAsia"/>
                    </w:rPr>
                    <w:t>0</w:t>
                  </w:r>
                  <w:r>
                    <w:t>.06</w:t>
                  </w:r>
                </w:p>
              </w:tc>
            </w:tr>
            <w:tr w:rsidR="009170F1" w14:paraId="28388E0B"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1AE17C6F" w14:textId="77777777" w:rsidR="009170F1" w:rsidRDefault="009170F1" w:rsidP="009170F1">
                  <w:pPr>
                    <w:pStyle w:val="afffb"/>
                  </w:pPr>
                  <w:r>
                    <w:t>400.0</w:t>
                  </w:r>
                </w:p>
              </w:tc>
              <w:tc>
                <w:tcPr>
                  <w:tcW w:w="3144" w:type="dxa"/>
                  <w:tcBorders>
                    <w:top w:val="nil"/>
                    <w:left w:val="nil"/>
                    <w:bottom w:val="single" w:sz="8" w:space="0" w:color="auto"/>
                    <w:right w:val="single" w:sz="8" w:space="0" w:color="auto"/>
                  </w:tcBorders>
                </w:tcPr>
                <w:p w14:paraId="576F6F5C" w14:textId="77777777" w:rsidR="009170F1" w:rsidRDefault="009170F1" w:rsidP="009170F1">
                  <w:pPr>
                    <w:pStyle w:val="afffb"/>
                  </w:pPr>
                  <w:r>
                    <w:rPr>
                      <w:rFonts w:hint="eastAsia"/>
                    </w:rPr>
                    <w:t>0</w:t>
                  </w:r>
                  <w:r>
                    <w:t>.5038</w:t>
                  </w:r>
                </w:p>
              </w:tc>
              <w:tc>
                <w:tcPr>
                  <w:tcW w:w="3119" w:type="dxa"/>
                  <w:tcBorders>
                    <w:top w:val="nil"/>
                    <w:left w:val="nil"/>
                    <w:bottom w:val="single" w:sz="8" w:space="0" w:color="auto"/>
                    <w:right w:val="single" w:sz="8" w:space="0" w:color="auto"/>
                  </w:tcBorders>
                  <w:vAlign w:val="center"/>
                </w:tcPr>
                <w:p w14:paraId="69100FBC" w14:textId="77777777" w:rsidR="009170F1" w:rsidRDefault="009170F1" w:rsidP="009170F1">
                  <w:pPr>
                    <w:pStyle w:val="afffb"/>
                  </w:pPr>
                  <w:r>
                    <w:rPr>
                      <w:rFonts w:hint="eastAsia"/>
                    </w:rPr>
                    <w:t>0</w:t>
                  </w:r>
                  <w:r>
                    <w:t>.04</w:t>
                  </w:r>
                </w:p>
              </w:tc>
            </w:tr>
            <w:tr w:rsidR="009170F1" w14:paraId="66570138"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1CAE014F" w14:textId="77777777" w:rsidR="009170F1" w:rsidRDefault="009170F1" w:rsidP="009170F1">
                  <w:pPr>
                    <w:pStyle w:val="afffb"/>
                  </w:pPr>
                  <w:r>
                    <w:t>500.0</w:t>
                  </w:r>
                </w:p>
              </w:tc>
              <w:tc>
                <w:tcPr>
                  <w:tcW w:w="3144" w:type="dxa"/>
                  <w:tcBorders>
                    <w:top w:val="nil"/>
                    <w:left w:val="nil"/>
                    <w:bottom w:val="single" w:sz="8" w:space="0" w:color="auto"/>
                    <w:right w:val="single" w:sz="8" w:space="0" w:color="auto"/>
                  </w:tcBorders>
                </w:tcPr>
                <w:p w14:paraId="5A74E7D9" w14:textId="77777777" w:rsidR="009170F1" w:rsidRDefault="009170F1" w:rsidP="009170F1">
                  <w:pPr>
                    <w:pStyle w:val="afffb"/>
                  </w:pPr>
                  <w:r>
                    <w:rPr>
                      <w:rFonts w:hint="eastAsia"/>
                    </w:rPr>
                    <w:t>0</w:t>
                  </w:r>
                  <w:r>
                    <w:t>.3701</w:t>
                  </w:r>
                </w:p>
              </w:tc>
              <w:tc>
                <w:tcPr>
                  <w:tcW w:w="3119" w:type="dxa"/>
                  <w:tcBorders>
                    <w:top w:val="nil"/>
                    <w:left w:val="nil"/>
                    <w:bottom w:val="single" w:sz="8" w:space="0" w:color="auto"/>
                    <w:right w:val="single" w:sz="8" w:space="0" w:color="auto"/>
                  </w:tcBorders>
                  <w:vAlign w:val="center"/>
                </w:tcPr>
                <w:p w14:paraId="51EF59DB" w14:textId="77777777" w:rsidR="009170F1" w:rsidRDefault="009170F1" w:rsidP="009170F1">
                  <w:pPr>
                    <w:pStyle w:val="afffb"/>
                  </w:pPr>
                  <w:r>
                    <w:rPr>
                      <w:rFonts w:hint="eastAsia"/>
                    </w:rPr>
                    <w:t>0</w:t>
                  </w:r>
                  <w:r>
                    <w:t>.03</w:t>
                  </w:r>
                </w:p>
              </w:tc>
            </w:tr>
            <w:tr w:rsidR="009170F1" w14:paraId="472DED1B"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32D6B94E" w14:textId="77777777" w:rsidR="009170F1" w:rsidRDefault="009170F1" w:rsidP="009170F1">
                  <w:pPr>
                    <w:pStyle w:val="afffb"/>
                  </w:pPr>
                  <w:r>
                    <w:t>600.0</w:t>
                  </w:r>
                </w:p>
              </w:tc>
              <w:tc>
                <w:tcPr>
                  <w:tcW w:w="3144" w:type="dxa"/>
                  <w:tcBorders>
                    <w:top w:val="nil"/>
                    <w:left w:val="nil"/>
                    <w:bottom w:val="single" w:sz="8" w:space="0" w:color="auto"/>
                    <w:right w:val="single" w:sz="8" w:space="0" w:color="auto"/>
                  </w:tcBorders>
                </w:tcPr>
                <w:p w14:paraId="728FB7C1" w14:textId="77777777" w:rsidR="009170F1" w:rsidRDefault="009170F1" w:rsidP="009170F1">
                  <w:pPr>
                    <w:pStyle w:val="afffb"/>
                  </w:pPr>
                  <w:r>
                    <w:rPr>
                      <w:rFonts w:hint="eastAsia"/>
                    </w:rPr>
                    <w:t>0</w:t>
                  </w:r>
                  <w:r>
                    <w:t>.2878</w:t>
                  </w:r>
                </w:p>
              </w:tc>
              <w:tc>
                <w:tcPr>
                  <w:tcW w:w="3119" w:type="dxa"/>
                  <w:tcBorders>
                    <w:top w:val="nil"/>
                    <w:left w:val="nil"/>
                    <w:bottom w:val="single" w:sz="8" w:space="0" w:color="auto"/>
                    <w:right w:val="single" w:sz="8" w:space="0" w:color="auto"/>
                  </w:tcBorders>
                  <w:vAlign w:val="center"/>
                </w:tcPr>
                <w:p w14:paraId="0E895FD3" w14:textId="77777777" w:rsidR="009170F1" w:rsidRDefault="009170F1" w:rsidP="009170F1">
                  <w:pPr>
                    <w:pStyle w:val="afffb"/>
                  </w:pPr>
                  <w:r>
                    <w:rPr>
                      <w:rFonts w:hint="eastAsia"/>
                    </w:rPr>
                    <w:t>0</w:t>
                  </w:r>
                  <w:r>
                    <w:t>.02</w:t>
                  </w:r>
                </w:p>
              </w:tc>
            </w:tr>
            <w:tr w:rsidR="009170F1" w14:paraId="432CCBB8"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47EDFB47" w14:textId="77777777" w:rsidR="009170F1" w:rsidRDefault="009170F1" w:rsidP="009170F1">
                  <w:pPr>
                    <w:pStyle w:val="afffb"/>
                  </w:pPr>
                  <w:r>
                    <w:t>700.0</w:t>
                  </w:r>
                </w:p>
              </w:tc>
              <w:tc>
                <w:tcPr>
                  <w:tcW w:w="3144" w:type="dxa"/>
                  <w:tcBorders>
                    <w:top w:val="nil"/>
                    <w:left w:val="nil"/>
                    <w:bottom w:val="single" w:sz="8" w:space="0" w:color="auto"/>
                    <w:right w:val="single" w:sz="8" w:space="0" w:color="auto"/>
                  </w:tcBorders>
                </w:tcPr>
                <w:p w14:paraId="0FCD9DCD" w14:textId="77777777" w:rsidR="009170F1" w:rsidRDefault="009170F1" w:rsidP="009170F1">
                  <w:pPr>
                    <w:pStyle w:val="afffb"/>
                  </w:pPr>
                  <w:r>
                    <w:rPr>
                      <w:rFonts w:hint="eastAsia"/>
                    </w:rPr>
                    <w:t>0</w:t>
                  </w:r>
                  <w:r>
                    <w:t>.2327</w:t>
                  </w:r>
                </w:p>
              </w:tc>
              <w:tc>
                <w:tcPr>
                  <w:tcW w:w="3119" w:type="dxa"/>
                  <w:tcBorders>
                    <w:top w:val="nil"/>
                    <w:left w:val="nil"/>
                    <w:bottom w:val="single" w:sz="8" w:space="0" w:color="auto"/>
                    <w:right w:val="single" w:sz="8" w:space="0" w:color="auto"/>
                  </w:tcBorders>
                  <w:vAlign w:val="center"/>
                </w:tcPr>
                <w:p w14:paraId="5E2B6E21" w14:textId="77777777" w:rsidR="009170F1" w:rsidRDefault="009170F1" w:rsidP="009170F1">
                  <w:pPr>
                    <w:pStyle w:val="afffb"/>
                  </w:pPr>
                  <w:r>
                    <w:rPr>
                      <w:rFonts w:hint="eastAsia"/>
                    </w:rPr>
                    <w:t>0</w:t>
                  </w:r>
                  <w:r>
                    <w:t>.02</w:t>
                  </w:r>
                </w:p>
              </w:tc>
            </w:tr>
            <w:tr w:rsidR="009170F1" w14:paraId="6949E57B"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2890229E" w14:textId="77777777" w:rsidR="009170F1" w:rsidRDefault="009170F1" w:rsidP="009170F1">
                  <w:pPr>
                    <w:pStyle w:val="afffb"/>
                  </w:pPr>
                  <w:r>
                    <w:t>800.0</w:t>
                  </w:r>
                </w:p>
              </w:tc>
              <w:tc>
                <w:tcPr>
                  <w:tcW w:w="3144" w:type="dxa"/>
                  <w:tcBorders>
                    <w:top w:val="nil"/>
                    <w:left w:val="nil"/>
                    <w:bottom w:val="single" w:sz="8" w:space="0" w:color="auto"/>
                    <w:right w:val="single" w:sz="8" w:space="0" w:color="auto"/>
                  </w:tcBorders>
                </w:tcPr>
                <w:p w14:paraId="3C8CD9E5" w14:textId="77777777" w:rsidR="009170F1" w:rsidRDefault="009170F1" w:rsidP="009170F1">
                  <w:pPr>
                    <w:pStyle w:val="afffb"/>
                  </w:pPr>
                  <w:r>
                    <w:rPr>
                      <w:rFonts w:hint="eastAsia"/>
                    </w:rPr>
                    <w:t>0</w:t>
                  </w:r>
                  <w:r>
                    <w:t>.1937</w:t>
                  </w:r>
                </w:p>
              </w:tc>
              <w:tc>
                <w:tcPr>
                  <w:tcW w:w="3119" w:type="dxa"/>
                  <w:tcBorders>
                    <w:top w:val="nil"/>
                    <w:left w:val="nil"/>
                    <w:bottom w:val="single" w:sz="8" w:space="0" w:color="auto"/>
                    <w:right w:val="single" w:sz="8" w:space="0" w:color="auto"/>
                  </w:tcBorders>
                  <w:vAlign w:val="center"/>
                </w:tcPr>
                <w:p w14:paraId="028FFF83" w14:textId="77777777" w:rsidR="009170F1" w:rsidRDefault="009170F1" w:rsidP="009170F1">
                  <w:pPr>
                    <w:pStyle w:val="afffb"/>
                  </w:pPr>
                  <w:r>
                    <w:rPr>
                      <w:rFonts w:hint="eastAsia"/>
                    </w:rPr>
                    <w:t>0</w:t>
                  </w:r>
                  <w:r>
                    <w:t>.02</w:t>
                  </w:r>
                </w:p>
              </w:tc>
            </w:tr>
            <w:tr w:rsidR="009170F1" w14:paraId="4DC70480"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52F595EC" w14:textId="77777777" w:rsidR="009170F1" w:rsidRDefault="009170F1" w:rsidP="009170F1">
                  <w:pPr>
                    <w:pStyle w:val="afffb"/>
                  </w:pPr>
                  <w:r>
                    <w:t>900.0</w:t>
                  </w:r>
                </w:p>
              </w:tc>
              <w:tc>
                <w:tcPr>
                  <w:tcW w:w="3144" w:type="dxa"/>
                  <w:tcBorders>
                    <w:top w:val="nil"/>
                    <w:left w:val="nil"/>
                    <w:bottom w:val="single" w:sz="8" w:space="0" w:color="auto"/>
                    <w:right w:val="single" w:sz="8" w:space="0" w:color="auto"/>
                  </w:tcBorders>
                </w:tcPr>
                <w:p w14:paraId="32856157" w14:textId="77777777" w:rsidR="009170F1" w:rsidRDefault="009170F1" w:rsidP="009170F1">
                  <w:pPr>
                    <w:pStyle w:val="afffb"/>
                  </w:pPr>
                  <w:r>
                    <w:rPr>
                      <w:rFonts w:hint="eastAsia"/>
                    </w:rPr>
                    <w:t>0</w:t>
                  </w:r>
                  <w:r>
                    <w:t>.1647</w:t>
                  </w:r>
                </w:p>
              </w:tc>
              <w:tc>
                <w:tcPr>
                  <w:tcW w:w="3119" w:type="dxa"/>
                  <w:tcBorders>
                    <w:top w:val="nil"/>
                    <w:left w:val="nil"/>
                    <w:bottom w:val="single" w:sz="8" w:space="0" w:color="auto"/>
                    <w:right w:val="single" w:sz="8" w:space="0" w:color="auto"/>
                  </w:tcBorders>
                  <w:vAlign w:val="center"/>
                </w:tcPr>
                <w:p w14:paraId="41F421F1" w14:textId="77777777" w:rsidR="009170F1" w:rsidRDefault="009170F1" w:rsidP="009170F1">
                  <w:pPr>
                    <w:pStyle w:val="afffb"/>
                  </w:pPr>
                  <w:r>
                    <w:rPr>
                      <w:rFonts w:hint="eastAsia"/>
                    </w:rPr>
                    <w:t>0</w:t>
                  </w:r>
                  <w:r>
                    <w:t>.01</w:t>
                  </w:r>
                </w:p>
              </w:tc>
            </w:tr>
            <w:tr w:rsidR="009170F1" w14:paraId="5BAAF0AC"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67047631" w14:textId="77777777" w:rsidR="009170F1" w:rsidRDefault="009170F1" w:rsidP="009170F1">
                  <w:pPr>
                    <w:pStyle w:val="afffb"/>
                  </w:pPr>
                  <w:r>
                    <w:t>1000.0</w:t>
                  </w:r>
                </w:p>
              </w:tc>
              <w:tc>
                <w:tcPr>
                  <w:tcW w:w="3144" w:type="dxa"/>
                  <w:tcBorders>
                    <w:top w:val="nil"/>
                    <w:left w:val="nil"/>
                    <w:bottom w:val="single" w:sz="8" w:space="0" w:color="auto"/>
                    <w:right w:val="single" w:sz="8" w:space="0" w:color="auto"/>
                  </w:tcBorders>
                </w:tcPr>
                <w:p w14:paraId="313731E2" w14:textId="77777777" w:rsidR="009170F1" w:rsidRDefault="009170F1" w:rsidP="009170F1">
                  <w:pPr>
                    <w:pStyle w:val="afffb"/>
                  </w:pPr>
                  <w:r>
                    <w:rPr>
                      <w:rFonts w:hint="eastAsia"/>
                    </w:rPr>
                    <w:t>0</w:t>
                  </w:r>
                  <w:r>
                    <w:t>.1425</w:t>
                  </w:r>
                </w:p>
              </w:tc>
              <w:tc>
                <w:tcPr>
                  <w:tcW w:w="3119" w:type="dxa"/>
                  <w:tcBorders>
                    <w:top w:val="nil"/>
                    <w:left w:val="nil"/>
                    <w:bottom w:val="single" w:sz="8" w:space="0" w:color="auto"/>
                    <w:right w:val="single" w:sz="8" w:space="0" w:color="auto"/>
                  </w:tcBorders>
                  <w:vAlign w:val="center"/>
                </w:tcPr>
                <w:p w14:paraId="2D817D26" w14:textId="77777777" w:rsidR="009170F1" w:rsidRDefault="009170F1" w:rsidP="009170F1">
                  <w:pPr>
                    <w:pStyle w:val="afffb"/>
                  </w:pPr>
                  <w:r>
                    <w:rPr>
                      <w:rFonts w:hint="eastAsia"/>
                    </w:rPr>
                    <w:t>0</w:t>
                  </w:r>
                  <w:r>
                    <w:t>.01</w:t>
                  </w:r>
                </w:p>
              </w:tc>
            </w:tr>
            <w:tr w:rsidR="009170F1" w14:paraId="3F27D5EC"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47DFD678" w14:textId="77777777" w:rsidR="009170F1" w:rsidRDefault="009170F1" w:rsidP="009170F1">
                  <w:pPr>
                    <w:pStyle w:val="afffb"/>
                  </w:pPr>
                  <w:r>
                    <w:t>1200.0</w:t>
                  </w:r>
                </w:p>
              </w:tc>
              <w:tc>
                <w:tcPr>
                  <w:tcW w:w="3144" w:type="dxa"/>
                  <w:tcBorders>
                    <w:top w:val="nil"/>
                    <w:left w:val="nil"/>
                    <w:bottom w:val="single" w:sz="8" w:space="0" w:color="auto"/>
                    <w:right w:val="single" w:sz="8" w:space="0" w:color="auto"/>
                  </w:tcBorders>
                </w:tcPr>
                <w:p w14:paraId="71338737" w14:textId="77777777" w:rsidR="009170F1" w:rsidRDefault="009170F1" w:rsidP="009170F1">
                  <w:pPr>
                    <w:pStyle w:val="afffb"/>
                  </w:pPr>
                  <w:r>
                    <w:rPr>
                      <w:rFonts w:hint="eastAsia"/>
                    </w:rPr>
                    <w:t>0</w:t>
                  </w:r>
                  <w:r>
                    <w:t>.1109</w:t>
                  </w:r>
                </w:p>
              </w:tc>
              <w:tc>
                <w:tcPr>
                  <w:tcW w:w="3119" w:type="dxa"/>
                  <w:tcBorders>
                    <w:top w:val="nil"/>
                    <w:left w:val="nil"/>
                    <w:bottom w:val="single" w:sz="8" w:space="0" w:color="auto"/>
                    <w:right w:val="single" w:sz="8" w:space="0" w:color="auto"/>
                  </w:tcBorders>
                  <w:vAlign w:val="center"/>
                </w:tcPr>
                <w:p w14:paraId="60D75013" w14:textId="77777777" w:rsidR="009170F1" w:rsidRDefault="009170F1" w:rsidP="009170F1">
                  <w:pPr>
                    <w:pStyle w:val="afffb"/>
                  </w:pPr>
                  <w:r>
                    <w:rPr>
                      <w:rFonts w:hint="eastAsia"/>
                    </w:rPr>
                    <w:t>0</w:t>
                  </w:r>
                  <w:r>
                    <w:t>.01</w:t>
                  </w:r>
                </w:p>
              </w:tc>
            </w:tr>
            <w:tr w:rsidR="009170F1" w14:paraId="56BEFC26"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7646A396" w14:textId="77777777" w:rsidR="009170F1" w:rsidRDefault="009170F1" w:rsidP="009170F1">
                  <w:pPr>
                    <w:pStyle w:val="afffb"/>
                  </w:pPr>
                  <w:r>
                    <w:t>1400.0</w:t>
                  </w:r>
                </w:p>
              </w:tc>
              <w:tc>
                <w:tcPr>
                  <w:tcW w:w="3144" w:type="dxa"/>
                  <w:tcBorders>
                    <w:top w:val="nil"/>
                    <w:left w:val="nil"/>
                    <w:bottom w:val="single" w:sz="8" w:space="0" w:color="auto"/>
                    <w:right w:val="single" w:sz="8" w:space="0" w:color="auto"/>
                  </w:tcBorders>
                </w:tcPr>
                <w:p w14:paraId="0EFE9E11" w14:textId="77777777" w:rsidR="009170F1" w:rsidRDefault="009170F1" w:rsidP="009170F1">
                  <w:pPr>
                    <w:pStyle w:val="afffb"/>
                  </w:pPr>
                  <w:r>
                    <w:rPr>
                      <w:rFonts w:hint="eastAsia"/>
                    </w:rPr>
                    <w:t>0</w:t>
                  </w:r>
                  <w:r>
                    <w:t>.0898</w:t>
                  </w:r>
                </w:p>
              </w:tc>
              <w:tc>
                <w:tcPr>
                  <w:tcW w:w="3119" w:type="dxa"/>
                  <w:tcBorders>
                    <w:top w:val="nil"/>
                    <w:left w:val="nil"/>
                    <w:bottom w:val="single" w:sz="8" w:space="0" w:color="auto"/>
                    <w:right w:val="single" w:sz="8" w:space="0" w:color="auto"/>
                  </w:tcBorders>
                  <w:vAlign w:val="center"/>
                </w:tcPr>
                <w:p w14:paraId="5902AD4B" w14:textId="77777777" w:rsidR="009170F1" w:rsidRDefault="009170F1" w:rsidP="009170F1">
                  <w:pPr>
                    <w:pStyle w:val="afffb"/>
                  </w:pPr>
                  <w:r>
                    <w:rPr>
                      <w:rFonts w:hint="eastAsia"/>
                    </w:rPr>
                    <w:t>0</w:t>
                  </w:r>
                  <w:r>
                    <w:t>.01</w:t>
                  </w:r>
                </w:p>
              </w:tc>
            </w:tr>
            <w:tr w:rsidR="009170F1" w14:paraId="0DBC5CD0" w14:textId="77777777" w:rsidTr="001D334A">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77DC18D7" w14:textId="77777777" w:rsidR="009170F1" w:rsidRDefault="009170F1" w:rsidP="009170F1">
                  <w:pPr>
                    <w:pStyle w:val="afffb"/>
                  </w:pPr>
                  <w:r>
                    <w:lastRenderedPageBreak/>
                    <w:t>1600.0</w:t>
                  </w:r>
                </w:p>
              </w:tc>
              <w:tc>
                <w:tcPr>
                  <w:tcW w:w="3144" w:type="dxa"/>
                  <w:tcBorders>
                    <w:top w:val="nil"/>
                    <w:left w:val="nil"/>
                    <w:bottom w:val="single" w:sz="8" w:space="0" w:color="auto"/>
                    <w:right w:val="single" w:sz="8" w:space="0" w:color="auto"/>
                  </w:tcBorders>
                </w:tcPr>
                <w:p w14:paraId="51B1E48B" w14:textId="77777777" w:rsidR="009170F1" w:rsidRDefault="009170F1" w:rsidP="009170F1">
                  <w:pPr>
                    <w:pStyle w:val="afffb"/>
                  </w:pPr>
                  <w:r>
                    <w:rPr>
                      <w:rFonts w:hint="eastAsia"/>
                    </w:rPr>
                    <w:t>0</w:t>
                  </w:r>
                  <w:r>
                    <w:t>.0748</w:t>
                  </w:r>
                </w:p>
              </w:tc>
              <w:tc>
                <w:tcPr>
                  <w:tcW w:w="3119" w:type="dxa"/>
                  <w:tcBorders>
                    <w:top w:val="nil"/>
                    <w:left w:val="nil"/>
                    <w:bottom w:val="single" w:sz="8" w:space="0" w:color="auto"/>
                    <w:right w:val="single" w:sz="8" w:space="0" w:color="auto"/>
                  </w:tcBorders>
                  <w:vAlign w:val="center"/>
                </w:tcPr>
                <w:p w14:paraId="30998CD4" w14:textId="77777777" w:rsidR="009170F1" w:rsidRDefault="009170F1" w:rsidP="009170F1">
                  <w:pPr>
                    <w:pStyle w:val="afffb"/>
                  </w:pPr>
                  <w:r>
                    <w:rPr>
                      <w:rFonts w:hint="eastAsia"/>
                    </w:rPr>
                    <w:t>0</w:t>
                  </w:r>
                  <w:r>
                    <w:t>.01</w:t>
                  </w:r>
                </w:p>
              </w:tc>
            </w:tr>
            <w:tr w:rsidR="009170F1" w14:paraId="1B915D9A" w14:textId="77777777" w:rsidTr="001D334A">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0E414918" w14:textId="77777777" w:rsidR="009170F1" w:rsidRDefault="009170F1" w:rsidP="009170F1">
                  <w:pPr>
                    <w:pStyle w:val="afffb"/>
                  </w:pPr>
                  <w:r>
                    <w:t>1800.0</w:t>
                  </w:r>
                </w:p>
              </w:tc>
              <w:tc>
                <w:tcPr>
                  <w:tcW w:w="3144" w:type="dxa"/>
                  <w:tcBorders>
                    <w:top w:val="nil"/>
                    <w:left w:val="nil"/>
                    <w:bottom w:val="single" w:sz="8" w:space="0" w:color="auto"/>
                    <w:right w:val="single" w:sz="8" w:space="0" w:color="auto"/>
                  </w:tcBorders>
                </w:tcPr>
                <w:p w14:paraId="799DD3AA" w14:textId="77777777" w:rsidR="009170F1" w:rsidRDefault="009170F1" w:rsidP="009170F1">
                  <w:pPr>
                    <w:pStyle w:val="afffb"/>
                  </w:pPr>
                  <w:r>
                    <w:rPr>
                      <w:rFonts w:hint="eastAsia"/>
                    </w:rPr>
                    <w:t>0</w:t>
                  </w:r>
                  <w:r>
                    <w:t>.0636</w:t>
                  </w:r>
                </w:p>
              </w:tc>
              <w:tc>
                <w:tcPr>
                  <w:tcW w:w="3119" w:type="dxa"/>
                  <w:tcBorders>
                    <w:top w:val="nil"/>
                    <w:left w:val="nil"/>
                    <w:bottom w:val="single" w:sz="8" w:space="0" w:color="auto"/>
                    <w:right w:val="single" w:sz="8" w:space="0" w:color="auto"/>
                  </w:tcBorders>
                  <w:vAlign w:val="center"/>
                </w:tcPr>
                <w:p w14:paraId="36CE1892" w14:textId="77777777" w:rsidR="009170F1" w:rsidRDefault="009170F1" w:rsidP="009170F1">
                  <w:pPr>
                    <w:pStyle w:val="afffb"/>
                  </w:pPr>
                  <w:r>
                    <w:rPr>
                      <w:rFonts w:hint="eastAsia"/>
                    </w:rPr>
                    <w:t>0</w:t>
                  </w:r>
                  <w:r>
                    <w:t>.01</w:t>
                  </w:r>
                </w:p>
              </w:tc>
            </w:tr>
            <w:tr w:rsidR="009170F1" w14:paraId="317CB298" w14:textId="77777777">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32C09824" w14:textId="77777777" w:rsidR="009170F1" w:rsidRDefault="009170F1" w:rsidP="009170F1">
                  <w:pPr>
                    <w:pStyle w:val="afffb"/>
                  </w:pPr>
                  <w:r>
                    <w:t>2000.0</w:t>
                  </w:r>
                </w:p>
              </w:tc>
              <w:tc>
                <w:tcPr>
                  <w:tcW w:w="3144" w:type="dxa"/>
                  <w:tcBorders>
                    <w:top w:val="nil"/>
                    <w:left w:val="nil"/>
                    <w:bottom w:val="single" w:sz="8" w:space="0" w:color="auto"/>
                    <w:right w:val="single" w:sz="8" w:space="0" w:color="auto"/>
                  </w:tcBorders>
                </w:tcPr>
                <w:p w14:paraId="21996396" w14:textId="77777777" w:rsidR="009170F1" w:rsidRDefault="009170F1" w:rsidP="009170F1">
                  <w:pPr>
                    <w:pStyle w:val="afffb"/>
                  </w:pPr>
                  <w:r>
                    <w:rPr>
                      <w:rFonts w:hint="eastAsia"/>
                    </w:rPr>
                    <w:t>0</w:t>
                  </w:r>
                  <w:r>
                    <w:t>.0551</w:t>
                  </w:r>
                </w:p>
              </w:tc>
              <w:tc>
                <w:tcPr>
                  <w:tcW w:w="3119" w:type="dxa"/>
                  <w:tcBorders>
                    <w:top w:val="nil"/>
                    <w:left w:val="nil"/>
                    <w:bottom w:val="single" w:sz="8" w:space="0" w:color="auto"/>
                    <w:right w:val="single" w:sz="8" w:space="0" w:color="auto"/>
                  </w:tcBorders>
                  <w:vAlign w:val="center"/>
                </w:tcPr>
                <w:p w14:paraId="148E4869" w14:textId="77777777" w:rsidR="009170F1" w:rsidRDefault="009170F1" w:rsidP="009170F1">
                  <w:pPr>
                    <w:pStyle w:val="afffb"/>
                  </w:pPr>
                  <w:r>
                    <w:rPr>
                      <w:rFonts w:hint="eastAsia"/>
                    </w:rPr>
                    <w:t>0</w:t>
                  </w:r>
                  <w:r>
                    <w:t>.00</w:t>
                  </w:r>
                </w:p>
              </w:tc>
            </w:tr>
            <w:tr w:rsidR="009170F1" w14:paraId="259BED59" w14:textId="77777777" w:rsidTr="000650A2">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17DC51E1" w14:textId="77777777" w:rsidR="009170F1" w:rsidRDefault="009170F1" w:rsidP="009170F1">
                  <w:pPr>
                    <w:pStyle w:val="afffb"/>
                  </w:pPr>
                  <w:r>
                    <w:t>2500.0</w:t>
                  </w:r>
                </w:p>
              </w:tc>
              <w:tc>
                <w:tcPr>
                  <w:tcW w:w="3144" w:type="dxa"/>
                  <w:tcBorders>
                    <w:top w:val="nil"/>
                    <w:left w:val="nil"/>
                    <w:bottom w:val="single" w:sz="8" w:space="0" w:color="auto"/>
                    <w:right w:val="single" w:sz="8" w:space="0" w:color="auto"/>
                  </w:tcBorders>
                </w:tcPr>
                <w:p w14:paraId="7A3DE459" w14:textId="77777777" w:rsidR="009170F1" w:rsidRDefault="009170F1" w:rsidP="009170F1">
                  <w:pPr>
                    <w:pStyle w:val="afffb"/>
                  </w:pPr>
                  <w:r>
                    <w:rPr>
                      <w:rFonts w:hint="eastAsia"/>
                    </w:rPr>
                    <w:t>0</w:t>
                  </w:r>
                  <w:r>
                    <w:t>.0406</w:t>
                  </w:r>
                </w:p>
              </w:tc>
              <w:tc>
                <w:tcPr>
                  <w:tcW w:w="3119" w:type="dxa"/>
                  <w:tcBorders>
                    <w:top w:val="nil"/>
                    <w:left w:val="nil"/>
                    <w:bottom w:val="single" w:sz="8" w:space="0" w:color="auto"/>
                    <w:right w:val="single" w:sz="8" w:space="0" w:color="auto"/>
                  </w:tcBorders>
                  <w:vAlign w:val="center"/>
                </w:tcPr>
                <w:p w14:paraId="336E32B4" w14:textId="77777777" w:rsidR="009170F1" w:rsidRDefault="009170F1" w:rsidP="009170F1">
                  <w:pPr>
                    <w:pStyle w:val="afffb"/>
                  </w:pPr>
                  <w:r>
                    <w:rPr>
                      <w:rFonts w:hint="eastAsia"/>
                    </w:rPr>
                    <w:t>0</w:t>
                  </w:r>
                  <w:r>
                    <w:t>.00</w:t>
                  </w:r>
                </w:p>
              </w:tc>
            </w:tr>
            <w:tr w:rsidR="009170F1" w14:paraId="673E6EA3" w14:textId="77777777" w:rsidTr="001D334A">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69ED2D85" w14:textId="77777777" w:rsidR="009170F1" w:rsidRDefault="009170F1" w:rsidP="009170F1">
                  <w:pPr>
                    <w:pStyle w:val="afffb"/>
                  </w:pPr>
                  <w:r>
                    <w:t>3000.0</w:t>
                  </w:r>
                </w:p>
              </w:tc>
              <w:tc>
                <w:tcPr>
                  <w:tcW w:w="3144" w:type="dxa"/>
                  <w:tcBorders>
                    <w:top w:val="single" w:sz="8" w:space="0" w:color="auto"/>
                    <w:left w:val="nil"/>
                    <w:bottom w:val="single" w:sz="8" w:space="0" w:color="auto"/>
                    <w:right w:val="single" w:sz="8" w:space="0" w:color="000000"/>
                  </w:tcBorders>
                </w:tcPr>
                <w:p w14:paraId="4AF83E61" w14:textId="77777777" w:rsidR="009170F1" w:rsidRDefault="009170F1" w:rsidP="009170F1">
                  <w:pPr>
                    <w:pStyle w:val="afffb"/>
                  </w:pPr>
                  <w:r>
                    <w:rPr>
                      <w:rFonts w:hint="eastAsia"/>
                    </w:rPr>
                    <w:t>0</w:t>
                  </w:r>
                  <w:r>
                    <w:t>.0316</w:t>
                  </w:r>
                </w:p>
              </w:tc>
              <w:tc>
                <w:tcPr>
                  <w:tcW w:w="3119" w:type="dxa"/>
                  <w:tcBorders>
                    <w:top w:val="nil"/>
                    <w:left w:val="nil"/>
                    <w:bottom w:val="single" w:sz="8" w:space="0" w:color="auto"/>
                    <w:right w:val="single" w:sz="8" w:space="0" w:color="auto"/>
                  </w:tcBorders>
                  <w:vAlign w:val="center"/>
                </w:tcPr>
                <w:p w14:paraId="307DDAC4" w14:textId="77777777" w:rsidR="009170F1" w:rsidRDefault="009170F1" w:rsidP="009170F1">
                  <w:pPr>
                    <w:pStyle w:val="afffb"/>
                  </w:pPr>
                  <w:r>
                    <w:rPr>
                      <w:rFonts w:hint="eastAsia"/>
                    </w:rPr>
                    <w:t>0</w:t>
                  </w:r>
                  <w:r>
                    <w:t>.00</w:t>
                  </w:r>
                </w:p>
              </w:tc>
            </w:tr>
            <w:tr w:rsidR="009170F1" w14:paraId="34638164" w14:textId="77777777">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61275075" w14:textId="77777777" w:rsidR="009170F1" w:rsidRDefault="009170F1" w:rsidP="009170F1">
                  <w:pPr>
                    <w:pStyle w:val="afffb"/>
                  </w:pPr>
                  <w:r>
                    <w:rPr>
                      <w:rFonts w:hint="eastAsia"/>
                    </w:rPr>
                    <w:t>下风向最大质量浓度及占标率</w:t>
                  </w:r>
                  <w:r>
                    <w:t>/%</w:t>
                  </w:r>
                </w:p>
              </w:tc>
              <w:tc>
                <w:tcPr>
                  <w:tcW w:w="3144" w:type="dxa"/>
                  <w:tcBorders>
                    <w:top w:val="nil"/>
                    <w:left w:val="nil"/>
                    <w:bottom w:val="single" w:sz="8" w:space="0" w:color="auto"/>
                    <w:right w:val="single" w:sz="8" w:space="0" w:color="auto"/>
                  </w:tcBorders>
                  <w:vAlign w:val="center"/>
                </w:tcPr>
                <w:p w14:paraId="3C469243" w14:textId="77777777" w:rsidR="009170F1" w:rsidRDefault="009170F1" w:rsidP="009170F1">
                  <w:pPr>
                    <w:pStyle w:val="afffb"/>
                  </w:pPr>
                  <w:r>
                    <w:rPr>
                      <w:rFonts w:hint="eastAsia"/>
                    </w:rPr>
                    <w:t>5</w:t>
                  </w:r>
                  <w:r>
                    <w:t>0.1800</w:t>
                  </w:r>
                </w:p>
              </w:tc>
              <w:tc>
                <w:tcPr>
                  <w:tcW w:w="3119" w:type="dxa"/>
                  <w:tcBorders>
                    <w:top w:val="nil"/>
                    <w:left w:val="nil"/>
                    <w:bottom w:val="single" w:sz="8" w:space="0" w:color="auto"/>
                    <w:right w:val="single" w:sz="8" w:space="0" w:color="auto"/>
                  </w:tcBorders>
                  <w:vAlign w:val="center"/>
                </w:tcPr>
                <w:p w14:paraId="7A65F48B" w14:textId="77777777" w:rsidR="009170F1" w:rsidRDefault="009170F1" w:rsidP="009170F1">
                  <w:pPr>
                    <w:pStyle w:val="afffb"/>
                  </w:pPr>
                  <w:r>
                    <w:rPr>
                      <w:rFonts w:hint="eastAsia"/>
                    </w:rPr>
                    <w:t>4</w:t>
                  </w:r>
                  <w:r>
                    <w:t>.18</w:t>
                  </w:r>
                </w:p>
              </w:tc>
            </w:tr>
            <w:tr w:rsidR="009170F1" w14:paraId="5ECE3082" w14:textId="77777777">
              <w:trPr>
                <w:trHeight w:val="20"/>
              </w:trPr>
              <w:tc>
                <w:tcPr>
                  <w:tcW w:w="1829" w:type="dxa"/>
                  <w:tcBorders>
                    <w:top w:val="nil"/>
                    <w:left w:val="single" w:sz="8" w:space="0" w:color="auto"/>
                    <w:bottom w:val="single" w:sz="8" w:space="0" w:color="auto"/>
                    <w:right w:val="single" w:sz="8" w:space="0" w:color="auto"/>
                  </w:tcBorders>
                  <w:shd w:val="clear" w:color="auto" w:fill="auto"/>
                  <w:vAlign w:val="center"/>
                </w:tcPr>
                <w:p w14:paraId="6867ADC5" w14:textId="77777777" w:rsidR="009170F1" w:rsidRDefault="009170F1">
                  <w:pPr>
                    <w:pStyle w:val="afffb"/>
                  </w:pPr>
                  <w:r>
                    <w:t>D10%</w:t>
                  </w:r>
                  <w:r>
                    <w:rPr>
                      <w:rFonts w:hint="eastAsia"/>
                    </w:rPr>
                    <w:t>最远距离</w:t>
                  </w:r>
                  <w:r>
                    <w:rPr>
                      <w:rFonts w:hint="eastAsia"/>
                    </w:rPr>
                    <w:t>/m</w:t>
                  </w:r>
                </w:p>
              </w:tc>
              <w:tc>
                <w:tcPr>
                  <w:tcW w:w="6263" w:type="dxa"/>
                  <w:gridSpan w:val="2"/>
                  <w:tcBorders>
                    <w:top w:val="single" w:sz="8" w:space="0" w:color="auto"/>
                    <w:left w:val="nil"/>
                    <w:bottom w:val="single" w:sz="8" w:space="0" w:color="auto"/>
                    <w:right w:val="single" w:sz="8" w:space="0" w:color="000000"/>
                  </w:tcBorders>
                </w:tcPr>
                <w:p w14:paraId="6C82539A" w14:textId="77777777" w:rsidR="009170F1" w:rsidRDefault="009170F1">
                  <w:pPr>
                    <w:pStyle w:val="afffb"/>
                  </w:pPr>
                  <w:r>
                    <w:rPr>
                      <w:rFonts w:hint="eastAsia"/>
                    </w:rPr>
                    <w:t>/</w:t>
                  </w:r>
                </w:p>
              </w:tc>
            </w:tr>
          </w:tbl>
          <w:p w14:paraId="2727C4EB" w14:textId="77777777" w:rsidR="00DB4BF8" w:rsidRDefault="00656AA8">
            <w:pPr>
              <w:ind w:firstLine="480"/>
              <w:jc w:val="left"/>
            </w:pPr>
            <w:r>
              <w:t>综合以上分析，本项目</w:t>
            </w:r>
            <w:proofErr w:type="spellStart"/>
            <w:r>
              <w:t>Pmax</w:t>
            </w:r>
            <w:proofErr w:type="spellEnd"/>
            <w:r>
              <w:t>最大值出现为矩形面源排放的</w:t>
            </w:r>
            <w:r>
              <w:rPr>
                <w:rFonts w:hint="eastAsia"/>
              </w:rPr>
              <w:t>V</w:t>
            </w:r>
            <w:r>
              <w:t>OCs</w:t>
            </w:r>
            <w:r>
              <w:t>，</w:t>
            </w:r>
            <w:proofErr w:type="spellStart"/>
            <w:r>
              <w:t>Pmax</w:t>
            </w:r>
            <w:proofErr w:type="spellEnd"/>
            <w:r>
              <w:rPr>
                <w:color w:val="000000" w:themeColor="text1"/>
              </w:rPr>
              <w:t>值</w:t>
            </w:r>
            <w:r w:rsidRPr="001672DB">
              <w:rPr>
                <w:color w:val="000000" w:themeColor="text1"/>
              </w:rPr>
              <w:t>为</w:t>
            </w:r>
            <w:r w:rsidR="001672DB" w:rsidRPr="001672DB">
              <w:rPr>
                <w:color w:val="000000" w:themeColor="text1"/>
              </w:rPr>
              <w:t>4.18</w:t>
            </w:r>
            <w:r w:rsidRPr="001672DB">
              <w:rPr>
                <w:color w:val="000000" w:themeColor="text1"/>
              </w:rPr>
              <w:t>%</w:t>
            </w:r>
            <w:r w:rsidRPr="001672DB">
              <w:rPr>
                <w:rFonts w:hint="eastAsia"/>
                <w:color w:val="000000" w:themeColor="text1"/>
              </w:rPr>
              <w:t>＜</w:t>
            </w:r>
            <w:r w:rsidRPr="001672DB">
              <w:rPr>
                <w:rFonts w:hint="eastAsia"/>
                <w:color w:val="000000" w:themeColor="text1"/>
              </w:rPr>
              <w:t>1</w:t>
            </w:r>
            <w:r w:rsidRPr="001672DB">
              <w:rPr>
                <w:color w:val="000000" w:themeColor="text1"/>
              </w:rPr>
              <w:t>0%</w:t>
            </w:r>
            <w:r w:rsidRPr="001672DB">
              <w:rPr>
                <w:color w:val="000000" w:themeColor="text1"/>
              </w:rPr>
              <w:t>，</w:t>
            </w:r>
            <w:proofErr w:type="spellStart"/>
            <w:r w:rsidRPr="001672DB">
              <w:rPr>
                <w:color w:val="000000" w:themeColor="text1"/>
              </w:rPr>
              <w:t>Cmax</w:t>
            </w:r>
            <w:proofErr w:type="spellEnd"/>
            <w:r w:rsidRPr="001672DB">
              <w:rPr>
                <w:color w:val="000000" w:themeColor="text1"/>
              </w:rPr>
              <w:t>为</w:t>
            </w:r>
            <w:r w:rsidR="001672DB" w:rsidRPr="001672DB">
              <w:rPr>
                <w:color w:val="000000" w:themeColor="text1"/>
              </w:rPr>
              <w:t>50.1800</w:t>
            </w:r>
            <w:r w:rsidRPr="001672DB">
              <w:rPr>
                <w:color w:val="000000" w:themeColor="text1"/>
                <w:sz w:val="21"/>
              </w:rPr>
              <w:t>µ</w:t>
            </w:r>
            <w:r w:rsidRPr="001672DB">
              <w:rPr>
                <w:color w:val="000000" w:themeColor="text1"/>
              </w:rPr>
              <w:t>g/m</w:t>
            </w:r>
            <w:r w:rsidRPr="001672DB">
              <w:rPr>
                <w:color w:val="000000" w:themeColor="text1"/>
                <w:vertAlign w:val="superscript"/>
              </w:rPr>
              <w:t>3</w:t>
            </w:r>
            <w:r w:rsidRPr="001672DB">
              <w:rPr>
                <w:color w:val="000000" w:themeColor="text1"/>
              </w:rPr>
              <w:t>，</w:t>
            </w:r>
            <w:r w:rsidRPr="001672DB">
              <w:t>根据《</w:t>
            </w:r>
            <w:r>
              <w:t>环境影响评价技术导则大气环境》</w:t>
            </w:r>
            <w:r>
              <w:t>(HJ2.2-20</w:t>
            </w:r>
            <w:r>
              <w:rPr>
                <w:rFonts w:hint="eastAsia"/>
              </w:rPr>
              <w:t>1</w:t>
            </w:r>
            <w:r>
              <w:t>8)</w:t>
            </w:r>
            <w:r>
              <w:t>分级判据，确定</w:t>
            </w:r>
            <w:r>
              <w:rPr>
                <w:rFonts w:hint="eastAsia"/>
              </w:rPr>
              <w:t>本项目</w:t>
            </w:r>
            <w:r>
              <w:t>大气环境影响评价工作等级为</w:t>
            </w:r>
            <w:r>
              <w:rPr>
                <w:rFonts w:hint="eastAsia"/>
              </w:rPr>
              <w:t>二</w:t>
            </w:r>
            <w:r>
              <w:t>级。</w:t>
            </w:r>
          </w:p>
          <w:p w14:paraId="3BBA2F1B" w14:textId="77777777" w:rsidR="00DB4BF8" w:rsidRPr="00791857" w:rsidRDefault="00656AA8" w:rsidP="00791857">
            <w:pPr>
              <w:pStyle w:val="a0"/>
              <w:rPr>
                <w:sz w:val="21"/>
                <w:szCs w:val="21"/>
              </w:rPr>
            </w:pPr>
            <w:proofErr w:type="spellStart"/>
            <w:r w:rsidRPr="00791857">
              <w:rPr>
                <w:sz w:val="21"/>
                <w:szCs w:val="21"/>
              </w:rPr>
              <w:t>Pmax</w:t>
            </w:r>
            <w:proofErr w:type="spellEnd"/>
            <w:r w:rsidRPr="00791857">
              <w:rPr>
                <w:sz w:val="21"/>
                <w:szCs w:val="21"/>
              </w:rPr>
              <w:t>和</w:t>
            </w:r>
            <w:r w:rsidRPr="00791857">
              <w:rPr>
                <w:sz w:val="21"/>
                <w:szCs w:val="21"/>
              </w:rPr>
              <w:t>D10%</w:t>
            </w:r>
            <w:r w:rsidRPr="00791857">
              <w:rPr>
                <w:sz w:val="21"/>
                <w:szCs w:val="21"/>
              </w:rPr>
              <w:t>预测和计算结果一览表</w:t>
            </w:r>
          </w:p>
          <w:tbl>
            <w:tblPr>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1"/>
              <w:gridCol w:w="1348"/>
              <w:gridCol w:w="1348"/>
              <w:gridCol w:w="1346"/>
              <w:gridCol w:w="1346"/>
              <w:gridCol w:w="1341"/>
            </w:tblGrid>
            <w:tr w:rsidR="00DB4BF8" w14:paraId="47BFB905" w14:textId="77777777">
              <w:trPr>
                <w:trHeight w:val="767"/>
              </w:trPr>
              <w:tc>
                <w:tcPr>
                  <w:tcW w:w="1341" w:type="dxa"/>
                  <w:shd w:val="clear" w:color="auto" w:fill="auto"/>
                  <w:vAlign w:val="center"/>
                </w:tcPr>
                <w:p w14:paraId="70AE0070" w14:textId="77777777" w:rsidR="00DB4BF8" w:rsidRDefault="00656AA8">
                  <w:pPr>
                    <w:pStyle w:val="afffb"/>
                    <w:rPr>
                      <w:color w:val="000000" w:themeColor="text1"/>
                    </w:rPr>
                  </w:pPr>
                  <w:r>
                    <w:rPr>
                      <w:color w:val="000000" w:themeColor="text1"/>
                    </w:rPr>
                    <w:t>污染源名称</w:t>
                  </w:r>
                </w:p>
              </w:tc>
              <w:tc>
                <w:tcPr>
                  <w:tcW w:w="1348" w:type="dxa"/>
                  <w:shd w:val="clear" w:color="auto" w:fill="auto"/>
                  <w:vAlign w:val="center"/>
                </w:tcPr>
                <w:p w14:paraId="5E53BC86" w14:textId="77777777" w:rsidR="00DB4BF8" w:rsidRDefault="00656AA8">
                  <w:pPr>
                    <w:pStyle w:val="afffb"/>
                    <w:rPr>
                      <w:color w:val="000000" w:themeColor="text1"/>
                    </w:rPr>
                  </w:pPr>
                  <w:r>
                    <w:rPr>
                      <w:color w:val="000000" w:themeColor="text1"/>
                    </w:rPr>
                    <w:t>评价因子</w:t>
                  </w:r>
                </w:p>
              </w:tc>
              <w:tc>
                <w:tcPr>
                  <w:tcW w:w="1348" w:type="dxa"/>
                  <w:shd w:val="clear" w:color="auto" w:fill="auto"/>
                  <w:vAlign w:val="center"/>
                </w:tcPr>
                <w:p w14:paraId="4D7459FD" w14:textId="77777777" w:rsidR="00DB4BF8" w:rsidRDefault="00656AA8">
                  <w:pPr>
                    <w:pStyle w:val="afffb"/>
                    <w:rPr>
                      <w:color w:val="000000" w:themeColor="text1"/>
                    </w:rPr>
                  </w:pPr>
                  <w:r>
                    <w:rPr>
                      <w:color w:val="000000" w:themeColor="text1"/>
                    </w:rPr>
                    <w:t>评价标准</w:t>
                  </w:r>
                  <w:r>
                    <w:rPr>
                      <w:rFonts w:hint="eastAsia"/>
                      <w:color w:val="000000" w:themeColor="text1"/>
                    </w:rPr>
                    <w:t>(</w:t>
                  </w:r>
                  <w:r>
                    <w:rPr>
                      <w:color w:val="000000" w:themeColor="text1"/>
                    </w:rPr>
                    <w:t>mg/m</w:t>
                  </w:r>
                  <w:r>
                    <w:rPr>
                      <w:color w:val="000000" w:themeColor="text1"/>
                      <w:vertAlign w:val="superscript"/>
                    </w:rPr>
                    <w:t>3</w:t>
                  </w:r>
                  <w:r>
                    <w:rPr>
                      <w:rFonts w:hint="eastAsia"/>
                      <w:color w:val="000000" w:themeColor="text1"/>
                    </w:rPr>
                    <w:t>)</w:t>
                  </w:r>
                </w:p>
              </w:tc>
              <w:tc>
                <w:tcPr>
                  <w:tcW w:w="1346" w:type="dxa"/>
                  <w:shd w:val="clear" w:color="auto" w:fill="auto"/>
                  <w:vAlign w:val="center"/>
                </w:tcPr>
                <w:p w14:paraId="03AD1BAD" w14:textId="77777777" w:rsidR="00DB4BF8" w:rsidRDefault="00656AA8">
                  <w:pPr>
                    <w:pStyle w:val="afffb"/>
                    <w:rPr>
                      <w:color w:val="000000" w:themeColor="text1"/>
                    </w:rPr>
                  </w:pPr>
                  <w:proofErr w:type="spellStart"/>
                  <w:r>
                    <w:rPr>
                      <w:color w:val="000000" w:themeColor="text1"/>
                    </w:rPr>
                    <w:t>C</w:t>
                  </w:r>
                  <w:r>
                    <w:rPr>
                      <w:rFonts w:hint="eastAsia"/>
                      <w:color w:val="000000" w:themeColor="text1"/>
                      <w:vertAlign w:val="subscript"/>
                    </w:rPr>
                    <w:t>max</w:t>
                  </w:r>
                  <w:proofErr w:type="spellEnd"/>
                </w:p>
                <w:p w14:paraId="230B6A61" w14:textId="77777777" w:rsidR="00DB4BF8" w:rsidRDefault="00656AA8">
                  <w:pPr>
                    <w:pStyle w:val="afffb"/>
                    <w:rPr>
                      <w:color w:val="000000" w:themeColor="text1"/>
                    </w:rPr>
                  </w:pPr>
                  <w:r>
                    <w:rPr>
                      <w:color w:val="000000" w:themeColor="text1"/>
                    </w:rPr>
                    <w:t>(</w:t>
                  </w:r>
                  <w:r w:rsidR="001672DB" w:rsidRPr="001672DB">
                    <w:rPr>
                      <w:color w:val="000000" w:themeColor="text1"/>
                    </w:rPr>
                    <w:t>µg</w:t>
                  </w:r>
                  <w:r w:rsidR="001672DB">
                    <w:rPr>
                      <w:color w:val="000000" w:themeColor="text1"/>
                    </w:rPr>
                    <w:t xml:space="preserve"> </w:t>
                  </w:r>
                  <w:r>
                    <w:rPr>
                      <w:color w:val="000000" w:themeColor="text1"/>
                    </w:rPr>
                    <w:t>/m</w:t>
                  </w:r>
                  <w:r>
                    <w:rPr>
                      <w:color w:val="000000" w:themeColor="text1"/>
                      <w:vertAlign w:val="superscript"/>
                    </w:rPr>
                    <w:t>3</w:t>
                  </w:r>
                  <w:r>
                    <w:rPr>
                      <w:color w:val="000000" w:themeColor="text1"/>
                    </w:rPr>
                    <w:t>)</w:t>
                  </w:r>
                </w:p>
              </w:tc>
              <w:tc>
                <w:tcPr>
                  <w:tcW w:w="1346" w:type="dxa"/>
                  <w:shd w:val="clear" w:color="auto" w:fill="auto"/>
                  <w:vAlign w:val="center"/>
                </w:tcPr>
                <w:p w14:paraId="07FCDD5D" w14:textId="77777777" w:rsidR="00DB4BF8" w:rsidRDefault="00656AA8">
                  <w:pPr>
                    <w:pStyle w:val="afffb"/>
                    <w:rPr>
                      <w:color w:val="000000" w:themeColor="text1"/>
                    </w:rPr>
                  </w:pPr>
                  <w:proofErr w:type="spellStart"/>
                  <w:r>
                    <w:rPr>
                      <w:color w:val="000000" w:themeColor="text1"/>
                    </w:rPr>
                    <w:t>P</w:t>
                  </w:r>
                  <w:r>
                    <w:rPr>
                      <w:rFonts w:hint="eastAsia"/>
                      <w:color w:val="000000" w:themeColor="text1"/>
                      <w:vertAlign w:val="subscript"/>
                    </w:rPr>
                    <w:t>max</w:t>
                  </w:r>
                  <w:proofErr w:type="spellEnd"/>
                </w:p>
                <w:p w14:paraId="0AC4EF43" w14:textId="77777777" w:rsidR="00DB4BF8" w:rsidRDefault="00656AA8">
                  <w:pPr>
                    <w:pStyle w:val="afffb"/>
                    <w:rPr>
                      <w:color w:val="000000" w:themeColor="text1"/>
                    </w:rPr>
                  </w:pPr>
                  <w:r>
                    <w:rPr>
                      <w:color w:val="000000" w:themeColor="text1"/>
                    </w:rPr>
                    <w:t>(%)</w:t>
                  </w:r>
                </w:p>
              </w:tc>
              <w:tc>
                <w:tcPr>
                  <w:tcW w:w="1341" w:type="dxa"/>
                  <w:shd w:val="clear" w:color="auto" w:fill="auto"/>
                  <w:vAlign w:val="center"/>
                </w:tcPr>
                <w:p w14:paraId="401B92D7" w14:textId="77777777" w:rsidR="00DB4BF8" w:rsidRDefault="00656AA8">
                  <w:pPr>
                    <w:pStyle w:val="afffb"/>
                    <w:rPr>
                      <w:color w:val="000000" w:themeColor="text1"/>
                    </w:rPr>
                  </w:pPr>
                  <w:r>
                    <w:rPr>
                      <w:color w:val="000000" w:themeColor="text1"/>
                    </w:rPr>
                    <w:t>D</w:t>
                  </w:r>
                  <w:r>
                    <w:rPr>
                      <w:color w:val="000000" w:themeColor="text1"/>
                      <w:vertAlign w:val="subscript"/>
                    </w:rPr>
                    <w:t>10%</w:t>
                  </w:r>
                </w:p>
                <w:p w14:paraId="7CDD101A" w14:textId="77777777" w:rsidR="00DB4BF8" w:rsidRDefault="00656AA8">
                  <w:pPr>
                    <w:pStyle w:val="afffb"/>
                    <w:rPr>
                      <w:color w:val="000000" w:themeColor="text1"/>
                    </w:rPr>
                  </w:pPr>
                  <w:r>
                    <w:rPr>
                      <w:color w:val="000000" w:themeColor="text1"/>
                    </w:rPr>
                    <w:t>(m)</w:t>
                  </w:r>
                </w:p>
              </w:tc>
            </w:tr>
            <w:tr w:rsidR="00DB4BF8" w14:paraId="0079B391" w14:textId="77777777">
              <w:trPr>
                <w:trHeight w:val="314"/>
              </w:trPr>
              <w:tc>
                <w:tcPr>
                  <w:tcW w:w="1341" w:type="dxa"/>
                  <w:shd w:val="clear" w:color="auto" w:fill="auto"/>
                  <w:vAlign w:val="center"/>
                </w:tcPr>
                <w:p w14:paraId="2129CD29" w14:textId="77777777" w:rsidR="00DB4BF8" w:rsidRDefault="00656AA8">
                  <w:pPr>
                    <w:pStyle w:val="afffb"/>
                    <w:rPr>
                      <w:color w:val="000000" w:themeColor="text1"/>
                    </w:rPr>
                  </w:pPr>
                  <w:r>
                    <w:rPr>
                      <w:color w:val="000000" w:themeColor="text1"/>
                    </w:rPr>
                    <w:t>点源</w:t>
                  </w:r>
                  <w:r>
                    <w:rPr>
                      <w:rFonts w:hint="eastAsia"/>
                      <w:color w:val="000000" w:themeColor="text1"/>
                    </w:rPr>
                    <w:t>（</w:t>
                  </w:r>
                  <w:r>
                    <w:rPr>
                      <w:rFonts w:hint="eastAsia"/>
                      <w:color w:val="000000" w:themeColor="text1"/>
                    </w:rPr>
                    <w:t>P</w:t>
                  </w:r>
                  <w:r>
                    <w:rPr>
                      <w:color w:val="000000" w:themeColor="text1"/>
                    </w:rPr>
                    <w:t>1</w:t>
                  </w:r>
                  <w:r>
                    <w:rPr>
                      <w:rFonts w:hint="eastAsia"/>
                      <w:color w:val="000000" w:themeColor="text1"/>
                    </w:rPr>
                    <w:t>）</w:t>
                  </w:r>
                </w:p>
              </w:tc>
              <w:tc>
                <w:tcPr>
                  <w:tcW w:w="1348" w:type="dxa"/>
                  <w:shd w:val="clear" w:color="auto" w:fill="auto"/>
                  <w:vAlign w:val="center"/>
                </w:tcPr>
                <w:p w14:paraId="5BB0574A" w14:textId="77777777" w:rsidR="00DB4BF8" w:rsidRPr="001672DB" w:rsidRDefault="00656AA8">
                  <w:pPr>
                    <w:pStyle w:val="afffb"/>
                    <w:rPr>
                      <w:color w:val="000000" w:themeColor="text1"/>
                    </w:rPr>
                  </w:pPr>
                  <w:r w:rsidRPr="001672DB">
                    <w:rPr>
                      <w:rFonts w:hint="eastAsia"/>
                    </w:rPr>
                    <w:t>V</w:t>
                  </w:r>
                  <w:r w:rsidRPr="001672DB">
                    <w:t>OCs</w:t>
                  </w:r>
                </w:p>
              </w:tc>
              <w:tc>
                <w:tcPr>
                  <w:tcW w:w="1348" w:type="dxa"/>
                  <w:shd w:val="clear" w:color="auto" w:fill="auto"/>
                  <w:vAlign w:val="center"/>
                </w:tcPr>
                <w:p w14:paraId="171190F8" w14:textId="77777777" w:rsidR="00DB4BF8" w:rsidRPr="001672DB" w:rsidRDefault="001672DB">
                  <w:pPr>
                    <w:pStyle w:val="afffb"/>
                    <w:rPr>
                      <w:color w:val="000000" w:themeColor="text1"/>
                    </w:rPr>
                  </w:pPr>
                  <w:r w:rsidRPr="001672DB">
                    <w:rPr>
                      <w:color w:val="000000" w:themeColor="text1"/>
                    </w:rPr>
                    <w:t>30</w:t>
                  </w:r>
                </w:p>
              </w:tc>
              <w:tc>
                <w:tcPr>
                  <w:tcW w:w="1346" w:type="dxa"/>
                  <w:shd w:val="clear" w:color="auto" w:fill="auto"/>
                  <w:vAlign w:val="center"/>
                </w:tcPr>
                <w:p w14:paraId="17F340D4" w14:textId="77777777" w:rsidR="00DB4BF8" w:rsidRPr="001672DB" w:rsidRDefault="001672DB">
                  <w:pPr>
                    <w:pStyle w:val="afffb"/>
                    <w:rPr>
                      <w:color w:val="000000" w:themeColor="text1"/>
                    </w:rPr>
                  </w:pPr>
                  <w:r>
                    <w:rPr>
                      <w:color w:val="000000" w:themeColor="text1"/>
                    </w:rPr>
                    <w:t>50.1800</w:t>
                  </w:r>
                </w:p>
              </w:tc>
              <w:tc>
                <w:tcPr>
                  <w:tcW w:w="1346" w:type="dxa"/>
                  <w:shd w:val="clear" w:color="auto" w:fill="auto"/>
                  <w:vAlign w:val="center"/>
                </w:tcPr>
                <w:p w14:paraId="6A0ACA79" w14:textId="77777777" w:rsidR="00DB4BF8" w:rsidRPr="001672DB" w:rsidRDefault="00656AA8">
                  <w:pPr>
                    <w:pStyle w:val="afffb"/>
                    <w:rPr>
                      <w:color w:val="000000" w:themeColor="text1"/>
                    </w:rPr>
                  </w:pPr>
                  <w:r w:rsidRPr="001672DB">
                    <w:rPr>
                      <w:rFonts w:hint="eastAsia"/>
                      <w:color w:val="000000" w:themeColor="text1"/>
                    </w:rPr>
                    <w:t>0</w:t>
                  </w:r>
                  <w:r w:rsidRPr="001672DB">
                    <w:rPr>
                      <w:color w:val="000000" w:themeColor="text1"/>
                    </w:rPr>
                    <w:t>.</w:t>
                  </w:r>
                  <w:r w:rsidR="001672DB">
                    <w:rPr>
                      <w:color w:val="000000" w:themeColor="text1"/>
                    </w:rPr>
                    <w:t>10</w:t>
                  </w:r>
                </w:p>
              </w:tc>
              <w:tc>
                <w:tcPr>
                  <w:tcW w:w="1341" w:type="dxa"/>
                  <w:shd w:val="clear" w:color="auto" w:fill="auto"/>
                  <w:vAlign w:val="center"/>
                </w:tcPr>
                <w:p w14:paraId="3B066C68" w14:textId="77777777" w:rsidR="00DB4BF8" w:rsidRPr="001672DB" w:rsidRDefault="00656AA8">
                  <w:pPr>
                    <w:pStyle w:val="afffb"/>
                    <w:rPr>
                      <w:color w:val="000000" w:themeColor="text1"/>
                    </w:rPr>
                  </w:pPr>
                  <w:r w:rsidRPr="001672DB">
                    <w:rPr>
                      <w:rFonts w:hint="eastAsia"/>
                      <w:color w:val="000000" w:themeColor="text1"/>
                    </w:rPr>
                    <w:t>/</w:t>
                  </w:r>
                </w:p>
              </w:tc>
            </w:tr>
            <w:tr w:rsidR="00DB4BF8" w14:paraId="40FFA3C1" w14:textId="77777777">
              <w:trPr>
                <w:trHeight w:val="300"/>
              </w:trPr>
              <w:tc>
                <w:tcPr>
                  <w:tcW w:w="1341" w:type="dxa"/>
                  <w:shd w:val="clear" w:color="auto" w:fill="auto"/>
                  <w:vAlign w:val="center"/>
                </w:tcPr>
                <w:p w14:paraId="57EA76B9" w14:textId="77777777" w:rsidR="00DB4BF8" w:rsidRDefault="00656AA8">
                  <w:pPr>
                    <w:pStyle w:val="afffb"/>
                    <w:rPr>
                      <w:color w:val="000000" w:themeColor="text1"/>
                    </w:rPr>
                  </w:pPr>
                  <w:r>
                    <w:rPr>
                      <w:rFonts w:hint="eastAsia"/>
                      <w:color w:val="000000" w:themeColor="text1"/>
                    </w:rPr>
                    <w:t>矩形面源</w:t>
                  </w:r>
                </w:p>
              </w:tc>
              <w:tc>
                <w:tcPr>
                  <w:tcW w:w="1348" w:type="dxa"/>
                  <w:shd w:val="clear" w:color="auto" w:fill="auto"/>
                  <w:vAlign w:val="center"/>
                </w:tcPr>
                <w:p w14:paraId="58D98820" w14:textId="77777777" w:rsidR="00DB4BF8" w:rsidRPr="001672DB" w:rsidRDefault="00656AA8">
                  <w:pPr>
                    <w:pStyle w:val="afffb"/>
                    <w:rPr>
                      <w:color w:val="000000" w:themeColor="text1"/>
                    </w:rPr>
                  </w:pPr>
                  <w:r w:rsidRPr="001672DB">
                    <w:rPr>
                      <w:rFonts w:hint="eastAsia"/>
                    </w:rPr>
                    <w:t>V</w:t>
                  </w:r>
                  <w:r w:rsidRPr="001672DB">
                    <w:t>OCs</w:t>
                  </w:r>
                </w:p>
              </w:tc>
              <w:tc>
                <w:tcPr>
                  <w:tcW w:w="1348" w:type="dxa"/>
                  <w:shd w:val="clear" w:color="auto" w:fill="auto"/>
                  <w:vAlign w:val="center"/>
                </w:tcPr>
                <w:p w14:paraId="2C480EAA" w14:textId="77777777" w:rsidR="00DB4BF8" w:rsidRPr="001672DB" w:rsidRDefault="001672DB">
                  <w:pPr>
                    <w:pStyle w:val="afffb"/>
                    <w:rPr>
                      <w:color w:val="000000" w:themeColor="text1"/>
                    </w:rPr>
                  </w:pPr>
                  <w:r w:rsidRPr="001672DB">
                    <w:rPr>
                      <w:color w:val="000000" w:themeColor="text1"/>
                    </w:rPr>
                    <w:t>2.0</w:t>
                  </w:r>
                </w:p>
              </w:tc>
              <w:tc>
                <w:tcPr>
                  <w:tcW w:w="1346" w:type="dxa"/>
                  <w:shd w:val="clear" w:color="auto" w:fill="auto"/>
                  <w:vAlign w:val="center"/>
                </w:tcPr>
                <w:p w14:paraId="63675DD5" w14:textId="77777777" w:rsidR="00DB4BF8" w:rsidRPr="001672DB" w:rsidRDefault="001672DB">
                  <w:pPr>
                    <w:pStyle w:val="afffb"/>
                    <w:rPr>
                      <w:color w:val="000000" w:themeColor="text1"/>
                    </w:rPr>
                  </w:pPr>
                  <w:r>
                    <w:rPr>
                      <w:color w:val="000000" w:themeColor="text1"/>
                    </w:rPr>
                    <w:t>1.1747</w:t>
                  </w:r>
                </w:p>
              </w:tc>
              <w:tc>
                <w:tcPr>
                  <w:tcW w:w="1346" w:type="dxa"/>
                  <w:shd w:val="clear" w:color="auto" w:fill="auto"/>
                  <w:vAlign w:val="center"/>
                </w:tcPr>
                <w:p w14:paraId="0F879890" w14:textId="77777777" w:rsidR="00DB4BF8" w:rsidRPr="001672DB" w:rsidRDefault="001672DB">
                  <w:pPr>
                    <w:pStyle w:val="afffb"/>
                    <w:rPr>
                      <w:color w:val="000000" w:themeColor="text1"/>
                    </w:rPr>
                  </w:pPr>
                  <w:r>
                    <w:rPr>
                      <w:color w:val="000000" w:themeColor="text1"/>
                    </w:rPr>
                    <w:t>4.18</w:t>
                  </w:r>
                </w:p>
              </w:tc>
              <w:tc>
                <w:tcPr>
                  <w:tcW w:w="1341" w:type="dxa"/>
                  <w:shd w:val="clear" w:color="auto" w:fill="auto"/>
                  <w:vAlign w:val="center"/>
                </w:tcPr>
                <w:p w14:paraId="5FF47A2B" w14:textId="77777777" w:rsidR="00DB4BF8" w:rsidRPr="001672DB" w:rsidRDefault="00656AA8">
                  <w:pPr>
                    <w:pStyle w:val="afffb"/>
                    <w:rPr>
                      <w:color w:val="000000" w:themeColor="text1"/>
                    </w:rPr>
                  </w:pPr>
                  <w:r w:rsidRPr="001672DB">
                    <w:rPr>
                      <w:rFonts w:hint="eastAsia"/>
                      <w:color w:val="000000" w:themeColor="text1"/>
                    </w:rPr>
                    <w:t>/</w:t>
                  </w:r>
                </w:p>
              </w:tc>
            </w:tr>
          </w:tbl>
          <w:p w14:paraId="2A39FEAD" w14:textId="77777777" w:rsidR="00DB4BF8" w:rsidRDefault="00656AA8">
            <w:pPr>
              <w:ind w:firstLine="480"/>
            </w:pPr>
            <w:r>
              <w:rPr>
                <w:rFonts w:hint="eastAsia"/>
              </w:rPr>
              <w:t>（</w:t>
            </w:r>
            <w:r>
              <w:rPr>
                <w:rFonts w:hint="eastAsia"/>
              </w:rPr>
              <w:t>7</w:t>
            </w:r>
            <w:r>
              <w:rPr>
                <w:rFonts w:hint="eastAsia"/>
              </w:rPr>
              <w:t>）大气污染物核算表</w:t>
            </w:r>
          </w:p>
          <w:p w14:paraId="0DEC0B57" w14:textId="77777777" w:rsidR="00DB4BF8" w:rsidRPr="00791857" w:rsidRDefault="00656AA8" w:rsidP="00791857">
            <w:pPr>
              <w:pStyle w:val="a0"/>
              <w:rPr>
                <w:sz w:val="21"/>
                <w:szCs w:val="21"/>
              </w:rPr>
            </w:pPr>
            <w:r w:rsidRPr="00791857">
              <w:rPr>
                <w:rFonts w:hint="eastAsia"/>
                <w:sz w:val="21"/>
                <w:szCs w:val="21"/>
              </w:rPr>
              <w:t>大气污染物有组织排放量核算表</w:t>
            </w:r>
          </w:p>
          <w:tbl>
            <w:tblPr>
              <w:tblStyle w:val="affa"/>
              <w:tblW w:w="8070" w:type="dxa"/>
              <w:tblLayout w:type="fixed"/>
              <w:tblLook w:val="04A0" w:firstRow="1" w:lastRow="0" w:firstColumn="1" w:lastColumn="0" w:noHBand="0" w:noVBand="1"/>
            </w:tblPr>
            <w:tblGrid>
              <w:gridCol w:w="691"/>
              <w:gridCol w:w="898"/>
              <w:gridCol w:w="1315"/>
              <w:gridCol w:w="1762"/>
              <w:gridCol w:w="1730"/>
              <w:gridCol w:w="1674"/>
            </w:tblGrid>
            <w:tr w:rsidR="00DB4BF8" w14:paraId="0566A8FE" w14:textId="77777777">
              <w:trPr>
                <w:trHeight w:val="563"/>
              </w:trPr>
              <w:tc>
                <w:tcPr>
                  <w:tcW w:w="691" w:type="dxa"/>
                  <w:vAlign w:val="center"/>
                </w:tcPr>
                <w:p w14:paraId="337BCFF0" w14:textId="77777777" w:rsidR="00DB4BF8" w:rsidRDefault="00656AA8" w:rsidP="009170F1">
                  <w:pPr>
                    <w:spacing w:line="240" w:lineRule="auto"/>
                    <w:ind w:firstLineChars="0" w:firstLine="0"/>
                    <w:jc w:val="center"/>
                    <w:rPr>
                      <w:sz w:val="21"/>
                    </w:rPr>
                  </w:pPr>
                  <w:r>
                    <w:rPr>
                      <w:rFonts w:hint="eastAsia"/>
                      <w:sz w:val="21"/>
                    </w:rPr>
                    <w:t>序号</w:t>
                  </w:r>
                </w:p>
              </w:tc>
              <w:tc>
                <w:tcPr>
                  <w:tcW w:w="898" w:type="dxa"/>
                  <w:vAlign w:val="center"/>
                </w:tcPr>
                <w:p w14:paraId="2FE50108" w14:textId="77777777" w:rsidR="00DB4BF8" w:rsidRDefault="00656AA8" w:rsidP="009170F1">
                  <w:pPr>
                    <w:spacing w:line="240" w:lineRule="auto"/>
                    <w:ind w:firstLineChars="0" w:firstLine="0"/>
                    <w:jc w:val="center"/>
                    <w:rPr>
                      <w:sz w:val="21"/>
                    </w:rPr>
                  </w:pPr>
                  <w:r>
                    <w:rPr>
                      <w:rFonts w:hint="eastAsia"/>
                      <w:sz w:val="21"/>
                    </w:rPr>
                    <w:t>排放口编号</w:t>
                  </w:r>
                </w:p>
              </w:tc>
              <w:tc>
                <w:tcPr>
                  <w:tcW w:w="1315" w:type="dxa"/>
                  <w:vAlign w:val="center"/>
                </w:tcPr>
                <w:p w14:paraId="7F655762" w14:textId="77777777" w:rsidR="00DB4BF8" w:rsidRDefault="00656AA8" w:rsidP="009170F1">
                  <w:pPr>
                    <w:spacing w:line="240" w:lineRule="auto"/>
                    <w:ind w:firstLineChars="0" w:firstLine="0"/>
                    <w:jc w:val="center"/>
                    <w:rPr>
                      <w:sz w:val="21"/>
                    </w:rPr>
                  </w:pPr>
                  <w:r>
                    <w:rPr>
                      <w:rFonts w:hint="eastAsia"/>
                      <w:sz w:val="21"/>
                    </w:rPr>
                    <w:t>污染物</w:t>
                  </w:r>
                </w:p>
              </w:tc>
              <w:tc>
                <w:tcPr>
                  <w:tcW w:w="1762" w:type="dxa"/>
                  <w:vAlign w:val="center"/>
                </w:tcPr>
                <w:p w14:paraId="6DD655BE" w14:textId="77777777" w:rsidR="00DB4BF8" w:rsidRDefault="00656AA8" w:rsidP="009170F1">
                  <w:pPr>
                    <w:spacing w:line="240" w:lineRule="auto"/>
                    <w:ind w:firstLineChars="0" w:firstLine="0"/>
                    <w:jc w:val="center"/>
                    <w:rPr>
                      <w:sz w:val="21"/>
                    </w:rPr>
                  </w:pPr>
                  <w:r>
                    <w:rPr>
                      <w:rFonts w:hint="eastAsia"/>
                      <w:sz w:val="21"/>
                    </w:rPr>
                    <w:t>核算排放浓度</w:t>
                  </w:r>
                  <w:r>
                    <w:rPr>
                      <w:rFonts w:hint="eastAsia"/>
                      <w:sz w:val="21"/>
                    </w:rPr>
                    <w:t>/</w:t>
                  </w:r>
                  <w:r>
                    <w:rPr>
                      <w:rFonts w:hint="eastAsia"/>
                      <w:sz w:val="21"/>
                    </w:rPr>
                    <w:t>（</w:t>
                  </w:r>
                  <w:r>
                    <w:rPr>
                      <w:sz w:val="21"/>
                    </w:rPr>
                    <w:t>µg/m</w:t>
                  </w:r>
                  <w:r>
                    <w:rPr>
                      <w:sz w:val="21"/>
                      <w:vertAlign w:val="superscript"/>
                    </w:rPr>
                    <w:t>3</w:t>
                  </w:r>
                  <w:r>
                    <w:rPr>
                      <w:rFonts w:hint="eastAsia"/>
                      <w:sz w:val="21"/>
                    </w:rPr>
                    <w:t>）</w:t>
                  </w:r>
                </w:p>
              </w:tc>
              <w:tc>
                <w:tcPr>
                  <w:tcW w:w="1730" w:type="dxa"/>
                  <w:vAlign w:val="center"/>
                </w:tcPr>
                <w:p w14:paraId="52A43FB3" w14:textId="77777777" w:rsidR="00DB4BF8" w:rsidRDefault="00656AA8" w:rsidP="009170F1">
                  <w:pPr>
                    <w:spacing w:line="240" w:lineRule="auto"/>
                    <w:ind w:firstLineChars="0" w:firstLine="0"/>
                    <w:jc w:val="center"/>
                    <w:rPr>
                      <w:sz w:val="21"/>
                    </w:rPr>
                  </w:pPr>
                  <w:r>
                    <w:rPr>
                      <w:rFonts w:hint="eastAsia"/>
                      <w:sz w:val="21"/>
                    </w:rPr>
                    <w:t>核算排放速率</w:t>
                  </w:r>
                  <w:r>
                    <w:rPr>
                      <w:rFonts w:hint="eastAsia"/>
                      <w:sz w:val="21"/>
                    </w:rPr>
                    <w:t>/</w:t>
                  </w:r>
                  <w:r>
                    <w:rPr>
                      <w:rFonts w:hint="eastAsia"/>
                      <w:sz w:val="21"/>
                    </w:rPr>
                    <w:t>（</w:t>
                  </w:r>
                  <w:r>
                    <w:rPr>
                      <w:rFonts w:hint="eastAsia"/>
                      <w:sz w:val="21"/>
                    </w:rPr>
                    <w:t>kg</w:t>
                  </w:r>
                  <w:r>
                    <w:rPr>
                      <w:sz w:val="21"/>
                    </w:rPr>
                    <w:t>/h</w:t>
                  </w:r>
                  <w:r>
                    <w:rPr>
                      <w:rFonts w:hint="eastAsia"/>
                      <w:sz w:val="21"/>
                    </w:rPr>
                    <w:t>）</w:t>
                  </w:r>
                </w:p>
              </w:tc>
              <w:tc>
                <w:tcPr>
                  <w:tcW w:w="1674" w:type="dxa"/>
                  <w:vAlign w:val="center"/>
                </w:tcPr>
                <w:p w14:paraId="022CA29A" w14:textId="77777777" w:rsidR="00DB4BF8" w:rsidRDefault="00656AA8" w:rsidP="009170F1">
                  <w:pPr>
                    <w:spacing w:line="240" w:lineRule="auto"/>
                    <w:ind w:firstLineChars="0" w:firstLine="0"/>
                    <w:jc w:val="center"/>
                    <w:rPr>
                      <w:sz w:val="21"/>
                    </w:rPr>
                  </w:pPr>
                  <w:r>
                    <w:rPr>
                      <w:rFonts w:hint="eastAsia"/>
                      <w:sz w:val="21"/>
                    </w:rPr>
                    <w:t>核算年排放量</w:t>
                  </w:r>
                  <w:r>
                    <w:rPr>
                      <w:rFonts w:hint="eastAsia"/>
                      <w:sz w:val="21"/>
                    </w:rPr>
                    <w:t>/</w:t>
                  </w:r>
                  <w:r>
                    <w:rPr>
                      <w:rFonts w:hint="eastAsia"/>
                      <w:sz w:val="21"/>
                    </w:rPr>
                    <w:t>（</w:t>
                  </w:r>
                  <w:r>
                    <w:rPr>
                      <w:rFonts w:hint="eastAsia"/>
                      <w:sz w:val="21"/>
                    </w:rPr>
                    <w:t>t</w:t>
                  </w:r>
                  <w:r>
                    <w:rPr>
                      <w:sz w:val="21"/>
                    </w:rPr>
                    <w:t>/a</w:t>
                  </w:r>
                  <w:r>
                    <w:rPr>
                      <w:rFonts w:hint="eastAsia"/>
                      <w:sz w:val="21"/>
                    </w:rPr>
                    <w:t>）</w:t>
                  </w:r>
                </w:p>
              </w:tc>
            </w:tr>
            <w:tr w:rsidR="00DB4BF8" w14:paraId="65F1E49F" w14:textId="77777777">
              <w:tc>
                <w:tcPr>
                  <w:tcW w:w="8070" w:type="dxa"/>
                  <w:gridSpan w:val="6"/>
                  <w:vAlign w:val="center"/>
                </w:tcPr>
                <w:p w14:paraId="4E6DD0D9" w14:textId="77777777" w:rsidR="00DB4BF8" w:rsidRDefault="00656AA8" w:rsidP="009170F1">
                  <w:pPr>
                    <w:spacing w:line="240" w:lineRule="auto"/>
                    <w:ind w:firstLineChars="0" w:firstLine="0"/>
                    <w:jc w:val="center"/>
                    <w:rPr>
                      <w:sz w:val="21"/>
                    </w:rPr>
                  </w:pPr>
                  <w:r>
                    <w:rPr>
                      <w:rFonts w:hint="eastAsia"/>
                      <w:sz w:val="21"/>
                    </w:rPr>
                    <w:t>主要排放口</w:t>
                  </w:r>
                </w:p>
              </w:tc>
            </w:tr>
            <w:tr w:rsidR="00DB4BF8" w14:paraId="0FB19426" w14:textId="77777777">
              <w:tc>
                <w:tcPr>
                  <w:tcW w:w="691" w:type="dxa"/>
                  <w:vAlign w:val="center"/>
                </w:tcPr>
                <w:p w14:paraId="0BDC837A" w14:textId="77777777" w:rsidR="00DB4BF8" w:rsidRDefault="00656AA8" w:rsidP="009170F1">
                  <w:pPr>
                    <w:spacing w:line="240" w:lineRule="auto"/>
                    <w:ind w:firstLineChars="0" w:firstLine="0"/>
                    <w:jc w:val="center"/>
                    <w:rPr>
                      <w:sz w:val="21"/>
                    </w:rPr>
                  </w:pPr>
                  <w:r>
                    <w:rPr>
                      <w:rFonts w:hint="eastAsia"/>
                      <w:sz w:val="21"/>
                    </w:rPr>
                    <w:t>1</w:t>
                  </w:r>
                </w:p>
              </w:tc>
              <w:tc>
                <w:tcPr>
                  <w:tcW w:w="898" w:type="dxa"/>
                  <w:vAlign w:val="center"/>
                </w:tcPr>
                <w:p w14:paraId="25AC9F63" w14:textId="77777777" w:rsidR="00DB4BF8" w:rsidRDefault="00656AA8" w:rsidP="009170F1">
                  <w:pPr>
                    <w:spacing w:line="240" w:lineRule="auto"/>
                    <w:ind w:firstLineChars="0" w:firstLine="0"/>
                    <w:jc w:val="center"/>
                    <w:rPr>
                      <w:sz w:val="21"/>
                    </w:rPr>
                  </w:pPr>
                  <w:r>
                    <w:rPr>
                      <w:rFonts w:hint="eastAsia"/>
                      <w:sz w:val="21"/>
                    </w:rPr>
                    <w:t>P</w:t>
                  </w:r>
                  <w:r>
                    <w:rPr>
                      <w:sz w:val="21"/>
                    </w:rPr>
                    <w:t>1</w:t>
                  </w:r>
                </w:p>
              </w:tc>
              <w:tc>
                <w:tcPr>
                  <w:tcW w:w="1315" w:type="dxa"/>
                  <w:vAlign w:val="center"/>
                </w:tcPr>
                <w:p w14:paraId="6A6B580D" w14:textId="77777777" w:rsidR="00DB4BF8" w:rsidRDefault="00656AA8" w:rsidP="009170F1">
                  <w:pPr>
                    <w:spacing w:line="240" w:lineRule="auto"/>
                    <w:ind w:firstLineChars="0" w:firstLine="0"/>
                    <w:jc w:val="center"/>
                    <w:rPr>
                      <w:sz w:val="21"/>
                    </w:rPr>
                  </w:pPr>
                  <w:r>
                    <w:rPr>
                      <w:rFonts w:hint="eastAsia"/>
                      <w:sz w:val="21"/>
                      <w:szCs w:val="16"/>
                    </w:rPr>
                    <w:t>V</w:t>
                  </w:r>
                  <w:r>
                    <w:rPr>
                      <w:sz w:val="21"/>
                      <w:szCs w:val="16"/>
                    </w:rPr>
                    <w:t>OCs</w:t>
                  </w:r>
                </w:p>
              </w:tc>
              <w:tc>
                <w:tcPr>
                  <w:tcW w:w="1762" w:type="dxa"/>
                  <w:vAlign w:val="center"/>
                </w:tcPr>
                <w:p w14:paraId="331DE8AE" w14:textId="77777777" w:rsidR="00DB4BF8" w:rsidRDefault="00656AA8" w:rsidP="009170F1">
                  <w:pPr>
                    <w:spacing w:line="240" w:lineRule="auto"/>
                    <w:ind w:firstLineChars="0" w:firstLine="0"/>
                    <w:jc w:val="center"/>
                    <w:rPr>
                      <w:sz w:val="21"/>
                    </w:rPr>
                  </w:pPr>
                  <w:r>
                    <w:rPr>
                      <w:rFonts w:hint="eastAsia"/>
                      <w:sz w:val="21"/>
                    </w:rPr>
                    <w:t>3241</w:t>
                  </w:r>
                </w:p>
              </w:tc>
              <w:tc>
                <w:tcPr>
                  <w:tcW w:w="1730" w:type="dxa"/>
                  <w:vAlign w:val="center"/>
                </w:tcPr>
                <w:p w14:paraId="1D741BA7" w14:textId="77777777" w:rsidR="00DB4BF8" w:rsidRDefault="00656AA8" w:rsidP="009170F1">
                  <w:pPr>
                    <w:spacing w:line="240" w:lineRule="auto"/>
                    <w:ind w:firstLineChars="0" w:firstLine="0"/>
                    <w:jc w:val="center"/>
                    <w:rPr>
                      <w:sz w:val="21"/>
                    </w:rPr>
                  </w:pPr>
                  <w:r>
                    <w:rPr>
                      <w:rFonts w:hint="eastAsia"/>
                      <w:sz w:val="21"/>
                    </w:rPr>
                    <w:t>0</w:t>
                  </w:r>
                  <w:r>
                    <w:rPr>
                      <w:sz w:val="21"/>
                    </w:rPr>
                    <w:t>.01</w:t>
                  </w:r>
                  <w:r>
                    <w:rPr>
                      <w:rFonts w:hint="eastAsia"/>
                      <w:sz w:val="21"/>
                    </w:rPr>
                    <w:t>94</w:t>
                  </w:r>
                </w:p>
              </w:tc>
              <w:tc>
                <w:tcPr>
                  <w:tcW w:w="1674" w:type="dxa"/>
                  <w:vAlign w:val="center"/>
                </w:tcPr>
                <w:p w14:paraId="0A55913D" w14:textId="77777777" w:rsidR="00DB4BF8" w:rsidRDefault="00656AA8" w:rsidP="009170F1">
                  <w:pPr>
                    <w:spacing w:line="240" w:lineRule="auto"/>
                    <w:ind w:firstLineChars="0" w:firstLine="0"/>
                    <w:jc w:val="center"/>
                    <w:rPr>
                      <w:sz w:val="21"/>
                    </w:rPr>
                  </w:pPr>
                  <w:r>
                    <w:rPr>
                      <w:rFonts w:hint="eastAsia"/>
                      <w:sz w:val="21"/>
                    </w:rPr>
                    <w:t>0</w:t>
                  </w:r>
                  <w:r>
                    <w:rPr>
                      <w:sz w:val="21"/>
                    </w:rPr>
                    <w:t>.01</w:t>
                  </w:r>
                  <w:r>
                    <w:rPr>
                      <w:rFonts w:hint="eastAsia"/>
                      <w:sz w:val="21"/>
                    </w:rPr>
                    <w:t>75</w:t>
                  </w:r>
                </w:p>
              </w:tc>
            </w:tr>
            <w:tr w:rsidR="00DB4BF8" w14:paraId="668D5227" w14:textId="77777777">
              <w:tc>
                <w:tcPr>
                  <w:tcW w:w="1589" w:type="dxa"/>
                  <w:gridSpan w:val="2"/>
                  <w:vAlign w:val="center"/>
                </w:tcPr>
                <w:p w14:paraId="2A8D381E" w14:textId="77777777" w:rsidR="00DB4BF8" w:rsidRDefault="00DB4BF8" w:rsidP="009170F1">
                  <w:pPr>
                    <w:spacing w:line="240" w:lineRule="auto"/>
                    <w:ind w:firstLineChars="0" w:firstLine="0"/>
                    <w:jc w:val="center"/>
                    <w:rPr>
                      <w:sz w:val="21"/>
                    </w:rPr>
                  </w:pPr>
                </w:p>
              </w:tc>
              <w:tc>
                <w:tcPr>
                  <w:tcW w:w="4807" w:type="dxa"/>
                  <w:gridSpan w:val="3"/>
                  <w:vAlign w:val="center"/>
                </w:tcPr>
                <w:p w14:paraId="06AEA73A" w14:textId="77777777" w:rsidR="00DB4BF8" w:rsidRDefault="00656AA8" w:rsidP="009170F1">
                  <w:pPr>
                    <w:spacing w:line="240" w:lineRule="auto"/>
                    <w:ind w:firstLineChars="0" w:firstLine="0"/>
                    <w:jc w:val="center"/>
                    <w:rPr>
                      <w:sz w:val="21"/>
                    </w:rPr>
                  </w:pPr>
                  <w:r>
                    <w:rPr>
                      <w:rFonts w:hint="eastAsia"/>
                      <w:sz w:val="21"/>
                      <w:szCs w:val="16"/>
                    </w:rPr>
                    <w:t>V</w:t>
                  </w:r>
                  <w:r>
                    <w:rPr>
                      <w:sz w:val="21"/>
                      <w:szCs w:val="16"/>
                    </w:rPr>
                    <w:t>OCs</w:t>
                  </w:r>
                </w:p>
              </w:tc>
              <w:tc>
                <w:tcPr>
                  <w:tcW w:w="1674" w:type="dxa"/>
                  <w:vAlign w:val="center"/>
                </w:tcPr>
                <w:p w14:paraId="755204C1" w14:textId="77777777" w:rsidR="00DB4BF8" w:rsidRDefault="00656AA8" w:rsidP="009170F1">
                  <w:pPr>
                    <w:spacing w:line="240" w:lineRule="auto"/>
                    <w:ind w:firstLineChars="0" w:firstLine="0"/>
                    <w:jc w:val="center"/>
                    <w:rPr>
                      <w:sz w:val="21"/>
                    </w:rPr>
                  </w:pPr>
                  <w:r>
                    <w:rPr>
                      <w:rFonts w:hint="eastAsia"/>
                      <w:sz w:val="21"/>
                    </w:rPr>
                    <w:t>0</w:t>
                  </w:r>
                  <w:r>
                    <w:rPr>
                      <w:sz w:val="21"/>
                    </w:rPr>
                    <w:t>.01</w:t>
                  </w:r>
                  <w:r>
                    <w:rPr>
                      <w:rFonts w:hint="eastAsia"/>
                      <w:sz w:val="21"/>
                    </w:rPr>
                    <w:t>75</w:t>
                  </w:r>
                </w:p>
              </w:tc>
            </w:tr>
            <w:tr w:rsidR="00DB4BF8" w14:paraId="42698BE1" w14:textId="77777777">
              <w:tc>
                <w:tcPr>
                  <w:tcW w:w="8070" w:type="dxa"/>
                  <w:gridSpan w:val="6"/>
                  <w:vAlign w:val="center"/>
                </w:tcPr>
                <w:p w14:paraId="56958DB0" w14:textId="77777777" w:rsidR="00DB4BF8" w:rsidRDefault="00656AA8" w:rsidP="009170F1">
                  <w:pPr>
                    <w:spacing w:line="240" w:lineRule="auto"/>
                    <w:ind w:firstLineChars="0" w:firstLine="0"/>
                    <w:jc w:val="center"/>
                    <w:rPr>
                      <w:sz w:val="21"/>
                    </w:rPr>
                  </w:pPr>
                  <w:r>
                    <w:rPr>
                      <w:rFonts w:hint="eastAsia"/>
                      <w:sz w:val="21"/>
                    </w:rPr>
                    <w:t>有组织排放总计</w:t>
                  </w:r>
                </w:p>
              </w:tc>
            </w:tr>
            <w:tr w:rsidR="00DB4BF8" w14:paraId="5672E8C6" w14:textId="77777777">
              <w:trPr>
                <w:trHeight w:val="519"/>
              </w:trPr>
              <w:tc>
                <w:tcPr>
                  <w:tcW w:w="1589" w:type="dxa"/>
                  <w:gridSpan w:val="2"/>
                  <w:vAlign w:val="center"/>
                </w:tcPr>
                <w:p w14:paraId="662802A3" w14:textId="77777777" w:rsidR="00DB4BF8" w:rsidRDefault="00656AA8" w:rsidP="009170F1">
                  <w:pPr>
                    <w:spacing w:line="240" w:lineRule="auto"/>
                    <w:ind w:firstLineChars="0" w:firstLine="0"/>
                    <w:jc w:val="center"/>
                    <w:rPr>
                      <w:sz w:val="21"/>
                    </w:rPr>
                  </w:pPr>
                  <w:r>
                    <w:rPr>
                      <w:rFonts w:hint="eastAsia"/>
                      <w:sz w:val="21"/>
                    </w:rPr>
                    <w:t>有组织排放总计</w:t>
                  </w:r>
                </w:p>
              </w:tc>
              <w:tc>
                <w:tcPr>
                  <w:tcW w:w="4807" w:type="dxa"/>
                  <w:gridSpan w:val="3"/>
                  <w:vAlign w:val="center"/>
                </w:tcPr>
                <w:p w14:paraId="27FA277E" w14:textId="77777777" w:rsidR="00DB4BF8" w:rsidRDefault="00656AA8" w:rsidP="009170F1">
                  <w:pPr>
                    <w:spacing w:line="240" w:lineRule="auto"/>
                    <w:ind w:firstLineChars="0" w:firstLine="0"/>
                    <w:jc w:val="center"/>
                    <w:rPr>
                      <w:sz w:val="21"/>
                    </w:rPr>
                  </w:pPr>
                  <w:r>
                    <w:rPr>
                      <w:rFonts w:hint="eastAsia"/>
                      <w:sz w:val="21"/>
                      <w:szCs w:val="16"/>
                    </w:rPr>
                    <w:t>V</w:t>
                  </w:r>
                  <w:r>
                    <w:rPr>
                      <w:sz w:val="21"/>
                      <w:szCs w:val="16"/>
                    </w:rPr>
                    <w:t>OCs</w:t>
                  </w:r>
                </w:p>
              </w:tc>
              <w:tc>
                <w:tcPr>
                  <w:tcW w:w="1674" w:type="dxa"/>
                  <w:vAlign w:val="center"/>
                </w:tcPr>
                <w:p w14:paraId="42C9E56A" w14:textId="77777777" w:rsidR="00DB4BF8" w:rsidRDefault="00656AA8" w:rsidP="009170F1">
                  <w:pPr>
                    <w:spacing w:line="240" w:lineRule="auto"/>
                    <w:ind w:firstLineChars="0" w:firstLine="0"/>
                    <w:jc w:val="center"/>
                    <w:rPr>
                      <w:sz w:val="21"/>
                    </w:rPr>
                  </w:pPr>
                  <w:r>
                    <w:rPr>
                      <w:rFonts w:hint="eastAsia"/>
                      <w:sz w:val="21"/>
                    </w:rPr>
                    <w:t>0</w:t>
                  </w:r>
                  <w:r>
                    <w:rPr>
                      <w:sz w:val="21"/>
                    </w:rPr>
                    <w:t>.01</w:t>
                  </w:r>
                  <w:r>
                    <w:rPr>
                      <w:rFonts w:hint="eastAsia"/>
                      <w:sz w:val="21"/>
                    </w:rPr>
                    <w:t>75</w:t>
                  </w:r>
                </w:p>
              </w:tc>
            </w:tr>
          </w:tbl>
          <w:p w14:paraId="1158E8E5" w14:textId="77777777" w:rsidR="00DB4BF8" w:rsidRPr="00791857" w:rsidRDefault="00656AA8" w:rsidP="00791857">
            <w:pPr>
              <w:pStyle w:val="a0"/>
              <w:rPr>
                <w:sz w:val="21"/>
                <w:szCs w:val="21"/>
              </w:rPr>
            </w:pPr>
            <w:r w:rsidRPr="00791857">
              <w:rPr>
                <w:rFonts w:hint="eastAsia"/>
                <w:sz w:val="21"/>
                <w:szCs w:val="21"/>
              </w:rPr>
              <w:t>大气污染物无组织排放量核算表</w:t>
            </w:r>
          </w:p>
          <w:tbl>
            <w:tblPr>
              <w:tblStyle w:val="affa"/>
              <w:tblW w:w="8070" w:type="dxa"/>
              <w:tblLayout w:type="fixed"/>
              <w:tblLook w:val="04A0" w:firstRow="1" w:lastRow="0" w:firstColumn="1" w:lastColumn="0" w:noHBand="0" w:noVBand="1"/>
            </w:tblPr>
            <w:tblGrid>
              <w:gridCol w:w="641"/>
              <w:gridCol w:w="763"/>
              <w:gridCol w:w="894"/>
              <w:gridCol w:w="1343"/>
              <w:gridCol w:w="2225"/>
              <w:gridCol w:w="1325"/>
              <w:gridCol w:w="879"/>
            </w:tblGrid>
            <w:tr w:rsidR="00DB4BF8" w14:paraId="41635FBB" w14:textId="77777777">
              <w:trPr>
                <w:trHeight w:val="705"/>
              </w:trPr>
              <w:tc>
                <w:tcPr>
                  <w:tcW w:w="641" w:type="dxa"/>
                  <w:vMerge w:val="restart"/>
                  <w:vAlign w:val="center"/>
                </w:tcPr>
                <w:p w14:paraId="1AEB616D" w14:textId="77777777" w:rsidR="00DB4BF8" w:rsidRDefault="00656AA8" w:rsidP="009170F1">
                  <w:pPr>
                    <w:spacing w:line="240" w:lineRule="auto"/>
                    <w:ind w:firstLineChars="0" w:firstLine="0"/>
                    <w:jc w:val="center"/>
                    <w:rPr>
                      <w:sz w:val="21"/>
                    </w:rPr>
                  </w:pPr>
                  <w:r>
                    <w:rPr>
                      <w:rFonts w:hint="eastAsia"/>
                      <w:sz w:val="21"/>
                    </w:rPr>
                    <w:t>序号</w:t>
                  </w:r>
                </w:p>
              </w:tc>
              <w:tc>
                <w:tcPr>
                  <w:tcW w:w="763" w:type="dxa"/>
                  <w:vMerge w:val="restart"/>
                  <w:vAlign w:val="center"/>
                </w:tcPr>
                <w:p w14:paraId="530549F8" w14:textId="77777777" w:rsidR="00DB4BF8" w:rsidRDefault="00656AA8" w:rsidP="009170F1">
                  <w:pPr>
                    <w:pStyle w:val="afffb"/>
                  </w:pPr>
                  <w:proofErr w:type="gramStart"/>
                  <w:r>
                    <w:rPr>
                      <w:rFonts w:hint="eastAsia"/>
                    </w:rPr>
                    <w:t>产污环节</w:t>
                  </w:r>
                  <w:proofErr w:type="gramEnd"/>
                </w:p>
              </w:tc>
              <w:tc>
                <w:tcPr>
                  <w:tcW w:w="894" w:type="dxa"/>
                  <w:vMerge w:val="restart"/>
                  <w:vAlign w:val="center"/>
                </w:tcPr>
                <w:p w14:paraId="0CF391DA" w14:textId="77777777" w:rsidR="00DB4BF8" w:rsidRDefault="00656AA8" w:rsidP="009170F1">
                  <w:pPr>
                    <w:pStyle w:val="afffb"/>
                  </w:pPr>
                  <w:r>
                    <w:rPr>
                      <w:rFonts w:hint="eastAsia"/>
                    </w:rPr>
                    <w:t>污染物</w:t>
                  </w:r>
                </w:p>
              </w:tc>
              <w:tc>
                <w:tcPr>
                  <w:tcW w:w="1343" w:type="dxa"/>
                  <w:vMerge w:val="restart"/>
                  <w:vAlign w:val="center"/>
                </w:tcPr>
                <w:p w14:paraId="772F1B1A" w14:textId="77777777" w:rsidR="00DB4BF8" w:rsidRDefault="00656AA8" w:rsidP="009170F1">
                  <w:pPr>
                    <w:pStyle w:val="afffb"/>
                  </w:pPr>
                  <w:r>
                    <w:rPr>
                      <w:rFonts w:hint="eastAsia"/>
                    </w:rPr>
                    <w:t>主要污染防治措施</w:t>
                  </w:r>
                </w:p>
              </w:tc>
              <w:tc>
                <w:tcPr>
                  <w:tcW w:w="3550" w:type="dxa"/>
                  <w:gridSpan w:val="2"/>
                  <w:vAlign w:val="center"/>
                </w:tcPr>
                <w:p w14:paraId="652FBC83" w14:textId="77777777" w:rsidR="00DB4BF8" w:rsidRDefault="00656AA8" w:rsidP="009170F1">
                  <w:pPr>
                    <w:spacing w:line="240" w:lineRule="auto"/>
                    <w:ind w:firstLineChars="0" w:firstLine="0"/>
                    <w:jc w:val="center"/>
                    <w:rPr>
                      <w:sz w:val="21"/>
                    </w:rPr>
                  </w:pPr>
                  <w:r>
                    <w:rPr>
                      <w:rFonts w:hint="eastAsia"/>
                      <w:sz w:val="21"/>
                    </w:rPr>
                    <w:t>国家或地方污染物排放标准</w:t>
                  </w:r>
                </w:p>
              </w:tc>
              <w:tc>
                <w:tcPr>
                  <w:tcW w:w="879" w:type="dxa"/>
                  <w:vMerge w:val="restart"/>
                  <w:vAlign w:val="center"/>
                </w:tcPr>
                <w:p w14:paraId="735FE865" w14:textId="77777777" w:rsidR="00DB4BF8" w:rsidRDefault="00656AA8" w:rsidP="009170F1">
                  <w:pPr>
                    <w:spacing w:line="240" w:lineRule="auto"/>
                    <w:ind w:firstLineChars="0" w:firstLine="0"/>
                    <w:jc w:val="center"/>
                    <w:rPr>
                      <w:sz w:val="21"/>
                    </w:rPr>
                  </w:pPr>
                  <w:r>
                    <w:rPr>
                      <w:rFonts w:hint="eastAsia"/>
                      <w:sz w:val="21"/>
                    </w:rPr>
                    <w:t>年排放量</w:t>
                  </w:r>
                  <w:r>
                    <w:rPr>
                      <w:rFonts w:hint="eastAsia"/>
                      <w:sz w:val="21"/>
                    </w:rPr>
                    <w:t>/</w:t>
                  </w:r>
                  <w:r>
                    <w:rPr>
                      <w:rFonts w:hint="eastAsia"/>
                      <w:sz w:val="21"/>
                    </w:rPr>
                    <w:t>（</w:t>
                  </w:r>
                  <w:r>
                    <w:rPr>
                      <w:rFonts w:hint="eastAsia"/>
                      <w:sz w:val="21"/>
                    </w:rPr>
                    <w:t>t</w:t>
                  </w:r>
                  <w:r>
                    <w:rPr>
                      <w:sz w:val="21"/>
                    </w:rPr>
                    <w:t>/a</w:t>
                  </w:r>
                  <w:r>
                    <w:rPr>
                      <w:rFonts w:hint="eastAsia"/>
                      <w:sz w:val="21"/>
                    </w:rPr>
                    <w:t>）</w:t>
                  </w:r>
                </w:p>
              </w:tc>
            </w:tr>
            <w:tr w:rsidR="00DB4BF8" w14:paraId="2AB33A4E" w14:textId="77777777">
              <w:trPr>
                <w:trHeight w:val="705"/>
              </w:trPr>
              <w:tc>
                <w:tcPr>
                  <w:tcW w:w="641" w:type="dxa"/>
                  <w:vMerge/>
                  <w:vAlign w:val="center"/>
                </w:tcPr>
                <w:p w14:paraId="1C5C5849" w14:textId="77777777" w:rsidR="00DB4BF8" w:rsidRDefault="00DB4BF8" w:rsidP="009170F1">
                  <w:pPr>
                    <w:spacing w:line="240" w:lineRule="auto"/>
                    <w:ind w:firstLineChars="0" w:firstLine="0"/>
                    <w:jc w:val="center"/>
                    <w:rPr>
                      <w:sz w:val="21"/>
                    </w:rPr>
                  </w:pPr>
                </w:p>
              </w:tc>
              <w:tc>
                <w:tcPr>
                  <w:tcW w:w="763" w:type="dxa"/>
                  <w:vMerge/>
                  <w:vAlign w:val="center"/>
                </w:tcPr>
                <w:p w14:paraId="1DB3A9B6" w14:textId="77777777" w:rsidR="00DB4BF8" w:rsidRDefault="00DB4BF8" w:rsidP="009170F1">
                  <w:pPr>
                    <w:spacing w:line="240" w:lineRule="auto"/>
                    <w:ind w:firstLineChars="0" w:firstLine="0"/>
                    <w:jc w:val="center"/>
                    <w:rPr>
                      <w:sz w:val="21"/>
                    </w:rPr>
                  </w:pPr>
                </w:p>
              </w:tc>
              <w:tc>
                <w:tcPr>
                  <w:tcW w:w="894" w:type="dxa"/>
                  <w:vMerge/>
                  <w:vAlign w:val="center"/>
                </w:tcPr>
                <w:p w14:paraId="10825FA5" w14:textId="77777777" w:rsidR="00DB4BF8" w:rsidRDefault="00DB4BF8" w:rsidP="009170F1">
                  <w:pPr>
                    <w:spacing w:line="240" w:lineRule="auto"/>
                    <w:ind w:firstLineChars="0" w:firstLine="0"/>
                    <w:jc w:val="center"/>
                    <w:rPr>
                      <w:sz w:val="21"/>
                    </w:rPr>
                  </w:pPr>
                </w:p>
              </w:tc>
              <w:tc>
                <w:tcPr>
                  <w:tcW w:w="1343" w:type="dxa"/>
                  <w:vMerge/>
                  <w:vAlign w:val="center"/>
                </w:tcPr>
                <w:p w14:paraId="749BFD14" w14:textId="77777777" w:rsidR="00DB4BF8" w:rsidRDefault="00DB4BF8" w:rsidP="009170F1">
                  <w:pPr>
                    <w:spacing w:line="240" w:lineRule="auto"/>
                    <w:ind w:firstLineChars="0" w:firstLine="0"/>
                    <w:jc w:val="center"/>
                    <w:rPr>
                      <w:sz w:val="21"/>
                    </w:rPr>
                  </w:pPr>
                </w:p>
              </w:tc>
              <w:tc>
                <w:tcPr>
                  <w:tcW w:w="2225" w:type="dxa"/>
                  <w:vAlign w:val="center"/>
                </w:tcPr>
                <w:p w14:paraId="1F48D4B0" w14:textId="77777777" w:rsidR="00DB4BF8" w:rsidRDefault="00656AA8" w:rsidP="009170F1">
                  <w:pPr>
                    <w:spacing w:line="240" w:lineRule="auto"/>
                    <w:ind w:firstLineChars="0" w:firstLine="0"/>
                    <w:jc w:val="center"/>
                    <w:rPr>
                      <w:sz w:val="21"/>
                    </w:rPr>
                  </w:pPr>
                  <w:r>
                    <w:rPr>
                      <w:rFonts w:hint="eastAsia"/>
                      <w:sz w:val="21"/>
                    </w:rPr>
                    <w:t>标准名称</w:t>
                  </w:r>
                </w:p>
              </w:tc>
              <w:tc>
                <w:tcPr>
                  <w:tcW w:w="1325" w:type="dxa"/>
                  <w:vAlign w:val="center"/>
                </w:tcPr>
                <w:p w14:paraId="4814377B" w14:textId="77777777" w:rsidR="00DB4BF8" w:rsidRDefault="00656AA8" w:rsidP="009170F1">
                  <w:pPr>
                    <w:spacing w:line="240" w:lineRule="auto"/>
                    <w:ind w:firstLineChars="0" w:firstLine="0"/>
                    <w:jc w:val="center"/>
                    <w:rPr>
                      <w:sz w:val="21"/>
                    </w:rPr>
                  </w:pPr>
                  <w:r>
                    <w:rPr>
                      <w:rFonts w:hint="eastAsia"/>
                      <w:sz w:val="21"/>
                    </w:rPr>
                    <w:t>浓度限值</w:t>
                  </w:r>
                  <w:r>
                    <w:rPr>
                      <w:rFonts w:hint="eastAsia"/>
                      <w:sz w:val="21"/>
                    </w:rPr>
                    <w:t>/</w:t>
                  </w:r>
                  <w:r>
                    <w:rPr>
                      <w:rFonts w:hint="eastAsia"/>
                      <w:sz w:val="21"/>
                    </w:rPr>
                    <w:t>（</w:t>
                  </w:r>
                  <w:r>
                    <w:rPr>
                      <w:sz w:val="21"/>
                    </w:rPr>
                    <w:t>µg/m</w:t>
                  </w:r>
                  <w:r>
                    <w:rPr>
                      <w:sz w:val="21"/>
                      <w:vertAlign w:val="superscript"/>
                    </w:rPr>
                    <w:t>3</w:t>
                  </w:r>
                  <w:r>
                    <w:rPr>
                      <w:rFonts w:hint="eastAsia"/>
                      <w:sz w:val="21"/>
                    </w:rPr>
                    <w:t>）</w:t>
                  </w:r>
                </w:p>
              </w:tc>
              <w:tc>
                <w:tcPr>
                  <w:tcW w:w="879" w:type="dxa"/>
                  <w:vMerge/>
                  <w:vAlign w:val="center"/>
                </w:tcPr>
                <w:p w14:paraId="4AA157D4" w14:textId="77777777" w:rsidR="00DB4BF8" w:rsidRDefault="00DB4BF8" w:rsidP="009170F1">
                  <w:pPr>
                    <w:spacing w:line="240" w:lineRule="auto"/>
                    <w:ind w:firstLineChars="0" w:firstLine="0"/>
                    <w:jc w:val="center"/>
                    <w:rPr>
                      <w:sz w:val="21"/>
                    </w:rPr>
                  </w:pPr>
                </w:p>
              </w:tc>
            </w:tr>
            <w:tr w:rsidR="00DB4BF8" w14:paraId="35E35218" w14:textId="77777777">
              <w:tc>
                <w:tcPr>
                  <w:tcW w:w="641" w:type="dxa"/>
                  <w:vAlign w:val="center"/>
                </w:tcPr>
                <w:p w14:paraId="38D09775" w14:textId="77777777" w:rsidR="00DB4BF8" w:rsidRDefault="00656AA8" w:rsidP="009170F1">
                  <w:pPr>
                    <w:spacing w:line="240" w:lineRule="auto"/>
                    <w:ind w:firstLineChars="0" w:firstLine="0"/>
                    <w:jc w:val="center"/>
                    <w:rPr>
                      <w:sz w:val="21"/>
                    </w:rPr>
                  </w:pPr>
                  <w:r>
                    <w:rPr>
                      <w:rFonts w:hint="eastAsia"/>
                      <w:sz w:val="21"/>
                    </w:rPr>
                    <w:t>1</w:t>
                  </w:r>
                </w:p>
              </w:tc>
              <w:tc>
                <w:tcPr>
                  <w:tcW w:w="763" w:type="dxa"/>
                  <w:vAlign w:val="center"/>
                </w:tcPr>
                <w:p w14:paraId="354F242B" w14:textId="77777777" w:rsidR="00DB4BF8" w:rsidRDefault="00656AA8" w:rsidP="009170F1">
                  <w:pPr>
                    <w:pStyle w:val="afffb"/>
                  </w:pPr>
                  <w:r>
                    <w:rPr>
                      <w:rFonts w:hint="eastAsia"/>
                    </w:rPr>
                    <w:t>胶粘废气</w:t>
                  </w:r>
                </w:p>
              </w:tc>
              <w:tc>
                <w:tcPr>
                  <w:tcW w:w="894" w:type="dxa"/>
                  <w:vAlign w:val="center"/>
                </w:tcPr>
                <w:p w14:paraId="382B5618" w14:textId="77777777" w:rsidR="00DB4BF8" w:rsidRDefault="00656AA8" w:rsidP="009170F1">
                  <w:pPr>
                    <w:spacing w:line="240" w:lineRule="auto"/>
                    <w:ind w:firstLineChars="0" w:firstLine="0"/>
                    <w:jc w:val="center"/>
                    <w:rPr>
                      <w:sz w:val="21"/>
                    </w:rPr>
                  </w:pPr>
                  <w:r>
                    <w:rPr>
                      <w:rFonts w:hint="eastAsia"/>
                      <w:sz w:val="21"/>
                      <w:szCs w:val="16"/>
                    </w:rPr>
                    <w:t>V</w:t>
                  </w:r>
                  <w:r>
                    <w:rPr>
                      <w:sz w:val="21"/>
                      <w:szCs w:val="16"/>
                    </w:rPr>
                    <w:t>OCs</w:t>
                  </w:r>
                </w:p>
              </w:tc>
              <w:tc>
                <w:tcPr>
                  <w:tcW w:w="1343" w:type="dxa"/>
                  <w:vAlign w:val="center"/>
                </w:tcPr>
                <w:p w14:paraId="7192B3B4" w14:textId="77777777" w:rsidR="00DB4BF8" w:rsidRDefault="00656AA8" w:rsidP="009170F1">
                  <w:pPr>
                    <w:pStyle w:val="afffb"/>
                  </w:pPr>
                  <w:r>
                    <w:rPr>
                      <w:rFonts w:hint="eastAsia"/>
                    </w:rPr>
                    <w:t>加强车间通风管理后无组织排放</w:t>
                  </w:r>
                </w:p>
              </w:tc>
              <w:tc>
                <w:tcPr>
                  <w:tcW w:w="2225" w:type="dxa"/>
                  <w:vAlign w:val="center"/>
                </w:tcPr>
                <w:p w14:paraId="2404EA31" w14:textId="77777777" w:rsidR="00DB4BF8" w:rsidRDefault="00656AA8" w:rsidP="009170F1">
                  <w:pPr>
                    <w:pStyle w:val="afffb"/>
                  </w:pPr>
                  <w:r>
                    <w:rPr>
                      <w:rFonts w:hint="eastAsia"/>
                    </w:rPr>
                    <w:t>厂内执行《挥发性有机物无组织排放控制标准》（</w:t>
                  </w:r>
                  <w:r>
                    <w:rPr>
                      <w:rFonts w:hint="eastAsia"/>
                    </w:rPr>
                    <w:t>GB37822-2019</w:t>
                  </w:r>
                  <w:r>
                    <w:rPr>
                      <w:rFonts w:hint="eastAsia"/>
                    </w:rPr>
                    <w:t>）表</w:t>
                  </w:r>
                  <w:r>
                    <w:rPr>
                      <w:rFonts w:hint="eastAsia"/>
                    </w:rPr>
                    <w:t>A.1 </w:t>
                  </w:r>
                  <w:r>
                    <w:rPr>
                      <w:rFonts w:hint="eastAsia"/>
                    </w:rPr>
                    <w:t>厂区内</w:t>
                  </w:r>
                  <w:r>
                    <w:rPr>
                      <w:rFonts w:hint="eastAsia"/>
                    </w:rPr>
                    <w:t>VOCs </w:t>
                  </w:r>
                  <w:r>
                    <w:rPr>
                      <w:rFonts w:hint="eastAsia"/>
                    </w:rPr>
                    <w:t>无组织排放限值，厂界参考执行</w:t>
                  </w:r>
                  <w:r>
                    <w:rPr>
                      <w:rFonts w:hint="eastAsia"/>
                    </w:rPr>
                    <w:lastRenderedPageBreak/>
                    <w:t>《家具制造行业挥发性有机化合物排放标准》（</w:t>
                  </w:r>
                  <w:r>
                    <w:rPr>
                      <w:rFonts w:hint="eastAsia"/>
                    </w:rPr>
                    <w:t>DB44/814-2010</w:t>
                  </w:r>
                  <w:r>
                    <w:rPr>
                      <w:rFonts w:hint="eastAsia"/>
                    </w:rPr>
                    <w:t>）表</w:t>
                  </w:r>
                  <w:r>
                    <w:rPr>
                      <w:rFonts w:hint="eastAsia"/>
                    </w:rPr>
                    <w:t> 2</w:t>
                  </w:r>
                  <w:r>
                    <w:rPr>
                      <w:rFonts w:hint="eastAsia"/>
                    </w:rPr>
                    <w:t>无组织排放限值。</w:t>
                  </w:r>
                </w:p>
              </w:tc>
              <w:tc>
                <w:tcPr>
                  <w:tcW w:w="1325" w:type="dxa"/>
                  <w:vAlign w:val="center"/>
                </w:tcPr>
                <w:p w14:paraId="6B991F8F" w14:textId="77777777" w:rsidR="00DB4BF8" w:rsidRDefault="00656AA8" w:rsidP="009170F1">
                  <w:pPr>
                    <w:spacing w:line="240" w:lineRule="auto"/>
                    <w:ind w:firstLineChars="0" w:firstLine="0"/>
                    <w:jc w:val="center"/>
                    <w:rPr>
                      <w:sz w:val="21"/>
                    </w:rPr>
                  </w:pPr>
                  <w:r>
                    <w:rPr>
                      <w:sz w:val="21"/>
                    </w:rPr>
                    <w:lastRenderedPageBreak/>
                    <w:t>4000</w:t>
                  </w:r>
                </w:p>
              </w:tc>
              <w:tc>
                <w:tcPr>
                  <w:tcW w:w="879" w:type="dxa"/>
                  <w:vAlign w:val="center"/>
                </w:tcPr>
                <w:p w14:paraId="6C5C8EE8" w14:textId="77777777" w:rsidR="00DB4BF8" w:rsidRDefault="00656AA8" w:rsidP="009170F1">
                  <w:pPr>
                    <w:spacing w:line="240" w:lineRule="auto"/>
                    <w:ind w:firstLineChars="0" w:firstLine="0"/>
                    <w:jc w:val="center"/>
                    <w:rPr>
                      <w:sz w:val="21"/>
                    </w:rPr>
                  </w:pPr>
                  <w:r>
                    <w:rPr>
                      <w:rFonts w:hint="eastAsia"/>
                      <w:sz w:val="21"/>
                    </w:rPr>
                    <w:t>0</w:t>
                  </w:r>
                  <w:r>
                    <w:rPr>
                      <w:sz w:val="21"/>
                    </w:rPr>
                    <w:t>.00</w:t>
                  </w:r>
                  <w:r>
                    <w:rPr>
                      <w:rFonts w:hint="eastAsia"/>
                      <w:sz w:val="21"/>
                    </w:rPr>
                    <w:t>75</w:t>
                  </w:r>
                </w:p>
              </w:tc>
            </w:tr>
            <w:tr w:rsidR="00DB4BF8" w14:paraId="2EDCB05A" w14:textId="77777777">
              <w:tc>
                <w:tcPr>
                  <w:tcW w:w="8070" w:type="dxa"/>
                  <w:gridSpan w:val="7"/>
                  <w:vAlign w:val="center"/>
                </w:tcPr>
                <w:p w14:paraId="6CD12747" w14:textId="77777777" w:rsidR="00DB4BF8" w:rsidRDefault="00656AA8" w:rsidP="009170F1">
                  <w:pPr>
                    <w:spacing w:line="240" w:lineRule="auto"/>
                    <w:ind w:firstLineChars="0" w:firstLine="0"/>
                    <w:jc w:val="center"/>
                    <w:rPr>
                      <w:sz w:val="21"/>
                    </w:rPr>
                  </w:pPr>
                  <w:r>
                    <w:rPr>
                      <w:rFonts w:hint="eastAsia"/>
                      <w:sz w:val="21"/>
                    </w:rPr>
                    <w:t>无组织排放总计</w:t>
                  </w:r>
                </w:p>
              </w:tc>
            </w:tr>
            <w:tr w:rsidR="00DB4BF8" w14:paraId="70E2705D" w14:textId="77777777">
              <w:tc>
                <w:tcPr>
                  <w:tcW w:w="1404" w:type="dxa"/>
                  <w:gridSpan w:val="2"/>
                  <w:vAlign w:val="center"/>
                </w:tcPr>
                <w:p w14:paraId="6366335A" w14:textId="77777777" w:rsidR="00DB4BF8" w:rsidRDefault="00656AA8" w:rsidP="009170F1">
                  <w:pPr>
                    <w:spacing w:line="240" w:lineRule="auto"/>
                    <w:ind w:firstLineChars="0" w:firstLine="0"/>
                    <w:jc w:val="center"/>
                    <w:rPr>
                      <w:sz w:val="21"/>
                    </w:rPr>
                  </w:pPr>
                  <w:r>
                    <w:rPr>
                      <w:rFonts w:hint="eastAsia"/>
                      <w:sz w:val="21"/>
                    </w:rPr>
                    <w:t>主要排放口合计</w:t>
                  </w:r>
                </w:p>
              </w:tc>
              <w:tc>
                <w:tcPr>
                  <w:tcW w:w="4462" w:type="dxa"/>
                  <w:gridSpan w:val="3"/>
                  <w:vAlign w:val="center"/>
                </w:tcPr>
                <w:p w14:paraId="62CCE88C" w14:textId="77777777" w:rsidR="00DB4BF8" w:rsidRDefault="00656AA8" w:rsidP="009170F1">
                  <w:pPr>
                    <w:spacing w:line="240" w:lineRule="auto"/>
                    <w:ind w:firstLineChars="0" w:firstLine="0"/>
                    <w:jc w:val="center"/>
                    <w:rPr>
                      <w:sz w:val="21"/>
                    </w:rPr>
                  </w:pPr>
                  <w:r>
                    <w:rPr>
                      <w:rFonts w:hint="eastAsia"/>
                      <w:sz w:val="21"/>
                      <w:szCs w:val="16"/>
                    </w:rPr>
                    <w:t>V</w:t>
                  </w:r>
                  <w:r>
                    <w:rPr>
                      <w:sz w:val="21"/>
                      <w:szCs w:val="16"/>
                    </w:rPr>
                    <w:t>OCs</w:t>
                  </w:r>
                </w:p>
              </w:tc>
              <w:tc>
                <w:tcPr>
                  <w:tcW w:w="2204" w:type="dxa"/>
                  <w:gridSpan w:val="2"/>
                  <w:vAlign w:val="center"/>
                </w:tcPr>
                <w:p w14:paraId="6A022F6E" w14:textId="77777777" w:rsidR="00DB4BF8" w:rsidRDefault="00656AA8" w:rsidP="009170F1">
                  <w:pPr>
                    <w:spacing w:line="240" w:lineRule="auto"/>
                    <w:ind w:firstLineChars="0" w:firstLine="0"/>
                    <w:jc w:val="center"/>
                    <w:rPr>
                      <w:sz w:val="21"/>
                    </w:rPr>
                  </w:pPr>
                  <w:r>
                    <w:rPr>
                      <w:rFonts w:hint="eastAsia"/>
                      <w:sz w:val="21"/>
                    </w:rPr>
                    <w:t>0</w:t>
                  </w:r>
                  <w:r>
                    <w:rPr>
                      <w:sz w:val="21"/>
                    </w:rPr>
                    <w:t>.00</w:t>
                  </w:r>
                  <w:r>
                    <w:rPr>
                      <w:rFonts w:hint="eastAsia"/>
                      <w:sz w:val="21"/>
                    </w:rPr>
                    <w:t>75</w:t>
                  </w:r>
                </w:p>
              </w:tc>
            </w:tr>
          </w:tbl>
          <w:p w14:paraId="39FDA515" w14:textId="77777777" w:rsidR="00DB4BF8" w:rsidRPr="00791857" w:rsidRDefault="00656AA8" w:rsidP="00791857">
            <w:pPr>
              <w:pStyle w:val="a0"/>
              <w:rPr>
                <w:sz w:val="21"/>
                <w:szCs w:val="21"/>
              </w:rPr>
            </w:pPr>
            <w:r w:rsidRPr="00791857">
              <w:rPr>
                <w:rFonts w:hint="eastAsia"/>
                <w:sz w:val="21"/>
                <w:szCs w:val="21"/>
              </w:rPr>
              <w:t>大气污染物年排放量核算表</w:t>
            </w:r>
          </w:p>
          <w:tbl>
            <w:tblPr>
              <w:tblStyle w:val="affa"/>
              <w:tblW w:w="8070" w:type="dxa"/>
              <w:tblLayout w:type="fixed"/>
              <w:tblLook w:val="04A0" w:firstRow="1" w:lastRow="0" w:firstColumn="1" w:lastColumn="0" w:noHBand="0" w:noVBand="1"/>
            </w:tblPr>
            <w:tblGrid>
              <w:gridCol w:w="2690"/>
              <w:gridCol w:w="2690"/>
              <w:gridCol w:w="2690"/>
            </w:tblGrid>
            <w:tr w:rsidR="00DB4BF8" w14:paraId="7FE83C8A" w14:textId="77777777">
              <w:tc>
                <w:tcPr>
                  <w:tcW w:w="2690" w:type="dxa"/>
                </w:tcPr>
                <w:p w14:paraId="52B2F5DD" w14:textId="77777777" w:rsidR="00DB4BF8" w:rsidRDefault="00656AA8" w:rsidP="009170F1">
                  <w:pPr>
                    <w:spacing w:line="240" w:lineRule="auto"/>
                    <w:ind w:firstLineChars="0" w:firstLine="0"/>
                    <w:jc w:val="center"/>
                    <w:rPr>
                      <w:sz w:val="21"/>
                    </w:rPr>
                  </w:pPr>
                  <w:r>
                    <w:rPr>
                      <w:rFonts w:hint="eastAsia"/>
                      <w:sz w:val="21"/>
                    </w:rPr>
                    <w:t>序号</w:t>
                  </w:r>
                </w:p>
              </w:tc>
              <w:tc>
                <w:tcPr>
                  <w:tcW w:w="2690" w:type="dxa"/>
                </w:tcPr>
                <w:p w14:paraId="368EF3F4" w14:textId="77777777" w:rsidR="00DB4BF8" w:rsidRDefault="00656AA8" w:rsidP="009170F1">
                  <w:pPr>
                    <w:spacing w:line="240" w:lineRule="auto"/>
                    <w:ind w:firstLineChars="0" w:firstLine="0"/>
                    <w:jc w:val="center"/>
                    <w:rPr>
                      <w:sz w:val="21"/>
                    </w:rPr>
                  </w:pPr>
                  <w:r>
                    <w:rPr>
                      <w:rFonts w:hint="eastAsia"/>
                      <w:sz w:val="21"/>
                    </w:rPr>
                    <w:t>污染物</w:t>
                  </w:r>
                </w:p>
              </w:tc>
              <w:tc>
                <w:tcPr>
                  <w:tcW w:w="2690" w:type="dxa"/>
                </w:tcPr>
                <w:p w14:paraId="2531BB39" w14:textId="77777777" w:rsidR="00DB4BF8" w:rsidRDefault="00656AA8" w:rsidP="009170F1">
                  <w:pPr>
                    <w:spacing w:line="240" w:lineRule="auto"/>
                    <w:ind w:firstLineChars="0" w:firstLine="0"/>
                    <w:jc w:val="center"/>
                    <w:rPr>
                      <w:sz w:val="21"/>
                    </w:rPr>
                  </w:pPr>
                  <w:r>
                    <w:rPr>
                      <w:rFonts w:hint="eastAsia"/>
                      <w:sz w:val="21"/>
                    </w:rPr>
                    <w:t>年排放量（</w:t>
                  </w:r>
                  <w:r>
                    <w:rPr>
                      <w:rFonts w:hint="eastAsia"/>
                      <w:sz w:val="21"/>
                    </w:rPr>
                    <w:t>t</w:t>
                  </w:r>
                  <w:r>
                    <w:rPr>
                      <w:sz w:val="21"/>
                    </w:rPr>
                    <w:t>/a</w:t>
                  </w:r>
                  <w:r>
                    <w:rPr>
                      <w:rFonts w:hint="eastAsia"/>
                      <w:sz w:val="21"/>
                    </w:rPr>
                    <w:t>）</w:t>
                  </w:r>
                </w:p>
              </w:tc>
            </w:tr>
            <w:tr w:rsidR="00DB4BF8" w14:paraId="5981FB9A" w14:textId="77777777">
              <w:tc>
                <w:tcPr>
                  <w:tcW w:w="2690" w:type="dxa"/>
                </w:tcPr>
                <w:p w14:paraId="0B677B3D" w14:textId="77777777" w:rsidR="00DB4BF8" w:rsidRDefault="00656AA8" w:rsidP="009170F1">
                  <w:pPr>
                    <w:spacing w:line="240" w:lineRule="auto"/>
                    <w:ind w:firstLineChars="0" w:firstLine="0"/>
                    <w:jc w:val="center"/>
                    <w:rPr>
                      <w:sz w:val="21"/>
                    </w:rPr>
                  </w:pPr>
                  <w:r>
                    <w:rPr>
                      <w:rFonts w:hint="eastAsia"/>
                      <w:sz w:val="21"/>
                    </w:rPr>
                    <w:t>1</w:t>
                  </w:r>
                </w:p>
              </w:tc>
              <w:tc>
                <w:tcPr>
                  <w:tcW w:w="2690" w:type="dxa"/>
                </w:tcPr>
                <w:p w14:paraId="1BEF8571" w14:textId="77777777" w:rsidR="00DB4BF8" w:rsidRDefault="00656AA8" w:rsidP="009170F1">
                  <w:pPr>
                    <w:spacing w:line="240" w:lineRule="auto"/>
                    <w:ind w:firstLineChars="0" w:firstLine="0"/>
                    <w:jc w:val="center"/>
                    <w:rPr>
                      <w:sz w:val="21"/>
                    </w:rPr>
                  </w:pPr>
                  <w:r>
                    <w:rPr>
                      <w:rFonts w:hint="eastAsia"/>
                      <w:sz w:val="21"/>
                      <w:szCs w:val="16"/>
                    </w:rPr>
                    <w:t>V</w:t>
                  </w:r>
                  <w:r>
                    <w:rPr>
                      <w:sz w:val="21"/>
                      <w:szCs w:val="16"/>
                    </w:rPr>
                    <w:t>OCs</w:t>
                  </w:r>
                </w:p>
              </w:tc>
              <w:tc>
                <w:tcPr>
                  <w:tcW w:w="2690" w:type="dxa"/>
                </w:tcPr>
                <w:p w14:paraId="4EDEEEF5" w14:textId="77777777" w:rsidR="00DB4BF8" w:rsidRDefault="00656AA8" w:rsidP="009170F1">
                  <w:pPr>
                    <w:spacing w:line="240" w:lineRule="auto"/>
                    <w:ind w:firstLineChars="0" w:firstLine="0"/>
                    <w:jc w:val="center"/>
                    <w:rPr>
                      <w:sz w:val="21"/>
                    </w:rPr>
                  </w:pPr>
                  <w:r>
                    <w:rPr>
                      <w:rFonts w:hint="eastAsia"/>
                      <w:sz w:val="21"/>
                    </w:rPr>
                    <w:t>0</w:t>
                  </w:r>
                  <w:r>
                    <w:rPr>
                      <w:sz w:val="21"/>
                    </w:rPr>
                    <w:t>.02</w:t>
                  </w:r>
                  <w:r>
                    <w:rPr>
                      <w:rFonts w:hint="eastAsia"/>
                      <w:sz w:val="21"/>
                    </w:rPr>
                    <w:t>5</w:t>
                  </w:r>
                </w:p>
              </w:tc>
            </w:tr>
          </w:tbl>
          <w:p w14:paraId="6A9E318A" w14:textId="77777777" w:rsidR="00DB4BF8" w:rsidRPr="00791857" w:rsidRDefault="00656AA8" w:rsidP="00791857">
            <w:pPr>
              <w:pStyle w:val="a0"/>
              <w:rPr>
                <w:sz w:val="21"/>
                <w:szCs w:val="21"/>
              </w:rPr>
            </w:pPr>
            <w:r w:rsidRPr="00791857">
              <w:rPr>
                <w:rFonts w:hint="eastAsia"/>
                <w:sz w:val="21"/>
                <w:szCs w:val="21"/>
              </w:rPr>
              <w:t>污染源非正常排放量核算表</w:t>
            </w:r>
          </w:p>
          <w:tbl>
            <w:tblPr>
              <w:tblStyle w:val="affa"/>
              <w:tblW w:w="8165" w:type="dxa"/>
              <w:tblLayout w:type="fixed"/>
              <w:tblLook w:val="04A0" w:firstRow="1" w:lastRow="0" w:firstColumn="1" w:lastColumn="0" w:noHBand="0" w:noVBand="1"/>
            </w:tblPr>
            <w:tblGrid>
              <w:gridCol w:w="425"/>
              <w:gridCol w:w="867"/>
              <w:gridCol w:w="1118"/>
              <w:gridCol w:w="894"/>
              <w:gridCol w:w="1222"/>
              <w:gridCol w:w="1078"/>
              <w:gridCol w:w="863"/>
              <w:gridCol w:w="1006"/>
              <w:gridCol w:w="692"/>
            </w:tblGrid>
            <w:tr w:rsidR="00DB4BF8" w14:paraId="2A696104" w14:textId="77777777">
              <w:tc>
                <w:tcPr>
                  <w:tcW w:w="425" w:type="dxa"/>
                  <w:vAlign w:val="center"/>
                </w:tcPr>
                <w:p w14:paraId="51DF58DE"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序号</w:t>
                  </w:r>
                </w:p>
              </w:tc>
              <w:tc>
                <w:tcPr>
                  <w:tcW w:w="867" w:type="dxa"/>
                  <w:vAlign w:val="center"/>
                </w:tcPr>
                <w:p w14:paraId="00611F68"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污染源</w:t>
                  </w:r>
                </w:p>
              </w:tc>
              <w:tc>
                <w:tcPr>
                  <w:tcW w:w="1118" w:type="dxa"/>
                  <w:vAlign w:val="center"/>
                </w:tcPr>
                <w:p w14:paraId="28FE9BB2"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非正常排放原因</w:t>
                  </w:r>
                </w:p>
              </w:tc>
              <w:tc>
                <w:tcPr>
                  <w:tcW w:w="894" w:type="dxa"/>
                  <w:vAlign w:val="center"/>
                </w:tcPr>
                <w:p w14:paraId="4AA7B702"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污染物</w:t>
                  </w:r>
                </w:p>
              </w:tc>
              <w:tc>
                <w:tcPr>
                  <w:tcW w:w="1222" w:type="dxa"/>
                  <w:vAlign w:val="center"/>
                </w:tcPr>
                <w:p w14:paraId="1F24AA8F"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非正常排放浓度/（</w:t>
                  </w:r>
                  <w:r>
                    <w:rPr>
                      <w:sz w:val="21"/>
                    </w:rPr>
                    <w:t>µ</w:t>
                  </w:r>
                  <w:r>
                    <w:rPr>
                      <w:sz w:val="21"/>
                    </w:rPr>
                    <w:t>g/m</w:t>
                  </w:r>
                  <w:r>
                    <w:rPr>
                      <w:sz w:val="21"/>
                      <w:vertAlign w:val="superscript"/>
                    </w:rPr>
                    <w:t>3</w:t>
                  </w:r>
                  <w:r>
                    <w:rPr>
                      <w:rFonts w:ascii="宋体" w:eastAsia="宋体" w:hAnsi="宋体" w:hint="eastAsia"/>
                      <w:sz w:val="21"/>
                      <w:szCs w:val="21"/>
                    </w:rPr>
                    <w:t>）</w:t>
                  </w:r>
                </w:p>
              </w:tc>
              <w:tc>
                <w:tcPr>
                  <w:tcW w:w="1078" w:type="dxa"/>
                  <w:vAlign w:val="center"/>
                </w:tcPr>
                <w:p w14:paraId="5CAFF9D4"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非正常排放速率/（kg</w:t>
                  </w:r>
                  <w:r>
                    <w:rPr>
                      <w:rFonts w:ascii="宋体" w:eastAsia="宋体" w:hAnsi="宋体"/>
                      <w:sz w:val="21"/>
                      <w:szCs w:val="21"/>
                    </w:rPr>
                    <w:t>/h</w:t>
                  </w:r>
                  <w:r>
                    <w:rPr>
                      <w:rFonts w:ascii="宋体" w:eastAsia="宋体" w:hAnsi="宋体" w:hint="eastAsia"/>
                      <w:sz w:val="21"/>
                      <w:szCs w:val="21"/>
                    </w:rPr>
                    <w:t>）</w:t>
                  </w:r>
                </w:p>
              </w:tc>
              <w:tc>
                <w:tcPr>
                  <w:tcW w:w="863" w:type="dxa"/>
                  <w:vAlign w:val="center"/>
                </w:tcPr>
                <w:p w14:paraId="66101799"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单词持续时间/</w:t>
                  </w:r>
                  <w:r>
                    <w:rPr>
                      <w:rFonts w:ascii="宋体" w:eastAsia="宋体" w:hAnsi="宋体"/>
                      <w:sz w:val="21"/>
                      <w:szCs w:val="21"/>
                    </w:rPr>
                    <w:t>h</w:t>
                  </w:r>
                </w:p>
              </w:tc>
              <w:tc>
                <w:tcPr>
                  <w:tcW w:w="1006" w:type="dxa"/>
                  <w:vAlign w:val="center"/>
                </w:tcPr>
                <w:p w14:paraId="126643C4"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年发生频次/次</w:t>
                  </w:r>
                </w:p>
              </w:tc>
              <w:tc>
                <w:tcPr>
                  <w:tcW w:w="692" w:type="dxa"/>
                  <w:vAlign w:val="center"/>
                </w:tcPr>
                <w:p w14:paraId="7842815A"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应对措施</w:t>
                  </w:r>
                </w:p>
              </w:tc>
            </w:tr>
            <w:tr w:rsidR="00DB4BF8" w14:paraId="60841CB5" w14:textId="77777777">
              <w:trPr>
                <w:trHeight w:val="782"/>
              </w:trPr>
              <w:tc>
                <w:tcPr>
                  <w:tcW w:w="425" w:type="dxa"/>
                  <w:vAlign w:val="center"/>
                </w:tcPr>
                <w:p w14:paraId="27BBB218"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1</w:t>
                  </w:r>
                </w:p>
              </w:tc>
              <w:tc>
                <w:tcPr>
                  <w:tcW w:w="867" w:type="dxa"/>
                  <w:vAlign w:val="center"/>
                </w:tcPr>
                <w:p w14:paraId="66ABFBD0"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点源P1</w:t>
                  </w:r>
                </w:p>
              </w:tc>
              <w:tc>
                <w:tcPr>
                  <w:tcW w:w="1118" w:type="dxa"/>
                  <w:vAlign w:val="center"/>
                </w:tcPr>
                <w:p w14:paraId="6EE84422"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集气罩故障</w:t>
                  </w:r>
                </w:p>
              </w:tc>
              <w:tc>
                <w:tcPr>
                  <w:tcW w:w="894" w:type="dxa"/>
                  <w:vAlign w:val="center"/>
                </w:tcPr>
                <w:p w14:paraId="5F8AC9EE" w14:textId="77777777" w:rsidR="00DB4BF8" w:rsidRDefault="00656AA8" w:rsidP="009170F1">
                  <w:pPr>
                    <w:pStyle w:val="Default"/>
                    <w:spacing w:line="240" w:lineRule="auto"/>
                    <w:ind w:firstLineChars="0"/>
                    <w:rPr>
                      <w:rFonts w:ascii="宋体" w:eastAsia="宋体" w:hAnsi="宋体"/>
                      <w:sz w:val="21"/>
                      <w:szCs w:val="21"/>
                    </w:rPr>
                  </w:pPr>
                  <w:r>
                    <w:rPr>
                      <w:rFonts w:hint="eastAsia"/>
                      <w:sz w:val="21"/>
                      <w:szCs w:val="16"/>
                    </w:rPr>
                    <w:t>V</w:t>
                  </w:r>
                  <w:r>
                    <w:rPr>
                      <w:sz w:val="21"/>
                      <w:szCs w:val="16"/>
                    </w:rPr>
                    <w:t>OCs</w:t>
                  </w:r>
                </w:p>
              </w:tc>
              <w:tc>
                <w:tcPr>
                  <w:tcW w:w="1222" w:type="dxa"/>
                  <w:vAlign w:val="center"/>
                </w:tcPr>
                <w:p w14:paraId="6A7199C8"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3</w:t>
                  </w:r>
                  <w:r>
                    <w:rPr>
                      <w:rFonts w:ascii="宋体" w:eastAsia="宋体" w:hAnsi="宋体"/>
                      <w:sz w:val="21"/>
                      <w:szCs w:val="21"/>
                    </w:rPr>
                    <w:t>241</w:t>
                  </w:r>
                </w:p>
              </w:tc>
              <w:tc>
                <w:tcPr>
                  <w:tcW w:w="1078" w:type="dxa"/>
                  <w:vAlign w:val="center"/>
                </w:tcPr>
                <w:p w14:paraId="23258432"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0</w:t>
                  </w:r>
                  <w:r>
                    <w:rPr>
                      <w:rFonts w:ascii="宋体" w:eastAsia="宋体" w:hAnsi="宋体"/>
                      <w:sz w:val="21"/>
                      <w:szCs w:val="21"/>
                    </w:rPr>
                    <w:t>.019</w:t>
                  </w:r>
                  <w:r w:rsidR="001672DB">
                    <w:rPr>
                      <w:rFonts w:ascii="宋体" w:eastAsia="宋体" w:hAnsi="宋体"/>
                      <w:sz w:val="21"/>
                      <w:szCs w:val="21"/>
                    </w:rPr>
                    <w:t>4</w:t>
                  </w:r>
                </w:p>
              </w:tc>
              <w:tc>
                <w:tcPr>
                  <w:tcW w:w="863" w:type="dxa"/>
                  <w:vAlign w:val="center"/>
                </w:tcPr>
                <w:p w14:paraId="714D3346"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1</w:t>
                  </w:r>
                </w:p>
              </w:tc>
              <w:tc>
                <w:tcPr>
                  <w:tcW w:w="1006" w:type="dxa"/>
                  <w:vAlign w:val="center"/>
                </w:tcPr>
                <w:p w14:paraId="39B4FEB7"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1</w:t>
                  </w:r>
                </w:p>
              </w:tc>
              <w:tc>
                <w:tcPr>
                  <w:tcW w:w="692" w:type="dxa"/>
                  <w:vAlign w:val="center"/>
                </w:tcPr>
                <w:p w14:paraId="6F9C76BD" w14:textId="77777777" w:rsidR="00DB4BF8" w:rsidRDefault="00656AA8" w:rsidP="009170F1">
                  <w:pPr>
                    <w:pStyle w:val="Default"/>
                    <w:spacing w:line="240" w:lineRule="auto"/>
                    <w:ind w:firstLineChars="0"/>
                    <w:rPr>
                      <w:rFonts w:ascii="宋体" w:eastAsia="宋体" w:hAnsi="宋体"/>
                      <w:sz w:val="21"/>
                      <w:szCs w:val="21"/>
                    </w:rPr>
                  </w:pPr>
                  <w:r>
                    <w:rPr>
                      <w:rFonts w:ascii="宋体" w:eastAsia="宋体" w:hAnsi="宋体" w:hint="eastAsia"/>
                      <w:sz w:val="21"/>
                      <w:szCs w:val="21"/>
                    </w:rPr>
                    <w:t>停产</w:t>
                  </w:r>
                </w:p>
              </w:tc>
            </w:tr>
          </w:tbl>
          <w:p w14:paraId="474E22E5" w14:textId="77777777" w:rsidR="00DB4BF8" w:rsidRDefault="00656AA8">
            <w:pPr>
              <w:ind w:firstLine="480"/>
            </w:pPr>
            <w:r>
              <w:rPr>
                <w:rFonts w:ascii="宋体" w:hAnsi="宋体" w:hint="eastAsia"/>
              </w:rPr>
              <w:t>（8）</w:t>
            </w:r>
            <w:r>
              <w:rPr>
                <w:rFonts w:hint="eastAsia"/>
              </w:rPr>
              <w:t>自行监测计划</w:t>
            </w:r>
          </w:p>
          <w:p w14:paraId="1B9D8E8D" w14:textId="77777777" w:rsidR="00DB4BF8" w:rsidRPr="00791857" w:rsidRDefault="00656AA8" w:rsidP="00791857">
            <w:pPr>
              <w:pStyle w:val="a0"/>
              <w:rPr>
                <w:sz w:val="21"/>
                <w:szCs w:val="21"/>
              </w:rPr>
            </w:pPr>
            <w:r w:rsidRPr="00791857">
              <w:rPr>
                <w:rFonts w:hint="eastAsia"/>
                <w:sz w:val="21"/>
                <w:szCs w:val="21"/>
              </w:rPr>
              <w:t>有组织废气监测方案</w:t>
            </w:r>
          </w:p>
          <w:tbl>
            <w:tblPr>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556"/>
              <w:gridCol w:w="1512"/>
              <w:gridCol w:w="2005"/>
              <w:gridCol w:w="2997"/>
            </w:tblGrid>
            <w:tr w:rsidR="00DB4BF8" w14:paraId="7A100E65" w14:textId="77777777">
              <w:trPr>
                <w:trHeight w:val="285"/>
              </w:trPr>
              <w:tc>
                <w:tcPr>
                  <w:tcW w:w="1556" w:type="dxa"/>
                  <w:shd w:val="clear" w:color="auto" w:fill="auto"/>
                  <w:vAlign w:val="center"/>
                </w:tcPr>
                <w:p w14:paraId="06726528" w14:textId="77777777" w:rsidR="00DB4BF8" w:rsidRDefault="00656AA8">
                  <w:pPr>
                    <w:pStyle w:val="afffb"/>
                  </w:pPr>
                  <w:r>
                    <w:rPr>
                      <w:rFonts w:hint="eastAsia"/>
                    </w:rPr>
                    <w:t>监测点位</w:t>
                  </w:r>
                </w:p>
              </w:tc>
              <w:tc>
                <w:tcPr>
                  <w:tcW w:w="1512" w:type="dxa"/>
                  <w:shd w:val="clear" w:color="auto" w:fill="auto"/>
                  <w:vAlign w:val="center"/>
                </w:tcPr>
                <w:p w14:paraId="6D9F7044" w14:textId="77777777" w:rsidR="00DB4BF8" w:rsidRDefault="00656AA8">
                  <w:pPr>
                    <w:pStyle w:val="afffb"/>
                  </w:pPr>
                  <w:r>
                    <w:rPr>
                      <w:rFonts w:hint="eastAsia"/>
                    </w:rPr>
                    <w:t>监测指标</w:t>
                  </w:r>
                </w:p>
              </w:tc>
              <w:tc>
                <w:tcPr>
                  <w:tcW w:w="2005" w:type="dxa"/>
                  <w:shd w:val="clear" w:color="auto" w:fill="auto"/>
                  <w:vAlign w:val="center"/>
                </w:tcPr>
                <w:p w14:paraId="18A2DE83" w14:textId="77777777" w:rsidR="00DB4BF8" w:rsidRDefault="00656AA8">
                  <w:pPr>
                    <w:pStyle w:val="afffb"/>
                  </w:pPr>
                  <w:r>
                    <w:rPr>
                      <w:rFonts w:hint="eastAsia"/>
                    </w:rPr>
                    <w:t>监测频次</w:t>
                  </w:r>
                </w:p>
              </w:tc>
              <w:tc>
                <w:tcPr>
                  <w:tcW w:w="2997" w:type="dxa"/>
                  <w:shd w:val="clear" w:color="auto" w:fill="auto"/>
                  <w:vAlign w:val="center"/>
                </w:tcPr>
                <w:p w14:paraId="3B3EFA2B" w14:textId="77777777" w:rsidR="00DB4BF8" w:rsidRDefault="00656AA8">
                  <w:pPr>
                    <w:pStyle w:val="afffb"/>
                  </w:pPr>
                  <w:r>
                    <w:rPr>
                      <w:rFonts w:hint="eastAsia"/>
                    </w:rPr>
                    <w:t>执行排放标准</w:t>
                  </w:r>
                </w:p>
              </w:tc>
            </w:tr>
            <w:tr w:rsidR="00DB4BF8" w14:paraId="5B1FAB41" w14:textId="77777777">
              <w:trPr>
                <w:trHeight w:val="285"/>
              </w:trPr>
              <w:tc>
                <w:tcPr>
                  <w:tcW w:w="1556" w:type="dxa"/>
                  <w:shd w:val="clear" w:color="auto" w:fill="auto"/>
                  <w:vAlign w:val="center"/>
                </w:tcPr>
                <w:p w14:paraId="55054388" w14:textId="77777777" w:rsidR="00DB4BF8" w:rsidRDefault="00656AA8">
                  <w:pPr>
                    <w:pStyle w:val="afffb"/>
                  </w:pPr>
                  <w:r>
                    <w:rPr>
                      <w:rFonts w:hint="eastAsia"/>
                    </w:rPr>
                    <w:t>排气筒</w:t>
                  </w:r>
                  <w:r>
                    <w:t>P1</w:t>
                  </w:r>
                </w:p>
              </w:tc>
              <w:tc>
                <w:tcPr>
                  <w:tcW w:w="1512" w:type="dxa"/>
                  <w:shd w:val="clear" w:color="auto" w:fill="auto"/>
                  <w:vAlign w:val="center"/>
                </w:tcPr>
                <w:p w14:paraId="45FCA893" w14:textId="77777777" w:rsidR="00DB4BF8" w:rsidRDefault="00656AA8">
                  <w:pPr>
                    <w:pStyle w:val="afffb"/>
                  </w:pPr>
                  <w:r>
                    <w:rPr>
                      <w:rFonts w:hint="eastAsia"/>
                      <w:szCs w:val="16"/>
                    </w:rPr>
                    <w:t>V</w:t>
                  </w:r>
                  <w:r>
                    <w:rPr>
                      <w:szCs w:val="16"/>
                    </w:rPr>
                    <w:t>OCs</w:t>
                  </w:r>
                </w:p>
              </w:tc>
              <w:tc>
                <w:tcPr>
                  <w:tcW w:w="2005" w:type="dxa"/>
                  <w:shd w:val="clear" w:color="auto" w:fill="auto"/>
                  <w:vAlign w:val="center"/>
                </w:tcPr>
                <w:p w14:paraId="08DBE606" w14:textId="77777777" w:rsidR="00DB4BF8" w:rsidRDefault="00656AA8">
                  <w:pPr>
                    <w:pStyle w:val="afffb"/>
                  </w:pPr>
                  <w:r>
                    <w:rPr>
                      <w:rFonts w:hint="eastAsia"/>
                    </w:rPr>
                    <w:t>一年一次</w:t>
                  </w:r>
                </w:p>
              </w:tc>
              <w:tc>
                <w:tcPr>
                  <w:tcW w:w="2997" w:type="dxa"/>
                  <w:shd w:val="clear" w:color="auto" w:fill="auto"/>
                  <w:vAlign w:val="center"/>
                </w:tcPr>
                <w:p w14:paraId="771426C1" w14:textId="77777777" w:rsidR="00DB4BF8" w:rsidRDefault="00656AA8">
                  <w:pPr>
                    <w:pStyle w:val="afffb"/>
                  </w:pPr>
                  <w:r>
                    <w:rPr>
                      <w:rFonts w:hint="eastAsia"/>
                    </w:rPr>
                    <w:t>《家具制造行业挥发性有机化合物排放标准》（</w:t>
                  </w:r>
                  <w:r>
                    <w:rPr>
                      <w:rFonts w:hint="eastAsia"/>
                    </w:rPr>
                    <w:t>DB44/814-2010</w:t>
                  </w:r>
                  <w:r>
                    <w:rPr>
                      <w:rFonts w:hint="eastAsia"/>
                    </w:rPr>
                    <w:t>）表</w:t>
                  </w:r>
                  <w:r>
                    <w:rPr>
                      <w:rFonts w:hint="eastAsia"/>
                    </w:rPr>
                    <w:t> </w:t>
                  </w:r>
                  <w:r>
                    <w:t>1</w:t>
                  </w:r>
                  <w:r>
                    <w:rPr>
                      <w:rFonts w:hint="eastAsia"/>
                    </w:rPr>
                    <w:t>有组织排放限值。</w:t>
                  </w:r>
                </w:p>
              </w:tc>
            </w:tr>
          </w:tbl>
          <w:p w14:paraId="68F9C13D" w14:textId="77777777" w:rsidR="00DB4BF8" w:rsidRDefault="00DB4BF8">
            <w:pPr>
              <w:pStyle w:val="a0"/>
              <w:numPr>
                <w:ilvl w:val="0"/>
                <w:numId w:val="0"/>
              </w:numPr>
              <w:jc w:val="both"/>
            </w:pPr>
          </w:p>
          <w:p w14:paraId="50773F30" w14:textId="77777777" w:rsidR="00DB4BF8" w:rsidRPr="00791857" w:rsidRDefault="00656AA8" w:rsidP="00791857">
            <w:pPr>
              <w:pStyle w:val="a0"/>
              <w:rPr>
                <w:sz w:val="21"/>
                <w:szCs w:val="21"/>
              </w:rPr>
            </w:pPr>
            <w:r w:rsidRPr="00791857">
              <w:rPr>
                <w:rFonts w:hint="eastAsia"/>
                <w:sz w:val="21"/>
                <w:szCs w:val="21"/>
              </w:rPr>
              <w:t>无组织废气监测计划表</w:t>
            </w:r>
          </w:p>
          <w:tbl>
            <w:tblPr>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558"/>
              <w:gridCol w:w="1578"/>
              <w:gridCol w:w="1937"/>
              <w:gridCol w:w="2997"/>
            </w:tblGrid>
            <w:tr w:rsidR="00DB4BF8" w14:paraId="46642FF7" w14:textId="77777777">
              <w:trPr>
                <w:trHeight w:val="285"/>
              </w:trPr>
              <w:tc>
                <w:tcPr>
                  <w:tcW w:w="1558" w:type="dxa"/>
                  <w:shd w:val="clear" w:color="auto" w:fill="auto"/>
                </w:tcPr>
                <w:p w14:paraId="09C00236" w14:textId="77777777" w:rsidR="00DB4BF8" w:rsidRDefault="00656AA8">
                  <w:pPr>
                    <w:pStyle w:val="afffb"/>
                  </w:pPr>
                  <w:r>
                    <w:rPr>
                      <w:rFonts w:hint="eastAsia"/>
                    </w:rPr>
                    <w:t>监测点位</w:t>
                  </w:r>
                </w:p>
              </w:tc>
              <w:tc>
                <w:tcPr>
                  <w:tcW w:w="1578" w:type="dxa"/>
                  <w:shd w:val="clear" w:color="auto" w:fill="auto"/>
                </w:tcPr>
                <w:p w14:paraId="26218911" w14:textId="77777777" w:rsidR="00DB4BF8" w:rsidRDefault="00656AA8">
                  <w:pPr>
                    <w:pStyle w:val="afffb"/>
                  </w:pPr>
                  <w:r>
                    <w:rPr>
                      <w:rFonts w:hint="eastAsia"/>
                    </w:rPr>
                    <w:t>监测指标</w:t>
                  </w:r>
                </w:p>
              </w:tc>
              <w:tc>
                <w:tcPr>
                  <w:tcW w:w="1937" w:type="dxa"/>
                  <w:shd w:val="clear" w:color="auto" w:fill="auto"/>
                </w:tcPr>
                <w:p w14:paraId="6F941489" w14:textId="77777777" w:rsidR="00DB4BF8" w:rsidRDefault="00656AA8">
                  <w:pPr>
                    <w:pStyle w:val="afffb"/>
                  </w:pPr>
                  <w:r>
                    <w:rPr>
                      <w:rFonts w:hint="eastAsia"/>
                    </w:rPr>
                    <w:t>监测频次</w:t>
                  </w:r>
                </w:p>
              </w:tc>
              <w:tc>
                <w:tcPr>
                  <w:tcW w:w="2997" w:type="dxa"/>
                  <w:shd w:val="clear" w:color="auto" w:fill="auto"/>
                </w:tcPr>
                <w:p w14:paraId="1EE4B0ED" w14:textId="77777777" w:rsidR="00DB4BF8" w:rsidRDefault="00656AA8">
                  <w:pPr>
                    <w:pStyle w:val="afffb"/>
                  </w:pPr>
                  <w:r>
                    <w:rPr>
                      <w:rFonts w:hint="eastAsia"/>
                    </w:rPr>
                    <w:t>执行排放标准</w:t>
                  </w:r>
                </w:p>
              </w:tc>
            </w:tr>
            <w:tr w:rsidR="00DB4BF8" w14:paraId="7ACBD19D" w14:textId="77777777">
              <w:trPr>
                <w:trHeight w:val="539"/>
              </w:trPr>
              <w:tc>
                <w:tcPr>
                  <w:tcW w:w="1558" w:type="dxa"/>
                  <w:shd w:val="clear" w:color="auto" w:fill="auto"/>
                  <w:vAlign w:val="center"/>
                </w:tcPr>
                <w:p w14:paraId="0C90F598" w14:textId="77777777" w:rsidR="00DB4BF8" w:rsidRDefault="00656AA8">
                  <w:pPr>
                    <w:pStyle w:val="afffb"/>
                  </w:pPr>
                  <w:r>
                    <w:rPr>
                      <w:rFonts w:hint="eastAsia"/>
                    </w:rPr>
                    <w:t>项目厂界</w:t>
                  </w:r>
                </w:p>
              </w:tc>
              <w:tc>
                <w:tcPr>
                  <w:tcW w:w="1578" w:type="dxa"/>
                  <w:shd w:val="clear" w:color="auto" w:fill="auto"/>
                  <w:vAlign w:val="center"/>
                </w:tcPr>
                <w:p w14:paraId="302A7A0C" w14:textId="77777777" w:rsidR="00DB4BF8" w:rsidRDefault="00656AA8">
                  <w:pPr>
                    <w:pStyle w:val="afffb"/>
                  </w:pPr>
                  <w:r>
                    <w:rPr>
                      <w:rFonts w:hint="eastAsia"/>
                      <w:szCs w:val="16"/>
                    </w:rPr>
                    <w:t>V</w:t>
                  </w:r>
                  <w:r>
                    <w:rPr>
                      <w:szCs w:val="16"/>
                    </w:rPr>
                    <w:t>OCs</w:t>
                  </w:r>
                </w:p>
              </w:tc>
              <w:tc>
                <w:tcPr>
                  <w:tcW w:w="1937" w:type="dxa"/>
                  <w:shd w:val="clear" w:color="auto" w:fill="auto"/>
                  <w:vAlign w:val="center"/>
                </w:tcPr>
                <w:p w14:paraId="6898F02E" w14:textId="77777777" w:rsidR="00DB4BF8" w:rsidRDefault="00656AA8">
                  <w:pPr>
                    <w:pStyle w:val="afffb"/>
                  </w:pPr>
                  <w:r>
                    <w:rPr>
                      <w:rFonts w:hint="eastAsia"/>
                    </w:rPr>
                    <w:t>一年一次</w:t>
                  </w:r>
                </w:p>
              </w:tc>
              <w:tc>
                <w:tcPr>
                  <w:tcW w:w="2997" w:type="dxa"/>
                  <w:shd w:val="clear" w:color="auto" w:fill="auto"/>
                  <w:vAlign w:val="center"/>
                </w:tcPr>
                <w:p w14:paraId="4E42FC09" w14:textId="77777777" w:rsidR="00DB4BF8" w:rsidRDefault="00656AA8">
                  <w:pPr>
                    <w:pStyle w:val="afffb"/>
                  </w:pPr>
                  <w:r>
                    <w:rPr>
                      <w:rFonts w:hint="eastAsia"/>
                    </w:rPr>
                    <w:t>厂内执行《挥发性有机物无组织排放控制标准》（</w:t>
                  </w:r>
                  <w:r>
                    <w:rPr>
                      <w:rFonts w:hint="eastAsia"/>
                    </w:rPr>
                    <w:t>GB37822-2019</w:t>
                  </w:r>
                  <w:r>
                    <w:rPr>
                      <w:rFonts w:hint="eastAsia"/>
                    </w:rPr>
                    <w:t>）表</w:t>
                  </w:r>
                  <w:r>
                    <w:rPr>
                      <w:rFonts w:hint="eastAsia"/>
                    </w:rPr>
                    <w:t>A.1 </w:t>
                  </w:r>
                  <w:r>
                    <w:rPr>
                      <w:rFonts w:hint="eastAsia"/>
                    </w:rPr>
                    <w:t>厂区内</w:t>
                  </w:r>
                  <w:r>
                    <w:rPr>
                      <w:rFonts w:hint="eastAsia"/>
                    </w:rPr>
                    <w:t>VOCs </w:t>
                  </w:r>
                  <w:r>
                    <w:rPr>
                      <w:rFonts w:hint="eastAsia"/>
                    </w:rPr>
                    <w:t>无组织排放限值，厂界执行《家具制造行业挥发性有机化合物排放标准》（</w:t>
                  </w:r>
                  <w:r>
                    <w:rPr>
                      <w:rFonts w:hint="eastAsia"/>
                    </w:rPr>
                    <w:t>DB44/814-2010</w:t>
                  </w:r>
                  <w:r>
                    <w:rPr>
                      <w:rFonts w:hint="eastAsia"/>
                    </w:rPr>
                    <w:t>）表</w:t>
                  </w:r>
                  <w:r>
                    <w:rPr>
                      <w:rFonts w:hint="eastAsia"/>
                    </w:rPr>
                    <w:t> 2</w:t>
                  </w:r>
                  <w:r>
                    <w:rPr>
                      <w:rFonts w:hint="eastAsia"/>
                    </w:rPr>
                    <w:t>无组织排放限值。</w:t>
                  </w:r>
                </w:p>
              </w:tc>
            </w:tr>
          </w:tbl>
          <w:p w14:paraId="783566E6" w14:textId="77777777" w:rsidR="00DB4BF8" w:rsidRDefault="00DB4BF8">
            <w:pPr>
              <w:pStyle w:val="1"/>
              <w:ind w:firstLine="560"/>
            </w:pPr>
          </w:p>
        </w:tc>
      </w:tr>
      <w:tr w:rsidR="00DB4BF8" w14:paraId="2FA68FFC" w14:textId="77777777">
        <w:tc>
          <w:tcPr>
            <w:tcW w:w="8296" w:type="dxa"/>
          </w:tcPr>
          <w:p w14:paraId="6C2E192C" w14:textId="77777777" w:rsidR="00DB4BF8" w:rsidRDefault="00656AA8">
            <w:pPr>
              <w:adjustRightInd w:val="0"/>
              <w:snapToGrid w:val="0"/>
              <w:spacing w:before="30"/>
              <w:ind w:firstLineChars="0" w:firstLine="0"/>
              <w:rPr>
                <w:b/>
              </w:rPr>
            </w:pPr>
            <w:r>
              <w:rPr>
                <w:rFonts w:hint="eastAsia"/>
                <w:b/>
              </w:rPr>
              <w:lastRenderedPageBreak/>
              <w:t>二、项目土壤评价等级判定：</w:t>
            </w:r>
          </w:p>
          <w:p w14:paraId="3F88AE76" w14:textId="77777777" w:rsidR="00DB4BF8" w:rsidRDefault="00656AA8">
            <w:pPr>
              <w:spacing w:line="376" w:lineRule="auto"/>
              <w:ind w:left="-119" w:right="-55" w:firstLine="482"/>
              <w:rPr>
                <w:rFonts w:ascii="宋体" w:hAnsi="宋体" w:cs="宋体"/>
                <w:b/>
              </w:rPr>
            </w:pPr>
            <w:r>
              <w:rPr>
                <w:rFonts w:hint="eastAsia"/>
                <w:b/>
              </w:rPr>
              <w:t xml:space="preserve">   </w:t>
            </w:r>
            <w:r>
              <w:t>根据《环境影响评价技术导则</w:t>
            </w:r>
            <w:r>
              <w:t xml:space="preserve"> </w:t>
            </w:r>
            <w:r>
              <w:rPr>
                <w:rFonts w:hint="eastAsia"/>
              </w:rPr>
              <w:t>土壤环境（试行）</w:t>
            </w:r>
            <w:r>
              <w:t>》（</w:t>
            </w:r>
            <w:r>
              <w:rPr>
                <w:rFonts w:eastAsia="Times New Roman"/>
              </w:rPr>
              <w:t xml:space="preserve">HJ </w:t>
            </w:r>
            <w:r>
              <w:rPr>
                <w:rFonts w:hint="eastAsia"/>
              </w:rPr>
              <w:t>964</w:t>
            </w:r>
            <w:r>
              <w:rPr>
                <w:rFonts w:eastAsia="Times New Roman"/>
              </w:rPr>
              <w:t>-2018</w:t>
            </w:r>
            <w:r>
              <w:t>）</w:t>
            </w:r>
            <w:r>
              <w:rPr>
                <w:rFonts w:hint="eastAsia"/>
              </w:rPr>
              <w:t>附录</w:t>
            </w:r>
            <w:r>
              <w:rPr>
                <w:rFonts w:hint="eastAsia"/>
              </w:rPr>
              <w:t>A</w:t>
            </w:r>
            <w:r>
              <w:rPr>
                <w:rFonts w:hint="eastAsia"/>
              </w:rPr>
              <w:t>土壤环境影响评价项目类别，本项目属于备注</w:t>
            </w:r>
            <w:r>
              <w:rPr>
                <w:rFonts w:hint="eastAsia"/>
              </w:rPr>
              <w:t>1</w:t>
            </w:r>
            <w:r>
              <w:rPr>
                <w:rFonts w:hint="eastAsia"/>
              </w:rPr>
              <w:t>中“仅切割组装、单纯混合和分装的、编织物及其制品制造的”中的“仅切割组装”一类，故土壤评价等级为</w:t>
            </w:r>
            <w:r>
              <w:rPr>
                <w:rFonts w:ascii="宋体" w:hAnsi="宋体" w:cs="宋体" w:hint="eastAsia"/>
              </w:rPr>
              <w:t>Ⅳ类。因此，项目土壤无需进行环境影响分析。</w:t>
            </w:r>
          </w:p>
          <w:p w14:paraId="7999B9E8" w14:textId="77777777" w:rsidR="00DB4BF8" w:rsidRDefault="00656AA8">
            <w:pPr>
              <w:adjustRightInd w:val="0"/>
              <w:snapToGrid w:val="0"/>
              <w:spacing w:before="30"/>
              <w:ind w:firstLineChars="0" w:firstLine="0"/>
              <w:rPr>
                <w:b/>
              </w:rPr>
            </w:pPr>
            <w:r>
              <w:rPr>
                <w:rFonts w:hint="eastAsia"/>
                <w:b/>
              </w:rPr>
              <w:lastRenderedPageBreak/>
              <w:t>三、项目地表水评价等级判定：</w:t>
            </w:r>
          </w:p>
          <w:p w14:paraId="197DFFB5" w14:textId="77777777" w:rsidR="00DB4BF8" w:rsidRDefault="00656AA8">
            <w:pPr>
              <w:spacing w:line="376" w:lineRule="auto"/>
              <w:ind w:left="-119" w:right="-55" w:firstLine="480"/>
            </w:pPr>
            <w:r>
              <w:t>根据《环境影响评价技术导则</w:t>
            </w:r>
            <w:r>
              <w:t xml:space="preserve"> </w:t>
            </w:r>
            <w:r>
              <w:t>地表水环境》（</w:t>
            </w:r>
            <w:r>
              <w:rPr>
                <w:rFonts w:eastAsia="Times New Roman"/>
              </w:rPr>
              <w:t>HJ 2.3-2018</w:t>
            </w:r>
            <w:r>
              <w:t>）要求，本次环</w:t>
            </w:r>
            <w:proofErr w:type="gramStart"/>
            <w:r>
              <w:t>评项目</w:t>
            </w:r>
            <w:proofErr w:type="gramEnd"/>
            <w:r>
              <w:t>废水进行环境影响分析。</w:t>
            </w:r>
          </w:p>
          <w:p w14:paraId="11C77123" w14:textId="77777777" w:rsidR="00DB4BF8" w:rsidRDefault="00656AA8">
            <w:pPr>
              <w:spacing w:after="148" w:line="259" w:lineRule="auto"/>
              <w:ind w:firstLine="480"/>
            </w:pPr>
            <w:r>
              <w:rPr>
                <w:rFonts w:eastAsia="Times New Roman"/>
              </w:rPr>
              <w:t>1</w:t>
            </w:r>
            <w:r>
              <w:t>、废水情况及等级判定</w:t>
            </w:r>
          </w:p>
          <w:p w14:paraId="2B4C0FE7" w14:textId="77777777" w:rsidR="00DB4BF8" w:rsidRDefault="00656AA8">
            <w:pPr>
              <w:spacing w:after="138" w:line="259" w:lineRule="auto"/>
              <w:ind w:firstLine="480"/>
            </w:pPr>
            <w:r>
              <w:t>项目在生产过程中所排放的废水主要是生活污水。</w:t>
            </w:r>
          </w:p>
          <w:p w14:paraId="200ACFA3" w14:textId="77777777" w:rsidR="00DB4BF8" w:rsidRDefault="00656AA8">
            <w:pPr>
              <w:adjustRightInd w:val="0"/>
              <w:snapToGrid w:val="0"/>
              <w:spacing w:before="30"/>
              <w:ind w:firstLine="480"/>
            </w:pPr>
            <w:r>
              <w:t>生活污水的产生量约</w:t>
            </w:r>
            <w:r>
              <w:t>0.144t/d</w:t>
            </w:r>
            <w:r>
              <w:t>（</w:t>
            </w:r>
            <w:r>
              <w:t>43.2t/a</w:t>
            </w:r>
            <w:r>
              <w:t>）。外排污水若处理不好或不经处理直接排放</w:t>
            </w:r>
            <w:r>
              <w:rPr>
                <w:rFonts w:hint="eastAsia"/>
              </w:rPr>
              <w:t>，</w:t>
            </w:r>
            <w:r>
              <w:t>将会对纳污河段水质产生一定的影响。因本项目属于</w:t>
            </w:r>
            <w:r>
              <w:rPr>
                <w:rFonts w:hint="eastAsia"/>
              </w:rPr>
              <w:t>开平市</w:t>
            </w:r>
            <w:proofErr w:type="gramStart"/>
            <w:r>
              <w:rPr>
                <w:rFonts w:hint="eastAsia"/>
              </w:rPr>
              <w:t>迳</w:t>
            </w:r>
            <w:proofErr w:type="gramEnd"/>
            <w:r>
              <w:rPr>
                <w:rFonts w:hint="eastAsia"/>
              </w:rPr>
              <w:t>头</w:t>
            </w:r>
            <w:r>
              <w:t>污水处理厂的集污范围，因此，对于本项目的生活污水，建议经三级化粪池处理后通过市政污水管网排入</w:t>
            </w:r>
            <w:r>
              <w:rPr>
                <w:rFonts w:hint="eastAsia"/>
              </w:rPr>
              <w:t>开平市</w:t>
            </w:r>
            <w:proofErr w:type="gramStart"/>
            <w:r>
              <w:rPr>
                <w:rFonts w:hint="eastAsia"/>
              </w:rPr>
              <w:t>迳</w:t>
            </w:r>
            <w:proofErr w:type="gramEnd"/>
            <w:r>
              <w:rPr>
                <w:rFonts w:hint="eastAsia"/>
              </w:rPr>
              <w:t>头</w:t>
            </w:r>
            <w:r>
              <w:t>污水处理厂进行集中处理后达标排放。污水若处理达标后排放，对纳污河道的影响不大。</w:t>
            </w:r>
          </w:p>
          <w:p w14:paraId="59CC54F7" w14:textId="77777777" w:rsidR="00DB4BF8" w:rsidRDefault="00656AA8">
            <w:pPr>
              <w:adjustRightInd w:val="0"/>
              <w:snapToGrid w:val="0"/>
              <w:spacing w:before="30"/>
              <w:ind w:firstLine="480"/>
            </w:pPr>
            <w:r>
              <w:t>根据《环境影响评价技术导则</w:t>
            </w:r>
            <w:r>
              <w:t xml:space="preserve"> </w:t>
            </w:r>
            <w:r>
              <w:t>地表水环境》（</w:t>
            </w:r>
            <w:r>
              <w:t>HJ2.3-2018</w:t>
            </w:r>
            <w:r>
              <w:t>），生活污水经三级化粪池预处理达到广东省地方标准《水污染物排放限值》（</w:t>
            </w:r>
            <w:r>
              <w:t>DB44/26-2001</w:t>
            </w:r>
            <w:r>
              <w:t>）第二时段三级标准后，由市政污水管网引至</w:t>
            </w:r>
            <w:proofErr w:type="gramStart"/>
            <w:r>
              <w:rPr>
                <w:rFonts w:hint="eastAsia"/>
              </w:rPr>
              <w:t>迳</w:t>
            </w:r>
            <w:proofErr w:type="gramEnd"/>
            <w:r>
              <w:rPr>
                <w:rFonts w:hint="eastAsia"/>
              </w:rPr>
              <w:t>头</w:t>
            </w:r>
            <w:r>
              <w:t>生活污水处理厂</w:t>
            </w:r>
            <w:r>
              <w:rPr>
                <w:rFonts w:hint="eastAsia"/>
              </w:rPr>
              <w:t>，生产废水均不外排（三级沉淀池中水循环使用，定期补充）</w:t>
            </w:r>
            <w:r>
              <w:t>。本项目生活污水为间接排放，评价等级定为三级</w:t>
            </w:r>
            <w:r>
              <w:t xml:space="preserve"> B</w:t>
            </w:r>
            <w:r>
              <w:t>。</w:t>
            </w:r>
          </w:p>
          <w:p w14:paraId="0EE45CC7" w14:textId="77777777" w:rsidR="00DB4BF8" w:rsidRPr="00791857" w:rsidRDefault="00656AA8" w:rsidP="00791857">
            <w:pPr>
              <w:pStyle w:val="a0"/>
              <w:rPr>
                <w:sz w:val="21"/>
                <w:szCs w:val="21"/>
              </w:rPr>
            </w:pPr>
            <w:r w:rsidRPr="00791857">
              <w:rPr>
                <w:sz w:val="21"/>
                <w:szCs w:val="21"/>
              </w:rPr>
              <w:t>水污染影响型建设项目评价等级判定</w:t>
            </w:r>
          </w:p>
          <w:tbl>
            <w:tblPr>
              <w:tblStyle w:val="TableGrid"/>
              <w:tblW w:w="8070" w:type="dxa"/>
              <w:tblInd w:w="0" w:type="dxa"/>
              <w:tblLayout w:type="fixed"/>
              <w:tblCellMar>
                <w:top w:w="47" w:type="dxa"/>
                <w:left w:w="11" w:type="dxa"/>
                <w:right w:w="11" w:type="dxa"/>
              </w:tblCellMar>
              <w:tblLook w:val="04A0" w:firstRow="1" w:lastRow="0" w:firstColumn="1" w:lastColumn="0" w:noHBand="0" w:noVBand="1"/>
            </w:tblPr>
            <w:tblGrid>
              <w:gridCol w:w="1412"/>
              <w:gridCol w:w="1277"/>
              <w:gridCol w:w="5381"/>
            </w:tblGrid>
            <w:tr w:rsidR="00DB4BF8" w14:paraId="7D1F2679" w14:textId="77777777">
              <w:trPr>
                <w:trHeight w:val="334"/>
              </w:trPr>
              <w:tc>
                <w:tcPr>
                  <w:tcW w:w="1412" w:type="dxa"/>
                  <w:vMerge w:val="restart"/>
                  <w:tcBorders>
                    <w:top w:val="single" w:sz="4" w:space="0" w:color="000000"/>
                    <w:left w:val="single" w:sz="4" w:space="0" w:color="000000"/>
                    <w:bottom w:val="single" w:sz="4" w:space="0" w:color="000000"/>
                    <w:right w:val="single" w:sz="4" w:space="0" w:color="000000"/>
                  </w:tcBorders>
                  <w:vAlign w:val="center"/>
                </w:tcPr>
                <w:p w14:paraId="69C7F7FC" w14:textId="77777777" w:rsidR="00DB4BF8" w:rsidRDefault="00656AA8">
                  <w:pPr>
                    <w:pStyle w:val="1e"/>
                    <w:rPr>
                      <w:rFonts w:ascii="宋体" w:hAnsi="宋体"/>
                    </w:rPr>
                  </w:pPr>
                  <w:r>
                    <w:rPr>
                      <w:rFonts w:ascii="宋体" w:hAnsi="宋体"/>
                    </w:rPr>
                    <w:t>评价等级</w:t>
                  </w:r>
                </w:p>
              </w:tc>
              <w:tc>
                <w:tcPr>
                  <w:tcW w:w="6658" w:type="dxa"/>
                  <w:gridSpan w:val="2"/>
                  <w:tcBorders>
                    <w:top w:val="single" w:sz="4" w:space="0" w:color="000000"/>
                    <w:left w:val="single" w:sz="4" w:space="0" w:color="000000"/>
                    <w:bottom w:val="single" w:sz="4" w:space="0" w:color="000000"/>
                    <w:right w:val="single" w:sz="4" w:space="0" w:color="000000"/>
                  </w:tcBorders>
                  <w:vAlign w:val="center"/>
                </w:tcPr>
                <w:p w14:paraId="37817981" w14:textId="77777777" w:rsidR="00DB4BF8" w:rsidRDefault="00656AA8">
                  <w:pPr>
                    <w:pStyle w:val="1e"/>
                    <w:rPr>
                      <w:rFonts w:ascii="宋体" w:hAnsi="宋体"/>
                    </w:rPr>
                  </w:pPr>
                  <w:r>
                    <w:rPr>
                      <w:rFonts w:ascii="宋体" w:hAnsi="宋体"/>
                    </w:rPr>
                    <w:t>判定依据</w:t>
                  </w:r>
                </w:p>
              </w:tc>
            </w:tr>
            <w:tr w:rsidR="00DB4BF8" w14:paraId="62236B31" w14:textId="77777777">
              <w:trPr>
                <w:trHeight w:val="317"/>
              </w:trPr>
              <w:tc>
                <w:tcPr>
                  <w:tcW w:w="1412" w:type="dxa"/>
                  <w:vMerge/>
                  <w:tcBorders>
                    <w:top w:val="nil"/>
                    <w:left w:val="single" w:sz="4" w:space="0" w:color="000000"/>
                    <w:bottom w:val="single" w:sz="4" w:space="0" w:color="000000"/>
                    <w:right w:val="single" w:sz="4" w:space="0" w:color="000000"/>
                  </w:tcBorders>
                  <w:vAlign w:val="center"/>
                </w:tcPr>
                <w:p w14:paraId="2F13DD47" w14:textId="77777777" w:rsidR="00DB4BF8" w:rsidRDefault="00DB4BF8">
                  <w:pPr>
                    <w:pStyle w:val="1e"/>
                    <w:rPr>
                      <w:rFonts w:ascii="宋体" w:hAnsi="宋体"/>
                    </w:rPr>
                  </w:pPr>
                </w:p>
              </w:tc>
              <w:tc>
                <w:tcPr>
                  <w:tcW w:w="1277" w:type="dxa"/>
                  <w:tcBorders>
                    <w:top w:val="single" w:sz="4" w:space="0" w:color="000000"/>
                    <w:left w:val="single" w:sz="4" w:space="0" w:color="000000"/>
                    <w:bottom w:val="single" w:sz="4" w:space="0" w:color="000000"/>
                    <w:right w:val="single" w:sz="4" w:space="0" w:color="000000"/>
                  </w:tcBorders>
                  <w:vAlign w:val="center"/>
                </w:tcPr>
                <w:p w14:paraId="281CC73C" w14:textId="77777777" w:rsidR="00DB4BF8" w:rsidRDefault="00656AA8">
                  <w:pPr>
                    <w:pStyle w:val="1e"/>
                    <w:rPr>
                      <w:rFonts w:ascii="宋体" w:hAnsi="宋体"/>
                    </w:rPr>
                  </w:pPr>
                  <w:r>
                    <w:rPr>
                      <w:rFonts w:ascii="宋体" w:hAnsi="宋体"/>
                    </w:rPr>
                    <w:t>排放方式</w:t>
                  </w:r>
                </w:p>
              </w:tc>
              <w:tc>
                <w:tcPr>
                  <w:tcW w:w="5381" w:type="dxa"/>
                  <w:tcBorders>
                    <w:top w:val="single" w:sz="4" w:space="0" w:color="000000"/>
                    <w:left w:val="single" w:sz="4" w:space="0" w:color="000000"/>
                    <w:bottom w:val="single" w:sz="4" w:space="0" w:color="000000"/>
                    <w:right w:val="single" w:sz="4" w:space="0" w:color="000000"/>
                  </w:tcBorders>
                  <w:vAlign w:val="center"/>
                </w:tcPr>
                <w:p w14:paraId="7314057C" w14:textId="77777777" w:rsidR="00DB4BF8" w:rsidRDefault="00656AA8">
                  <w:pPr>
                    <w:pStyle w:val="1e"/>
                    <w:rPr>
                      <w:rFonts w:ascii="宋体" w:hAnsi="宋体"/>
                    </w:rPr>
                  </w:pPr>
                  <w:r>
                    <w:rPr>
                      <w:rFonts w:ascii="宋体" w:hAnsi="宋体"/>
                    </w:rPr>
                    <w:t>废水排放量 Q/（m</w:t>
                  </w:r>
                  <w:r>
                    <w:rPr>
                      <w:rFonts w:ascii="宋体" w:hAnsi="宋体"/>
                      <w:vertAlign w:val="superscript"/>
                    </w:rPr>
                    <w:t>3</w:t>
                  </w:r>
                  <w:r>
                    <w:rPr>
                      <w:rFonts w:ascii="宋体" w:hAnsi="宋体"/>
                    </w:rPr>
                    <w:t>/h）；水污染物当量数 W/（无量纲）</w:t>
                  </w:r>
                </w:p>
              </w:tc>
            </w:tr>
            <w:tr w:rsidR="00DB4BF8" w14:paraId="1E225F95" w14:textId="77777777">
              <w:trPr>
                <w:trHeight w:val="351"/>
              </w:trPr>
              <w:tc>
                <w:tcPr>
                  <w:tcW w:w="1412" w:type="dxa"/>
                  <w:tcBorders>
                    <w:top w:val="single" w:sz="4" w:space="0" w:color="000000"/>
                    <w:left w:val="single" w:sz="4" w:space="0" w:color="000000"/>
                    <w:bottom w:val="single" w:sz="4" w:space="0" w:color="000000"/>
                    <w:right w:val="single" w:sz="4" w:space="0" w:color="000000"/>
                  </w:tcBorders>
                  <w:vAlign w:val="center"/>
                </w:tcPr>
                <w:p w14:paraId="03D42E77" w14:textId="77777777" w:rsidR="00DB4BF8" w:rsidRDefault="00656AA8">
                  <w:pPr>
                    <w:pStyle w:val="1e"/>
                    <w:rPr>
                      <w:rFonts w:ascii="宋体" w:hAnsi="宋体"/>
                    </w:rPr>
                  </w:pPr>
                  <w:r>
                    <w:rPr>
                      <w:rFonts w:ascii="宋体" w:hAnsi="宋体"/>
                    </w:rPr>
                    <w:t>一级</w:t>
                  </w:r>
                </w:p>
              </w:tc>
              <w:tc>
                <w:tcPr>
                  <w:tcW w:w="1277" w:type="dxa"/>
                  <w:tcBorders>
                    <w:top w:val="single" w:sz="4" w:space="0" w:color="000000"/>
                    <w:left w:val="single" w:sz="4" w:space="0" w:color="000000"/>
                    <w:bottom w:val="single" w:sz="4" w:space="0" w:color="000000"/>
                    <w:right w:val="single" w:sz="4" w:space="0" w:color="000000"/>
                  </w:tcBorders>
                  <w:vAlign w:val="center"/>
                </w:tcPr>
                <w:p w14:paraId="7E0741C6" w14:textId="77777777" w:rsidR="00DB4BF8" w:rsidRDefault="00656AA8">
                  <w:pPr>
                    <w:pStyle w:val="1e"/>
                    <w:rPr>
                      <w:rFonts w:ascii="宋体" w:hAnsi="宋体"/>
                    </w:rPr>
                  </w:pPr>
                  <w:r>
                    <w:rPr>
                      <w:rFonts w:ascii="宋体" w:hAnsi="宋体"/>
                    </w:rPr>
                    <w:t>直接排放</w:t>
                  </w:r>
                </w:p>
              </w:tc>
              <w:tc>
                <w:tcPr>
                  <w:tcW w:w="5381" w:type="dxa"/>
                  <w:tcBorders>
                    <w:top w:val="single" w:sz="4" w:space="0" w:color="000000"/>
                    <w:left w:val="single" w:sz="4" w:space="0" w:color="000000"/>
                    <w:bottom w:val="single" w:sz="4" w:space="0" w:color="000000"/>
                    <w:right w:val="single" w:sz="4" w:space="0" w:color="000000"/>
                  </w:tcBorders>
                  <w:vAlign w:val="center"/>
                </w:tcPr>
                <w:p w14:paraId="7773521F" w14:textId="77777777" w:rsidR="00DB4BF8" w:rsidRDefault="00656AA8">
                  <w:pPr>
                    <w:pStyle w:val="1e"/>
                    <w:rPr>
                      <w:rFonts w:ascii="宋体" w:hAnsi="宋体"/>
                    </w:rPr>
                  </w:pPr>
                  <w:r>
                    <w:rPr>
                      <w:rFonts w:ascii="宋体" w:hAnsi="宋体"/>
                    </w:rPr>
                    <w:t>Q≥20000 或 W≥600000</w:t>
                  </w:r>
                </w:p>
              </w:tc>
            </w:tr>
            <w:tr w:rsidR="00DB4BF8" w14:paraId="6DC425D3" w14:textId="77777777">
              <w:trPr>
                <w:trHeight w:val="334"/>
              </w:trPr>
              <w:tc>
                <w:tcPr>
                  <w:tcW w:w="1412" w:type="dxa"/>
                  <w:tcBorders>
                    <w:top w:val="single" w:sz="4" w:space="0" w:color="000000"/>
                    <w:left w:val="single" w:sz="4" w:space="0" w:color="000000"/>
                    <w:bottom w:val="single" w:sz="4" w:space="0" w:color="000000"/>
                    <w:right w:val="single" w:sz="4" w:space="0" w:color="000000"/>
                  </w:tcBorders>
                  <w:vAlign w:val="center"/>
                </w:tcPr>
                <w:p w14:paraId="27B99565" w14:textId="77777777" w:rsidR="00DB4BF8" w:rsidRDefault="00656AA8">
                  <w:pPr>
                    <w:pStyle w:val="1e"/>
                    <w:rPr>
                      <w:rFonts w:ascii="宋体" w:hAnsi="宋体"/>
                    </w:rPr>
                  </w:pPr>
                  <w:r>
                    <w:rPr>
                      <w:rFonts w:ascii="宋体" w:hAnsi="宋体"/>
                    </w:rPr>
                    <w:t>二级</w:t>
                  </w:r>
                </w:p>
              </w:tc>
              <w:tc>
                <w:tcPr>
                  <w:tcW w:w="1277" w:type="dxa"/>
                  <w:tcBorders>
                    <w:top w:val="single" w:sz="4" w:space="0" w:color="000000"/>
                    <w:left w:val="single" w:sz="4" w:space="0" w:color="000000"/>
                    <w:bottom w:val="single" w:sz="4" w:space="0" w:color="000000"/>
                    <w:right w:val="single" w:sz="4" w:space="0" w:color="000000"/>
                  </w:tcBorders>
                  <w:vAlign w:val="center"/>
                </w:tcPr>
                <w:p w14:paraId="15A51B5C" w14:textId="77777777" w:rsidR="00DB4BF8" w:rsidRDefault="00656AA8">
                  <w:pPr>
                    <w:pStyle w:val="1e"/>
                    <w:rPr>
                      <w:rFonts w:ascii="宋体" w:hAnsi="宋体"/>
                    </w:rPr>
                  </w:pPr>
                  <w:r>
                    <w:rPr>
                      <w:rFonts w:ascii="宋体" w:hAnsi="宋体"/>
                    </w:rPr>
                    <w:t>直接排放</w:t>
                  </w:r>
                </w:p>
              </w:tc>
              <w:tc>
                <w:tcPr>
                  <w:tcW w:w="5381" w:type="dxa"/>
                  <w:tcBorders>
                    <w:top w:val="single" w:sz="4" w:space="0" w:color="000000"/>
                    <w:left w:val="single" w:sz="4" w:space="0" w:color="000000"/>
                    <w:bottom w:val="single" w:sz="4" w:space="0" w:color="000000"/>
                    <w:right w:val="single" w:sz="4" w:space="0" w:color="000000"/>
                  </w:tcBorders>
                  <w:vAlign w:val="center"/>
                </w:tcPr>
                <w:p w14:paraId="7A175FD3" w14:textId="77777777" w:rsidR="00DB4BF8" w:rsidRDefault="00656AA8">
                  <w:pPr>
                    <w:pStyle w:val="1e"/>
                    <w:rPr>
                      <w:rFonts w:ascii="宋体" w:hAnsi="宋体"/>
                    </w:rPr>
                  </w:pPr>
                  <w:r>
                    <w:rPr>
                      <w:rFonts w:ascii="宋体" w:hAnsi="宋体"/>
                    </w:rPr>
                    <w:t>其他</w:t>
                  </w:r>
                </w:p>
              </w:tc>
            </w:tr>
            <w:tr w:rsidR="00DB4BF8" w14:paraId="25860FF1" w14:textId="77777777">
              <w:trPr>
                <w:trHeight w:val="317"/>
              </w:trPr>
              <w:tc>
                <w:tcPr>
                  <w:tcW w:w="1412" w:type="dxa"/>
                  <w:tcBorders>
                    <w:top w:val="single" w:sz="4" w:space="0" w:color="000000"/>
                    <w:left w:val="single" w:sz="4" w:space="0" w:color="000000"/>
                    <w:bottom w:val="single" w:sz="4" w:space="0" w:color="000000"/>
                    <w:right w:val="single" w:sz="4" w:space="0" w:color="000000"/>
                  </w:tcBorders>
                  <w:vAlign w:val="center"/>
                </w:tcPr>
                <w:p w14:paraId="18EBF961" w14:textId="77777777" w:rsidR="00DB4BF8" w:rsidRDefault="00656AA8">
                  <w:pPr>
                    <w:pStyle w:val="1e"/>
                    <w:rPr>
                      <w:rFonts w:ascii="宋体" w:hAnsi="宋体"/>
                    </w:rPr>
                  </w:pPr>
                  <w:r>
                    <w:rPr>
                      <w:rFonts w:ascii="宋体" w:hAnsi="宋体"/>
                    </w:rPr>
                    <w:t>三级 A</w:t>
                  </w:r>
                </w:p>
              </w:tc>
              <w:tc>
                <w:tcPr>
                  <w:tcW w:w="1277" w:type="dxa"/>
                  <w:tcBorders>
                    <w:top w:val="single" w:sz="4" w:space="0" w:color="000000"/>
                    <w:left w:val="single" w:sz="4" w:space="0" w:color="000000"/>
                    <w:bottom w:val="single" w:sz="4" w:space="0" w:color="000000"/>
                    <w:right w:val="single" w:sz="4" w:space="0" w:color="000000"/>
                  </w:tcBorders>
                  <w:vAlign w:val="center"/>
                </w:tcPr>
                <w:p w14:paraId="2FCABD1B" w14:textId="77777777" w:rsidR="00DB4BF8" w:rsidRDefault="00656AA8">
                  <w:pPr>
                    <w:pStyle w:val="1e"/>
                    <w:rPr>
                      <w:rFonts w:ascii="宋体" w:hAnsi="宋体"/>
                    </w:rPr>
                  </w:pPr>
                  <w:r>
                    <w:rPr>
                      <w:rFonts w:ascii="宋体" w:hAnsi="宋体"/>
                    </w:rPr>
                    <w:t>直接排放</w:t>
                  </w:r>
                </w:p>
              </w:tc>
              <w:tc>
                <w:tcPr>
                  <w:tcW w:w="5381" w:type="dxa"/>
                  <w:tcBorders>
                    <w:top w:val="single" w:sz="4" w:space="0" w:color="000000"/>
                    <w:left w:val="single" w:sz="4" w:space="0" w:color="000000"/>
                    <w:bottom w:val="single" w:sz="4" w:space="0" w:color="000000"/>
                    <w:right w:val="single" w:sz="4" w:space="0" w:color="000000"/>
                  </w:tcBorders>
                  <w:vAlign w:val="center"/>
                </w:tcPr>
                <w:p w14:paraId="0FC5777F" w14:textId="77777777" w:rsidR="00DB4BF8" w:rsidRDefault="00656AA8">
                  <w:pPr>
                    <w:pStyle w:val="1e"/>
                    <w:rPr>
                      <w:rFonts w:ascii="宋体" w:hAnsi="宋体"/>
                    </w:rPr>
                  </w:pPr>
                  <w:r>
                    <w:rPr>
                      <w:rFonts w:ascii="宋体" w:hAnsi="宋体"/>
                    </w:rPr>
                    <w:t>Q＜200 且 W＜6000</w:t>
                  </w:r>
                </w:p>
              </w:tc>
            </w:tr>
            <w:tr w:rsidR="00DB4BF8" w14:paraId="43682A98" w14:textId="77777777">
              <w:trPr>
                <w:trHeight w:val="346"/>
              </w:trPr>
              <w:tc>
                <w:tcPr>
                  <w:tcW w:w="1412" w:type="dxa"/>
                  <w:tcBorders>
                    <w:top w:val="single" w:sz="4" w:space="0" w:color="000000"/>
                    <w:left w:val="single" w:sz="4" w:space="0" w:color="000000"/>
                    <w:bottom w:val="single" w:sz="4" w:space="0" w:color="000000"/>
                    <w:right w:val="single" w:sz="4" w:space="0" w:color="000000"/>
                  </w:tcBorders>
                  <w:vAlign w:val="center"/>
                </w:tcPr>
                <w:p w14:paraId="231E4AFF" w14:textId="77777777" w:rsidR="00DB4BF8" w:rsidRDefault="00656AA8">
                  <w:pPr>
                    <w:pStyle w:val="1e"/>
                    <w:rPr>
                      <w:rFonts w:ascii="宋体" w:hAnsi="宋体"/>
                    </w:rPr>
                  </w:pPr>
                  <w:r>
                    <w:rPr>
                      <w:rFonts w:ascii="宋体" w:hAnsi="宋体"/>
                    </w:rPr>
                    <w:t>三级 B</w:t>
                  </w:r>
                </w:p>
              </w:tc>
              <w:tc>
                <w:tcPr>
                  <w:tcW w:w="1277" w:type="dxa"/>
                  <w:tcBorders>
                    <w:top w:val="single" w:sz="4" w:space="0" w:color="000000"/>
                    <w:left w:val="single" w:sz="4" w:space="0" w:color="000000"/>
                    <w:bottom w:val="single" w:sz="4" w:space="0" w:color="000000"/>
                    <w:right w:val="single" w:sz="4" w:space="0" w:color="000000"/>
                  </w:tcBorders>
                  <w:vAlign w:val="center"/>
                </w:tcPr>
                <w:p w14:paraId="5C2FE630" w14:textId="77777777" w:rsidR="00DB4BF8" w:rsidRDefault="00656AA8">
                  <w:pPr>
                    <w:pStyle w:val="1e"/>
                    <w:rPr>
                      <w:rFonts w:ascii="宋体" w:hAnsi="宋体"/>
                    </w:rPr>
                  </w:pPr>
                  <w:r>
                    <w:rPr>
                      <w:rFonts w:ascii="宋体" w:hAnsi="宋体"/>
                    </w:rPr>
                    <w:t>间接排放</w:t>
                  </w:r>
                </w:p>
              </w:tc>
              <w:tc>
                <w:tcPr>
                  <w:tcW w:w="5381" w:type="dxa"/>
                  <w:tcBorders>
                    <w:top w:val="single" w:sz="4" w:space="0" w:color="000000"/>
                    <w:left w:val="single" w:sz="4" w:space="0" w:color="000000"/>
                    <w:bottom w:val="single" w:sz="4" w:space="0" w:color="000000"/>
                    <w:right w:val="single" w:sz="4" w:space="0" w:color="000000"/>
                  </w:tcBorders>
                  <w:vAlign w:val="center"/>
                </w:tcPr>
                <w:p w14:paraId="349E9934" w14:textId="77777777" w:rsidR="00DB4BF8" w:rsidRDefault="00656AA8">
                  <w:pPr>
                    <w:pStyle w:val="1e"/>
                    <w:rPr>
                      <w:rFonts w:ascii="宋体" w:hAnsi="宋体"/>
                    </w:rPr>
                  </w:pPr>
                  <w:r>
                    <w:rPr>
                      <w:rFonts w:ascii="宋体" w:hAnsi="宋体"/>
                    </w:rPr>
                    <w:t>--</w:t>
                  </w:r>
                </w:p>
              </w:tc>
            </w:tr>
          </w:tbl>
          <w:p w14:paraId="0E36E6BC" w14:textId="77777777" w:rsidR="00DB4BF8" w:rsidRDefault="00656AA8">
            <w:pPr>
              <w:pStyle w:val="1"/>
              <w:ind w:firstLine="560"/>
              <w:jc w:val="left"/>
              <w:rPr>
                <w:rFonts w:ascii="仿宋" w:eastAsia="仿宋" w:hAnsi="仿宋"/>
              </w:rPr>
            </w:pPr>
            <w:bookmarkStart w:id="50" w:name="_Toc8029603"/>
            <w:bookmarkStart w:id="51" w:name="_Toc16345959"/>
            <w:bookmarkStart w:id="52" w:name="_Toc39856264"/>
            <w:r>
              <w:rPr>
                <w:rFonts w:hint="eastAsia"/>
              </w:rPr>
              <w:t>2</w:t>
            </w:r>
            <w:r>
              <w:rPr>
                <w:rFonts w:hint="eastAsia"/>
              </w:rPr>
              <w:t>、</w:t>
            </w:r>
            <w:r>
              <w:t>建设项目污染物排放信息</w:t>
            </w:r>
            <w:bookmarkEnd w:id="50"/>
            <w:bookmarkEnd w:id="51"/>
            <w:bookmarkEnd w:id="52"/>
          </w:p>
          <w:p w14:paraId="6B3E61C8" w14:textId="77777777" w:rsidR="00DB4BF8" w:rsidRDefault="00656AA8">
            <w:pPr>
              <w:widowControl/>
              <w:spacing w:line="259" w:lineRule="auto"/>
              <w:ind w:firstLine="480"/>
              <w:jc w:val="left"/>
            </w:pPr>
            <w:r>
              <w:rPr>
                <w:rFonts w:hint="eastAsia"/>
              </w:rPr>
              <w:t>（</w:t>
            </w:r>
            <w:r>
              <w:rPr>
                <w:rFonts w:hint="eastAsia"/>
              </w:rPr>
              <w:t>1</w:t>
            </w:r>
            <w:r>
              <w:rPr>
                <w:rFonts w:hint="eastAsia"/>
              </w:rPr>
              <w:t>）</w:t>
            </w:r>
            <w:r>
              <w:t>废水类别、污染物及污染治理设施信息</w:t>
            </w:r>
          </w:p>
          <w:p w14:paraId="533A2B4B" w14:textId="77777777" w:rsidR="00DB4BF8" w:rsidRPr="00791857" w:rsidRDefault="00656AA8" w:rsidP="00791857">
            <w:pPr>
              <w:pStyle w:val="a0"/>
              <w:rPr>
                <w:sz w:val="21"/>
                <w:szCs w:val="21"/>
              </w:rPr>
            </w:pPr>
            <w:r w:rsidRPr="00791857">
              <w:rPr>
                <w:sz w:val="21"/>
                <w:szCs w:val="21"/>
              </w:rPr>
              <w:t>废水类别、污染物及污染治理设施信息表</w:t>
            </w:r>
          </w:p>
          <w:tbl>
            <w:tblPr>
              <w:tblStyle w:val="TableGrid"/>
              <w:tblW w:w="8070" w:type="dxa"/>
              <w:tblInd w:w="0" w:type="dxa"/>
              <w:tblLayout w:type="fixed"/>
              <w:tblCellMar>
                <w:top w:w="37" w:type="dxa"/>
                <w:left w:w="11" w:type="dxa"/>
                <w:right w:w="11" w:type="dxa"/>
              </w:tblCellMar>
              <w:tblLook w:val="04A0" w:firstRow="1" w:lastRow="0" w:firstColumn="1" w:lastColumn="0" w:noHBand="0" w:noVBand="1"/>
            </w:tblPr>
            <w:tblGrid>
              <w:gridCol w:w="378"/>
              <w:gridCol w:w="445"/>
              <w:gridCol w:w="731"/>
              <w:gridCol w:w="709"/>
              <w:gridCol w:w="771"/>
              <w:gridCol w:w="733"/>
              <w:gridCol w:w="775"/>
              <w:gridCol w:w="742"/>
              <w:gridCol w:w="521"/>
              <w:gridCol w:w="754"/>
              <w:gridCol w:w="1511"/>
            </w:tblGrid>
            <w:tr w:rsidR="00DB4BF8" w14:paraId="45D7E2D1" w14:textId="77777777">
              <w:trPr>
                <w:trHeight w:val="330"/>
              </w:trPr>
              <w:tc>
                <w:tcPr>
                  <w:tcW w:w="378" w:type="dxa"/>
                  <w:vMerge w:val="restart"/>
                  <w:tcBorders>
                    <w:top w:val="single" w:sz="4" w:space="0" w:color="000000"/>
                    <w:left w:val="single" w:sz="4" w:space="0" w:color="000000"/>
                    <w:bottom w:val="single" w:sz="4" w:space="0" w:color="000000"/>
                    <w:right w:val="single" w:sz="4" w:space="0" w:color="000000"/>
                  </w:tcBorders>
                  <w:vAlign w:val="center"/>
                </w:tcPr>
                <w:p w14:paraId="799BBCFA" w14:textId="77777777" w:rsidR="00DB4BF8" w:rsidRDefault="00656AA8" w:rsidP="001672DB">
                  <w:pPr>
                    <w:pStyle w:val="1e"/>
                    <w:spacing w:line="240" w:lineRule="auto"/>
                    <w:rPr>
                      <w:rFonts w:ascii="宋体" w:hAnsi="宋体"/>
                    </w:rPr>
                  </w:pPr>
                  <w:r>
                    <w:rPr>
                      <w:rFonts w:ascii="宋体" w:hAnsi="宋体"/>
                    </w:rPr>
                    <w:t>序号</w:t>
                  </w:r>
                </w:p>
              </w:tc>
              <w:tc>
                <w:tcPr>
                  <w:tcW w:w="445" w:type="dxa"/>
                  <w:vMerge w:val="restart"/>
                  <w:tcBorders>
                    <w:top w:val="single" w:sz="4" w:space="0" w:color="000000"/>
                    <w:left w:val="single" w:sz="4" w:space="0" w:color="000000"/>
                    <w:bottom w:val="single" w:sz="4" w:space="0" w:color="000000"/>
                    <w:right w:val="single" w:sz="4" w:space="0" w:color="000000"/>
                  </w:tcBorders>
                  <w:vAlign w:val="center"/>
                </w:tcPr>
                <w:p w14:paraId="66ADAFC4" w14:textId="77777777" w:rsidR="00DB4BF8" w:rsidRDefault="00656AA8" w:rsidP="001672DB">
                  <w:pPr>
                    <w:pStyle w:val="1e"/>
                    <w:spacing w:line="240" w:lineRule="auto"/>
                    <w:rPr>
                      <w:rFonts w:ascii="宋体" w:hAnsi="宋体"/>
                    </w:rPr>
                  </w:pPr>
                  <w:r>
                    <w:rPr>
                      <w:rFonts w:ascii="宋体" w:hAnsi="宋体"/>
                    </w:rPr>
                    <w:t>废水类别</w:t>
                  </w:r>
                </w:p>
              </w:tc>
              <w:tc>
                <w:tcPr>
                  <w:tcW w:w="731" w:type="dxa"/>
                  <w:vMerge w:val="restart"/>
                  <w:tcBorders>
                    <w:top w:val="single" w:sz="4" w:space="0" w:color="000000"/>
                    <w:left w:val="single" w:sz="4" w:space="0" w:color="000000"/>
                    <w:bottom w:val="single" w:sz="4" w:space="0" w:color="000000"/>
                    <w:right w:val="single" w:sz="4" w:space="0" w:color="000000"/>
                  </w:tcBorders>
                  <w:vAlign w:val="center"/>
                </w:tcPr>
                <w:p w14:paraId="303CD03D" w14:textId="77777777" w:rsidR="00DB4BF8" w:rsidRDefault="00656AA8" w:rsidP="001672DB">
                  <w:pPr>
                    <w:pStyle w:val="1e"/>
                    <w:spacing w:line="240" w:lineRule="auto"/>
                    <w:rPr>
                      <w:rFonts w:ascii="宋体" w:hAnsi="宋体"/>
                    </w:rPr>
                  </w:pPr>
                  <w:r>
                    <w:rPr>
                      <w:rFonts w:ascii="宋体" w:hAnsi="宋体"/>
                    </w:rPr>
                    <w:t>污染物种类</w:t>
                  </w:r>
                </w:p>
              </w:tc>
              <w:tc>
                <w:tcPr>
                  <w:tcW w:w="709" w:type="dxa"/>
                  <w:vMerge w:val="restart"/>
                  <w:tcBorders>
                    <w:top w:val="single" w:sz="4" w:space="0" w:color="000000"/>
                    <w:left w:val="single" w:sz="4" w:space="0" w:color="000000"/>
                    <w:bottom w:val="single" w:sz="4" w:space="0" w:color="000000"/>
                    <w:right w:val="single" w:sz="4" w:space="0" w:color="000000"/>
                  </w:tcBorders>
                  <w:vAlign w:val="center"/>
                </w:tcPr>
                <w:p w14:paraId="280D8C6D" w14:textId="77777777" w:rsidR="00DB4BF8" w:rsidRDefault="00656AA8" w:rsidP="001672DB">
                  <w:pPr>
                    <w:pStyle w:val="1e"/>
                    <w:spacing w:line="240" w:lineRule="auto"/>
                    <w:rPr>
                      <w:rFonts w:ascii="宋体" w:hAnsi="宋体"/>
                    </w:rPr>
                  </w:pPr>
                  <w:r>
                    <w:rPr>
                      <w:rFonts w:ascii="宋体" w:hAnsi="宋体"/>
                    </w:rPr>
                    <w:t>排放去向</w:t>
                  </w:r>
                </w:p>
              </w:tc>
              <w:tc>
                <w:tcPr>
                  <w:tcW w:w="771" w:type="dxa"/>
                  <w:vMerge w:val="restart"/>
                  <w:tcBorders>
                    <w:top w:val="single" w:sz="4" w:space="0" w:color="000000"/>
                    <w:left w:val="single" w:sz="4" w:space="0" w:color="000000"/>
                    <w:bottom w:val="single" w:sz="4" w:space="0" w:color="000000"/>
                    <w:right w:val="single" w:sz="4" w:space="0" w:color="000000"/>
                  </w:tcBorders>
                  <w:vAlign w:val="center"/>
                </w:tcPr>
                <w:p w14:paraId="2AD10A64" w14:textId="77777777" w:rsidR="00DB4BF8" w:rsidRDefault="00656AA8" w:rsidP="001672DB">
                  <w:pPr>
                    <w:pStyle w:val="1e"/>
                    <w:spacing w:line="240" w:lineRule="auto"/>
                    <w:rPr>
                      <w:rFonts w:ascii="宋体" w:hAnsi="宋体"/>
                    </w:rPr>
                  </w:pPr>
                  <w:r>
                    <w:rPr>
                      <w:rFonts w:ascii="宋体" w:hAnsi="宋体"/>
                    </w:rPr>
                    <w:t>排放规律</w:t>
                  </w:r>
                </w:p>
              </w:tc>
              <w:tc>
                <w:tcPr>
                  <w:tcW w:w="2250" w:type="dxa"/>
                  <w:gridSpan w:val="3"/>
                  <w:tcBorders>
                    <w:top w:val="single" w:sz="4" w:space="0" w:color="000000"/>
                    <w:left w:val="single" w:sz="4" w:space="0" w:color="000000"/>
                    <w:bottom w:val="single" w:sz="4" w:space="0" w:color="000000"/>
                    <w:right w:val="single" w:sz="4" w:space="0" w:color="000000"/>
                  </w:tcBorders>
                  <w:vAlign w:val="center"/>
                </w:tcPr>
                <w:p w14:paraId="30885B2C" w14:textId="77777777" w:rsidR="00DB4BF8" w:rsidRDefault="00656AA8" w:rsidP="001672DB">
                  <w:pPr>
                    <w:pStyle w:val="1e"/>
                    <w:spacing w:line="240" w:lineRule="auto"/>
                    <w:rPr>
                      <w:rFonts w:ascii="宋体" w:hAnsi="宋体"/>
                    </w:rPr>
                  </w:pPr>
                  <w:r>
                    <w:rPr>
                      <w:rFonts w:ascii="宋体" w:hAnsi="宋体"/>
                    </w:rPr>
                    <w:t>污染治理设施</w:t>
                  </w:r>
                </w:p>
              </w:tc>
              <w:tc>
                <w:tcPr>
                  <w:tcW w:w="521" w:type="dxa"/>
                  <w:vMerge w:val="restart"/>
                  <w:tcBorders>
                    <w:top w:val="single" w:sz="4" w:space="0" w:color="000000"/>
                    <w:left w:val="single" w:sz="4" w:space="0" w:color="000000"/>
                    <w:bottom w:val="single" w:sz="4" w:space="0" w:color="000000"/>
                    <w:right w:val="single" w:sz="4" w:space="0" w:color="000000"/>
                  </w:tcBorders>
                  <w:vAlign w:val="center"/>
                </w:tcPr>
                <w:p w14:paraId="7A1E6D57" w14:textId="77777777" w:rsidR="00DB4BF8" w:rsidRDefault="00656AA8" w:rsidP="001672DB">
                  <w:pPr>
                    <w:pStyle w:val="1e"/>
                    <w:spacing w:line="240" w:lineRule="auto"/>
                    <w:rPr>
                      <w:rFonts w:ascii="宋体" w:hAnsi="宋体"/>
                    </w:rPr>
                  </w:pPr>
                  <w:r>
                    <w:rPr>
                      <w:rFonts w:ascii="宋体" w:hAnsi="宋体"/>
                    </w:rPr>
                    <w:t>排放口编号</w:t>
                  </w:r>
                </w:p>
              </w:tc>
              <w:tc>
                <w:tcPr>
                  <w:tcW w:w="754" w:type="dxa"/>
                  <w:vMerge w:val="restart"/>
                  <w:tcBorders>
                    <w:top w:val="single" w:sz="4" w:space="0" w:color="000000"/>
                    <w:left w:val="single" w:sz="4" w:space="0" w:color="000000"/>
                    <w:bottom w:val="single" w:sz="4" w:space="0" w:color="000000"/>
                    <w:right w:val="single" w:sz="4" w:space="0" w:color="000000"/>
                  </w:tcBorders>
                  <w:vAlign w:val="center"/>
                </w:tcPr>
                <w:p w14:paraId="7C5591F2" w14:textId="77777777" w:rsidR="00DB4BF8" w:rsidRDefault="00656AA8" w:rsidP="001672DB">
                  <w:pPr>
                    <w:pStyle w:val="1e"/>
                    <w:spacing w:line="240" w:lineRule="auto"/>
                    <w:rPr>
                      <w:rFonts w:ascii="宋体" w:hAnsi="宋体"/>
                    </w:rPr>
                  </w:pPr>
                  <w:r>
                    <w:rPr>
                      <w:rFonts w:ascii="宋体" w:hAnsi="宋体"/>
                    </w:rPr>
                    <w:t>排放</w:t>
                  </w:r>
                  <w:proofErr w:type="gramStart"/>
                  <w:r>
                    <w:rPr>
                      <w:rFonts w:ascii="宋体" w:hAnsi="宋体"/>
                    </w:rPr>
                    <w:t>口设施</w:t>
                  </w:r>
                  <w:proofErr w:type="gramEnd"/>
                  <w:r>
                    <w:rPr>
                      <w:rFonts w:ascii="宋体" w:hAnsi="宋体"/>
                    </w:rPr>
                    <w:t>是否符合要求</w:t>
                  </w:r>
                </w:p>
              </w:tc>
              <w:tc>
                <w:tcPr>
                  <w:tcW w:w="1511" w:type="dxa"/>
                  <w:vMerge w:val="restart"/>
                  <w:tcBorders>
                    <w:top w:val="single" w:sz="4" w:space="0" w:color="000000"/>
                    <w:left w:val="single" w:sz="4" w:space="0" w:color="000000"/>
                    <w:bottom w:val="single" w:sz="4" w:space="0" w:color="000000"/>
                    <w:right w:val="single" w:sz="4" w:space="0" w:color="000000"/>
                  </w:tcBorders>
                  <w:vAlign w:val="center"/>
                </w:tcPr>
                <w:p w14:paraId="79CCEE1E" w14:textId="77777777" w:rsidR="00DB4BF8" w:rsidRDefault="00656AA8" w:rsidP="001672DB">
                  <w:pPr>
                    <w:pStyle w:val="1e"/>
                    <w:spacing w:line="240" w:lineRule="auto"/>
                    <w:rPr>
                      <w:rFonts w:ascii="宋体" w:hAnsi="宋体"/>
                    </w:rPr>
                  </w:pPr>
                  <w:r>
                    <w:rPr>
                      <w:rFonts w:ascii="宋体" w:hAnsi="宋体"/>
                    </w:rPr>
                    <w:t>排放</w:t>
                  </w:r>
                  <w:proofErr w:type="gramStart"/>
                  <w:r>
                    <w:rPr>
                      <w:rFonts w:ascii="宋体" w:hAnsi="宋体"/>
                    </w:rPr>
                    <w:t>口类型</w:t>
                  </w:r>
                  <w:proofErr w:type="gramEnd"/>
                </w:p>
              </w:tc>
            </w:tr>
            <w:tr w:rsidR="00DB4BF8" w14:paraId="0577776B" w14:textId="77777777">
              <w:trPr>
                <w:trHeight w:val="1041"/>
              </w:trPr>
              <w:tc>
                <w:tcPr>
                  <w:tcW w:w="378" w:type="dxa"/>
                  <w:vMerge/>
                  <w:tcBorders>
                    <w:top w:val="nil"/>
                    <w:left w:val="single" w:sz="4" w:space="0" w:color="000000"/>
                    <w:bottom w:val="single" w:sz="4" w:space="0" w:color="000000"/>
                    <w:right w:val="single" w:sz="4" w:space="0" w:color="000000"/>
                  </w:tcBorders>
                  <w:vAlign w:val="center"/>
                </w:tcPr>
                <w:p w14:paraId="062557C0" w14:textId="77777777" w:rsidR="00DB4BF8" w:rsidRDefault="00DB4BF8" w:rsidP="001672DB">
                  <w:pPr>
                    <w:pStyle w:val="1e"/>
                    <w:spacing w:line="240" w:lineRule="auto"/>
                    <w:rPr>
                      <w:rFonts w:ascii="宋体" w:hAnsi="宋体"/>
                    </w:rPr>
                  </w:pPr>
                </w:p>
              </w:tc>
              <w:tc>
                <w:tcPr>
                  <w:tcW w:w="445" w:type="dxa"/>
                  <w:vMerge/>
                  <w:tcBorders>
                    <w:top w:val="nil"/>
                    <w:left w:val="single" w:sz="4" w:space="0" w:color="000000"/>
                    <w:bottom w:val="single" w:sz="4" w:space="0" w:color="000000"/>
                    <w:right w:val="single" w:sz="4" w:space="0" w:color="000000"/>
                  </w:tcBorders>
                  <w:vAlign w:val="center"/>
                </w:tcPr>
                <w:p w14:paraId="61A422D6" w14:textId="77777777" w:rsidR="00DB4BF8" w:rsidRDefault="00DB4BF8" w:rsidP="001672DB">
                  <w:pPr>
                    <w:pStyle w:val="1e"/>
                    <w:spacing w:line="240" w:lineRule="auto"/>
                    <w:rPr>
                      <w:rFonts w:ascii="宋体" w:hAnsi="宋体"/>
                    </w:rPr>
                  </w:pPr>
                </w:p>
              </w:tc>
              <w:tc>
                <w:tcPr>
                  <w:tcW w:w="731" w:type="dxa"/>
                  <w:vMerge/>
                  <w:tcBorders>
                    <w:top w:val="nil"/>
                    <w:left w:val="single" w:sz="4" w:space="0" w:color="000000"/>
                    <w:bottom w:val="single" w:sz="4" w:space="0" w:color="000000"/>
                    <w:right w:val="single" w:sz="4" w:space="0" w:color="000000"/>
                  </w:tcBorders>
                  <w:vAlign w:val="center"/>
                </w:tcPr>
                <w:p w14:paraId="70D94D85" w14:textId="77777777" w:rsidR="00DB4BF8" w:rsidRDefault="00DB4BF8" w:rsidP="001672DB">
                  <w:pPr>
                    <w:pStyle w:val="1e"/>
                    <w:spacing w:line="240" w:lineRule="auto"/>
                    <w:rPr>
                      <w:rFonts w:ascii="宋体" w:hAnsi="宋体"/>
                    </w:rPr>
                  </w:pPr>
                </w:p>
              </w:tc>
              <w:tc>
                <w:tcPr>
                  <w:tcW w:w="709" w:type="dxa"/>
                  <w:vMerge/>
                  <w:tcBorders>
                    <w:top w:val="nil"/>
                    <w:left w:val="single" w:sz="4" w:space="0" w:color="000000"/>
                    <w:bottom w:val="single" w:sz="4" w:space="0" w:color="000000"/>
                    <w:right w:val="single" w:sz="4" w:space="0" w:color="000000"/>
                  </w:tcBorders>
                  <w:vAlign w:val="center"/>
                </w:tcPr>
                <w:p w14:paraId="5B7FE917" w14:textId="77777777" w:rsidR="00DB4BF8" w:rsidRDefault="00DB4BF8" w:rsidP="001672DB">
                  <w:pPr>
                    <w:pStyle w:val="1e"/>
                    <w:spacing w:line="240" w:lineRule="auto"/>
                    <w:rPr>
                      <w:rFonts w:ascii="宋体" w:hAnsi="宋体"/>
                    </w:rPr>
                  </w:pPr>
                </w:p>
              </w:tc>
              <w:tc>
                <w:tcPr>
                  <w:tcW w:w="771" w:type="dxa"/>
                  <w:vMerge/>
                  <w:tcBorders>
                    <w:top w:val="nil"/>
                    <w:left w:val="single" w:sz="4" w:space="0" w:color="000000"/>
                    <w:bottom w:val="single" w:sz="4" w:space="0" w:color="000000"/>
                    <w:right w:val="single" w:sz="4" w:space="0" w:color="000000"/>
                  </w:tcBorders>
                  <w:vAlign w:val="center"/>
                </w:tcPr>
                <w:p w14:paraId="551E0845" w14:textId="77777777" w:rsidR="00DB4BF8" w:rsidRDefault="00DB4BF8" w:rsidP="001672DB">
                  <w:pPr>
                    <w:pStyle w:val="1e"/>
                    <w:spacing w:line="240" w:lineRule="auto"/>
                    <w:rPr>
                      <w:rFonts w:ascii="宋体" w:hAnsi="宋体"/>
                    </w:rPr>
                  </w:pPr>
                </w:p>
              </w:tc>
              <w:tc>
                <w:tcPr>
                  <w:tcW w:w="733" w:type="dxa"/>
                  <w:tcBorders>
                    <w:top w:val="single" w:sz="4" w:space="0" w:color="000000"/>
                    <w:left w:val="single" w:sz="4" w:space="0" w:color="000000"/>
                    <w:bottom w:val="single" w:sz="4" w:space="0" w:color="000000"/>
                    <w:right w:val="single" w:sz="4" w:space="0" w:color="000000"/>
                  </w:tcBorders>
                  <w:vAlign w:val="center"/>
                </w:tcPr>
                <w:p w14:paraId="7C303500" w14:textId="77777777" w:rsidR="00DB4BF8" w:rsidRDefault="00656AA8" w:rsidP="001672DB">
                  <w:pPr>
                    <w:pStyle w:val="1e"/>
                    <w:spacing w:line="240" w:lineRule="auto"/>
                    <w:rPr>
                      <w:rFonts w:ascii="宋体" w:hAnsi="宋体"/>
                    </w:rPr>
                  </w:pPr>
                  <w:r>
                    <w:rPr>
                      <w:rFonts w:ascii="宋体" w:hAnsi="宋体"/>
                    </w:rPr>
                    <w:t>污染物治理设施编号</w:t>
                  </w:r>
                </w:p>
              </w:tc>
              <w:tc>
                <w:tcPr>
                  <w:tcW w:w="775" w:type="dxa"/>
                  <w:tcBorders>
                    <w:top w:val="single" w:sz="4" w:space="0" w:color="000000"/>
                    <w:left w:val="single" w:sz="4" w:space="0" w:color="000000"/>
                    <w:bottom w:val="single" w:sz="4" w:space="0" w:color="000000"/>
                    <w:right w:val="single" w:sz="4" w:space="0" w:color="000000"/>
                  </w:tcBorders>
                  <w:vAlign w:val="center"/>
                </w:tcPr>
                <w:p w14:paraId="606E3D74" w14:textId="77777777" w:rsidR="00DB4BF8" w:rsidRDefault="00656AA8" w:rsidP="001672DB">
                  <w:pPr>
                    <w:pStyle w:val="1e"/>
                    <w:spacing w:line="240" w:lineRule="auto"/>
                    <w:rPr>
                      <w:rFonts w:ascii="宋体" w:hAnsi="宋体"/>
                    </w:rPr>
                  </w:pPr>
                  <w:r>
                    <w:rPr>
                      <w:rFonts w:ascii="宋体" w:hAnsi="宋体"/>
                    </w:rPr>
                    <w:t>污染治理设施名称</w:t>
                  </w:r>
                </w:p>
              </w:tc>
              <w:tc>
                <w:tcPr>
                  <w:tcW w:w="742" w:type="dxa"/>
                  <w:tcBorders>
                    <w:top w:val="single" w:sz="4" w:space="0" w:color="000000"/>
                    <w:left w:val="single" w:sz="4" w:space="0" w:color="000000"/>
                    <w:bottom w:val="single" w:sz="4" w:space="0" w:color="000000"/>
                    <w:right w:val="single" w:sz="4" w:space="0" w:color="000000"/>
                  </w:tcBorders>
                  <w:vAlign w:val="center"/>
                </w:tcPr>
                <w:p w14:paraId="0038801C" w14:textId="77777777" w:rsidR="00DB4BF8" w:rsidRDefault="00656AA8" w:rsidP="001672DB">
                  <w:pPr>
                    <w:pStyle w:val="1e"/>
                    <w:spacing w:line="240" w:lineRule="auto"/>
                    <w:rPr>
                      <w:rFonts w:ascii="宋体" w:hAnsi="宋体"/>
                    </w:rPr>
                  </w:pPr>
                  <w:r>
                    <w:rPr>
                      <w:rFonts w:ascii="宋体" w:hAnsi="宋体"/>
                    </w:rPr>
                    <w:t>污染治理设施工艺</w:t>
                  </w:r>
                </w:p>
              </w:tc>
              <w:tc>
                <w:tcPr>
                  <w:tcW w:w="521" w:type="dxa"/>
                  <w:vMerge/>
                  <w:tcBorders>
                    <w:top w:val="nil"/>
                    <w:left w:val="single" w:sz="4" w:space="0" w:color="000000"/>
                    <w:bottom w:val="single" w:sz="4" w:space="0" w:color="000000"/>
                    <w:right w:val="single" w:sz="4" w:space="0" w:color="000000"/>
                  </w:tcBorders>
                  <w:vAlign w:val="center"/>
                </w:tcPr>
                <w:p w14:paraId="1297540B" w14:textId="77777777" w:rsidR="00DB4BF8" w:rsidRDefault="00DB4BF8" w:rsidP="001672DB">
                  <w:pPr>
                    <w:pStyle w:val="1e"/>
                    <w:spacing w:line="240" w:lineRule="auto"/>
                    <w:rPr>
                      <w:rFonts w:ascii="宋体" w:hAnsi="宋体"/>
                    </w:rPr>
                  </w:pPr>
                </w:p>
              </w:tc>
              <w:tc>
                <w:tcPr>
                  <w:tcW w:w="754" w:type="dxa"/>
                  <w:vMerge/>
                  <w:tcBorders>
                    <w:top w:val="nil"/>
                    <w:left w:val="single" w:sz="4" w:space="0" w:color="000000"/>
                    <w:bottom w:val="single" w:sz="4" w:space="0" w:color="000000"/>
                    <w:right w:val="single" w:sz="4" w:space="0" w:color="000000"/>
                  </w:tcBorders>
                  <w:vAlign w:val="center"/>
                </w:tcPr>
                <w:p w14:paraId="527FE15E" w14:textId="77777777" w:rsidR="00DB4BF8" w:rsidRDefault="00DB4BF8" w:rsidP="001672DB">
                  <w:pPr>
                    <w:pStyle w:val="1e"/>
                    <w:spacing w:line="240" w:lineRule="auto"/>
                    <w:rPr>
                      <w:rFonts w:ascii="宋体" w:hAnsi="宋体"/>
                    </w:rPr>
                  </w:pPr>
                </w:p>
              </w:tc>
              <w:tc>
                <w:tcPr>
                  <w:tcW w:w="1511" w:type="dxa"/>
                  <w:vMerge/>
                  <w:tcBorders>
                    <w:top w:val="nil"/>
                    <w:left w:val="single" w:sz="4" w:space="0" w:color="000000"/>
                    <w:bottom w:val="single" w:sz="4" w:space="0" w:color="000000"/>
                    <w:right w:val="single" w:sz="4" w:space="0" w:color="000000"/>
                  </w:tcBorders>
                  <w:vAlign w:val="center"/>
                </w:tcPr>
                <w:p w14:paraId="0EF5C446" w14:textId="77777777" w:rsidR="00DB4BF8" w:rsidRDefault="00DB4BF8" w:rsidP="001672DB">
                  <w:pPr>
                    <w:pStyle w:val="1e"/>
                    <w:spacing w:line="240" w:lineRule="auto"/>
                    <w:rPr>
                      <w:rFonts w:ascii="宋体" w:hAnsi="宋体"/>
                    </w:rPr>
                  </w:pPr>
                </w:p>
              </w:tc>
            </w:tr>
            <w:tr w:rsidR="00DB4BF8" w14:paraId="1659456B" w14:textId="77777777">
              <w:trPr>
                <w:trHeight w:val="1073"/>
              </w:trPr>
              <w:tc>
                <w:tcPr>
                  <w:tcW w:w="378" w:type="dxa"/>
                  <w:tcBorders>
                    <w:top w:val="single" w:sz="4" w:space="0" w:color="000000"/>
                    <w:left w:val="single" w:sz="4" w:space="0" w:color="000000"/>
                    <w:bottom w:val="single" w:sz="4" w:space="0" w:color="000000"/>
                    <w:right w:val="single" w:sz="4" w:space="0" w:color="000000"/>
                  </w:tcBorders>
                  <w:vAlign w:val="center"/>
                </w:tcPr>
                <w:p w14:paraId="532CEA02" w14:textId="77777777" w:rsidR="00DB4BF8" w:rsidRDefault="00656AA8" w:rsidP="001672DB">
                  <w:pPr>
                    <w:pStyle w:val="1e"/>
                    <w:spacing w:line="240" w:lineRule="auto"/>
                    <w:rPr>
                      <w:rFonts w:ascii="宋体" w:hAnsi="宋体"/>
                    </w:rPr>
                  </w:pPr>
                  <w:r>
                    <w:rPr>
                      <w:rFonts w:ascii="宋体" w:hAnsi="宋体"/>
                    </w:rPr>
                    <w:lastRenderedPageBreak/>
                    <w:t>1</w:t>
                  </w:r>
                </w:p>
              </w:tc>
              <w:tc>
                <w:tcPr>
                  <w:tcW w:w="445" w:type="dxa"/>
                  <w:tcBorders>
                    <w:top w:val="single" w:sz="4" w:space="0" w:color="000000"/>
                    <w:left w:val="single" w:sz="4" w:space="0" w:color="000000"/>
                    <w:bottom w:val="single" w:sz="4" w:space="0" w:color="000000"/>
                    <w:right w:val="single" w:sz="4" w:space="0" w:color="000000"/>
                  </w:tcBorders>
                  <w:vAlign w:val="center"/>
                </w:tcPr>
                <w:p w14:paraId="7D1A3A05" w14:textId="77777777" w:rsidR="00DB4BF8" w:rsidRDefault="00656AA8" w:rsidP="001672DB">
                  <w:pPr>
                    <w:pStyle w:val="1e"/>
                    <w:spacing w:line="240" w:lineRule="auto"/>
                    <w:rPr>
                      <w:rFonts w:ascii="宋体" w:hAnsi="宋体"/>
                    </w:rPr>
                  </w:pPr>
                  <w:r>
                    <w:rPr>
                      <w:rFonts w:ascii="宋体" w:hAnsi="宋体"/>
                    </w:rPr>
                    <w:t>生活污水</w:t>
                  </w:r>
                </w:p>
              </w:tc>
              <w:tc>
                <w:tcPr>
                  <w:tcW w:w="731" w:type="dxa"/>
                  <w:tcBorders>
                    <w:top w:val="single" w:sz="4" w:space="0" w:color="000000"/>
                    <w:left w:val="single" w:sz="4" w:space="0" w:color="000000"/>
                    <w:bottom w:val="single" w:sz="4" w:space="0" w:color="000000"/>
                    <w:right w:val="single" w:sz="4" w:space="0" w:color="000000"/>
                  </w:tcBorders>
                  <w:vAlign w:val="center"/>
                </w:tcPr>
                <w:p w14:paraId="7230D636" w14:textId="77777777" w:rsidR="00DB4BF8" w:rsidRDefault="00656AA8" w:rsidP="001672DB">
                  <w:pPr>
                    <w:pStyle w:val="1e"/>
                    <w:spacing w:line="240" w:lineRule="auto"/>
                    <w:rPr>
                      <w:rFonts w:ascii="宋体" w:hAnsi="宋体"/>
                    </w:rPr>
                  </w:pPr>
                  <w:r>
                    <w:rPr>
                      <w:rFonts w:ascii="宋体" w:hAnsi="宋体" w:hint="eastAsia"/>
                    </w:rPr>
                    <w:t>B</w:t>
                  </w:r>
                  <w:r>
                    <w:rPr>
                      <w:rFonts w:ascii="宋体" w:hAnsi="宋体"/>
                    </w:rPr>
                    <w:t>OD</w:t>
                  </w:r>
                  <w:r>
                    <w:rPr>
                      <w:rFonts w:ascii="宋体" w:hAnsi="宋体"/>
                      <w:vertAlign w:val="subscript"/>
                    </w:rPr>
                    <w:t>5</w:t>
                  </w:r>
                </w:p>
                <w:p w14:paraId="5696D452" w14:textId="77777777" w:rsidR="00DB4BF8" w:rsidRDefault="00656AA8" w:rsidP="001672DB">
                  <w:pPr>
                    <w:pStyle w:val="1e"/>
                    <w:spacing w:line="240" w:lineRule="auto"/>
                    <w:rPr>
                      <w:rFonts w:ascii="宋体" w:hAnsi="宋体"/>
                    </w:rPr>
                  </w:pPr>
                  <w:proofErr w:type="spellStart"/>
                  <w:r>
                    <w:rPr>
                      <w:rFonts w:ascii="宋体" w:hAnsi="宋体"/>
                    </w:rPr>
                    <w:t>COD</w:t>
                  </w:r>
                  <w:r>
                    <w:rPr>
                      <w:rFonts w:ascii="宋体" w:hAnsi="宋体"/>
                      <w:vertAlign w:val="subscript"/>
                    </w:rPr>
                    <w:t>cr</w:t>
                  </w:r>
                  <w:proofErr w:type="spellEnd"/>
                </w:p>
                <w:p w14:paraId="735C2D9F" w14:textId="77777777" w:rsidR="00DB4BF8" w:rsidRDefault="00656AA8" w:rsidP="001672DB">
                  <w:pPr>
                    <w:pStyle w:val="1e"/>
                    <w:spacing w:line="240" w:lineRule="auto"/>
                    <w:rPr>
                      <w:rFonts w:ascii="宋体" w:hAnsi="宋体"/>
                    </w:rPr>
                  </w:pPr>
                  <w:r>
                    <w:rPr>
                      <w:rFonts w:ascii="宋体" w:hAnsi="宋体" w:hint="eastAsia"/>
                    </w:rPr>
                    <w:t>S</w:t>
                  </w:r>
                  <w:r>
                    <w:rPr>
                      <w:rFonts w:ascii="宋体" w:hAnsi="宋体"/>
                    </w:rPr>
                    <w:t>S</w:t>
                  </w:r>
                </w:p>
                <w:p w14:paraId="324F12D1" w14:textId="77777777" w:rsidR="00DB4BF8" w:rsidRDefault="00656AA8" w:rsidP="001672DB">
                  <w:pPr>
                    <w:pStyle w:val="1e"/>
                    <w:spacing w:line="240" w:lineRule="auto"/>
                    <w:rPr>
                      <w:rFonts w:ascii="宋体" w:hAnsi="宋体"/>
                    </w:rPr>
                  </w:pPr>
                  <w:r>
                    <w:rPr>
                      <w:rFonts w:ascii="宋体" w:hAnsi="宋体"/>
                    </w:rPr>
                    <w:t>NH</w:t>
                  </w:r>
                  <w:r>
                    <w:rPr>
                      <w:rFonts w:ascii="宋体" w:hAnsi="宋体"/>
                      <w:vertAlign w:val="subscript"/>
                    </w:rPr>
                    <w:t>3</w:t>
                  </w:r>
                  <w:r>
                    <w:rPr>
                      <w:rFonts w:ascii="宋体" w:hAnsi="宋体"/>
                    </w:rPr>
                    <w:t>-N</w:t>
                  </w:r>
                </w:p>
              </w:tc>
              <w:tc>
                <w:tcPr>
                  <w:tcW w:w="709" w:type="dxa"/>
                  <w:tcBorders>
                    <w:top w:val="single" w:sz="4" w:space="0" w:color="000000"/>
                    <w:left w:val="single" w:sz="4" w:space="0" w:color="000000"/>
                    <w:bottom w:val="single" w:sz="4" w:space="0" w:color="000000"/>
                    <w:right w:val="single" w:sz="4" w:space="0" w:color="000000"/>
                  </w:tcBorders>
                  <w:vAlign w:val="center"/>
                </w:tcPr>
                <w:p w14:paraId="1E919EB0" w14:textId="77777777" w:rsidR="00DB4BF8" w:rsidRDefault="00656AA8" w:rsidP="001672DB">
                  <w:pPr>
                    <w:pStyle w:val="1e"/>
                    <w:spacing w:line="240" w:lineRule="auto"/>
                    <w:rPr>
                      <w:rFonts w:ascii="宋体" w:hAnsi="宋体"/>
                    </w:rPr>
                  </w:pPr>
                  <w:r>
                    <w:rPr>
                      <w:rFonts w:ascii="宋体" w:hAnsi="宋体"/>
                    </w:rPr>
                    <w:t>进入城市污水处理厂</w:t>
                  </w:r>
                </w:p>
              </w:tc>
              <w:tc>
                <w:tcPr>
                  <w:tcW w:w="771" w:type="dxa"/>
                  <w:tcBorders>
                    <w:top w:val="single" w:sz="4" w:space="0" w:color="000000"/>
                    <w:left w:val="single" w:sz="4" w:space="0" w:color="000000"/>
                    <w:bottom w:val="single" w:sz="4" w:space="0" w:color="000000"/>
                    <w:right w:val="single" w:sz="4" w:space="0" w:color="000000"/>
                  </w:tcBorders>
                  <w:vAlign w:val="center"/>
                </w:tcPr>
                <w:p w14:paraId="538199B5" w14:textId="77777777" w:rsidR="00DB4BF8" w:rsidRDefault="00656AA8" w:rsidP="001672DB">
                  <w:pPr>
                    <w:pStyle w:val="1e"/>
                    <w:spacing w:line="240" w:lineRule="auto"/>
                    <w:rPr>
                      <w:rFonts w:ascii="宋体" w:hAnsi="宋体"/>
                    </w:rPr>
                  </w:pPr>
                  <w:r>
                    <w:rPr>
                      <w:rFonts w:ascii="宋体" w:hAnsi="宋体" w:hint="eastAsia"/>
                    </w:rPr>
                    <w:t>间断排放，流量不稳定且无规律，但不属于冲击型</w:t>
                  </w:r>
                </w:p>
              </w:tc>
              <w:tc>
                <w:tcPr>
                  <w:tcW w:w="733" w:type="dxa"/>
                  <w:tcBorders>
                    <w:top w:val="single" w:sz="4" w:space="0" w:color="000000"/>
                    <w:left w:val="single" w:sz="4" w:space="0" w:color="000000"/>
                    <w:bottom w:val="single" w:sz="4" w:space="0" w:color="000000"/>
                    <w:right w:val="single" w:sz="4" w:space="0" w:color="000000"/>
                  </w:tcBorders>
                  <w:vAlign w:val="center"/>
                </w:tcPr>
                <w:p w14:paraId="2DF29171" w14:textId="77777777" w:rsidR="00DB4BF8" w:rsidRDefault="00656AA8" w:rsidP="001672DB">
                  <w:pPr>
                    <w:pStyle w:val="1e"/>
                    <w:spacing w:line="240" w:lineRule="auto"/>
                    <w:rPr>
                      <w:rFonts w:ascii="宋体" w:hAnsi="宋体"/>
                    </w:rPr>
                  </w:pPr>
                  <w:r>
                    <w:rPr>
                      <w:rFonts w:ascii="宋体" w:hAnsi="宋体"/>
                    </w:rPr>
                    <w:t>/</w:t>
                  </w:r>
                </w:p>
              </w:tc>
              <w:tc>
                <w:tcPr>
                  <w:tcW w:w="775" w:type="dxa"/>
                  <w:tcBorders>
                    <w:top w:val="single" w:sz="4" w:space="0" w:color="000000"/>
                    <w:left w:val="single" w:sz="4" w:space="0" w:color="000000"/>
                    <w:bottom w:val="single" w:sz="4" w:space="0" w:color="000000"/>
                    <w:right w:val="single" w:sz="4" w:space="0" w:color="000000"/>
                  </w:tcBorders>
                  <w:vAlign w:val="center"/>
                </w:tcPr>
                <w:p w14:paraId="4DC269FA" w14:textId="77777777" w:rsidR="00DB4BF8" w:rsidRDefault="00656AA8" w:rsidP="001672DB">
                  <w:pPr>
                    <w:pStyle w:val="1e"/>
                    <w:spacing w:line="240" w:lineRule="auto"/>
                    <w:rPr>
                      <w:rFonts w:ascii="宋体" w:hAnsi="宋体"/>
                    </w:rPr>
                  </w:pPr>
                  <w:r>
                    <w:rPr>
                      <w:rFonts w:ascii="宋体" w:hAnsi="宋体"/>
                    </w:rPr>
                    <w:t>生活污水处理系统</w:t>
                  </w:r>
                </w:p>
              </w:tc>
              <w:tc>
                <w:tcPr>
                  <w:tcW w:w="742" w:type="dxa"/>
                  <w:tcBorders>
                    <w:top w:val="single" w:sz="4" w:space="0" w:color="000000"/>
                    <w:left w:val="single" w:sz="4" w:space="0" w:color="000000"/>
                    <w:bottom w:val="single" w:sz="4" w:space="0" w:color="000000"/>
                    <w:right w:val="single" w:sz="4" w:space="0" w:color="000000"/>
                  </w:tcBorders>
                  <w:vAlign w:val="center"/>
                </w:tcPr>
                <w:p w14:paraId="36687210" w14:textId="77777777" w:rsidR="00DB4BF8" w:rsidRDefault="00656AA8" w:rsidP="001672DB">
                  <w:pPr>
                    <w:pStyle w:val="1e"/>
                    <w:spacing w:line="240" w:lineRule="auto"/>
                    <w:rPr>
                      <w:rFonts w:ascii="宋体" w:hAnsi="宋体"/>
                    </w:rPr>
                  </w:pPr>
                  <w:r>
                    <w:rPr>
                      <w:rFonts w:ascii="宋体" w:hAnsi="宋体"/>
                    </w:rPr>
                    <w:t>化粪池</w:t>
                  </w:r>
                </w:p>
              </w:tc>
              <w:tc>
                <w:tcPr>
                  <w:tcW w:w="521" w:type="dxa"/>
                  <w:tcBorders>
                    <w:top w:val="single" w:sz="4" w:space="0" w:color="000000"/>
                    <w:left w:val="single" w:sz="4" w:space="0" w:color="000000"/>
                    <w:bottom w:val="single" w:sz="4" w:space="0" w:color="000000"/>
                    <w:right w:val="single" w:sz="4" w:space="0" w:color="000000"/>
                  </w:tcBorders>
                  <w:vAlign w:val="center"/>
                </w:tcPr>
                <w:p w14:paraId="5FECAC46" w14:textId="77777777" w:rsidR="00DB4BF8" w:rsidRDefault="00656AA8" w:rsidP="001672DB">
                  <w:pPr>
                    <w:pStyle w:val="1e"/>
                    <w:spacing w:line="240" w:lineRule="auto"/>
                    <w:rPr>
                      <w:rFonts w:ascii="宋体" w:hAnsi="宋体"/>
                    </w:rPr>
                  </w:pPr>
                  <w:r>
                    <w:rPr>
                      <w:rFonts w:ascii="宋体" w:hAnsi="宋体"/>
                    </w:rPr>
                    <w:t>W-0 1</w:t>
                  </w:r>
                </w:p>
              </w:tc>
              <w:tc>
                <w:tcPr>
                  <w:tcW w:w="754" w:type="dxa"/>
                  <w:tcBorders>
                    <w:top w:val="single" w:sz="4" w:space="0" w:color="000000"/>
                    <w:left w:val="single" w:sz="4" w:space="0" w:color="000000"/>
                    <w:bottom w:val="single" w:sz="4" w:space="0" w:color="000000"/>
                    <w:right w:val="single" w:sz="4" w:space="0" w:color="000000"/>
                  </w:tcBorders>
                  <w:vAlign w:val="center"/>
                </w:tcPr>
                <w:p w14:paraId="1599D8D1" w14:textId="77777777" w:rsidR="00DB4BF8" w:rsidRDefault="00656AA8" w:rsidP="001672DB">
                  <w:pPr>
                    <w:pStyle w:val="1e"/>
                    <w:spacing w:line="240" w:lineRule="auto"/>
                    <w:rPr>
                      <w:rFonts w:ascii="宋体" w:hAnsi="宋体"/>
                    </w:rPr>
                  </w:pPr>
                  <w:r>
                    <w:rPr>
                      <w:rFonts w:ascii="宋体" w:hAnsi="宋体"/>
                    </w:rPr>
                    <w:t>是</w:t>
                  </w:r>
                </w:p>
              </w:tc>
              <w:tc>
                <w:tcPr>
                  <w:tcW w:w="1511" w:type="dxa"/>
                  <w:tcBorders>
                    <w:top w:val="single" w:sz="4" w:space="0" w:color="000000"/>
                    <w:left w:val="single" w:sz="4" w:space="0" w:color="000000"/>
                    <w:bottom w:val="single" w:sz="4" w:space="0" w:color="000000"/>
                    <w:right w:val="single" w:sz="4" w:space="0" w:color="000000"/>
                  </w:tcBorders>
                  <w:vAlign w:val="center"/>
                </w:tcPr>
                <w:p w14:paraId="4A1F862B" w14:textId="77777777" w:rsidR="00DB4BF8" w:rsidRDefault="00656AA8" w:rsidP="001672DB">
                  <w:pPr>
                    <w:pStyle w:val="1e"/>
                    <w:spacing w:line="240" w:lineRule="auto"/>
                    <w:rPr>
                      <w:rFonts w:ascii="宋体" w:hAnsi="宋体"/>
                    </w:rPr>
                  </w:pPr>
                  <w:r>
                    <w:rPr>
                      <w:rFonts w:ascii="MS Mincho" w:eastAsia="MS Mincho" w:hAnsi="MS Mincho" w:cs="MS Mincho" w:hint="eastAsia"/>
                      <w:sz w:val="18"/>
                    </w:rPr>
                    <w:t>☑</w:t>
                  </w:r>
                  <w:r>
                    <w:rPr>
                      <w:rFonts w:ascii="宋体" w:hAnsi="宋体"/>
                    </w:rPr>
                    <w:t>企业总排</w:t>
                  </w:r>
                </w:p>
                <w:p w14:paraId="366AFAF6" w14:textId="77777777" w:rsidR="00DB4BF8" w:rsidRDefault="00656AA8" w:rsidP="001672DB">
                  <w:pPr>
                    <w:pStyle w:val="1e"/>
                    <w:spacing w:line="240" w:lineRule="auto"/>
                    <w:rPr>
                      <w:rFonts w:ascii="宋体" w:hAnsi="宋体"/>
                    </w:rPr>
                  </w:pPr>
                  <w:r>
                    <w:rPr>
                      <w:rFonts w:ascii="宋体" w:hAnsi="宋体"/>
                    </w:rPr>
                    <w:t>□雨水排放</w:t>
                  </w:r>
                </w:p>
                <w:p w14:paraId="412A72F4" w14:textId="77777777" w:rsidR="00DB4BF8" w:rsidRDefault="00656AA8" w:rsidP="001672DB">
                  <w:pPr>
                    <w:pStyle w:val="1e"/>
                    <w:spacing w:line="240" w:lineRule="auto"/>
                    <w:rPr>
                      <w:rFonts w:ascii="宋体" w:hAnsi="宋体"/>
                    </w:rPr>
                  </w:pPr>
                  <w:r>
                    <w:rPr>
                      <w:rFonts w:ascii="宋体" w:hAnsi="宋体"/>
                    </w:rPr>
                    <w:t>□清净下水排放</w:t>
                  </w:r>
                </w:p>
                <w:p w14:paraId="1488CE57" w14:textId="77777777" w:rsidR="00DB4BF8" w:rsidRDefault="00656AA8" w:rsidP="001672DB">
                  <w:pPr>
                    <w:pStyle w:val="1e"/>
                    <w:spacing w:line="240" w:lineRule="auto"/>
                    <w:rPr>
                      <w:rFonts w:ascii="宋体" w:hAnsi="宋体"/>
                    </w:rPr>
                  </w:pPr>
                  <w:r>
                    <w:rPr>
                      <w:rFonts w:ascii="宋体" w:hAnsi="宋体"/>
                    </w:rPr>
                    <w:t>□温排水排放</w:t>
                  </w:r>
                </w:p>
                <w:p w14:paraId="5F608EF5" w14:textId="77777777" w:rsidR="00DB4BF8" w:rsidRDefault="00656AA8" w:rsidP="001672DB">
                  <w:pPr>
                    <w:pStyle w:val="1e"/>
                    <w:spacing w:line="240" w:lineRule="auto"/>
                    <w:rPr>
                      <w:rFonts w:ascii="宋体" w:hAnsi="宋体"/>
                    </w:rPr>
                  </w:pPr>
                  <w:r>
                    <w:rPr>
                      <w:rFonts w:ascii="宋体" w:hAnsi="宋体"/>
                    </w:rPr>
                    <w:t>□车间或车间处理设施排放口</w:t>
                  </w:r>
                </w:p>
              </w:tc>
            </w:tr>
          </w:tbl>
          <w:p w14:paraId="79C8C95F" w14:textId="77777777" w:rsidR="00DB4BF8" w:rsidRDefault="00656AA8">
            <w:pPr>
              <w:widowControl/>
              <w:spacing w:line="259" w:lineRule="auto"/>
              <w:ind w:firstLine="480"/>
              <w:jc w:val="left"/>
            </w:pPr>
            <w:r>
              <w:rPr>
                <w:rFonts w:hint="eastAsia"/>
              </w:rPr>
              <w:t>（</w:t>
            </w:r>
            <w:r>
              <w:rPr>
                <w:rFonts w:hint="eastAsia"/>
              </w:rPr>
              <w:t>2</w:t>
            </w:r>
            <w:r>
              <w:rPr>
                <w:rFonts w:hint="eastAsia"/>
              </w:rPr>
              <w:t>）</w:t>
            </w:r>
            <w:r>
              <w:t>废水间接排放口基本情况</w:t>
            </w:r>
          </w:p>
          <w:p w14:paraId="26E247DC" w14:textId="77777777" w:rsidR="00DB4BF8" w:rsidRPr="00791857" w:rsidRDefault="00656AA8" w:rsidP="00791857">
            <w:pPr>
              <w:pStyle w:val="a0"/>
              <w:rPr>
                <w:sz w:val="21"/>
                <w:szCs w:val="21"/>
              </w:rPr>
            </w:pPr>
            <w:r w:rsidRPr="00791857">
              <w:rPr>
                <w:sz w:val="21"/>
                <w:szCs w:val="21"/>
              </w:rPr>
              <w:t>排放口基本情况表</w:t>
            </w:r>
          </w:p>
          <w:tbl>
            <w:tblPr>
              <w:tblStyle w:val="affb"/>
              <w:tblW w:w="8070" w:type="dxa"/>
              <w:tblLayout w:type="fixed"/>
              <w:tblCellMar>
                <w:left w:w="11" w:type="dxa"/>
                <w:right w:w="11" w:type="dxa"/>
              </w:tblCellMar>
              <w:tblLook w:val="04A0" w:firstRow="1" w:lastRow="0" w:firstColumn="1" w:lastColumn="0" w:noHBand="0" w:noVBand="1"/>
            </w:tblPr>
            <w:tblGrid>
              <w:gridCol w:w="473"/>
              <w:gridCol w:w="747"/>
              <w:gridCol w:w="457"/>
              <w:gridCol w:w="481"/>
              <w:gridCol w:w="1175"/>
              <w:gridCol w:w="668"/>
              <w:gridCol w:w="834"/>
              <w:gridCol w:w="617"/>
              <w:gridCol w:w="778"/>
              <w:gridCol w:w="959"/>
              <w:gridCol w:w="881"/>
            </w:tblGrid>
            <w:tr w:rsidR="00DB4BF8" w14:paraId="718157AE" w14:textId="77777777">
              <w:trPr>
                <w:trHeight w:val="555"/>
              </w:trPr>
              <w:tc>
                <w:tcPr>
                  <w:tcW w:w="473" w:type="dxa"/>
                  <w:vMerge w:val="restart"/>
                  <w:vAlign w:val="center"/>
                </w:tcPr>
                <w:p w14:paraId="51EB909F" w14:textId="77777777" w:rsidR="00DB4BF8" w:rsidRDefault="00656AA8">
                  <w:pPr>
                    <w:pStyle w:val="afffb"/>
                  </w:pPr>
                  <w:r>
                    <w:t>序号</w:t>
                  </w:r>
                </w:p>
              </w:tc>
              <w:tc>
                <w:tcPr>
                  <w:tcW w:w="747" w:type="dxa"/>
                  <w:vMerge w:val="restart"/>
                  <w:vAlign w:val="center"/>
                </w:tcPr>
                <w:p w14:paraId="55180B76" w14:textId="77777777" w:rsidR="00DB4BF8" w:rsidRDefault="00656AA8">
                  <w:pPr>
                    <w:pStyle w:val="afffb"/>
                  </w:pPr>
                  <w:r>
                    <w:t>排放口编号</w:t>
                  </w:r>
                </w:p>
              </w:tc>
              <w:tc>
                <w:tcPr>
                  <w:tcW w:w="938" w:type="dxa"/>
                  <w:gridSpan w:val="2"/>
                  <w:vAlign w:val="center"/>
                </w:tcPr>
                <w:p w14:paraId="167C96B2" w14:textId="77777777" w:rsidR="00DB4BF8" w:rsidRDefault="00656AA8">
                  <w:pPr>
                    <w:pStyle w:val="afffb"/>
                  </w:pPr>
                  <w:r>
                    <w:t>排放口地理坐标</w:t>
                  </w:r>
                </w:p>
              </w:tc>
              <w:tc>
                <w:tcPr>
                  <w:tcW w:w="1175" w:type="dxa"/>
                  <w:vMerge w:val="restart"/>
                  <w:vAlign w:val="center"/>
                </w:tcPr>
                <w:p w14:paraId="44ADE290" w14:textId="77777777" w:rsidR="00DB4BF8" w:rsidRDefault="00656AA8">
                  <w:pPr>
                    <w:pStyle w:val="afffb"/>
                  </w:pPr>
                  <w:r>
                    <w:t>废水排放量（万</w:t>
                  </w:r>
                  <w:r>
                    <w:t xml:space="preserve"> t/a</w:t>
                  </w:r>
                  <w:r>
                    <w:t>）</w:t>
                  </w:r>
                </w:p>
              </w:tc>
              <w:tc>
                <w:tcPr>
                  <w:tcW w:w="668" w:type="dxa"/>
                  <w:vMerge w:val="restart"/>
                  <w:vAlign w:val="center"/>
                </w:tcPr>
                <w:p w14:paraId="5DD9751E" w14:textId="77777777" w:rsidR="00DB4BF8" w:rsidRDefault="00656AA8">
                  <w:pPr>
                    <w:pStyle w:val="afffb"/>
                  </w:pPr>
                  <w:r>
                    <w:t>排放去向</w:t>
                  </w:r>
                </w:p>
              </w:tc>
              <w:tc>
                <w:tcPr>
                  <w:tcW w:w="834" w:type="dxa"/>
                  <w:vMerge w:val="restart"/>
                  <w:vAlign w:val="center"/>
                </w:tcPr>
                <w:p w14:paraId="7A6EF2AF" w14:textId="77777777" w:rsidR="00DB4BF8" w:rsidRDefault="00656AA8">
                  <w:pPr>
                    <w:pStyle w:val="afffb"/>
                  </w:pPr>
                  <w:r>
                    <w:t>排放规律</w:t>
                  </w:r>
                </w:p>
              </w:tc>
              <w:tc>
                <w:tcPr>
                  <w:tcW w:w="617" w:type="dxa"/>
                  <w:vMerge w:val="restart"/>
                  <w:vAlign w:val="center"/>
                </w:tcPr>
                <w:p w14:paraId="0D612E45" w14:textId="77777777" w:rsidR="00DB4BF8" w:rsidRDefault="00656AA8">
                  <w:pPr>
                    <w:pStyle w:val="afffb"/>
                  </w:pPr>
                  <w:r>
                    <w:t>间歇排放时段</w:t>
                  </w:r>
                </w:p>
              </w:tc>
              <w:tc>
                <w:tcPr>
                  <w:tcW w:w="2618" w:type="dxa"/>
                  <w:gridSpan w:val="3"/>
                  <w:vAlign w:val="center"/>
                </w:tcPr>
                <w:p w14:paraId="6438C8EF" w14:textId="77777777" w:rsidR="00DB4BF8" w:rsidRDefault="00656AA8">
                  <w:pPr>
                    <w:pStyle w:val="afffb"/>
                  </w:pPr>
                  <w:r>
                    <w:t>受纳污水处理</w:t>
                  </w:r>
                  <w:proofErr w:type="gramStart"/>
                  <w:r>
                    <w:t>厂信息</w:t>
                  </w:r>
                  <w:proofErr w:type="gramEnd"/>
                </w:p>
              </w:tc>
            </w:tr>
            <w:tr w:rsidR="00DB4BF8" w14:paraId="4A600291" w14:textId="77777777">
              <w:trPr>
                <w:trHeight w:val="841"/>
              </w:trPr>
              <w:tc>
                <w:tcPr>
                  <w:tcW w:w="473" w:type="dxa"/>
                  <w:vMerge/>
                  <w:vAlign w:val="center"/>
                </w:tcPr>
                <w:p w14:paraId="0A0DACC5" w14:textId="77777777" w:rsidR="00DB4BF8" w:rsidRDefault="00DB4BF8">
                  <w:pPr>
                    <w:pStyle w:val="afffb"/>
                  </w:pPr>
                </w:p>
              </w:tc>
              <w:tc>
                <w:tcPr>
                  <w:tcW w:w="747" w:type="dxa"/>
                  <w:vMerge/>
                  <w:vAlign w:val="center"/>
                </w:tcPr>
                <w:p w14:paraId="49A9AD19" w14:textId="77777777" w:rsidR="00DB4BF8" w:rsidRDefault="00DB4BF8">
                  <w:pPr>
                    <w:pStyle w:val="afffb"/>
                  </w:pPr>
                </w:p>
              </w:tc>
              <w:tc>
                <w:tcPr>
                  <w:tcW w:w="457" w:type="dxa"/>
                  <w:vAlign w:val="center"/>
                </w:tcPr>
                <w:p w14:paraId="0D628661" w14:textId="77777777" w:rsidR="00DB4BF8" w:rsidRDefault="00656AA8">
                  <w:pPr>
                    <w:pStyle w:val="afffb"/>
                  </w:pPr>
                  <w:r>
                    <w:t>经度</w:t>
                  </w:r>
                </w:p>
              </w:tc>
              <w:tc>
                <w:tcPr>
                  <w:tcW w:w="481" w:type="dxa"/>
                  <w:vAlign w:val="center"/>
                </w:tcPr>
                <w:p w14:paraId="17C9F91A" w14:textId="77777777" w:rsidR="00DB4BF8" w:rsidRDefault="00656AA8">
                  <w:pPr>
                    <w:pStyle w:val="afffb"/>
                  </w:pPr>
                  <w:r>
                    <w:t>纬度</w:t>
                  </w:r>
                </w:p>
              </w:tc>
              <w:tc>
                <w:tcPr>
                  <w:tcW w:w="1175" w:type="dxa"/>
                  <w:vMerge/>
                  <w:vAlign w:val="center"/>
                </w:tcPr>
                <w:p w14:paraId="3A662753" w14:textId="77777777" w:rsidR="00DB4BF8" w:rsidRDefault="00DB4BF8">
                  <w:pPr>
                    <w:pStyle w:val="afffb"/>
                  </w:pPr>
                </w:p>
              </w:tc>
              <w:tc>
                <w:tcPr>
                  <w:tcW w:w="668" w:type="dxa"/>
                  <w:vMerge/>
                  <w:vAlign w:val="center"/>
                </w:tcPr>
                <w:p w14:paraId="7BFF5C90" w14:textId="77777777" w:rsidR="00DB4BF8" w:rsidRDefault="00DB4BF8">
                  <w:pPr>
                    <w:pStyle w:val="afffb"/>
                  </w:pPr>
                </w:p>
              </w:tc>
              <w:tc>
                <w:tcPr>
                  <w:tcW w:w="834" w:type="dxa"/>
                  <w:vMerge/>
                  <w:vAlign w:val="center"/>
                </w:tcPr>
                <w:p w14:paraId="0E8EF01C" w14:textId="77777777" w:rsidR="00DB4BF8" w:rsidRDefault="00DB4BF8">
                  <w:pPr>
                    <w:pStyle w:val="afffb"/>
                  </w:pPr>
                </w:p>
              </w:tc>
              <w:tc>
                <w:tcPr>
                  <w:tcW w:w="617" w:type="dxa"/>
                  <w:vMerge/>
                  <w:vAlign w:val="center"/>
                </w:tcPr>
                <w:p w14:paraId="1C9E15F3" w14:textId="77777777" w:rsidR="00DB4BF8" w:rsidRDefault="00DB4BF8">
                  <w:pPr>
                    <w:pStyle w:val="afffb"/>
                  </w:pPr>
                </w:p>
              </w:tc>
              <w:tc>
                <w:tcPr>
                  <w:tcW w:w="778" w:type="dxa"/>
                  <w:vAlign w:val="center"/>
                </w:tcPr>
                <w:p w14:paraId="77BCD275" w14:textId="77777777" w:rsidR="00DB4BF8" w:rsidRDefault="00656AA8">
                  <w:pPr>
                    <w:pStyle w:val="afffb"/>
                  </w:pPr>
                  <w:r>
                    <w:t>名称</w:t>
                  </w:r>
                </w:p>
              </w:tc>
              <w:tc>
                <w:tcPr>
                  <w:tcW w:w="959" w:type="dxa"/>
                  <w:vAlign w:val="center"/>
                </w:tcPr>
                <w:p w14:paraId="21E2C1C6" w14:textId="77777777" w:rsidR="00DB4BF8" w:rsidRDefault="00656AA8">
                  <w:pPr>
                    <w:pStyle w:val="afffb"/>
                  </w:pPr>
                  <w:r>
                    <w:t>污染物种类</w:t>
                  </w:r>
                </w:p>
              </w:tc>
              <w:tc>
                <w:tcPr>
                  <w:tcW w:w="881" w:type="dxa"/>
                  <w:vAlign w:val="center"/>
                </w:tcPr>
                <w:p w14:paraId="133098BB" w14:textId="77777777" w:rsidR="00DB4BF8" w:rsidRDefault="00656AA8">
                  <w:pPr>
                    <w:pStyle w:val="afffb"/>
                  </w:pPr>
                  <w:r>
                    <w:t>国家或地方污染物排放标准浓度限值</w:t>
                  </w:r>
                </w:p>
              </w:tc>
            </w:tr>
            <w:tr w:rsidR="00DB4BF8" w14:paraId="2247FA9E" w14:textId="77777777">
              <w:trPr>
                <w:trHeight w:val="564"/>
              </w:trPr>
              <w:tc>
                <w:tcPr>
                  <w:tcW w:w="473" w:type="dxa"/>
                  <w:vMerge w:val="restart"/>
                  <w:vAlign w:val="center"/>
                </w:tcPr>
                <w:p w14:paraId="604F5D33" w14:textId="77777777" w:rsidR="00DB4BF8" w:rsidRDefault="00656AA8">
                  <w:pPr>
                    <w:pStyle w:val="afffb"/>
                  </w:pPr>
                  <w:r>
                    <w:t>1</w:t>
                  </w:r>
                </w:p>
              </w:tc>
              <w:tc>
                <w:tcPr>
                  <w:tcW w:w="747" w:type="dxa"/>
                  <w:vMerge w:val="restart"/>
                  <w:vAlign w:val="center"/>
                </w:tcPr>
                <w:p w14:paraId="5FB75647" w14:textId="77777777" w:rsidR="00DB4BF8" w:rsidRDefault="00656AA8">
                  <w:pPr>
                    <w:pStyle w:val="afffb"/>
                  </w:pPr>
                  <w:r>
                    <w:t>W-01</w:t>
                  </w:r>
                </w:p>
              </w:tc>
              <w:tc>
                <w:tcPr>
                  <w:tcW w:w="457" w:type="dxa"/>
                  <w:vMerge w:val="restart"/>
                  <w:vAlign w:val="center"/>
                </w:tcPr>
                <w:p w14:paraId="1775B916" w14:textId="77777777" w:rsidR="00DB4BF8" w:rsidRDefault="00656AA8">
                  <w:pPr>
                    <w:pStyle w:val="afffb"/>
                  </w:pPr>
                  <w:r>
                    <w:rPr>
                      <w:rFonts w:hint="eastAsia"/>
                    </w:rPr>
                    <w:t>/</w:t>
                  </w:r>
                </w:p>
              </w:tc>
              <w:tc>
                <w:tcPr>
                  <w:tcW w:w="481" w:type="dxa"/>
                  <w:vMerge w:val="restart"/>
                  <w:vAlign w:val="center"/>
                </w:tcPr>
                <w:p w14:paraId="1A4A4BEC" w14:textId="77777777" w:rsidR="00DB4BF8" w:rsidRDefault="00656AA8">
                  <w:pPr>
                    <w:pStyle w:val="afffb"/>
                  </w:pPr>
                  <w:r>
                    <w:rPr>
                      <w:rFonts w:hint="eastAsia"/>
                    </w:rPr>
                    <w:t>/</w:t>
                  </w:r>
                </w:p>
              </w:tc>
              <w:tc>
                <w:tcPr>
                  <w:tcW w:w="1175" w:type="dxa"/>
                  <w:vMerge w:val="restart"/>
                  <w:vAlign w:val="center"/>
                </w:tcPr>
                <w:p w14:paraId="2F4F68CA" w14:textId="77777777" w:rsidR="00DB4BF8" w:rsidRDefault="00656AA8">
                  <w:pPr>
                    <w:pStyle w:val="afffb"/>
                  </w:pPr>
                  <w:r>
                    <w:t>0.004</w:t>
                  </w:r>
                </w:p>
              </w:tc>
              <w:tc>
                <w:tcPr>
                  <w:tcW w:w="668" w:type="dxa"/>
                  <w:vMerge w:val="restart"/>
                  <w:vAlign w:val="center"/>
                </w:tcPr>
                <w:p w14:paraId="1473CEE0" w14:textId="77777777" w:rsidR="00DB4BF8" w:rsidRDefault="00656AA8">
                  <w:pPr>
                    <w:pStyle w:val="afffb"/>
                  </w:pPr>
                  <w:r>
                    <w:t>城市污水处理</w:t>
                  </w:r>
                </w:p>
              </w:tc>
              <w:tc>
                <w:tcPr>
                  <w:tcW w:w="834" w:type="dxa"/>
                  <w:vMerge w:val="restart"/>
                  <w:vAlign w:val="center"/>
                </w:tcPr>
                <w:p w14:paraId="39D41169" w14:textId="77777777" w:rsidR="00DB4BF8" w:rsidRDefault="00656AA8">
                  <w:pPr>
                    <w:pStyle w:val="afffb"/>
                  </w:pPr>
                  <w:r>
                    <w:rPr>
                      <w:rFonts w:hint="eastAsia"/>
                    </w:rPr>
                    <w:t>间断排放，流量不稳定且无规律，但不属于冲击型</w:t>
                  </w:r>
                </w:p>
              </w:tc>
              <w:tc>
                <w:tcPr>
                  <w:tcW w:w="617" w:type="dxa"/>
                  <w:vMerge w:val="restart"/>
                  <w:vAlign w:val="center"/>
                </w:tcPr>
                <w:p w14:paraId="17ACBF2A" w14:textId="77777777" w:rsidR="00DB4BF8" w:rsidRDefault="00656AA8">
                  <w:pPr>
                    <w:pStyle w:val="afffb"/>
                  </w:pPr>
                  <w:r>
                    <w:t>/</w:t>
                  </w:r>
                </w:p>
              </w:tc>
              <w:tc>
                <w:tcPr>
                  <w:tcW w:w="778" w:type="dxa"/>
                  <w:vMerge w:val="restart"/>
                  <w:vAlign w:val="center"/>
                </w:tcPr>
                <w:p w14:paraId="592E75D0" w14:textId="77777777" w:rsidR="00DB4BF8" w:rsidRDefault="00656AA8">
                  <w:pPr>
                    <w:pStyle w:val="afffb"/>
                  </w:pPr>
                  <w:proofErr w:type="gramStart"/>
                  <w:r>
                    <w:rPr>
                      <w:rFonts w:hint="eastAsia"/>
                    </w:rPr>
                    <w:t>迳</w:t>
                  </w:r>
                  <w:proofErr w:type="gramEnd"/>
                  <w:r>
                    <w:rPr>
                      <w:rFonts w:hint="eastAsia"/>
                    </w:rPr>
                    <w:t>头污水处理厂</w:t>
                  </w:r>
                </w:p>
              </w:tc>
              <w:tc>
                <w:tcPr>
                  <w:tcW w:w="959" w:type="dxa"/>
                  <w:vAlign w:val="center"/>
                </w:tcPr>
                <w:p w14:paraId="666A984F" w14:textId="77777777" w:rsidR="00DB4BF8" w:rsidRDefault="00656AA8">
                  <w:pPr>
                    <w:pStyle w:val="afffb"/>
                  </w:pPr>
                  <w:r>
                    <w:rPr>
                      <w:rFonts w:hint="eastAsia"/>
                    </w:rPr>
                    <w:t>B</w:t>
                  </w:r>
                  <w:r>
                    <w:t>OD</w:t>
                  </w:r>
                  <w:r>
                    <w:rPr>
                      <w:vertAlign w:val="subscript"/>
                    </w:rPr>
                    <w:t>5</w:t>
                  </w:r>
                </w:p>
              </w:tc>
              <w:tc>
                <w:tcPr>
                  <w:tcW w:w="881" w:type="dxa"/>
                  <w:vAlign w:val="center"/>
                </w:tcPr>
                <w:p w14:paraId="2261F02F" w14:textId="77777777" w:rsidR="00DB4BF8" w:rsidRDefault="00656AA8">
                  <w:pPr>
                    <w:pStyle w:val="afffb"/>
                  </w:pPr>
                  <w:r>
                    <w:t>10</w:t>
                  </w:r>
                </w:p>
              </w:tc>
            </w:tr>
            <w:tr w:rsidR="00DB4BF8" w14:paraId="313F720B" w14:textId="77777777">
              <w:trPr>
                <w:trHeight w:val="547"/>
              </w:trPr>
              <w:tc>
                <w:tcPr>
                  <w:tcW w:w="473" w:type="dxa"/>
                  <w:vMerge/>
                  <w:vAlign w:val="center"/>
                </w:tcPr>
                <w:p w14:paraId="3E663413" w14:textId="77777777" w:rsidR="00DB4BF8" w:rsidRDefault="00DB4BF8">
                  <w:pPr>
                    <w:pStyle w:val="afffb"/>
                  </w:pPr>
                </w:p>
              </w:tc>
              <w:tc>
                <w:tcPr>
                  <w:tcW w:w="747" w:type="dxa"/>
                  <w:vMerge/>
                  <w:vAlign w:val="center"/>
                </w:tcPr>
                <w:p w14:paraId="71E88AFA" w14:textId="77777777" w:rsidR="00DB4BF8" w:rsidRDefault="00DB4BF8">
                  <w:pPr>
                    <w:pStyle w:val="afffb"/>
                  </w:pPr>
                </w:p>
              </w:tc>
              <w:tc>
                <w:tcPr>
                  <w:tcW w:w="457" w:type="dxa"/>
                  <w:vMerge/>
                  <w:vAlign w:val="center"/>
                </w:tcPr>
                <w:p w14:paraId="01287D01" w14:textId="77777777" w:rsidR="00DB4BF8" w:rsidRDefault="00DB4BF8">
                  <w:pPr>
                    <w:pStyle w:val="afffb"/>
                  </w:pPr>
                </w:p>
              </w:tc>
              <w:tc>
                <w:tcPr>
                  <w:tcW w:w="481" w:type="dxa"/>
                  <w:vMerge/>
                  <w:vAlign w:val="center"/>
                </w:tcPr>
                <w:p w14:paraId="09503D4C" w14:textId="77777777" w:rsidR="00DB4BF8" w:rsidRDefault="00DB4BF8">
                  <w:pPr>
                    <w:pStyle w:val="afffb"/>
                  </w:pPr>
                </w:p>
              </w:tc>
              <w:tc>
                <w:tcPr>
                  <w:tcW w:w="1175" w:type="dxa"/>
                  <w:vMerge/>
                  <w:vAlign w:val="center"/>
                </w:tcPr>
                <w:p w14:paraId="664C4D59" w14:textId="77777777" w:rsidR="00DB4BF8" w:rsidRDefault="00DB4BF8">
                  <w:pPr>
                    <w:pStyle w:val="afffb"/>
                  </w:pPr>
                </w:p>
              </w:tc>
              <w:tc>
                <w:tcPr>
                  <w:tcW w:w="668" w:type="dxa"/>
                  <w:vMerge/>
                  <w:vAlign w:val="center"/>
                </w:tcPr>
                <w:p w14:paraId="18403247" w14:textId="77777777" w:rsidR="00DB4BF8" w:rsidRDefault="00DB4BF8">
                  <w:pPr>
                    <w:pStyle w:val="afffb"/>
                  </w:pPr>
                </w:p>
              </w:tc>
              <w:tc>
                <w:tcPr>
                  <w:tcW w:w="834" w:type="dxa"/>
                  <w:vMerge/>
                  <w:vAlign w:val="center"/>
                </w:tcPr>
                <w:p w14:paraId="71D58EFA" w14:textId="77777777" w:rsidR="00DB4BF8" w:rsidRDefault="00DB4BF8">
                  <w:pPr>
                    <w:pStyle w:val="afffb"/>
                  </w:pPr>
                </w:p>
              </w:tc>
              <w:tc>
                <w:tcPr>
                  <w:tcW w:w="617" w:type="dxa"/>
                  <w:vMerge/>
                  <w:vAlign w:val="center"/>
                </w:tcPr>
                <w:p w14:paraId="28DB0E13" w14:textId="77777777" w:rsidR="00DB4BF8" w:rsidRDefault="00DB4BF8">
                  <w:pPr>
                    <w:pStyle w:val="afffb"/>
                  </w:pPr>
                </w:p>
              </w:tc>
              <w:tc>
                <w:tcPr>
                  <w:tcW w:w="778" w:type="dxa"/>
                  <w:vMerge/>
                  <w:vAlign w:val="center"/>
                </w:tcPr>
                <w:p w14:paraId="76B7AF1D" w14:textId="77777777" w:rsidR="00DB4BF8" w:rsidRDefault="00DB4BF8">
                  <w:pPr>
                    <w:pStyle w:val="afffb"/>
                  </w:pPr>
                </w:p>
              </w:tc>
              <w:tc>
                <w:tcPr>
                  <w:tcW w:w="959" w:type="dxa"/>
                  <w:vAlign w:val="center"/>
                </w:tcPr>
                <w:p w14:paraId="7FC5DEEC" w14:textId="77777777" w:rsidR="00DB4BF8" w:rsidRDefault="00656AA8">
                  <w:pPr>
                    <w:pStyle w:val="afffb"/>
                  </w:pPr>
                  <w:proofErr w:type="spellStart"/>
                  <w:r>
                    <w:t>CODcr</w:t>
                  </w:r>
                  <w:proofErr w:type="spellEnd"/>
                </w:p>
              </w:tc>
              <w:tc>
                <w:tcPr>
                  <w:tcW w:w="881" w:type="dxa"/>
                  <w:vAlign w:val="center"/>
                </w:tcPr>
                <w:p w14:paraId="6505F972" w14:textId="77777777" w:rsidR="00DB4BF8" w:rsidRDefault="00656AA8">
                  <w:pPr>
                    <w:pStyle w:val="afffb"/>
                  </w:pPr>
                  <w:r>
                    <w:t>40</w:t>
                  </w:r>
                </w:p>
              </w:tc>
            </w:tr>
            <w:tr w:rsidR="00DB4BF8" w14:paraId="5AC98BFD" w14:textId="77777777">
              <w:trPr>
                <w:trHeight w:val="552"/>
              </w:trPr>
              <w:tc>
                <w:tcPr>
                  <w:tcW w:w="473" w:type="dxa"/>
                  <w:vMerge/>
                  <w:vAlign w:val="center"/>
                </w:tcPr>
                <w:p w14:paraId="6A06CB7D" w14:textId="77777777" w:rsidR="00DB4BF8" w:rsidRDefault="00DB4BF8">
                  <w:pPr>
                    <w:pStyle w:val="afffb"/>
                  </w:pPr>
                </w:p>
              </w:tc>
              <w:tc>
                <w:tcPr>
                  <w:tcW w:w="747" w:type="dxa"/>
                  <w:vMerge/>
                  <w:vAlign w:val="center"/>
                </w:tcPr>
                <w:p w14:paraId="21B95CCB" w14:textId="77777777" w:rsidR="00DB4BF8" w:rsidRDefault="00DB4BF8">
                  <w:pPr>
                    <w:pStyle w:val="afffb"/>
                  </w:pPr>
                </w:p>
              </w:tc>
              <w:tc>
                <w:tcPr>
                  <w:tcW w:w="457" w:type="dxa"/>
                  <w:vMerge/>
                  <w:vAlign w:val="center"/>
                </w:tcPr>
                <w:p w14:paraId="5F299E2D" w14:textId="77777777" w:rsidR="00DB4BF8" w:rsidRDefault="00DB4BF8">
                  <w:pPr>
                    <w:pStyle w:val="afffb"/>
                  </w:pPr>
                </w:p>
              </w:tc>
              <w:tc>
                <w:tcPr>
                  <w:tcW w:w="481" w:type="dxa"/>
                  <w:vMerge/>
                  <w:vAlign w:val="center"/>
                </w:tcPr>
                <w:p w14:paraId="5AA61AA8" w14:textId="77777777" w:rsidR="00DB4BF8" w:rsidRDefault="00DB4BF8">
                  <w:pPr>
                    <w:pStyle w:val="afffb"/>
                  </w:pPr>
                </w:p>
              </w:tc>
              <w:tc>
                <w:tcPr>
                  <w:tcW w:w="1175" w:type="dxa"/>
                  <w:vMerge/>
                  <w:vAlign w:val="center"/>
                </w:tcPr>
                <w:p w14:paraId="315997F7" w14:textId="77777777" w:rsidR="00DB4BF8" w:rsidRDefault="00DB4BF8">
                  <w:pPr>
                    <w:pStyle w:val="afffb"/>
                  </w:pPr>
                </w:p>
              </w:tc>
              <w:tc>
                <w:tcPr>
                  <w:tcW w:w="668" w:type="dxa"/>
                  <w:vMerge/>
                  <w:vAlign w:val="center"/>
                </w:tcPr>
                <w:p w14:paraId="5527BF03" w14:textId="77777777" w:rsidR="00DB4BF8" w:rsidRDefault="00DB4BF8">
                  <w:pPr>
                    <w:pStyle w:val="afffb"/>
                  </w:pPr>
                </w:p>
              </w:tc>
              <w:tc>
                <w:tcPr>
                  <w:tcW w:w="834" w:type="dxa"/>
                  <w:vMerge/>
                  <w:vAlign w:val="center"/>
                </w:tcPr>
                <w:p w14:paraId="70D7BF96" w14:textId="77777777" w:rsidR="00DB4BF8" w:rsidRDefault="00DB4BF8">
                  <w:pPr>
                    <w:pStyle w:val="afffb"/>
                  </w:pPr>
                </w:p>
              </w:tc>
              <w:tc>
                <w:tcPr>
                  <w:tcW w:w="617" w:type="dxa"/>
                  <w:vMerge/>
                  <w:vAlign w:val="center"/>
                </w:tcPr>
                <w:p w14:paraId="1FDDD41B" w14:textId="77777777" w:rsidR="00DB4BF8" w:rsidRDefault="00DB4BF8">
                  <w:pPr>
                    <w:pStyle w:val="afffb"/>
                  </w:pPr>
                </w:p>
              </w:tc>
              <w:tc>
                <w:tcPr>
                  <w:tcW w:w="778" w:type="dxa"/>
                  <w:vMerge/>
                  <w:vAlign w:val="center"/>
                </w:tcPr>
                <w:p w14:paraId="1C1ED7F8" w14:textId="77777777" w:rsidR="00DB4BF8" w:rsidRDefault="00DB4BF8">
                  <w:pPr>
                    <w:pStyle w:val="afffb"/>
                  </w:pPr>
                </w:p>
              </w:tc>
              <w:tc>
                <w:tcPr>
                  <w:tcW w:w="959" w:type="dxa"/>
                  <w:vAlign w:val="center"/>
                </w:tcPr>
                <w:p w14:paraId="664FF57F" w14:textId="77777777" w:rsidR="00DB4BF8" w:rsidRDefault="00656AA8">
                  <w:pPr>
                    <w:pStyle w:val="afffb"/>
                  </w:pPr>
                  <w:r>
                    <w:rPr>
                      <w:rFonts w:hint="eastAsia"/>
                    </w:rPr>
                    <w:t>S</w:t>
                  </w:r>
                  <w:r>
                    <w:t>S</w:t>
                  </w:r>
                </w:p>
              </w:tc>
              <w:tc>
                <w:tcPr>
                  <w:tcW w:w="881" w:type="dxa"/>
                  <w:vAlign w:val="center"/>
                </w:tcPr>
                <w:p w14:paraId="2489F004" w14:textId="77777777" w:rsidR="00DB4BF8" w:rsidRDefault="00656AA8">
                  <w:pPr>
                    <w:pStyle w:val="afffb"/>
                  </w:pPr>
                  <w:r>
                    <w:rPr>
                      <w:rFonts w:hint="eastAsia"/>
                    </w:rPr>
                    <w:t>1</w:t>
                  </w:r>
                  <w:r>
                    <w:t>0</w:t>
                  </w:r>
                </w:p>
              </w:tc>
            </w:tr>
            <w:tr w:rsidR="00DB4BF8" w14:paraId="6AE8A898" w14:textId="77777777">
              <w:trPr>
                <w:trHeight w:val="560"/>
              </w:trPr>
              <w:tc>
                <w:tcPr>
                  <w:tcW w:w="473" w:type="dxa"/>
                  <w:vMerge/>
                  <w:vAlign w:val="center"/>
                </w:tcPr>
                <w:p w14:paraId="010C4E24" w14:textId="77777777" w:rsidR="00DB4BF8" w:rsidRDefault="00DB4BF8">
                  <w:pPr>
                    <w:pStyle w:val="afffb"/>
                  </w:pPr>
                </w:p>
              </w:tc>
              <w:tc>
                <w:tcPr>
                  <w:tcW w:w="747" w:type="dxa"/>
                  <w:vMerge/>
                  <w:vAlign w:val="center"/>
                </w:tcPr>
                <w:p w14:paraId="501E7DC3" w14:textId="77777777" w:rsidR="00DB4BF8" w:rsidRDefault="00DB4BF8">
                  <w:pPr>
                    <w:pStyle w:val="afffb"/>
                  </w:pPr>
                </w:p>
              </w:tc>
              <w:tc>
                <w:tcPr>
                  <w:tcW w:w="457" w:type="dxa"/>
                  <w:vMerge/>
                  <w:vAlign w:val="center"/>
                </w:tcPr>
                <w:p w14:paraId="3CCB9502" w14:textId="77777777" w:rsidR="00DB4BF8" w:rsidRDefault="00DB4BF8">
                  <w:pPr>
                    <w:pStyle w:val="afffb"/>
                  </w:pPr>
                </w:p>
              </w:tc>
              <w:tc>
                <w:tcPr>
                  <w:tcW w:w="481" w:type="dxa"/>
                  <w:vMerge/>
                  <w:vAlign w:val="center"/>
                </w:tcPr>
                <w:p w14:paraId="692033A2" w14:textId="77777777" w:rsidR="00DB4BF8" w:rsidRDefault="00DB4BF8">
                  <w:pPr>
                    <w:pStyle w:val="afffb"/>
                  </w:pPr>
                </w:p>
              </w:tc>
              <w:tc>
                <w:tcPr>
                  <w:tcW w:w="1175" w:type="dxa"/>
                  <w:vMerge/>
                  <w:vAlign w:val="center"/>
                </w:tcPr>
                <w:p w14:paraId="1369B9C0" w14:textId="77777777" w:rsidR="00DB4BF8" w:rsidRDefault="00DB4BF8">
                  <w:pPr>
                    <w:pStyle w:val="afffb"/>
                  </w:pPr>
                </w:p>
              </w:tc>
              <w:tc>
                <w:tcPr>
                  <w:tcW w:w="668" w:type="dxa"/>
                  <w:vMerge/>
                  <w:vAlign w:val="center"/>
                </w:tcPr>
                <w:p w14:paraId="5A07C3CE" w14:textId="77777777" w:rsidR="00DB4BF8" w:rsidRDefault="00DB4BF8">
                  <w:pPr>
                    <w:pStyle w:val="afffb"/>
                  </w:pPr>
                </w:p>
              </w:tc>
              <w:tc>
                <w:tcPr>
                  <w:tcW w:w="834" w:type="dxa"/>
                  <w:vMerge/>
                  <w:vAlign w:val="center"/>
                </w:tcPr>
                <w:p w14:paraId="76EF937E" w14:textId="77777777" w:rsidR="00DB4BF8" w:rsidRDefault="00DB4BF8">
                  <w:pPr>
                    <w:pStyle w:val="afffb"/>
                  </w:pPr>
                </w:p>
              </w:tc>
              <w:tc>
                <w:tcPr>
                  <w:tcW w:w="617" w:type="dxa"/>
                  <w:vMerge/>
                  <w:vAlign w:val="center"/>
                </w:tcPr>
                <w:p w14:paraId="5FFA4AEC" w14:textId="77777777" w:rsidR="00DB4BF8" w:rsidRDefault="00DB4BF8">
                  <w:pPr>
                    <w:pStyle w:val="afffb"/>
                  </w:pPr>
                </w:p>
              </w:tc>
              <w:tc>
                <w:tcPr>
                  <w:tcW w:w="778" w:type="dxa"/>
                  <w:vMerge/>
                  <w:vAlign w:val="center"/>
                </w:tcPr>
                <w:p w14:paraId="20192D35" w14:textId="77777777" w:rsidR="00DB4BF8" w:rsidRDefault="00DB4BF8">
                  <w:pPr>
                    <w:pStyle w:val="afffb"/>
                  </w:pPr>
                </w:p>
              </w:tc>
              <w:tc>
                <w:tcPr>
                  <w:tcW w:w="959" w:type="dxa"/>
                  <w:vAlign w:val="center"/>
                </w:tcPr>
                <w:p w14:paraId="00E80C32" w14:textId="77777777" w:rsidR="00DB4BF8" w:rsidRDefault="00656AA8">
                  <w:pPr>
                    <w:pStyle w:val="afffb"/>
                  </w:pPr>
                  <w:r>
                    <w:t>NH</w:t>
                  </w:r>
                  <w:r>
                    <w:rPr>
                      <w:vertAlign w:val="subscript"/>
                    </w:rPr>
                    <w:t>3</w:t>
                  </w:r>
                  <w:r>
                    <w:t>-N</w:t>
                  </w:r>
                </w:p>
              </w:tc>
              <w:tc>
                <w:tcPr>
                  <w:tcW w:w="881" w:type="dxa"/>
                  <w:vAlign w:val="center"/>
                </w:tcPr>
                <w:p w14:paraId="612887A5" w14:textId="77777777" w:rsidR="00DB4BF8" w:rsidRDefault="00656AA8">
                  <w:pPr>
                    <w:pStyle w:val="afffb"/>
                  </w:pPr>
                  <w:r>
                    <w:t>≤5</w:t>
                  </w:r>
                  <w:r>
                    <w:rPr>
                      <w:rFonts w:hint="eastAsia"/>
                    </w:rPr>
                    <w:t>（</w:t>
                  </w:r>
                  <w:r>
                    <w:rPr>
                      <w:rFonts w:hint="eastAsia"/>
                    </w:rPr>
                    <w:t>8</w:t>
                  </w:r>
                  <w:r>
                    <w:rPr>
                      <w:rFonts w:hint="eastAsia"/>
                    </w:rPr>
                    <w:t>）</w:t>
                  </w:r>
                </w:p>
              </w:tc>
            </w:tr>
            <w:tr w:rsidR="00DB4BF8" w14:paraId="52AADBF2" w14:textId="77777777">
              <w:trPr>
                <w:trHeight w:val="520"/>
              </w:trPr>
              <w:tc>
                <w:tcPr>
                  <w:tcW w:w="8070" w:type="dxa"/>
                  <w:gridSpan w:val="11"/>
                  <w:vAlign w:val="center"/>
                </w:tcPr>
                <w:p w14:paraId="7A98CAD9" w14:textId="77777777" w:rsidR="00DB4BF8" w:rsidRDefault="00656AA8">
                  <w:pPr>
                    <w:pStyle w:val="afffb"/>
                    <w:jc w:val="left"/>
                  </w:pPr>
                  <w:r>
                    <w:rPr>
                      <w:rFonts w:hint="eastAsia"/>
                    </w:rPr>
                    <w:t>备注：根据《</w:t>
                  </w:r>
                  <w:r>
                    <w:t>城镇污水处理厂污染物排放标准</w:t>
                  </w:r>
                  <w:r>
                    <w:rPr>
                      <w:rFonts w:hint="eastAsia"/>
                    </w:rPr>
                    <w:t>》（</w:t>
                  </w:r>
                  <w:r>
                    <w:t>GB18918—2002</w:t>
                  </w:r>
                  <w:r>
                    <w:rPr>
                      <w:rFonts w:hint="eastAsia"/>
                    </w:rPr>
                    <w:t>），括号外数值为水温＞</w:t>
                  </w:r>
                  <w:r>
                    <w:rPr>
                      <w:rFonts w:hint="eastAsia"/>
                    </w:rPr>
                    <w:t>1</w:t>
                  </w:r>
                  <w:r>
                    <w:t>2</w:t>
                  </w:r>
                  <w:r>
                    <w:rPr>
                      <w:rFonts w:hint="eastAsia"/>
                    </w:rPr>
                    <w:t>℃时得控制指标，括号内数值为水温≤</w:t>
                  </w:r>
                  <w:r>
                    <w:rPr>
                      <w:rFonts w:hint="eastAsia"/>
                    </w:rPr>
                    <w:t>1</w:t>
                  </w:r>
                  <w:r>
                    <w:t>2</w:t>
                  </w:r>
                  <w:r>
                    <w:rPr>
                      <w:rFonts w:hint="eastAsia"/>
                    </w:rPr>
                    <w:t>摄氏度时的控制指标。</w:t>
                  </w:r>
                </w:p>
              </w:tc>
            </w:tr>
          </w:tbl>
          <w:p w14:paraId="7FC4A927" w14:textId="77777777" w:rsidR="00DB4BF8" w:rsidRDefault="00656AA8">
            <w:pPr>
              <w:ind w:firstLine="480"/>
            </w:pPr>
            <w:r>
              <w:rPr>
                <w:rFonts w:hint="eastAsia"/>
              </w:rPr>
              <w:t>（</w:t>
            </w:r>
            <w:r>
              <w:rPr>
                <w:rFonts w:hint="eastAsia"/>
              </w:rPr>
              <w:t>3</w:t>
            </w:r>
            <w:r>
              <w:rPr>
                <w:rFonts w:hint="eastAsia"/>
              </w:rPr>
              <w:t>）废水污染物排放执行标准表</w:t>
            </w:r>
          </w:p>
          <w:p w14:paraId="369A3FFE" w14:textId="77777777" w:rsidR="00DB4BF8" w:rsidRPr="00791857" w:rsidRDefault="00656AA8" w:rsidP="00791857">
            <w:pPr>
              <w:pStyle w:val="a0"/>
              <w:rPr>
                <w:sz w:val="21"/>
                <w:szCs w:val="21"/>
              </w:rPr>
            </w:pPr>
            <w:r w:rsidRPr="00791857">
              <w:rPr>
                <w:sz w:val="21"/>
                <w:szCs w:val="21"/>
              </w:rPr>
              <w:t>水污染物排放执行标准表</w:t>
            </w:r>
          </w:p>
          <w:tbl>
            <w:tblPr>
              <w:tblStyle w:val="TableGrid"/>
              <w:tblW w:w="8070" w:type="dxa"/>
              <w:tblInd w:w="0" w:type="dxa"/>
              <w:tblLayout w:type="fixed"/>
              <w:tblCellMar>
                <w:top w:w="16" w:type="dxa"/>
                <w:left w:w="11" w:type="dxa"/>
                <w:right w:w="11" w:type="dxa"/>
              </w:tblCellMar>
              <w:tblLook w:val="04A0" w:firstRow="1" w:lastRow="0" w:firstColumn="1" w:lastColumn="0" w:noHBand="0" w:noVBand="1"/>
            </w:tblPr>
            <w:tblGrid>
              <w:gridCol w:w="534"/>
              <w:gridCol w:w="851"/>
              <w:gridCol w:w="1170"/>
              <w:gridCol w:w="3901"/>
              <w:gridCol w:w="1614"/>
            </w:tblGrid>
            <w:tr w:rsidR="00DB4BF8" w14:paraId="78075E6A" w14:textId="77777777">
              <w:trPr>
                <w:trHeight w:val="290"/>
              </w:trPr>
              <w:tc>
                <w:tcPr>
                  <w:tcW w:w="534" w:type="dxa"/>
                  <w:vMerge w:val="restart"/>
                  <w:tcBorders>
                    <w:top w:val="single" w:sz="4" w:space="0" w:color="000000"/>
                    <w:left w:val="single" w:sz="4" w:space="0" w:color="000000"/>
                    <w:bottom w:val="single" w:sz="4" w:space="0" w:color="000000"/>
                    <w:right w:val="single" w:sz="4" w:space="0" w:color="000000"/>
                  </w:tcBorders>
                  <w:vAlign w:val="center"/>
                </w:tcPr>
                <w:p w14:paraId="5695D2CE" w14:textId="77777777" w:rsidR="00DB4BF8" w:rsidRDefault="00656AA8">
                  <w:pPr>
                    <w:pStyle w:val="afffb"/>
                    <w:rPr>
                      <w:rFonts w:ascii="宋体" w:hAnsi="宋体"/>
                    </w:rPr>
                  </w:pPr>
                  <w:r>
                    <w:rPr>
                      <w:rFonts w:ascii="宋体" w:hAnsi="宋体"/>
                    </w:rPr>
                    <w:t>序号</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4CC51961" w14:textId="77777777" w:rsidR="00DB4BF8" w:rsidRDefault="00656AA8">
                  <w:pPr>
                    <w:pStyle w:val="afffb"/>
                    <w:rPr>
                      <w:rFonts w:ascii="宋体" w:hAnsi="宋体"/>
                    </w:rPr>
                  </w:pPr>
                  <w:r>
                    <w:rPr>
                      <w:rFonts w:ascii="宋体" w:hAnsi="宋体"/>
                    </w:rPr>
                    <w:t>排放口编号</w:t>
                  </w:r>
                </w:p>
              </w:tc>
              <w:tc>
                <w:tcPr>
                  <w:tcW w:w="1170" w:type="dxa"/>
                  <w:vMerge w:val="restart"/>
                  <w:tcBorders>
                    <w:top w:val="single" w:sz="4" w:space="0" w:color="000000"/>
                    <w:left w:val="single" w:sz="4" w:space="0" w:color="000000"/>
                    <w:bottom w:val="single" w:sz="4" w:space="0" w:color="000000"/>
                    <w:right w:val="single" w:sz="4" w:space="0" w:color="000000"/>
                  </w:tcBorders>
                  <w:vAlign w:val="center"/>
                </w:tcPr>
                <w:p w14:paraId="406B7156" w14:textId="77777777" w:rsidR="00DB4BF8" w:rsidRDefault="00656AA8">
                  <w:pPr>
                    <w:pStyle w:val="afffb"/>
                    <w:rPr>
                      <w:rFonts w:ascii="宋体" w:hAnsi="宋体"/>
                    </w:rPr>
                  </w:pPr>
                  <w:r>
                    <w:rPr>
                      <w:rFonts w:ascii="宋体" w:hAnsi="宋体"/>
                    </w:rPr>
                    <w:t>污染物种类</w:t>
                  </w:r>
                </w:p>
              </w:tc>
              <w:tc>
                <w:tcPr>
                  <w:tcW w:w="5515" w:type="dxa"/>
                  <w:gridSpan w:val="2"/>
                  <w:tcBorders>
                    <w:top w:val="single" w:sz="4" w:space="0" w:color="000000"/>
                    <w:left w:val="single" w:sz="4" w:space="0" w:color="000000"/>
                    <w:bottom w:val="single" w:sz="4" w:space="0" w:color="000000"/>
                    <w:right w:val="single" w:sz="4" w:space="0" w:color="000000"/>
                  </w:tcBorders>
                  <w:vAlign w:val="center"/>
                </w:tcPr>
                <w:p w14:paraId="74E7B493" w14:textId="77777777" w:rsidR="00DB4BF8" w:rsidRDefault="00656AA8">
                  <w:pPr>
                    <w:pStyle w:val="afffb"/>
                    <w:rPr>
                      <w:rFonts w:ascii="宋体" w:hAnsi="宋体"/>
                    </w:rPr>
                  </w:pPr>
                  <w:r>
                    <w:rPr>
                      <w:rFonts w:ascii="宋体" w:hAnsi="宋体"/>
                    </w:rPr>
                    <w:t>国家或地方污染物排放标准浓度限值及其他规定商定的排放协议</w:t>
                  </w:r>
                </w:p>
              </w:tc>
            </w:tr>
            <w:tr w:rsidR="00DB4BF8" w14:paraId="0844797A" w14:textId="77777777">
              <w:trPr>
                <w:trHeight w:val="290"/>
              </w:trPr>
              <w:tc>
                <w:tcPr>
                  <w:tcW w:w="534" w:type="dxa"/>
                  <w:vMerge/>
                  <w:tcBorders>
                    <w:top w:val="nil"/>
                    <w:left w:val="single" w:sz="4" w:space="0" w:color="000000"/>
                    <w:bottom w:val="single" w:sz="4" w:space="0" w:color="000000"/>
                    <w:right w:val="single" w:sz="4" w:space="0" w:color="000000"/>
                  </w:tcBorders>
                  <w:vAlign w:val="center"/>
                </w:tcPr>
                <w:p w14:paraId="4DBE01D1" w14:textId="77777777" w:rsidR="00DB4BF8" w:rsidRDefault="00DB4BF8">
                  <w:pPr>
                    <w:pStyle w:val="afffb"/>
                    <w:rPr>
                      <w:rFonts w:ascii="宋体" w:hAnsi="宋体"/>
                    </w:rPr>
                  </w:pPr>
                </w:p>
              </w:tc>
              <w:tc>
                <w:tcPr>
                  <w:tcW w:w="851" w:type="dxa"/>
                  <w:vMerge/>
                  <w:tcBorders>
                    <w:top w:val="nil"/>
                    <w:left w:val="single" w:sz="4" w:space="0" w:color="000000"/>
                    <w:bottom w:val="single" w:sz="4" w:space="0" w:color="000000"/>
                    <w:right w:val="single" w:sz="4" w:space="0" w:color="000000"/>
                  </w:tcBorders>
                  <w:vAlign w:val="center"/>
                </w:tcPr>
                <w:p w14:paraId="0D588BC4" w14:textId="77777777" w:rsidR="00DB4BF8" w:rsidRDefault="00DB4BF8">
                  <w:pPr>
                    <w:pStyle w:val="afffb"/>
                    <w:rPr>
                      <w:rFonts w:ascii="宋体" w:hAnsi="宋体"/>
                    </w:rPr>
                  </w:pPr>
                </w:p>
              </w:tc>
              <w:tc>
                <w:tcPr>
                  <w:tcW w:w="1170" w:type="dxa"/>
                  <w:vMerge/>
                  <w:tcBorders>
                    <w:top w:val="nil"/>
                    <w:left w:val="single" w:sz="4" w:space="0" w:color="000000"/>
                    <w:bottom w:val="single" w:sz="4" w:space="0" w:color="000000"/>
                    <w:right w:val="single" w:sz="4" w:space="0" w:color="000000"/>
                  </w:tcBorders>
                  <w:vAlign w:val="center"/>
                </w:tcPr>
                <w:p w14:paraId="18F693B4" w14:textId="77777777" w:rsidR="00DB4BF8" w:rsidRDefault="00DB4BF8">
                  <w:pPr>
                    <w:pStyle w:val="afffb"/>
                    <w:rPr>
                      <w:rFonts w:ascii="宋体" w:hAnsi="宋体"/>
                    </w:rPr>
                  </w:pPr>
                </w:p>
              </w:tc>
              <w:tc>
                <w:tcPr>
                  <w:tcW w:w="3901" w:type="dxa"/>
                  <w:tcBorders>
                    <w:top w:val="single" w:sz="4" w:space="0" w:color="000000"/>
                    <w:left w:val="single" w:sz="4" w:space="0" w:color="000000"/>
                    <w:bottom w:val="single" w:sz="4" w:space="0" w:color="000000"/>
                    <w:right w:val="single" w:sz="4" w:space="0" w:color="000000"/>
                  </w:tcBorders>
                  <w:vAlign w:val="center"/>
                </w:tcPr>
                <w:p w14:paraId="468D2E64" w14:textId="77777777" w:rsidR="00DB4BF8" w:rsidRDefault="00656AA8">
                  <w:pPr>
                    <w:pStyle w:val="afffb"/>
                    <w:rPr>
                      <w:rFonts w:ascii="宋体" w:hAnsi="宋体"/>
                    </w:rPr>
                  </w:pPr>
                  <w:r>
                    <w:rPr>
                      <w:rFonts w:ascii="宋体" w:hAnsi="宋体"/>
                    </w:rPr>
                    <w:t>名称</w:t>
                  </w:r>
                </w:p>
              </w:tc>
              <w:tc>
                <w:tcPr>
                  <w:tcW w:w="1614" w:type="dxa"/>
                  <w:tcBorders>
                    <w:top w:val="single" w:sz="4" w:space="0" w:color="000000"/>
                    <w:left w:val="single" w:sz="4" w:space="0" w:color="000000"/>
                    <w:bottom w:val="single" w:sz="4" w:space="0" w:color="000000"/>
                    <w:right w:val="single" w:sz="4" w:space="0" w:color="000000"/>
                  </w:tcBorders>
                  <w:vAlign w:val="center"/>
                </w:tcPr>
                <w:p w14:paraId="31398F8A" w14:textId="77777777" w:rsidR="00DB4BF8" w:rsidRDefault="00656AA8">
                  <w:pPr>
                    <w:pStyle w:val="afffb"/>
                    <w:rPr>
                      <w:rFonts w:ascii="宋体" w:hAnsi="宋体"/>
                    </w:rPr>
                  </w:pPr>
                  <w:r>
                    <w:rPr>
                      <w:rFonts w:ascii="宋体" w:hAnsi="宋体"/>
                    </w:rPr>
                    <w:t>浓度限值/（mg/L）</w:t>
                  </w:r>
                </w:p>
              </w:tc>
            </w:tr>
            <w:tr w:rsidR="00DB4BF8" w14:paraId="29C79872" w14:textId="77777777">
              <w:trPr>
                <w:trHeight w:val="259"/>
              </w:trPr>
              <w:tc>
                <w:tcPr>
                  <w:tcW w:w="534" w:type="dxa"/>
                  <w:tcBorders>
                    <w:top w:val="single" w:sz="4" w:space="0" w:color="000000"/>
                    <w:left w:val="single" w:sz="4" w:space="0" w:color="000000"/>
                    <w:bottom w:val="single" w:sz="4" w:space="0" w:color="000000"/>
                    <w:right w:val="single" w:sz="4" w:space="0" w:color="000000"/>
                  </w:tcBorders>
                  <w:vAlign w:val="center"/>
                </w:tcPr>
                <w:p w14:paraId="45F4F6B7" w14:textId="77777777" w:rsidR="00DB4BF8" w:rsidRDefault="00656AA8">
                  <w:pPr>
                    <w:pStyle w:val="afffb"/>
                    <w:rPr>
                      <w:rFonts w:ascii="宋体" w:hAnsi="宋体"/>
                    </w:rPr>
                  </w:pPr>
                  <w:r>
                    <w:rPr>
                      <w:rFonts w:ascii="宋体" w:hAnsi="宋体"/>
                    </w:rPr>
                    <w:t>1</w:t>
                  </w:r>
                </w:p>
              </w:tc>
              <w:tc>
                <w:tcPr>
                  <w:tcW w:w="851" w:type="dxa"/>
                  <w:vMerge w:val="restart"/>
                  <w:tcBorders>
                    <w:top w:val="single" w:sz="4" w:space="0" w:color="000000"/>
                    <w:left w:val="single" w:sz="4" w:space="0" w:color="000000"/>
                    <w:bottom w:val="single" w:sz="4" w:space="0" w:color="000000"/>
                    <w:right w:val="single" w:sz="4" w:space="0" w:color="000000"/>
                  </w:tcBorders>
                  <w:vAlign w:val="center"/>
                </w:tcPr>
                <w:p w14:paraId="61A9A990" w14:textId="77777777" w:rsidR="00DB4BF8" w:rsidRDefault="00656AA8">
                  <w:pPr>
                    <w:pStyle w:val="afffb"/>
                    <w:rPr>
                      <w:rFonts w:eastAsiaTheme="minorEastAsia"/>
                    </w:rPr>
                  </w:pPr>
                  <w:r>
                    <w:rPr>
                      <w:rFonts w:eastAsiaTheme="minorEastAsia"/>
                    </w:rPr>
                    <w:t>W-01</w:t>
                  </w:r>
                </w:p>
              </w:tc>
              <w:tc>
                <w:tcPr>
                  <w:tcW w:w="1170" w:type="dxa"/>
                  <w:tcBorders>
                    <w:top w:val="single" w:sz="4" w:space="0" w:color="000000"/>
                    <w:left w:val="single" w:sz="4" w:space="0" w:color="000000"/>
                    <w:bottom w:val="single" w:sz="4" w:space="0" w:color="000000"/>
                    <w:right w:val="single" w:sz="4" w:space="0" w:color="000000"/>
                  </w:tcBorders>
                  <w:vAlign w:val="center"/>
                </w:tcPr>
                <w:p w14:paraId="44DAE668" w14:textId="77777777" w:rsidR="00DB4BF8" w:rsidRDefault="00656AA8">
                  <w:pPr>
                    <w:pStyle w:val="afffb"/>
                    <w:rPr>
                      <w:rFonts w:eastAsiaTheme="minorEastAsia"/>
                    </w:rPr>
                  </w:pPr>
                  <w:r>
                    <w:rPr>
                      <w:rFonts w:eastAsiaTheme="minorEastAsia" w:hint="eastAsia"/>
                    </w:rPr>
                    <w:t>B</w:t>
                  </w:r>
                  <w:r>
                    <w:rPr>
                      <w:rFonts w:eastAsiaTheme="minorEastAsia"/>
                    </w:rPr>
                    <w:t>OD</w:t>
                  </w:r>
                  <w:r>
                    <w:rPr>
                      <w:rFonts w:eastAsiaTheme="minorEastAsia"/>
                      <w:vertAlign w:val="subscript"/>
                    </w:rPr>
                    <w:t>5</w:t>
                  </w:r>
                </w:p>
              </w:tc>
              <w:tc>
                <w:tcPr>
                  <w:tcW w:w="3901" w:type="dxa"/>
                  <w:vMerge w:val="restart"/>
                  <w:tcBorders>
                    <w:top w:val="single" w:sz="4" w:space="0" w:color="000000"/>
                    <w:left w:val="single" w:sz="4" w:space="0" w:color="000000"/>
                    <w:bottom w:val="single" w:sz="4" w:space="0" w:color="000000"/>
                    <w:right w:val="single" w:sz="4" w:space="0" w:color="000000"/>
                  </w:tcBorders>
                  <w:vAlign w:val="center"/>
                </w:tcPr>
                <w:p w14:paraId="1CC60F9B" w14:textId="77777777" w:rsidR="00DB4BF8" w:rsidRDefault="00656AA8">
                  <w:pPr>
                    <w:pStyle w:val="afffb"/>
                    <w:rPr>
                      <w:rFonts w:ascii="宋体" w:hAnsi="宋体"/>
                    </w:rPr>
                  </w:pPr>
                  <w:r>
                    <w:rPr>
                      <w:rFonts w:ascii="宋体" w:hAnsi="宋体"/>
                    </w:rPr>
                    <w:t>广东省地方标准《水污染物排放限值》</w:t>
                  </w:r>
                </w:p>
                <w:p w14:paraId="75516F64" w14:textId="77777777" w:rsidR="00DB4BF8" w:rsidRDefault="00656AA8">
                  <w:pPr>
                    <w:pStyle w:val="afffb"/>
                    <w:rPr>
                      <w:rFonts w:ascii="宋体" w:hAnsi="宋体"/>
                    </w:rPr>
                  </w:pPr>
                  <w:r>
                    <w:rPr>
                      <w:rFonts w:ascii="宋体" w:hAnsi="宋体"/>
                    </w:rPr>
                    <w:t>（DB44/26-2001）</w:t>
                  </w:r>
                  <w:r>
                    <w:rPr>
                      <w:rFonts w:ascii="宋体" w:hAnsi="宋体" w:hint="eastAsia"/>
                    </w:rPr>
                    <w:t>第二时段三级标准</w:t>
                  </w:r>
                </w:p>
              </w:tc>
              <w:tc>
                <w:tcPr>
                  <w:tcW w:w="1614" w:type="dxa"/>
                  <w:tcBorders>
                    <w:top w:val="single" w:sz="4" w:space="0" w:color="000000"/>
                    <w:left w:val="single" w:sz="4" w:space="0" w:color="000000"/>
                    <w:bottom w:val="single" w:sz="4" w:space="0" w:color="000000"/>
                    <w:right w:val="single" w:sz="4" w:space="0" w:color="000000"/>
                  </w:tcBorders>
                  <w:vAlign w:val="center"/>
                </w:tcPr>
                <w:p w14:paraId="502B5779" w14:textId="77777777" w:rsidR="00DB4BF8" w:rsidRDefault="00656AA8">
                  <w:pPr>
                    <w:pStyle w:val="afffb"/>
                    <w:rPr>
                      <w:rFonts w:ascii="宋体" w:hAnsi="宋体"/>
                    </w:rPr>
                  </w:pPr>
                  <w:r>
                    <w:rPr>
                      <w:rFonts w:ascii="宋体" w:hAnsi="宋体" w:hint="eastAsia"/>
                    </w:rPr>
                    <w:t>3</w:t>
                  </w:r>
                  <w:r>
                    <w:rPr>
                      <w:rFonts w:ascii="宋体" w:hAnsi="宋体"/>
                    </w:rPr>
                    <w:t>00</w:t>
                  </w:r>
                </w:p>
              </w:tc>
            </w:tr>
            <w:tr w:rsidR="00DB4BF8" w14:paraId="4327D97F" w14:textId="77777777">
              <w:trPr>
                <w:trHeight w:val="259"/>
              </w:trPr>
              <w:tc>
                <w:tcPr>
                  <w:tcW w:w="534" w:type="dxa"/>
                  <w:tcBorders>
                    <w:top w:val="single" w:sz="4" w:space="0" w:color="000000"/>
                    <w:left w:val="single" w:sz="4" w:space="0" w:color="000000"/>
                    <w:bottom w:val="single" w:sz="4" w:space="0" w:color="000000"/>
                    <w:right w:val="single" w:sz="4" w:space="0" w:color="000000"/>
                  </w:tcBorders>
                  <w:vAlign w:val="center"/>
                </w:tcPr>
                <w:p w14:paraId="69301EEF" w14:textId="77777777" w:rsidR="00DB4BF8" w:rsidRDefault="00656AA8">
                  <w:pPr>
                    <w:pStyle w:val="afffb"/>
                    <w:rPr>
                      <w:rFonts w:ascii="宋体" w:hAnsi="宋体"/>
                    </w:rPr>
                  </w:pPr>
                  <w:r>
                    <w:rPr>
                      <w:rFonts w:ascii="宋体" w:hAnsi="宋体" w:hint="eastAsia"/>
                    </w:rPr>
                    <w:t>2</w:t>
                  </w:r>
                </w:p>
              </w:tc>
              <w:tc>
                <w:tcPr>
                  <w:tcW w:w="851" w:type="dxa"/>
                  <w:vMerge/>
                  <w:tcBorders>
                    <w:top w:val="single" w:sz="4" w:space="0" w:color="000000"/>
                    <w:left w:val="single" w:sz="4" w:space="0" w:color="000000"/>
                    <w:bottom w:val="single" w:sz="4" w:space="0" w:color="000000"/>
                    <w:right w:val="single" w:sz="4" w:space="0" w:color="000000"/>
                  </w:tcBorders>
                  <w:vAlign w:val="center"/>
                </w:tcPr>
                <w:p w14:paraId="761FA8A3" w14:textId="77777777" w:rsidR="00DB4BF8" w:rsidRDefault="00DB4BF8">
                  <w:pPr>
                    <w:pStyle w:val="afffb"/>
                    <w:rPr>
                      <w:rFonts w:eastAsiaTheme="minorEastAsia"/>
                    </w:rPr>
                  </w:pPr>
                </w:p>
              </w:tc>
              <w:tc>
                <w:tcPr>
                  <w:tcW w:w="1170" w:type="dxa"/>
                  <w:tcBorders>
                    <w:top w:val="single" w:sz="4" w:space="0" w:color="000000"/>
                    <w:left w:val="single" w:sz="4" w:space="0" w:color="000000"/>
                    <w:bottom w:val="single" w:sz="4" w:space="0" w:color="000000"/>
                    <w:right w:val="single" w:sz="4" w:space="0" w:color="000000"/>
                  </w:tcBorders>
                  <w:vAlign w:val="center"/>
                </w:tcPr>
                <w:p w14:paraId="3795720C" w14:textId="77777777" w:rsidR="00DB4BF8" w:rsidRDefault="00656AA8">
                  <w:pPr>
                    <w:pStyle w:val="afffb"/>
                    <w:rPr>
                      <w:rFonts w:eastAsiaTheme="minorEastAsia"/>
                    </w:rPr>
                  </w:pPr>
                  <w:proofErr w:type="spellStart"/>
                  <w:r>
                    <w:rPr>
                      <w:rFonts w:eastAsiaTheme="minorEastAsia"/>
                    </w:rPr>
                    <w:t>COD</w:t>
                  </w:r>
                  <w:r>
                    <w:rPr>
                      <w:rFonts w:eastAsiaTheme="minorEastAsia"/>
                      <w:vertAlign w:val="subscript"/>
                    </w:rPr>
                    <w:t>cr</w:t>
                  </w:r>
                  <w:proofErr w:type="spellEnd"/>
                </w:p>
              </w:tc>
              <w:tc>
                <w:tcPr>
                  <w:tcW w:w="3901" w:type="dxa"/>
                  <w:vMerge/>
                  <w:tcBorders>
                    <w:top w:val="single" w:sz="4" w:space="0" w:color="000000"/>
                    <w:left w:val="single" w:sz="4" w:space="0" w:color="000000"/>
                    <w:bottom w:val="single" w:sz="4" w:space="0" w:color="000000"/>
                    <w:right w:val="single" w:sz="4" w:space="0" w:color="000000"/>
                  </w:tcBorders>
                  <w:vAlign w:val="center"/>
                </w:tcPr>
                <w:p w14:paraId="7B450182" w14:textId="77777777" w:rsidR="00DB4BF8" w:rsidRDefault="00DB4BF8">
                  <w:pPr>
                    <w:pStyle w:val="afffb"/>
                    <w:rPr>
                      <w:rFonts w:ascii="宋体" w:hAnsi="宋体"/>
                    </w:rPr>
                  </w:pPr>
                </w:p>
              </w:tc>
              <w:tc>
                <w:tcPr>
                  <w:tcW w:w="1614" w:type="dxa"/>
                  <w:tcBorders>
                    <w:top w:val="single" w:sz="4" w:space="0" w:color="000000"/>
                    <w:left w:val="single" w:sz="4" w:space="0" w:color="000000"/>
                    <w:bottom w:val="single" w:sz="4" w:space="0" w:color="000000"/>
                    <w:right w:val="single" w:sz="4" w:space="0" w:color="000000"/>
                  </w:tcBorders>
                  <w:vAlign w:val="center"/>
                </w:tcPr>
                <w:p w14:paraId="2157DF8D" w14:textId="77777777" w:rsidR="00DB4BF8" w:rsidRDefault="00656AA8">
                  <w:pPr>
                    <w:pStyle w:val="afffb"/>
                    <w:rPr>
                      <w:rFonts w:ascii="宋体" w:hAnsi="宋体"/>
                    </w:rPr>
                  </w:pPr>
                  <w:r>
                    <w:rPr>
                      <w:rFonts w:ascii="宋体" w:hAnsi="宋体" w:hint="eastAsia"/>
                    </w:rPr>
                    <w:t>5</w:t>
                  </w:r>
                  <w:r>
                    <w:rPr>
                      <w:rFonts w:ascii="宋体" w:hAnsi="宋体"/>
                    </w:rPr>
                    <w:t>00</w:t>
                  </w:r>
                </w:p>
              </w:tc>
            </w:tr>
            <w:tr w:rsidR="00DB4BF8" w14:paraId="5B35DCA2" w14:textId="77777777">
              <w:trPr>
                <w:trHeight w:val="259"/>
              </w:trPr>
              <w:tc>
                <w:tcPr>
                  <w:tcW w:w="534" w:type="dxa"/>
                  <w:tcBorders>
                    <w:top w:val="single" w:sz="4" w:space="0" w:color="000000"/>
                    <w:left w:val="single" w:sz="4" w:space="0" w:color="000000"/>
                    <w:bottom w:val="single" w:sz="4" w:space="0" w:color="000000"/>
                    <w:right w:val="single" w:sz="4" w:space="0" w:color="000000"/>
                  </w:tcBorders>
                  <w:vAlign w:val="center"/>
                </w:tcPr>
                <w:p w14:paraId="6ACFBC98" w14:textId="77777777" w:rsidR="00DB4BF8" w:rsidRDefault="00656AA8">
                  <w:pPr>
                    <w:pStyle w:val="afffb"/>
                    <w:rPr>
                      <w:rFonts w:ascii="宋体" w:hAnsi="宋体"/>
                    </w:rPr>
                  </w:pPr>
                  <w:r>
                    <w:rPr>
                      <w:rFonts w:ascii="宋体" w:hAnsi="宋体" w:hint="eastAsia"/>
                    </w:rPr>
                    <w:t>3</w:t>
                  </w:r>
                </w:p>
              </w:tc>
              <w:tc>
                <w:tcPr>
                  <w:tcW w:w="851" w:type="dxa"/>
                  <w:vMerge/>
                  <w:tcBorders>
                    <w:top w:val="single" w:sz="4" w:space="0" w:color="000000"/>
                    <w:left w:val="single" w:sz="4" w:space="0" w:color="000000"/>
                    <w:bottom w:val="single" w:sz="4" w:space="0" w:color="000000"/>
                    <w:right w:val="single" w:sz="4" w:space="0" w:color="000000"/>
                  </w:tcBorders>
                  <w:vAlign w:val="center"/>
                </w:tcPr>
                <w:p w14:paraId="3E82FCCB" w14:textId="77777777" w:rsidR="00DB4BF8" w:rsidRDefault="00DB4BF8">
                  <w:pPr>
                    <w:pStyle w:val="afffb"/>
                    <w:rPr>
                      <w:rFonts w:eastAsiaTheme="minorEastAsia"/>
                    </w:rPr>
                  </w:pPr>
                </w:p>
              </w:tc>
              <w:tc>
                <w:tcPr>
                  <w:tcW w:w="1170" w:type="dxa"/>
                  <w:tcBorders>
                    <w:top w:val="single" w:sz="4" w:space="0" w:color="000000"/>
                    <w:left w:val="single" w:sz="4" w:space="0" w:color="000000"/>
                    <w:bottom w:val="single" w:sz="4" w:space="0" w:color="000000"/>
                    <w:right w:val="single" w:sz="4" w:space="0" w:color="000000"/>
                  </w:tcBorders>
                  <w:vAlign w:val="center"/>
                </w:tcPr>
                <w:p w14:paraId="4228CF0A" w14:textId="77777777" w:rsidR="00DB4BF8" w:rsidRDefault="00656AA8">
                  <w:pPr>
                    <w:pStyle w:val="afffb"/>
                    <w:rPr>
                      <w:rFonts w:eastAsiaTheme="minorEastAsia"/>
                    </w:rPr>
                  </w:pPr>
                  <w:r>
                    <w:rPr>
                      <w:rFonts w:eastAsiaTheme="minorEastAsia" w:hint="eastAsia"/>
                    </w:rPr>
                    <w:t>S</w:t>
                  </w:r>
                  <w:r>
                    <w:rPr>
                      <w:rFonts w:eastAsiaTheme="minorEastAsia"/>
                    </w:rPr>
                    <w:t>S</w:t>
                  </w:r>
                </w:p>
              </w:tc>
              <w:tc>
                <w:tcPr>
                  <w:tcW w:w="3901" w:type="dxa"/>
                  <w:vMerge/>
                  <w:tcBorders>
                    <w:top w:val="single" w:sz="4" w:space="0" w:color="000000"/>
                    <w:left w:val="single" w:sz="4" w:space="0" w:color="000000"/>
                    <w:bottom w:val="single" w:sz="4" w:space="0" w:color="000000"/>
                    <w:right w:val="single" w:sz="4" w:space="0" w:color="000000"/>
                  </w:tcBorders>
                  <w:vAlign w:val="center"/>
                </w:tcPr>
                <w:p w14:paraId="329B7D90" w14:textId="77777777" w:rsidR="00DB4BF8" w:rsidRDefault="00DB4BF8">
                  <w:pPr>
                    <w:pStyle w:val="afffb"/>
                    <w:rPr>
                      <w:rFonts w:ascii="宋体" w:hAnsi="宋体"/>
                    </w:rPr>
                  </w:pPr>
                </w:p>
              </w:tc>
              <w:tc>
                <w:tcPr>
                  <w:tcW w:w="1614" w:type="dxa"/>
                  <w:tcBorders>
                    <w:top w:val="single" w:sz="4" w:space="0" w:color="000000"/>
                    <w:left w:val="single" w:sz="4" w:space="0" w:color="000000"/>
                    <w:bottom w:val="single" w:sz="4" w:space="0" w:color="000000"/>
                    <w:right w:val="single" w:sz="4" w:space="0" w:color="000000"/>
                  </w:tcBorders>
                  <w:vAlign w:val="center"/>
                </w:tcPr>
                <w:p w14:paraId="122CC95E" w14:textId="77777777" w:rsidR="00DB4BF8" w:rsidRDefault="00656AA8">
                  <w:pPr>
                    <w:pStyle w:val="afffb"/>
                    <w:rPr>
                      <w:rFonts w:ascii="宋体" w:hAnsi="宋体"/>
                    </w:rPr>
                  </w:pPr>
                  <w:r>
                    <w:rPr>
                      <w:rFonts w:ascii="宋体" w:hAnsi="宋体" w:hint="eastAsia"/>
                    </w:rPr>
                    <w:t>4</w:t>
                  </w:r>
                  <w:r>
                    <w:rPr>
                      <w:rFonts w:ascii="宋体" w:hAnsi="宋体"/>
                    </w:rPr>
                    <w:t>00</w:t>
                  </w:r>
                </w:p>
              </w:tc>
            </w:tr>
            <w:tr w:rsidR="00DB4BF8" w14:paraId="0D3E92C2" w14:textId="77777777">
              <w:trPr>
                <w:trHeight w:val="320"/>
              </w:trPr>
              <w:tc>
                <w:tcPr>
                  <w:tcW w:w="534" w:type="dxa"/>
                  <w:tcBorders>
                    <w:top w:val="single" w:sz="4" w:space="0" w:color="000000"/>
                    <w:left w:val="single" w:sz="4" w:space="0" w:color="000000"/>
                    <w:bottom w:val="single" w:sz="4" w:space="0" w:color="000000"/>
                    <w:right w:val="single" w:sz="4" w:space="0" w:color="000000"/>
                  </w:tcBorders>
                  <w:vAlign w:val="center"/>
                </w:tcPr>
                <w:p w14:paraId="3C5E299D" w14:textId="77777777" w:rsidR="00DB4BF8" w:rsidRDefault="00656AA8">
                  <w:pPr>
                    <w:pStyle w:val="afffb"/>
                    <w:rPr>
                      <w:rFonts w:ascii="宋体" w:hAnsi="宋体"/>
                    </w:rPr>
                  </w:pPr>
                  <w:r>
                    <w:rPr>
                      <w:rFonts w:ascii="宋体" w:hAnsi="宋体"/>
                    </w:rPr>
                    <w:t>4</w:t>
                  </w:r>
                </w:p>
              </w:tc>
              <w:tc>
                <w:tcPr>
                  <w:tcW w:w="851" w:type="dxa"/>
                  <w:vMerge/>
                  <w:tcBorders>
                    <w:top w:val="nil"/>
                    <w:left w:val="single" w:sz="4" w:space="0" w:color="000000"/>
                    <w:bottom w:val="single" w:sz="4" w:space="0" w:color="000000"/>
                    <w:right w:val="single" w:sz="4" w:space="0" w:color="000000"/>
                  </w:tcBorders>
                  <w:vAlign w:val="center"/>
                </w:tcPr>
                <w:p w14:paraId="036F420F" w14:textId="77777777" w:rsidR="00DB4BF8" w:rsidRDefault="00DB4BF8">
                  <w:pPr>
                    <w:pStyle w:val="afffb"/>
                    <w:rPr>
                      <w:rFonts w:eastAsiaTheme="minorEastAsia"/>
                    </w:rPr>
                  </w:pPr>
                </w:p>
              </w:tc>
              <w:tc>
                <w:tcPr>
                  <w:tcW w:w="1170" w:type="dxa"/>
                  <w:tcBorders>
                    <w:top w:val="single" w:sz="4" w:space="0" w:color="000000"/>
                    <w:left w:val="single" w:sz="4" w:space="0" w:color="000000"/>
                    <w:bottom w:val="single" w:sz="4" w:space="0" w:color="000000"/>
                    <w:right w:val="single" w:sz="4" w:space="0" w:color="000000"/>
                  </w:tcBorders>
                  <w:vAlign w:val="center"/>
                </w:tcPr>
                <w:p w14:paraId="5E45DAA4" w14:textId="77777777" w:rsidR="00DB4BF8" w:rsidRDefault="00656AA8">
                  <w:pPr>
                    <w:pStyle w:val="afffb"/>
                    <w:rPr>
                      <w:rFonts w:eastAsiaTheme="minorEastAsia"/>
                    </w:rPr>
                  </w:pPr>
                  <w:r>
                    <w:rPr>
                      <w:rFonts w:eastAsiaTheme="minorEastAsia"/>
                    </w:rPr>
                    <w:t>NH</w:t>
                  </w:r>
                  <w:r>
                    <w:rPr>
                      <w:rFonts w:eastAsiaTheme="minorEastAsia"/>
                      <w:vertAlign w:val="subscript"/>
                    </w:rPr>
                    <w:t>3</w:t>
                  </w:r>
                  <w:r>
                    <w:rPr>
                      <w:rFonts w:eastAsiaTheme="minorEastAsia"/>
                    </w:rPr>
                    <w:t>-N</w:t>
                  </w:r>
                </w:p>
              </w:tc>
              <w:tc>
                <w:tcPr>
                  <w:tcW w:w="3901" w:type="dxa"/>
                  <w:vMerge/>
                  <w:tcBorders>
                    <w:top w:val="nil"/>
                    <w:left w:val="single" w:sz="4" w:space="0" w:color="000000"/>
                    <w:bottom w:val="single" w:sz="4" w:space="0" w:color="000000"/>
                    <w:right w:val="single" w:sz="4" w:space="0" w:color="000000"/>
                  </w:tcBorders>
                  <w:vAlign w:val="center"/>
                </w:tcPr>
                <w:p w14:paraId="38E1B153" w14:textId="77777777" w:rsidR="00DB4BF8" w:rsidRDefault="00DB4BF8">
                  <w:pPr>
                    <w:pStyle w:val="afffb"/>
                    <w:rPr>
                      <w:rFonts w:ascii="宋体" w:hAnsi="宋体"/>
                    </w:rPr>
                  </w:pPr>
                </w:p>
              </w:tc>
              <w:tc>
                <w:tcPr>
                  <w:tcW w:w="1614" w:type="dxa"/>
                  <w:tcBorders>
                    <w:top w:val="single" w:sz="4" w:space="0" w:color="000000"/>
                    <w:left w:val="single" w:sz="4" w:space="0" w:color="000000"/>
                    <w:bottom w:val="single" w:sz="4" w:space="0" w:color="000000"/>
                    <w:right w:val="single" w:sz="4" w:space="0" w:color="000000"/>
                  </w:tcBorders>
                  <w:vAlign w:val="center"/>
                </w:tcPr>
                <w:p w14:paraId="455C9EA2" w14:textId="77777777" w:rsidR="00DB4BF8" w:rsidRDefault="00656AA8">
                  <w:pPr>
                    <w:pStyle w:val="afffb"/>
                    <w:rPr>
                      <w:rFonts w:ascii="宋体" w:hAnsi="宋体"/>
                    </w:rPr>
                  </w:pPr>
                  <w:r>
                    <w:rPr>
                      <w:rFonts w:ascii="宋体" w:hAnsi="宋体"/>
                    </w:rPr>
                    <w:t>--</w:t>
                  </w:r>
                </w:p>
              </w:tc>
            </w:tr>
          </w:tbl>
          <w:p w14:paraId="3490D127" w14:textId="77777777" w:rsidR="00DB4BF8" w:rsidRDefault="00656AA8">
            <w:pPr>
              <w:widowControl/>
              <w:ind w:firstLine="480"/>
              <w:jc w:val="left"/>
            </w:pPr>
            <w:r>
              <w:rPr>
                <w:rFonts w:hint="eastAsia"/>
              </w:rPr>
              <w:t>（</w:t>
            </w:r>
            <w:r>
              <w:rPr>
                <w:rFonts w:hint="eastAsia"/>
              </w:rPr>
              <w:t>4</w:t>
            </w:r>
            <w:r>
              <w:rPr>
                <w:rFonts w:hint="eastAsia"/>
              </w:rPr>
              <w:t>）</w:t>
            </w:r>
            <w:r>
              <w:t>废水污染物排放信息表</w:t>
            </w:r>
          </w:p>
          <w:p w14:paraId="32B4933F" w14:textId="77777777" w:rsidR="00DB4BF8" w:rsidRPr="00791857" w:rsidRDefault="00656AA8" w:rsidP="00791857">
            <w:pPr>
              <w:pStyle w:val="a0"/>
              <w:rPr>
                <w:sz w:val="21"/>
                <w:szCs w:val="21"/>
              </w:rPr>
            </w:pPr>
            <w:r w:rsidRPr="00791857">
              <w:rPr>
                <w:sz w:val="21"/>
                <w:szCs w:val="21"/>
              </w:rPr>
              <w:t>废水污染物排放信息表</w:t>
            </w:r>
          </w:p>
          <w:tbl>
            <w:tblPr>
              <w:tblStyle w:val="affa"/>
              <w:tblpPr w:leftFromText="180" w:rightFromText="180" w:vertAnchor="text" w:horzAnchor="page" w:tblpX="219" w:tblpY="46"/>
              <w:tblOverlap w:val="never"/>
              <w:tblW w:w="8070" w:type="dxa"/>
              <w:tblLayout w:type="fixed"/>
              <w:tblLook w:val="04A0" w:firstRow="1" w:lastRow="0" w:firstColumn="1" w:lastColumn="0" w:noHBand="0" w:noVBand="1"/>
            </w:tblPr>
            <w:tblGrid>
              <w:gridCol w:w="1346"/>
              <w:gridCol w:w="1346"/>
              <w:gridCol w:w="1346"/>
              <w:gridCol w:w="1348"/>
              <w:gridCol w:w="1348"/>
              <w:gridCol w:w="1336"/>
            </w:tblGrid>
            <w:tr w:rsidR="00DB4BF8" w14:paraId="3982C203" w14:textId="77777777">
              <w:trPr>
                <w:trHeight w:val="634"/>
              </w:trPr>
              <w:tc>
                <w:tcPr>
                  <w:tcW w:w="1346" w:type="dxa"/>
                  <w:vAlign w:val="center"/>
                </w:tcPr>
                <w:p w14:paraId="548195B4" w14:textId="77777777" w:rsidR="00DB4BF8" w:rsidRDefault="00656AA8">
                  <w:pPr>
                    <w:pStyle w:val="afffb"/>
                  </w:pPr>
                  <w:r>
                    <w:t>序号</w:t>
                  </w:r>
                </w:p>
              </w:tc>
              <w:tc>
                <w:tcPr>
                  <w:tcW w:w="1346" w:type="dxa"/>
                  <w:vAlign w:val="center"/>
                </w:tcPr>
                <w:p w14:paraId="0A58EE9D" w14:textId="77777777" w:rsidR="00DB4BF8" w:rsidRDefault="00656AA8">
                  <w:pPr>
                    <w:pStyle w:val="afffb"/>
                  </w:pPr>
                  <w:r>
                    <w:t>排放口编号</w:t>
                  </w:r>
                </w:p>
              </w:tc>
              <w:tc>
                <w:tcPr>
                  <w:tcW w:w="1346" w:type="dxa"/>
                  <w:vAlign w:val="center"/>
                </w:tcPr>
                <w:p w14:paraId="10C6B6CF" w14:textId="77777777" w:rsidR="00DB4BF8" w:rsidRDefault="00656AA8">
                  <w:pPr>
                    <w:pStyle w:val="afffb"/>
                  </w:pPr>
                  <w:r>
                    <w:t>污染物种类</w:t>
                  </w:r>
                </w:p>
              </w:tc>
              <w:tc>
                <w:tcPr>
                  <w:tcW w:w="1348" w:type="dxa"/>
                  <w:vAlign w:val="center"/>
                </w:tcPr>
                <w:p w14:paraId="325FD866" w14:textId="77777777" w:rsidR="00DB4BF8" w:rsidRDefault="00656AA8">
                  <w:pPr>
                    <w:pStyle w:val="afffb"/>
                  </w:pPr>
                  <w:r>
                    <w:t>排放浓度</w:t>
                  </w:r>
                  <w:r>
                    <w:t xml:space="preserve">/ </w:t>
                  </w:r>
                  <w:r>
                    <w:t>（</w:t>
                  </w:r>
                  <w:r>
                    <w:t>mg/L</w:t>
                  </w:r>
                  <w:r>
                    <w:t>）</w:t>
                  </w:r>
                </w:p>
              </w:tc>
              <w:tc>
                <w:tcPr>
                  <w:tcW w:w="1348" w:type="dxa"/>
                  <w:vAlign w:val="center"/>
                </w:tcPr>
                <w:p w14:paraId="21FD998C" w14:textId="77777777" w:rsidR="00DB4BF8" w:rsidRDefault="00656AA8">
                  <w:pPr>
                    <w:pStyle w:val="afffb"/>
                  </w:pPr>
                  <w:r>
                    <w:t>日排放量</w:t>
                  </w:r>
                  <w:r>
                    <w:t>/</w:t>
                  </w:r>
                </w:p>
                <w:p w14:paraId="18F85732" w14:textId="77777777" w:rsidR="00DB4BF8" w:rsidRDefault="00656AA8">
                  <w:pPr>
                    <w:pStyle w:val="afffb"/>
                  </w:pPr>
                  <w:r>
                    <w:t>（</w:t>
                  </w:r>
                  <w:r>
                    <w:t>kg/d</w:t>
                  </w:r>
                  <w:r>
                    <w:t>）</w:t>
                  </w:r>
                </w:p>
              </w:tc>
              <w:tc>
                <w:tcPr>
                  <w:tcW w:w="1336" w:type="dxa"/>
                  <w:vAlign w:val="center"/>
                </w:tcPr>
                <w:p w14:paraId="0A35C9A5" w14:textId="77777777" w:rsidR="00DB4BF8" w:rsidRDefault="00656AA8">
                  <w:pPr>
                    <w:pStyle w:val="afffb"/>
                  </w:pPr>
                  <w:r>
                    <w:t>年排放量</w:t>
                  </w:r>
                  <w:r>
                    <w:t>/</w:t>
                  </w:r>
                </w:p>
                <w:p w14:paraId="4C85866C" w14:textId="77777777" w:rsidR="00DB4BF8" w:rsidRDefault="00656AA8">
                  <w:pPr>
                    <w:pStyle w:val="afffb"/>
                  </w:pPr>
                  <w:r>
                    <w:t>（</w:t>
                  </w:r>
                  <w:r>
                    <w:t>t/a</w:t>
                  </w:r>
                  <w:r>
                    <w:t>）</w:t>
                  </w:r>
                </w:p>
              </w:tc>
            </w:tr>
            <w:tr w:rsidR="00DB4BF8" w14:paraId="4B98ADBD" w14:textId="77777777">
              <w:trPr>
                <w:trHeight w:val="322"/>
              </w:trPr>
              <w:tc>
                <w:tcPr>
                  <w:tcW w:w="1346" w:type="dxa"/>
                  <w:vAlign w:val="center"/>
                </w:tcPr>
                <w:p w14:paraId="6859D2B1" w14:textId="77777777" w:rsidR="00DB4BF8" w:rsidRDefault="00656AA8">
                  <w:pPr>
                    <w:pStyle w:val="afffb"/>
                  </w:pPr>
                  <w:r>
                    <w:t>1</w:t>
                  </w:r>
                </w:p>
              </w:tc>
              <w:tc>
                <w:tcPr>
                  <w:tcW w:w="1346" w:type="dxa"/>
                  <w:vMerge w:val="restart"/>
                  <w:vAlign w:val="center"/>
                </w:tcPr>
                <w:p w14:paraId="58F4B5D4" w14:textId="77777777" w:rsidR="00DB4BF8" w:rsidRDefault="00656AA8">
                  <w:pPr>
                    <w:pStyle w:val="afffb"/>
                  </w:pPr>
                  <w:r>
                    <w:t>W-01</w:t>
                  </w:r>
                </w:p>
              </w:tc>
              <w:tc>
                <w:tcPr>
                  <w:tcW w:w="1346" w:type="dxa"/>
                  <w:vAlign w:val="center"/>
                </w:tcPr>
                <w:p w14:paraId="3EF06493" w14:textId="77777777" w:rsidR="00DB4BF8" w:rsidRDefault="00656AA8">
                  <w:pPr>
                    <w:pStyle w:val="afffb"/>
                  </w:pPr>
                  <w:proofErr w:type="spellStart"/>
                  <w:r>
                    <w:t>CODcr</w:t>
                  </w:r>
                  <w:proofErr w:type="spellEnd"/>
                </w:p>
              </w:tc>
              <w:tc>
                <w:tcPr>
                  <w:tcW w:w="1348" w:type="dxa"/>
                  <w:vAlign w:val="center"/>
                </w:tcPr>
                <w:p w14:paraId="274F3E16" w14:textId="77777777" w:rsidR="00DB4BF8" w:rsidRDefault="00656AA8">
                  <w:pPr>
                    <w:pStyle w:val="afffb"/>
                  </w:pPr>
                  <w:r>
                    <w:t>250</w:t>
                  </w:r>
                </w:p>
              </w:tc>
              <w:tc>
                <w:tcPr>
                  <w:tcW w:w="1348" w:type="dxa"/>
                  <w:vAlign w:val="center"/>
                </w:tcPr>
                <w:p w14:paraId="260D8DF0" w14:textId="77777777" w:rsidR="00DB4BF8" w:rsidRDefault="00656AA8">
                  <w:pPr>
                    <w:pStyle w:val="afffb"/>
                  </w:pPr>
                  <w:r>
                    <w:rPr>
                      <w:rFonts w:hint="eastAsia"/>
                    </w:rPr>
                    <w:t>0</w:t>
                  </w:r>
                  <w:r>
                    <w:t>.0360</w:t>
                  </w:r>
                </w:p>
              </w:tc>
              <w:tc>
                <w:tcPr>
                  <w:tcW w:w="1336" w:type="dxa"/>
                  <w:vAlign w:val="center"/>
                </w:tcPr>
                <w:p w14:paraId="710AEFA6" w14:textId="77777777" w:rsidR="00DB4BF8" w:rsidRDefault="00656AA8">
                  <w:pPr>
                    <w:pStyle w:val="afffb"/>
                  </w:pPr>
                  <w:r>
                    <w:rPr>
                      <w:rFonts w:hint="eastAsia"/>
                    </w:rPr>
                    <w:t>0</w:t>
                  </w:r>
                  <w:r>
                    <w:t>.0108</w:t>
                  </w:r>
                </w:p>
              </w:tc>
            </w:tr>
            <w:tr w:rsidR="00DB4BF8" w14:paraId="224E824D" w14:textId="77777777">
              <w:trPr>
                <w:trHeight w:val="322"/>
              </w:trPr>
              <w:tc>
                <w:tcPr>
                  <w:tcW w:w="1346" w:type="dxa"/>
                  <w:vAlign w:val="center"/>
                </w:tcPr>
                <w:p w14:paraId="3B4DFE02" w14:textId="77777777" w:rsidR="00DB4BF8" w:rsidRDefault="00656AA8">
                  <w:pPr>
                    <w:pStyle w:val="afffb"/>
                  </w:pPr>
                  <w:r>
                    <w:lastRenderedPageBreak/>
                    <w:t>2</w:t>
                  </w:r>
                </w:p>
              </w:tc>
              <w:tc>
                <w:tcPr>
                  <w:tcW w:w="1346" w:type="dxa"/>
                  <w:vMerge/>
                  <w:vAlign w:val="center"/>
                </w:tcPr>
                <w:p w14:paraId="3A165E1B" w14:textId="77777777" w:rsidR="00DB4BF8" w:rsidRDefault="00DB4BF8">
                  <w:pPr>
                    <w:pStyle w:val="afffb"/>
                  </w:pPr>
                </w:p>
              </w:tc>
              <w:tc>
                <w:tcPr>
                  <w:tcW w:w="1346" w:type="dxa"/>
                  <w:vAlign w:val="center"/>
                </w:tcPr>
                <w:p w14:paraId="07250150" w14:textId="77777777" w:rsidR="00DB4BF8" w:rsidRDefault="00656AA8">
                  <w:pPr>
                    <w:pStyle w:val="afffb"/>
                  </w:pPr>
                  <w:r>
                    <w:t>BOD</w:t>
                  </w:r>
                  <w:r>
                    <w:rPr>
                      <w:vertAlign w:val="subscript"/>
                    </w:rPr>
                    <w:t>5</w:t>
                  </w:r>
                </w:p>
              </w:tc>
              <w:tc>
                <w:tcPr>
                  <w:tcW w:w="1348" w:type="dxa"/>
                  <w:vAlign w:val="center"/>
                </w:tcPr>
                <w:p w14:paraId="31B002D3" w14:textId="77777777" w:rsidR="00DB4BF8" w:rsidRDefault="00656AA8">
                  <w:pPr>
                    <w:pStyle w:val="afffb"/>
                  </w:pPr>
                  <w:r>
                    <w:t>150</w:t>
                  </w:r>
                </w:p>
              </w:tc>
              <w:tc>
                <w:tcPr>
                  <w:tcW w:w="1348" w:type="dxa"/>
                  <w:vAlign w:val="center"/>
                </w:tcPr>
                <w:p w14:paraId="48692B4C" w14:textId="77777777" w:rsidR="00DB4BF8" w:rsidRDefault="00656AA8">
                  <w:pPr>
                    <w:pStyle w:val="afffb"/>
                  </w:pPr>
                  <w:r>
                    <w:rPr>
                      <w:rFonts w:hint="eastAsia"/>
                    </w:rPr>
                    <w:t>0</w:t>
                  </w:r>
                  <w:r>
                    <w:t>.0217</w:t>
                  </w:r>
                </w:p>
              </w:tc>
              <w:tc>
                <w:tcPr>
                  <w:tcW w:w="1336" w:type="dxa"/>
                  <w:vAlign w:val="center"/>
                </w:tcPr>
                <w:p w14:paraId="05AEE9DD" w14:textId="77777777" w:rsidR="00DB4BF8" w:rsidRDefault="00656AA8">
                  <w:pPr>
                    <w:pStyle w:val="afffb"/>
                  </w:pPr>
                  <w:r>
                    <w:rPr>
                      <w:rFonts w:hint="eastAsia"/>
                    </w:rPr>
                    <w:t>0</w:t>
                  </w:r>
                  <w:r>
                    <w:t>.0065</w:t>
                  </w:r>
                </w:p>
              </w:tc>
            </w:tr>
            <w:tr w:rsidR="00DB4BF8" w14:paraId="2B8CBEF8" w14:textId="77777777">
              <w:trPr>
                <w:trHeight w:val="322"/>
              </w:trPr>
              <w:tc>
                <w:tcPr>
                  <w:tcW w:w="1346" w:type="dxa"/>
                  <w:vAlign w:val="center"/>
                </w:tcPr>
                <w:p w14:paraId="38E99499" w14:textId="77777777" w:rsidR="00DB4BF8" w:rsidRDefault="00656AA8">
                  <w:pPr>
                    <w:pStyle w:val="afffb"/>
                  </w:pPr>
                  <w:r>
                    <w:t>3</w:t>
                  </w:r>
                </w:p>
              </w:tc>
              <w:tc>
                <w:tcPr>
                  <w:tcW w:w="1346" w:type="dxa"/>
                  <w:vMerge/>
                  <w:vAlign w:val="center"/>
                </w:tcPr>
                <w:p w14:paraId="73F67623" w14:textId="77777777" w:rsidR="00DB4BF8" w:rsidRDefault="00DB4BF8">
                  <w:pPr>
                    <w:pStyle w:val="afffb"/>
                  </w:pPr>
                </w:p>
              </w:tc>
              <w:tc>
                <w:tcPr>
                  <w:tcW w:w="1346" w:type="dxa"/>
                  <w:vAlign w:val="center"/>
                </w:tcPr>
                <w:p w14:paraId="511F24A2" w14:textId="77777777" w:rsidR="00DB4BF8" w:rsidRDefault="00656AA8">
                  <w:pPr>
                    <w:pStyle w:val="afffb"/>
                  </w:pPr>
                  <w:r>
                    <w:t>SS</w:t>
                  </w:r>
                </w:p>
              </w:tc>
              <w:tc>
                <w:tcPr>
                  <w:tcW w:w="1348" w:type="dxa"/>
                  <w:vAlign w:val="center"/>
                </w:tcPr>
                <w:p w14:paraId="32CD47E0" w14:textId="77777777" w:rsidR="00DB4BF8" w:rsidRDefault="00656AA8">
                  <w:pPr>
                    <w:pStyle w:val="afffb"/>
                  </w:pPr>
                  <w:r>
                    <w:t>150</w:t>
                  </w:r>
                </w:p>
              </w:tc>
              <w:tc>
                <w:tcPr>
                  <w:tcW w:w="1348" w:type="dxa"/>
                  <w:vAlign w:val="center"/>
                </w:tcPr>
                <w:p w14:paraId="084B1ADE" w14:textId="77777777" w:rsidR="00DB4BF8" w:rsidRDefault="00656AA8">
                  <w:pPr>
                    <w:pStyle w:val="afffb"/>
                  </w:pPr>
                  <w:r>
                    <w:rPr>
                      <w:rFonts w:hint="eastAsia"/>
                    </w:rPr>
                    <w:t>0</w:t>
                  </w:r>
                  <w:r>
                    <w:t>.0217</w:t>
                  </w:r>
                </w:p>
              </w:tc>
              <w:tc>
                <w:tcPr>
                  <w:tcW w:w="1336" w:type="dxa"/>
                  <w:vAlign w:val="center"/>
                </w:tcPr>
                <w:p w14:paraId="44527CDB" w14:textId="77777777" w:rsidR="00DB4BF8" w:rsidRDefault="00656AA8">
                  <w:pPr>
                    <w:pStyle w:val="afffb"/>
                  </w:pPr>
                  <w:r>
                    <w:rPr>
                      <w:rFonts w:hint="eastAsia"/>
                    </w:rPr>
                    <w:t>0</w:t>
                  </w:r>
                  <w:r>
                    <w:t>.0065</w:t>
                  </w:r>
                </w:p>
              </w:tc>
            </w:tr>
            <w:tr w:rsidR="00DB4BF8" w14:paraId="7F42EC01" w14:textId="77777777">
              <w:trPr>
                <w:trHeight w:val="322"/>
              </w:trPr>
              <w:tc>
                <w:tcPr>
                  <w:tcW w:w="1346" w:type="dxa"/>
                  <w:vAlign w:val="center"/>
                </w:tcPr>
                <w:p w14:paraId="5186E8AA" w14:textId="77777777" w:rsidR="00DB4BF8" w:rsidRDefault="00656AA8">
                  <w:pPr>
                    <w:pStyle w:val="afffb"/>
                  </w:pPr>
                  <w:r>
                    <w:t>4</w:t>
                  </w:r>
                </w:p>
              </w:tc>
              <w:tc>
                <w:tcPr>
                  <w:tcW w:w="1346" w:type="dxa"/>
                  <w:vMerge/>
                  <w:vAlign w:val="center"/>
                </w:tcPr>
                <w:p w14:paraId="3F98A0EB" w14:textId="77777777" w:rsidR="00DB4BF8" w:rsidRDefault="00DB4BF8">
                  <w:pPr>
                    <w:pStyle w:val="afffb"/>
                  </w:pPr>
                </w:p>
              </w:tc>
              <w:tc>
                <w:tcPr>
                  <w:tcW w:w="1346" w:type="dxa"/>
                  <w:vAlign w:val="center"/>
                </w:tcPr>
                <w:p w14:paraId="5D622512" w14:textId="77777777" w:rsidR="00DB4BF8" w:rsidRDefault="00656AA8">
                  <w:pPr>
                    <w:pStyle w:val="afffb"/>
                  </w:pPr>
                  <w:r>
                    <w:t>NH</w:t>
                  </w:r>
                  <w:r>
                    <w:rPr>
                      <w:vertAlign w:val="subscript"/>
                    </w:rPr>
                    <w:t>3</w:t>
                  </w:r>
                  <w:r>
                    <w:t>-N</w:t>
                  </w:r>
                </w:p>
              </w:tc>
              <w:tc>
                <w:tcPr>
                  <w:tcW w:w="1348" w:type="dxa"/>
                  <w:vAlign w:val="center"/>
                </w:tcPr>
                <w:p w14:paraId="19350B3E" w14:textId="77777777" w:rsidR="00DB4BF8" w:rsidRDefault="00656AA8">
                  <w:pPr>
                    <w:pStyle w:val="afffb"/>
                  </w:pPr>
                  <w:r>
                    <w:t>25</w:t>
                  </w:r>
                </w:p>
              </w:tc>
              <w:tc>
                <w:tcPr>
                  <w:tcW w:w="1348" w:type="dxa"/>
                  <w:vAlign w:val="center"/>
                </w:tcPr>
                <w:p w14:paraId="22FD0BFD" w14:textId="77777777" w:rsidR="00DB4BF8" w:rsidRDefault="00656AA8">
                  <w:pPr>
                    <w:pStyle w:val="afffb"/>
                  </w:pPr>
                  <w:r>
                    <w:rPr>
                      <w:rFonts w:hint="eastAsia"/>
                    </w:rPr>
                    <w:t>0</w:t>
                  </w:r>
                  <w:r>
                    <w:t>.0037</w:t>
                  </w:r>
                </w:p>
              </w:tc>
              <w:tc>
                <w:tcPr>
                  <w:tcW w:w="1336" w:type="dxa"/>
                  <w:vAlign w:val="center"/>
                </w:tcPr>
                <w:p w14:paraId="60C1A0CE" w14:textId="77777777" w:rsidR="00DB4BF8" w:rsidRDefault="00656AA8">
                  <w:pPr>
                    <w:pStyle w:val="afffb"/>
                  </w:pPr>
                  <w:r>
                    <w:rPr>
                      <w:rFonts w:hint="eastAsia"/>
                    </w:rPr>
                    <w:t>0</w:t>
                  </w:r>
                  <w:r>
                    <w:t>.0011</w:t>
                  </w:r>
                </w:p>
              </w:tc>
            </w:tr>
            <w:tr w:rsidR="00DB4BF8" w14:paraId="6F030706" w14:textId="77777777">
              <w:trPr>
                <w:trHeight w:val="322"/>
              </w:trPr>
              <w:tc>
                <w:tcPr>
                  <w:tcW w:w="2692" w:type="dxa"/>
                  <w:gridSpan w:val="2"/>
                  <w:vMerge w:val="restart"/>
                  <w:vAlign w:val="center"/>
                </w:tcPr>
                <w:p w14:paraId="4564D527" w14:textId="77777777" w:rsidR="00DB4BF8" w:rsidRDefault="00656AA8">
                  <w:pPr>
                    <w:pStyle w:val="afffb"/>
                  </w:pPr>
                  <w:r>
                    <w:t>全年</w:t>
                  </w:r>
                  <w:r>
                    <w:t xml:space="preserve"> W-01 </w:t>
                  </w:r>
                  <w:r>
                    <w:t>排放口合计</w:t>
                  </w:r>
                </w:p>
              </w:tc>
              <w:tc>
                <w:tcPr>
                  <w:tcW w:w="1346" w:type="dxa"/>
                  <w:vAlign w:val="center"/>
                </w:tcPr>
                <w:p w14:paraId="48521D7F" w14:textId="77777777" w:rsidR="00DB4BF8" w:rsidRDefault="00656AA8">
                  <w:pPr>
                    <w:pStyle w:val="afffb"/>
                  </w:pPr>
                  <w:proofErr w:type="spellStart"/>
                  <w:r>
                    <w:t>CODcr</w:t>
                  </w:r>
                  <w:proofErr w:type="spellEnd"/>
                </w:p>
              </w:tc>
              <w:tc>
                <w:tcPr>
                  <w:tcW w:w="2696" w:type="dxa"/>
                  <w:gridSpan w:val="2"/>
                  <w:vAlign w:val="center"/>
                </w:tcPr>
                <w:p w14:paraId="1142734C" w14:textId="77777777" w:rsidR="00DB4BF8" w:rsidRDefault="00DB4BF8">
                  <w:pPr>
                    <w:pStyle w:val="afffb"/>
                  </w:pPr>
                </w:p>
              </w:tc>
              <w:tc>
                <w:tcPr>
                  <w:tcW w:w="1336" w:type="dxa"/>
                  <w:vAlign w:val="center"/>
                </w:tcPr>
                <w:p w14:paraId="3D4DDC23" w14:textId="77777777" w:rsidR="00DB4BF8" w:rsidRDefault="00656AA8">
                  <w:pPr>
                    <w:pStyle w:val="afffb"/>
                  </w:pPr>
                  <w:r>
                    <w:rPr>
                      <w:rFonts w:hint="eastAsia"/>
                    </w:rPr>
                    <w:t>0</w:t>
                  </w:r>
                  <w:r>
                    <w:t>.0108</w:t>
                  </w:r>
                </w:p>
              </w:tc>
            </w:tr>
            <w:tr w:rsidR="00DB4BF8" w14:paraId="597E6494" w14:textId="77777777">
              <w:trPr>
                <w:trHeight w:val="322"/>
              </w:trPr>
              <w:tc>
                <w:tcPr>
                  <w:tcW w:w="2692" w:type="dxa"/>
                  <w:gridSpan w:val="2"/>
                  <w:vMerge/>
                  <w:vAlign w:val="center"/>
                </w:tcPr>
                <w:p w14:paraId="623168FD" w14:textId="77777777" w:rsidR="00DB4BF8" w:rsidRDefault="00DB4BF8">
                  <w:pPr>
                    <w:pStyle w:val="afffb"/>
                  </w:pPr>
                </w:p>
              </w:tc>
              <w:tc>
                <w:tcPr>
                  <w:tcW w:w="1346" w:type="dxa"/>
                  <w:vAlign w:val="center"/>
                </w:tcPr>
                <w:p w14:paraId="1C959CD6" w14:textId="77777777" w:rsidR="00DB4BF8" w:rsidRDefault="00656AA8">
                  <w:pPr>
                    <w:pStyle w:val="afffb"/>
                  </w:pPr>
                  <w:r>
                    <w:t>BOD</w:t>
                  </w:r>
                  <w:r>
                    <w:rPr>
                      <w:vertAlign w:val="subscript"/>
                    </w:rPr>
                    <w:t>5</w:t>
                  </w:r>
                </w:p>
              </w:tc>
              <w:tc>
                <w:tcPr>
                  <w:tcW w:w="2696" w:type="dxa"/>
                  <w:gridSpan w:val="2"/>
                  <w:vAlign w:val="center"/>
                </w:tcPr>
                <w:p w14:paraId="32AE78F0" w14:textId="77777777" w:rsidR="00DB4BF8" w:rsidRDefault="00DB4BF8">
                  <w:pPr>
                    <w:pStyle w:val="afffb"/>
                  </w:pPr>
                </w:p>
              </w:tc>
              <w:tc>
                <w:tcPr>
                  <w:tcW w:w="1336" w:type="dxa"/>
                  <w:vAlign w:val="center"/>
                </w:tcPr>
                <w:p w14:paraId="6A6255B1" w14:textId="77777777" w:rsidR="00DB4BF8" w:rsidRDefault="00656AA8">
                  <w:pPr>
                    <w:pStyle w:val="afffb"/>
                  </w:pPr>
                  <w:r>
                    <w:rPr>
                      <w:rFonts w:hint="eastAsia"/>
                    </w:rPr>
                    <w:t>0</w:t>
                  </w:r>
                  <w:r>
                    <w:t>.0065</w:t>
                  </w:r>
                </w:p>
              </w:tc>
            </w:tr>
            <w:tr w:rsidR="00DB4BF8" w14:paraId="1E7E5215" w14:textId="77777777">
              <w:trPr>
                <w:trHeight w:val="322"/>
              </w:trPr>
              <w:tc>
                <w:tcPr>
                  <w:tcW w:w="2692" w:type="dxa"/>
                  <w:gridSpan w:val="2"/>
                  <w:vMerge/>
                  <w:vAlign w:val="center"/>
                </w:tcPr>
                <w:p w14:paraId="60E57694" w14:textId="77777777" w:rsidR="00DB4BF8" w:rsidRDefault="00DB4BF8">
                  <w:pPr>
                    <w:pStyle w:val="afffb"/>
                  </w:pPr>
                </w:p>
              </w:tc>
              <w:tc>
                <w:tcPr>
                  <w:tcW w:w="1346" w:type="dxa"/>
                  <w:vAlign w:val="center"/>
                </w:tcPr>
                <w:p w14:paraId="5E02EC6C" w14:textId="77777777" w:rsidR="00DB4BF8" w:rsidRDefault="00656AA8">
                  <w:pPr>
                    <w:pStyle w:val="afffb"/>
                  </w:pPr>
                  <w:r>
                    <w:t>SS</w:t>
                  </w:r>
                </w:p>
              </w:tc>
              <w:tc>
                <w:tcPr>
                  <w:tcW w:w="2696" w:type="dxa"/>
                  <w:gridSpan w:val="2"/>
                  <w:vAlign w:val="center"/>
                </w:tcPr>
                <w:p w14:paraId="3134D137" w14:textId="77777777" w:rsidR="00DB4BF8" w:rsidRDefault="00DB4BF8">
                  <w:pPr>
                    <w:pStyle w:val="afffb"/>
                  </w:pPr>
                </w:p>
              </w:tc>
              <w:tc>
                <w:tcPr>
                  <w:tcW w:w="1336" w:type="dxa"/>
                  <w:vAlign w:val="center"/>
                </w:tcPr>
                <w:p w14:paraId="524AE69F" w14:textId="77777777" w:rsidR="00DB4BF8" w:rsidRDefault="00656AA8">
                  <w:pPr>
                    <w:pStyle w:val="afffb"/>
                  </w:pPr>
                  <w:r>
                    <w:rPr>
                      <w:rFonts w:hint="eastAsia"/>
                    </w:rPr>
                    <w:t>0</w:t>
                  </w:r>
                  <w:r>
                    <w:t>.0065</w:t>
                  </w:r>
                </w:p>
              </w:tc>
            </w:tr>
            <w:tr w:rsidR="00DB4BF8" w14:paraId="2EC70C66" w14:textId="77777777">
              <w:trPr>
                <w:trHeight w:val="322"/>
              </w:trPr>
              <w:tc>
                <w:tcPr>
                  <w:tcW w:w="2692" w:type="dxa"/>
                  <w:gridSpan w:val="2"/>
                  <w:vMerge/>
                  <w:vAlign w:val="center"/>
                </w:tcPr>
                <w:p w14:paraId="6F1FADD1" w14:textId="77777777" w:rsidR="00DB4BF8" w:rsidRDefault="00DB4BF8">
                  <w:pPr>
                    <w:pStyle w:val="afffb"/>
                  </w:pPr>
                </w:p>
              </w:tc>
              <w:tc>
                <w:tcPr>
                  <w:tcW w:w="1346" w:type="dxa"/>
                  <w:vAlign w:val="center"/>
                </w:tcPr>
                <w:p w14:paraId="2D5C21FD" w14:textId="77777777" w:rsidR="00DB4BF8" w:rsidRDefault="00656AA8">
                  <w:pPr>
                    <w:pStyle w:val="afffb"/>
                  </w:pPr>
                  <w:r>
                    <w:t>NH</w:t>
                  </w:r>
                  <w:r>
                    <w:rPr>
                      <w:vertAlign w:val="subscript"/>
                    </w:rPr>
                    <w:t>3</w:t>
                  </w:r>
                  <w:r>
                    <w:t>-N</w:t>
                  </w:r>
                </w:p>
              </w:tc>
              <w:tc>
                <w:tcPr>
                  <w:tcW w:w="2696" w:type="dxa"/>
                  <w:gridSpan w:val="2"/>
                  <w:vAlign w:val="center"/>
                </w:tcPr>
                <w:p w14:paraId="4290B283" w14:textId="77777777" w:rsidR="00DB4BF8" w:rsidRDefault="00DB4BF8">
                  <w:pPr>
                    <w:pStyle w:val="afffb"/>
                  </w:pPr>
                </w:p>
              </w:tc>
              <w:tc>
                <w:tcPr>
                  <w:tcW w:w="1336" w:type="dxa"/>
                  <w:vAlign w:val="center"/>
                </w:tcPr>
                <w:p w14:paraId="441D2FFE" w14:textId="77777777" w:rsidR="00DB4BF8" w:rsidRDefault="00656AA8">
                  <w:pPr>
                    <w:pStyle w:val="afffb"/>
                  </w:pPr>
                  <w:r>
                    <w:rPr>
                      <w:rFonts w:hint="eastAsia"/>
                    </w:rPr>
                    <w:t>0</w:t>
                  </w:r>
                  <w:r>
                    <w:t>.0011</w:t>
                  </w:r>
                </w:p>
              </w:tc>
            </w:tr>
          </w:tbl>
          <w:p w14:paraId="253378D4" w14:textId="77777777" w:rsidR="00DB4BF8" w:rsidRDefault="00DB4BF8">
            <w:pPr>
              <w:pStyle w:val="a0"/>
              <w:numPr>
                <w:ilvl w:val="0"/>
                <w:numId w:val="0"/>
              </w:numPr>
              <w:jc w:val="left"/>
            </w:pPr>
          </w:p>
          <w:p w14:paraId="42AF1357" w14:textId="77777777" w:rsidR="00DB4BF8" w:rsidRDefault="00656AA8" w:rsidP="001C77E0">
            <w:pPr>
              <w:numPr>
                <w:ilvl w:val="0"/>
                <w:numId w:val="13"/>
              </w:numPr>
              <w:adjustRightInd w:val="0"/>
              <w:snapToGrid w:val="0"/>
              <w:spacing w:before="30"/>
              <w:ind w:firstLineChars="0" w:firstLine="0"/>
              <w:rPr>
                <w:b/>
              </w:rPr>
            </w:pPr>
            <w:r>
              <w:rPr>
                <w:rFonts w:hint="eastAsia"/>
                <w:b/>
              </w:rPr>
              <w:t>项目地下水评价等级判定：</w:t>
            </w:r>
          </w:p>
          <w:p w14:paraId="5185BE88" w14:textId="77777777" w:rsidR="00DB4BF8" w:rsidRDefault="00656AA8">
            <w:pPr>
              <w:pStyle w:val="Default"/>
              <w:ind w:firstLine="480"/>
              <w:jc w:val="both"/>
              <w:rPr>
                <w:rFonts w:ascii="Times New Roman" w:eastAsia="宋体"/>
              </w:rPr>
            </w:pPr>
            <w:r>
              <w:rPr>
                <w:rFonts w:ascii="Times New Roman" w:eastAsia="宋体" w:hint="eastAsia"/>
              </w:rPr>
              <w:t>项目属于石材加工类型，根据《环境影响评价技术导则</w:t>
            </w:r>
            <w:r>
              <w:rPr>
                <w:rFonts w:ascii="Times New Roman" w:eastAsia="宋体" w:hint="eastAsia"/>
              </w:rPr>
              <w:t xml:space="preserve"> </w:t>
            </w:r>
            <w:r>
              <w:rPr>
                <w:rFonts w:ascii="Times New Roman" w:eastAsia="宋体" w:hint="eastAsia"/>
              </w:rPr>
              <w:t>地下水环境》（</w:t>
            </w:r>
            <w:r>
              <w:rPr>
                <w:rFonts w:ascii="Times New Roman" w:eastAsia="宋体" w:hint="eastAsia"/>
              </w:rPr>
              <w:t>HJ 610-2016</w:t>
            </w:r>
            <w:r>
              <w:rPr>
                <w:rFonts w:ascii="Times New Roman" w:eastAsia="宋体" w:hint="eastAsia"/>
              </w:rPr>
              <w:t>）中附录</w:t>
            </w:r>
            <w:r>
              <w:rPr>
                <w:rFonts w:ascii="Times New Roman" w:eastAsia="宋体" w:hint="eastAsia"/>
              </w:rPr>
              <w:t>A</w:t>
            </w:r>
            <w:r>
              <w:rPr>
                <w:rFonts w:ascii="Times New Roman" w:eastAsia="宋体" w:hint="eastAsia"/>
              </w:rPr>
              <w:t>可得知，“</w:t>
            </w:r>
            <w:r>
              <w:rPr>
                <w:rFonts w:ascii="Times New Roman" w:eastAsia="宋体" w:hint="eastAsia"/>
              </w:rPr>
              <w:t>J</w:t>
            </w:r>
            <w:r>
              <w:rPr>
                <w:rFonts w:ascii="Times New Roman" w:eastAsia="宋体" w:hint="eastAsia"/>
              </w:rPr>
              <w:t>非金属矿采选及制品制造</w:t>
            </w:r>
            <w:r>
              <w:rPr>
                <w:rFonts w:ascii="Times New Roman" w:eastAsia="宋体" w:hint="eastAsia"/>
              </w:rPr>
              <w:t>-62</w:t>
            </w:r>
            <w:r>
              <w:rPr>
                <w:rFonts w:ascii="Times New Roman" w:eastAsia="宋体" w:hint="eastAsia"/>
              </w:rPr>
              <w:t>石材加工</w:t>
            </w:r>
            <w:r>
              <w:rPr>
                <w:rFonts w:ascii="Times New Roman" w:eastAsia="宋体" w:hint="eastAsia"/>
              </w:rPr>
              <w:t>-</w:t>
            </w:r>
            <w:r>
              <w:rPr>
                <w:rFonts w:ascii="Times New Roman" w:eastAsia="宋体" w:hint="eastAsia"/>
              </w:rPr>
              <w:t>报告表”地下水等级判定为</w:t>
            </w:r>
            <w:r>
              <w:rPr>
                <w:rFonts w:ascii="Times New Roman" w:eastAsia="宋体" w:cs="宋体" w:hint="eastAsia"/>
              </w:rPr>
              <w:t>Ⅳ</w:t>
            </w:r>
            <w:r>
              <w:rPr>
                <w:rFonts w:ascii="Times New Roman" w:eastAsia="宋体" w:hint="eastAsia"/>
              </w:rPr>
              <w:t>类。因此，项目无需进行地下水评价。</w:t>
            </w:r>
          </w:p>
          <w:p w14:paraId="12EB3DA7" w14:textId="77777777" w:rsidR="00DB4BF8" w:rsidRDefault="00656AA8" w:rsidP="001C77E0">
            <w:pPr>
              <w:numPr>
                <w:ilvl w:val="0"/>
                <w:numId w:val="13"/>
              </w:numPr>
              <w:adjustRightInd w:val="0"/>
              <w:snapToGrid w:val="0"/>
              <w:spacing w:before="30"/>
              <w:ind w:firstLineChars="0" w:firstLine="0"/>
              <w:rPr>
                <w:b/>
              </w:rPr>
            </w:pPr>
            <w:r>
              <w:rPr>
                <w:rFonts w:hint="eastAsia"/>
                <w:b/>
              </w:rPr>
              <w:t>项目噪声评价等级判定：</w:t>
            </w:r>
          </w:p>
          <w:p w14:paraId="65A8E5C4" w14:textId="77777777" w:rsidR="00DB4BF8" w:rsidRPr="00EE0B61" w:rsidRDefault="00656AA8">
            <w:pPr>
              <w:ind w:firstLineChars="0" w:firstLine="480"/>
            </w:pPr>
            <w:r w:rsidRPr="00EE0B61">
              <w:rPr>
                <w:rFonts w:hint="eastAsia"/>
              </w:rPr>
              <w:t>本项目所在用地为工业用地，根据《环境影响评价技术导则</w:t>
            </w:r>
            <w:r w:rsidRPr="00EE0B61">
              <w:rPr>
                <w:rFonts w:hint="eastAsia"/>
              </w:rPr>
              <w:t xml:space="preserve">  </w:t>
            </w:r>
            <w:r w:rsidRPr="00EE0B61">
              <w:rPr>
                <w:rFonts w:hint="eastAsia"/>
              </w:rPr>
              <w:t>声环境》（</w:t>
            </w:r>
            <w:r w:rsidRPr="00EE0B61">
              <w:rPr>
                <w:rFonts w:hint="eastAsia"/>
              </w:rPr>
              <w:t>H</w:t>
            </w:r>
            <w:r w:rsidRPr="00EE0B61">
              <w:t>J2.4-2009</w:t>
            </w:r>
            <w:r w:rsidRPr="00EE0B61">
              <w:t>）</w:t>
            </w:r>
            <w:r w:rsidRPr="00EE0B61">
              <w:rPr>
                <w:rFonts w:hint="eastAsia"/>
              </w:rPr>
              <w:t>中的第</w:t>
            </w:r>
            <w:r w:rsidRPr="00EE0B61">
              <w:rPr>
                <w:rFonts w:hint="eastAsia"/>
              </w:rPr>
              <w:t>5</w:t>
            </w:r>
            <w:r w:rsidRPr="00EE0B61">
              <w:t>.2.</w:t>
            </w:r>
            <w:r w:rsidR="001672DB" w:rsidRPr="00EE0B61">
              <w:t>3</w:t>
            </w:r>
            <w:r w:rsidRPr="00EE0B61">
              <w:rPr>
                <w:rFonts w:hint="eastAsia"/>
              </w:rPr>
              <w:t>条规定：“建设项目所处的声环境功能区为</w:t>
            </w:r>
            <w:r w:rsidRPr="00EE0B61">
              <w:rPr>
                <w:rFonts w:hint="eastAsia"/>
              </w:rPr>
              <w:t>G</w:t>
            </w:r>
            <w:r w:rsidRPr="00EE0B61">
              <w:t>B3096</w:t>
            </w:r>
            <w:r w:rsidRPr="00EE0B61">
              <w:rPr>
                <w:rFonts w:hint="eastAsia"/>
              </w:rPr>
              <w:t>规定的</w:t>
            </w:r>
            <w:r w:rsidR="00EE0B61" w:rsidRPr="00EE0B61">
              <w:t>1</w:t>
            </w:r>
            <w:r w:rsidRPr="00EE0B61">
              <w:rPr>
                <w:rFonts w:hint="eastAsia"/>
              </w:rPr>
              <w:t>类、</w:t>
            </w:r>
            <w:r w:rsidR="00EE0B61" w:rsidRPr="00EE0B61">
              <w:t>2</w:t>
            </w:r>
            <w:r w:rsidRPr="00EE0B61">
              <w:rPr>
                <w:rFonts w:hint="eastAsia"/>
              </w:rPr>
              <w:t>类地区，或建设项目建设前后评价范围内敏感目标噪声级增高量在</w:t>
            </w:r>
            <w:r w:rsidRPr="00EE0B61">
              <w:rPr>
                <w:rFonts w:hint="eastAsia"/>
              </w:rPr>
              <w:t>3</w:t>
            </w:r>
            <w:r w:rsidRPr="00EE0B61">
              <w:t>dB</w:t>
            </w:r>
            <w:r w:rsidRPr="00EE0B61">
              <w:rPr>
                <w:rFonts w:hint="eastAsia"/>
              </w:rPr>
              <w:t>（</w:t>
            </w:r>
            <w:r w:rsidRPr="00EE0B61">
              <w:rPr>
                <w:rFonts w:hint="eastAsia"/>
              </w:rPr>
              <w:t>A</w:t>
            </w:r>
            <w:r w:rsidRPr="00EE0B61">
              <w:rPr>
                <w:rFonts w:hint="eastAsia"/>
              </w:rPr>
              <w:t>）</w:t>
            </w:r>
            <w:r w:rsidR="00EE0B61" w:rsidRPr="00EE0B61">
              <w:rPr>
                <w:rFonts w:hint="eastAsia"/>
              </w:rPr>
              <w:t>-</w:t>
            </w:r>
            <w:r w:rsidR="00EE0B61" w:rsidRPr="00EE0B61">
              <w:t>5 dB</w:t>
            </w:r>
            <w:r w:rsidR="00EE0B61" w:rsidRPr="00EE0B61">
              <w:rPr>
                <w:rFonts w:hint="eastAsia"/>
              </w:rPr>
              <w:t>（</w:t>
            </w:r>
            <w:r w:rsidR="00EE0B61" w:rsidRPr="00EE0B61">
              <w:rPr>
                <w:rFonts w:hint="eastAsia"/>
              </w:rPr>
              <w:t>A</w:t>
            </w:r>
            <w:r w:rsidR="00EE0B61" w:rsidRPr="00EE0B61">
              <w:rPr>
                <w:rFonts w:hint="eastAsia"/>
              </w:rPr>
              <w:t>）</w:t>
            </w:r>
            <w:r w:rsidRPr="00EE0B61">
              <w:rPr>
                <w:rFonts w:hint="eastAsia"/>
              </w:rPr>
              <w:t>（含</w:t>
            </w:r>
            <w:r w:rsidR="00EE0B61" w:rsidRPr="00EE0B61">
              <w:t>5</w:t>
            </w:r>
            <w:r w:rsidRPr="00EE0B61">
              <w:t>dB</w:t>
            </w:r>
            <w:r w:rsidRPr="00EE0B61">
              <w:rPr>
                <w:rFonts w:hint="eastAsia"/>
              </w:rPr>
              <w:t>（</w:t>
            </w:r>
            <w:r w:rsidRPr="00EE0B61">
              <w:rPr>
                <w:rFonts w:hint="eastAsia"/>
              </w:rPr>
              <w:t>A</w:t>
            </w:r>
            <w:r w:rsidRPr="00EE0B61">
              <w:t>））</w:t>
            </w:r>
            <w:r w:rsidRPr="00EE0B61">
              <w:rPr>
                <w:rFonts w:hint="eastAsia"/>
              </w:rPr>
              <w:t>,</w:t>
            </w:r>
            <w:r w:rsidR="00EE0B61" w:rsidRPr="00EE0B61">
              <w:rPr>
                <w:rFonts w:hint="eastAsia"/>
              </w:rPr>
              <w:t>或</w:t>
            </w:r>
            <w:r w:rsidRPr="00EE0B61">
              <w:rPr>
                <w:rFonts w:hint="eastAsia"/>
              </w:rPr>
              <w:t>受影响人口</w:t>
            </w:r>
            <w:r w:rsidR="00EE0B61" w:rsidRPr="00EE0B61">
              <w:rPr>
                <w:rFonts w:hint="eastAsia"/>
              </w:rPr>
              <w:t>较多</w:t>
            </w:r>
            <w:r w:rsidRPr="00EE0B61">
              <w:rPr>
                <w:rFonts w:hint="eastAsia"/>
              </w:rPr>
              <w:t>时，按</w:t>
            </w:r>
            <w:r w:rsidR="00EE0B61" w:rsidRPr="00EE0B61">
              <w:rPr>
                <w:rFonts w:hint="eastAsia"/>
              </w:rPr>
              <w:t>二</w:t>
            </w:r>
            <w:r w:rsidRPr="00EE0B61">
              <w:rPr>
                <w:rFonts w:hint="eastAsia"/>
              </w:rPr>
              <w:t>级评价。”本项目属于</w:t>
            </w:r>
            <w:r w:rsidR="00EE0B61" w:rsidRPr="00EE0B61">
              <w:t>2</w:t>
            </w:r>
            <w:r w:rsidRPr="00EE0B61">
              <w:rPr>
                <w:rFonts w:hint="eastAsia"/>
              </w:rPr>
              <w:t>类地区，建设项目</w:t>
            </w:r>
            <w:r w:rsidRPr="00EE0B61">
              <w:rPr>
                <w:rFonts w:hint="eastAsia"/>
              </w:rPr>
              <w:t>2</w:t>
            </w:r>
            <w:r w:rsidRPr="00EE0B61">
              <w:t>00m</w:t>
            </w:r>
            <w:r w:rsidRPr="00EE0B61">
              <w:rPr>
                <w:rFonts w:hint="eastAsia"/>
              </w:rPr>
              <w:t>范围内</w:t>
            </w:r>
            <w:r w:rsidR="00EE0B61" w:rsidRPr="00EE0B61">
              <w:rPr>
                <w:rFonts w:hint="eastAsia"/>
              </w:rPr>
              <w:t>有</w:t>
            </w:r>
            <w:r w:rsidRPr="00EE0B61">
              <w:rPr>
                <w:rFonts w:hint="eastAsia"/>
              </w:rPr>
              <w:t>敏感点。因此，项目噪声评价等级为</w:t>
            </w:r>
            <w:r w:rsidR="00EE0B61" w:rsidRPr="00EE0B61">
              <w:rPr>
                <w:rFonts w:hint="eastAsia"/>
              </w:rPr>
              <w:t>二</w:t>
            </w:r>
            <w:r w:rsidRPr="00EE0B61">
              <w:rPr>
                <w:rFonts w:hint="eastAsia"/>
              </w:rPr>
              <w:t>级。</w:t>
            </w:r>
          </w:p>
          <w:p w14:paraId="1B836F97" w14:textId="77777777" w:rsidR="00DB4BF8" w:rsidRPr="00EE0B61" w:rsidRDefault="00656AA8">
            <w:pPr>
              <w:pStyle w:val="Default"/>
              <w:ind w:firstLine="480"/>
              <w:jc w:val="both"/>
              <w:rPr>
                <w:rFonts w:ascii="Times New Roman" w:eastAsia="宋体"/>
              </w:rPr>
            </w:pPr>
            <w:r w:rsidRPr="00EE0B61">
              <w:rPr>
                <w:rFonts w:ascii="Times New Roman" w:eastAsia="宋体"/>
              </w:rPr>
              <w:t>项目所在地</w:t>
            </w:r>
            <w:r w:rsidRPr="00EE0B61">
              <w:rPr>
                <w:rFonts w:ascii="Times New Roman" w:eastAsia="宋体" w:hint="eastAsia"/>
              </w:rPr>
              <w:t>的环境噪声功能区属</w:t>
            </w:r>
            <w:r w:rsidR="00EE0B61" w:rsidRPr="00EE0B61">
              <w:rPr>
                <w:rFonts w:ascii="Times New Roman" w:eastAsia="宋体"/>
              </w:rPr>
              <w:t>2</w:t>
            </w:r>
            <w:r w:rsidRPr="00EE0B61">
              <w:rPr>
                <w:rFonts w:ascii="Times New Roman" w:eastAsia="宋体"/>
              </w:rPr>
              <w:t>类区域，执行《声环境质量标准》（</w:t>
            </w:r>
            <w:r w:rsidRPr="00EE0B61">
              <w:rPr>
                <w:rFonts w:ascii="Times New Roman" w:eastAsia="宋体"/>
              </w:rPr>
              <w:t>GB3096-2008</w:t>
            </w:r>
            <w:r w:rsidRPr="00EE0B61">
              <w:rPr>
                <w:rFonts w:ascii="Times New Roman" w:eastAsia="宋体"/>
              </w:rPr>
              <w:t>）</w:t>
            </w:r>
            <w:r w:rsidR="00EE0B61" w:rsidRPr="00EE0B61">
              <w:rPr>
                <w:rFonts w:ascii="Times New Roman" w:eastAsia="宋体"/>
              </w:rPr>
              <w:t>2</w:t>
            </w:r>
            <w:r w:rsidRPr="00EE0B61">
              <w:rPr>
                <w:rFonts w:ascii="Times New Roman" w:eastAsia="宋体" w:hint="eastAsia"/>
              </w:rPr>
              <w:t>类</w:t>
            </w:r>
            <w:r w:rsidRPr="00EE0B61">
              <w:rPr>
                <w:rFonts w:ascii="Times New Roman" w:eastAsia="宋体"/>
              </w:rPr>
              <w:t>标准</w:t>
            </w:r>
            <w:r w:rsidRPr="00EE0B61">
              <w:rPr>
                <w:rFonts w:ascii="Times New Roman" w:eastAsia="宋体" w:hint="eastAsia"/>
              </w:rPr>
              <w:t>。根据声环境质量现状中的监测数据，该数据满足相对应的功能区的标准。</w:t>
            </w:r>
          </w:p>
          <w:p w14:paraId="1C5CB01A" w14:textId="77777777" w:rsidR="00DB4BF8" w:rsidRDefault="00656AA8" w:rsidP="001C77E0">
            <w:pPr>
              <w:numPr>
                <w:ilvl w:val="0"/>
                <w:numId w:val="13"/>
              </w:numPr>
              <w:adjustRightInd w:val="0"/>
              <w:snapToGrid w:val="0"/>
              <w:spacing w:before="30"/>
              <w:ind w:firstLineChars="0" w:firstLine="0"/>
              <w:rPr>
                <w:b/>
              </w:rPr>
            </w:pPr>
            <w:r>
              <w:rPr>
                <w:rFonts w:hint="eastAsia"/>
                <w:b/>
              </w:rPr>
              <w:t>项目风险等级判定：</w:t>
            </w:r>
          </w:p>
          <w:p w14:paraId="2ADC8A6C" w14:textId="77777777" w:rsidR="00DB4BF8" w:rsidRDefault="00656AA8">
            <w:pPr>
              <w:pStyle w:val="Default"/>
              <w:ind w:firstLine="480"/>
              <w:jc w:val="both"/>
              <w:rPr>
                <w:rFonts w:ascii="Times New Roman" w:eastAsia="宋体"/>
              </w:rPr>
            </w:pPr>
            <w:r>
              <w:rPr>
                <w:rFonts w:ascii="Times New Roman" w:eastAsia="宋体" w:hint="eastAsia"/>
              </w:rPr>
              <w:t>根据《将设项目环境风险评价技术导则》（</w:t>
            </w:r>
            <w:r>
              <w:rPr>
                <w:rFonts w:ascii="Times New Roman" w:eastAsia="宋体" w:hint="eastAsia"/>
              </w:rPr>
              <w:t>H</w:t>
            </w:r>
            <w:r>
              <w:rPr>
                <w:rFonts w:ascii="Times New Roman" w:eastAsia="宋体"/>
              </w:rPr>
              <w:t>J169-2018</w:t>
            </w:r>
            <w:r>
              <w:rPr>
                <w:rFonts w:ascii="Times New Roman" w:eastAsia="宋体"/>
              </w:rPr>
              <w:t>）</w:t>
            </w:r>
            <w:r>
              <w:rPr>
                <w:rFonts w:ascii="Times New Roman" w:eastAsia="宋体" w:hint="eastAsia"/>
              </w:rPr>
              <w:t>，项目不涉及突发环境事件风险物质，因此无需开展环境风险评价。</w:t>
            </w:r>
          </w:p>
          <w:p w14:paraId="69B714D1" w14:textId="77777777" w:rsidR="00DB4BF8" w:rsidRDefault="00DB4BF8">
            <w:pPr>
              <w:adjustRightInd w:val="0"/>
              <w:snapToGrid w:val="0"/>
              <w:spacing w:before="30"/>
              <w:ind w:firstLineChars="0" w:firstLine="0"/>
              <w:rPr>
                <w:b/>
              </w:rPr>
            </w:pPr>
          </w:p>
        </w:tc>
      </w:tr>
    </w:tbl>
    <w:p w14:paraId="23EE8C44" w14:textId="77777777" w:rsidR="00DB4BF8" w:rsidRDefault="00DB4BF8">
      <w:pPr>
        <w:ind w:firstLine="480"/>
        <w:sectPr w:rsidR="00DB4BF8">
          <w:pgSz w:w="11906" w:h="16838"/>
          <w:pgMar w:top="1440" w:right="1800" w:bottom="1440" w:left="1800" w:header="851" w:footer="992" w:gutter="0"/>
          <w:cols w:space="720"/>
          <w:docGrid w:type="lines" w:linePitch="312"/>
        </w:sectPr>
      </w:pPr>
    </w:p>
    <w:p w14:paraId="1187DEC1" w14:textId="77777777" w:rsidR="00DB4BF8" w:rsidRDefault="00656AA8">
      <w:pPr>
        <w:pStyle w:val="a1"/>
        <w:rPr>
          <w:rStyle w:val="30"/>
          <w:color w:val="auto"/>
          <w:szCs w:val="22"/>
        </w:rPr>
      </w:pPr>
      <w:bookmarkStart w:id="53" w:name="_Toc39856265"/>
      <w:r>
        <w:rPr>
          <w:rStyle w:val="30"/>
          <w:color w:val="auto"/>
        </w:rPr>
        <w:lastRenderedPageBreak/>
        <w:t>建设项目拟采取的防治措施及预期治</w:t>
      </w:r>
      <w:r>
        <w:rPr>
          <w:rStyle w:val="30"/>
          <w:color w:val="auto"/>
          <w:szCs w:val="22"/>
        </w:rPr>
        <w:t>理效果</w:t>
      </w:r>
      <w:bookmarkEnd w:id="47"/>
      <w:bookmarkEnd w:id="48"/>
      <w:bookmarkEnd w:id="53"/>
    </w:p>
    <w:tbl>
      <w:tblPr>
        <w:tblW w:w="828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28" w:type="dxa"/>
          <w:right w:w="28" w:type="dxa"/>
        </w:tblCellMar>
        <w:tblLook w:val="04A0" w:firstRow="1" w:lastRow="0" w:firstColumn="1" w:lastColumn="0" w:noHBand="0" w:noVBand="1"/>
      </w:tblPr>
      <w:tblGrid>
        <w:gridCol w:w="659"/>
        <w:gridCol w:w="1162"/>
        <w:gridCol w:w="1147"/>
        <w:gridCol w:w="1985"/>
        <w:gridCol w:w="3333"/>
      </w:tblGrid>
      <w:tr w:rsidR="00DB4BF8" w14:paraId="0E90C700" w14:textId="77777777">
        <w:trPr>
          <w:trHeight w:val="340"/>
          <w:jc w:val="center"/>
        </w:trPr>
        <w:tc>
          <w:tcPr>
            <w:tcW w:w="659" w:type="dxa"/>
            <w:vAlign w:val="center"/>
          </w:tcPr>
          <w:p w14:paraId="2479419F" w14:textId="77777777" w:rsidR="00DB4BF8" w:rsidRDefault="00656AA8">
            <w:pPr>
              <w:pStyle w:val="afffb"/>
            </w:pPr>
            <w:r>
              <w:t>内容</w:t>
            </w:r>
          </w:p>
          <w:p w14:paraId="5AD72A61" w14:textId="77777777" w:rsidR="00DB4BF8" w:rsidRDefault="00656AA8">
            <w:pPr>
              <w:pStyle w:val="afffb"/>
            </w:pPr>
            <w:r>
              <w:t>类型</w:t>
            </w:r>
          </w:p>
        </w:tc>
        <w:tc>
          <w:tcPr>
            <w:tcW w:w="1162" w:type="dxa"/>
            <w:vAlign w:val="center"/>
          </w:tcPr>
          <w:p w14:paraId="0B81BF3B" w14:textId="77777777" w:rsidR="00DB4BF8" w:rsidRDefault="00656AA8">
            <w:pPr>
              <w:pStyle w:val="afffb"/>
            </w:pPr>
            <w:r>
              <w:t>排放源</w:t>
            </w:r>
          </w:p>
          <w:p w14:paraId="0B91F4CE" w14:textId="77777777" w:rsidR="00DB4BF8" w:rsidRDefault="00656AA8">
            <w:pPr>
              <w:pStyle w:val="afffb"/>
            </w:pPr>
            <w:r>
              <w:t>（编号）</w:t>
            </w:r>
          </w:p>
        </w:tc>
        <w:tc>
          <w:tcPr>
            <w:tcW w:w="1147" w:type="dxa"/>
            <w:vAlign w:val="center"/>
          </w:tcPr>
          <w:p w14:paraId="7969496A" w14:textId="77777777" w:rsidR="00DB4BF8" w:rsidRDefault="00656AA8">
            <w:pPr>
              <w:pStyle w:val="afffb"/>
            </w:pPr>
            <w:r>
              <w:t>污染物</w:t>
            </w:r>
          </w:p>
          <w:p w14:paraId="57326BC1" w14:textId="77777777" w:rsidR="00DB4BF8" w:rsidRDefault="00656AA8">
            <w:pPr>
              <w:pStyle w:val="afffb"/>
            </w:pPr>
            <w:r>
              <w:t>名称</w:t>
            </w:r>
          </w:p>
        </w:tc>
        <w:tc>
          <w:tcPr>
            <w:tcW w:w="1985" w:type="dxa"/>
            <w:vAlign w:val="center"/>
          </w:tcPr>
          <w:p w14:paraId="445CBBE1" w14:textId="77777777" w:rsidR="00DB4BF8" w:rsidRDefault="00656AA8">
            <w:pPr>
              <w:pStyle w:val="afffb"/>
            </w:pPr>
            <w:r>
              <w:rPr>
                <w:rFonts w:hint="eastAsia"/>
              </w:rPr>
              <w:t>防治措施</w:t>
            </w:r>
          </w:p>
        </w:tc>
        <w:tc>
          <w:tcPr>
            <w:tcW w:w="3333" w:type="dxa"/>
            <w:vAlign w:val="center"/>
          </w:tcPr>
          <w:p w14:paraId="34A08EBD" w14:textId="77777777" w:rsidR="00DB4BF8" w:rsidRDefault="00656AA8">
            <w:pPr>
              <w:pStyle w:val="afffb"/>
            </w:pPr>
            <w:r>
              <w:rPr>
                <w:rFonts w:hint="eastAsia"/>
              </w:rPr>
              <w:t>预期治理效果</w:t>
            </w:r>
          </w:p>
        </w:tc>
      </w:tr>
      <w:tr w:rsidR="00DB4BF8" w14:paraId="1B5B1004" w14:textId="77777777">
        <w:trPr>
          <w:trHeight w:val="1492"/>
          <w:jc w:val="center"/>
        </w:trPr>
        <w:tc>
          <w:tcPr>
            <w:tcW w:w="659" w:type="dxa"/>
            <w:vAlign w:val="center"/>
          </w:tcPr>
          <w:p w14:paraId="632EF269" w14:textId="77777777" w:rsidR="00DB4BF8" w:rsidRDefault="00656AA8">
            <w:pPr>
              <w:pStyle w:val="afffb"/>
            </w:pPr>
            <w:r>
              <w:rPr>
                <w:rFonts w:hint="eastAsia"/>
              </w:rPr>
              <w:t>大气污染物</w:t>
            </w:r>
          </w:p>
        </w:tc>
        <w:tc>
          <w:tcPr>
            <w:tcW w:w="1162" w:type="dxa"/>
            <w:vAlign w:val="center"/>
          </w:tcPr>
          <w:p w14:paraId="1B1694D1" w14:textId="77777777" w:rsidR="00DB4BF8" w:rsidRDefault="00656AA8">
            <w:pPr>
              <w:pStyle w:val="afffb"/>
            </w:pPr>
            <w:r>
              <w:rPr>
                <w:rFonts w:ascii="宋体" w:hAnsi="宋体" w:hint="eastAsia"/>
              </w:rPr>
              <w:t>胶粘、组装工序</w:t>
            </w:r>
          </w:p>
        </w:tc>
        <w:tc>
          <w:tcPr>
            <w:tcW w:w="1147" w:type="dxa"/>
            <w:vAlign w:val="center"/>
          </w:tcPr>
          <w:p w14:paraId="4C57D444" w14:textId="77777777" w:rsidR="00DB4BF8" w:rsidRDefault="00656AA8">
            <w:pPr>
              <w:pStyle w:val="afffb"/>
            </w:pPr>
            <w:r>
              <w:rPr>
                <w:rFonts w:hint="eastAsia"/>
              </w:rPr>
              <w:t>V</w:t>
            </w:r>
            <w:r>
              <w:t>OCs</w:t>
            </w:r>
          </w:p>
        </w:tc>
        <w:tc>
          <w:tcPr>
            <w:tcW w:w="1985" w:type="dxa"/>
            <w:vAlign w:val="center"/>
          </w:tcPr>
          <w:p w14:paraId="60771356" w14:textId="77777777" w:rsidR="00DB4BF8" w:rsidRDefault="00656AA8">
            <w:pPr>
              <w:pStyle w:val="afffb"/>
            </w:pPr>
            <w:r>
              <w:rPr>
                <w:rFonts w:hint="eastAsia"/>
              </w:rPr>
              <w:t>经过集气罩收集后由</w:t>
            </w:r>
            <w:r>
              <w:rPr>
                <w:rFonts w:hint="eastAsia"/>
              </w:rPr>
              <w:t xml:space="preserve">15m </w:t>
            </w:r>
            <w:r>
              <w:rPr>
                <w:rFonts w:hint="eastAsia"/>
              </w:rPr>
              <w:t>高的排气筒排放</w:t>
            </w:r>
          </w:p>
        </w:tc>
        <w:tc>
          <w:tcPr>
            <w:tcW w:w="3333" w:type="dxa"/>
            <w:vAlign w:val="center"/>
          </w:tcPr>
          <w:p w14:paraId="532DB3E4" w14:textId="77777777" w:rsidR="00DB4BF8" w:rsidRDefault="00656AA8">
            <w:pPr>
              <w:pStyle w:val="afffb"/>
            </w:pPr>
            <w:r>
              <w:rPr>
                <w:rFonts w:hint="eastAsia"/>
              </w:rPr>
              <w:t>《家具制造行业挥发性有机化合物排放标准》（</w:t>
            </w:r>
            <w:r>
              <w:rPr>
                <w:rFonts w:hint="eastAsia"/>
              </w:rPr>
              <w:t>DB44/814-2010</w:t>
            </w:r>
            <w:r>
              <w:rPr>
                <w:rFonts w:hint="eastAsia"/>
              </w:rPr>
              <w:t>）表</w:t>
            </w:r>
            <w:r>
              <w:rPr>
                <w:rFonts w:hint="eastAsia"/>
              </w:rPr>
              <w:t> </w:t>
            </w:r>
            <w:r>
              <w:t>1</w:t>
            </w:r>
            <w:r>
              <w:rPr>
                <w:rFonts w:hint="eastAsia"/>
              </w:rPr>
              <w:t>有组织排放限值</w:t>
            </w:r>
          </w:p>
        </w:tc>
      </w:tr>
      <w:tr w:rsidR="00DB4BF8" w14:paraId="0BE5E2D3" w14:textId="77777777">
        <w:trPr>
          <w:trHeight w:val="478"/>
          <w:jc w:val="center"/>
        </w:trPr>
        <w:tc>
          <w:tcPr>
            <w:tcW w:w="659" w:type="dxa"/>
            <w:vMerge w:val="restart"/>
            <w:vAlign w:val="center"/>
          </w:tcPr>
          <w:p w14:paraId="0F82294C" w14:textId="77777777" w:rsidR="00DB4BF8" w:rsidRDefault="00656AA8">
            <w:pPr>
              <w:pStyle w:val="afffb"/>
            </w:pPr>
            <w:r>
              <w:t>水</w:t>
            </w:r>
          </w:p>
          <w:p w14:paraId="0F76F2CC" w14:textId="77777777" w:rsidR="00DB4BF8" w:rsidRDefault="00656AA8">
            <w:pPr>
              <w:pStyle w:val="afffb"/>
            </w:pPr>
            <w:proofErr w:type="gramStart"/>
            <w:r>
              <w:t>污</w:t>
            </w:r>
            <w:proofErr w:type="gramEnd"/>
          </w:p>
          <w:p w14:paraId="614D39B3" w14:textId="77777777" w:rsidR="00DB4BF8" w:rsidRDefault="00656AA8">
            <w:pPr>
              <w:pStyle w:val="afffb"/>
            </w:pPr>
            <w:r>
              <w:t>染</w:t>
            </w:r>
          </w:p>
          <w:p w14:paraId="6AAB6DB4" w14:textId="77777777" w:rsidR="00DB4BF8" w:rsidRDefault="00656AA8">
            <w:pPr>
              <w:pStyle w:val="afffb"/>
            </w:pPr>
            <w:r>
              <w:t>物</w:t>
            </w:r>
          </w:p>
        </w:tc>
        <w:tc>
          <w:tcPr>
            <w:tcW w:w="1162" w:type="dxa"/>
            <w:vMerge w:val="restart"/>
            <w:vAlign w:val="center"/>
          </w:tcPr>
          <w:p w14:paraId="4D9C7EE3" w14:textId="77777777" w:rsidR="00DB4BF8" w:rsidRDefault="00656AA8">
            <w:pPr>
              <w:pStyle w:val="afffb"/>
            </w:pPr>
            <w:r>
              <w:t>生活污水</w:t>
            </w:r>
          </w:p>
        </w:tc>
        <w:tc>
          <w:tcPr>
            <w:tcW w:w="1147" w:type="dxa"/>
            <w:vAlign w:val="center"/>
          </w:tcPr>
          <w:p w14:paraId="07BCA4E8" w14:textId="77777777" w:rsidR="00DB4BF8" w:rsidRDefault="00656AA8">
            <w:pPr>
              <w:pStyle w:val="afffb"/>
            </w:pPr>
            <w:proofErr w:type="spellStart"/>
            <w:r>
              <w:t>COD</w:t>
            </w:r>
            <w:r>
              <w:rPr>
                <w:vertAlign w:val="subscript"/>
              </w:rPr>
              <w:t>Cr</w:t>
            </w:r>
            <w:proofErr w:type="spellEnd"/>
          </w:p>
        </w:tc>
        <w:tc>
          <w:tcPr>
            <w:tcW w:w="1985" w:type="dxa"/>
            <w:vMerge w:val="restart"/>
            <w:vAlign w:val="center"/>
          </w:tcPr>
          <w:p w14:paraId="6B0F14F9" w14:textId="77777777" w:rsidR="00DB4BF8" w:rsidRDefault="00656AA8">
            <w:pPr>
              <w:pStyle w:val="afffb"/>
            </w:pPr>
            <w:r>
              <w:rPr>
                <w:rFonts w:hint="eastAsia"/>
              </w:rPr>
              <w:t>三级化粪池处理后经市政管网排入</w:t>
            </w:r>
            <w:proofErr w:type="gramStart"/>
            <w:r>
              <w:rPr>
                <w:rFonts w:hint="eastAsia"/>
              </w:rPr>
              <w:t>迳</w:t>
            </w:r>
            <w:proofErr w:type="gramEnd"/>
            <w:r>
              <w:rPr>
                <w:rFonts w:hint="eastAsia"/>
              </w:rPr>
              <w:t>头污水处理厂进行深度处理，达标后</w:t>
            </w:r>
            <w:proofErr w:type="gramStart"/>
            <w:r>
              <w:rPr>
                <w:rFonts w:hint="eastAsia"/>
              </w:rPr>
              <w:t>排放至潭江</w:t>
            </w:r>
            <w:proofErr w:type="gramEnd"/>
          </w:p>
        </w:tc>
        <w:tc>
          <w:tcPr>
            <w:tcW w:w="3333" w:type="dxa"/>
            <w:vMerge w:val="restart"/>
            <w:vAlign w:val="center"/>
          </w:tcPr>
          <w:p w14:paraId="3CA4733E" w14:textId="77777777" w:rsidR="00DB4BF8" w:rsidRDefault="00656AA8">
            <w:pPr>
              <w:pStyle w:val="afffb"/>
            </w:pPr>
            <w:r>
              <w:t>广东省《水污染物排放限值》（</w:t>
            </w:r>
            <w:r>
              <w:t>DB44/26-2001</w:t>
            </w:r>
            <w:r>
              <w:t>）中的第二时段</w:t>
            </w:r>
            <w:r>
              <w:rPr>
                <w:rFonts w:hint="eastAsia"/>
              </w:rPr>
              <w:t>三</w:t>
            </w:r>
            <w:r>
              <w:t>级标准</w:t>
            </w:r>
          </w:p>
        </w:tc>
      </w:tr>
      <w:tr w:rsidR="00DB4BF8" w14:paraId="389602B8" w14:textId="77777777">
        <w:trPr>
          <w:trHeight w:val="386"/>
          <w:jc w:val="center"/>
        </w:trPr>
        <w:tc>
          <w:tcPr>
            <w:tcW w:w="659" w:type="dxa"/>
            <w:vMerge/>
            <w:vAlign w:val="center"/>
          </w:tcPr>
          <w:p w14:paraId="0D3B6F34" w14:textId="77777777" w:rsidR="00DB4BF8" w:rsidRDefault="00DB4BF8">
            <w:pPr>
              <w:pStyle w:val="afffb"/>
            </w:pPr>
          </w:p>
        </w:tc>
        <w:tc>
          <w:tcPr>
            <w:tcW w:w="1162" w:type="dxa"/>
            <w:vMerge/>
            <w:vAlign w:val="center"/>
          </w:tcPr>
          <w:p w14:paraId="3C25DA5C" w14:textId="77777777" w:rsidR="00DB4BF8" w:rsidRDefault="00DB4BF8">
            <w:pPr>
              <w:pStyle w:val="afffb"/>
            </w:pPr>
          </w:p>
        </w:tc>
        <w:tc>
          <w:tcPr>
            <w:tcW w:w="1147" w:type="dxa"/>
            <w:vAlign w:val="center"/>
          </w:tcPr>
          <w:p w14:paraId="1336C54E" w14:textId="77777777" w:rsidR="00DB4BF8" w:rsidRDefault="00656AA8">
            <w:pPr>
              <w:pStyle w:val="afffb"/>
            </w:pPr>
            <w:r>
              <w:t>BOD</w:t>
            </w:r>
            <w:r>
              <w:rPr>
                <w:vertAlign w:val="subscript"/>
              </w:rPr>
              <w:t>5</w:t>
            </w:r>
          </w:p>
        </w:tc>
        <w:tc>
          <w:tcPr>
            <w:tcW w:w="1985" w:type="dxa"/>
            <w:vMerge/>
            <w:vAlign w:val="center"/>
          </w:tcPr>
          <w:p w14:paraId="373BF88F" w14:textId="77777777" w:rsidR="00DB4BF8" w:rsidRDefault="00DB4BF8">
            <w:pPr>
              <w:pStyle w:val="afffb"/>
            </w:pPr>
          </w:p>
        </w:tc>
        <w:tc>
          <w:tcPr>
            <w:tcW w:w="3333" w:type="dxa"/>
            <w:vMerge/>
            <w:vAlign w:val="center"/>
          </w:tcPr>
          <w:p w14:paraId="12BB5AC5" w14:textId="77777777" w:rsidR="00DB4BF8" w:rsidRDefault="00DB4BF8">
            <w:pPr>
              <w:pStyle w:val="afffb"/>
            </w:pPr>
          </w:p>
        </w:tc>
      </w:tr>
      <w:tr w:rsidR="00DB4BF8" w14:paraId="53106D55" w14:textId="77777777">
        <w:trPr>
          <w:trHeight w:val="265"/>
          <w:jc w:val="center"/>
        </w:trPr>
        <w:tc>
          <w:tcPr>
            <w:tcW w:w="659" w:type="dxa"/>
            <w:vMerge/>
            <w:vAlign w:val="center"/>
          </w:tcPr>
          <w:p w14:paraId="6DF32DCC" w14:textId="77777777" w:rsidR="00DB4BF8" w:rsidRDefault="00DB4BF8">
            <w:pPr>
              <w:pStyle w:val="afffb"/>
            </w:pPr>
          </w:p>
        </w:tc>
        <w:tc>
          <w:tcPr>
            <w:tcW w:w="1162" w:type="dxa"/>
            <w:vMerge/>
            <w:vAlign w:val="center"/>
          </w:tcPr>
          <w:p w14:paraId="2530ECF6" w14:textId="77777777" w:rsidR="00DB4BF8" w:rsidRDefault="00DB4BF8">
            <w:pPr>
              <w:pStyle w:val="afffb"/>
            </w:pPr>
          </w:p>
        </w:tc>
        <w:tc>
          <w:tcPr>
            <w:tcW w:w="1147" w:type="dxa"/>
            <w:vAlign w:val="center"/>
          </w:tcPr>
          <w:p w14:paraId="60FF6AF6" w14:textId="77777777" w:rsidR="00DB4BF8" w:rsidRDefault="00656AA8">
            <w:pPr>
              <w:pStyle w:val="afffb"/>
            </w:pPr>
            <w:r>
              <w:t>SS</w:t>
            </w:r>
          </w:p>
        </w:tc>
        <w:tc>
          <w:tcPr>
            <w:tcW w:w="1985" w:type="dxa"/>
            <w:vMerge/>
            <w:vAlign w:val="center"/>
          </w:tcPr>
          <w:p w14:paraId="41B75827" w14:textId="77777777" w:rsidR="00DB4BF8" w:rsidRDefault="00DB4BF8">
            <w:pPr>
              <w:pStyle w:val="afffb"/>
            </w:pPr>
          </w:p>
        </w:tc>
        <w:tc>
          <w:tcPr>
            <w:tcW w:w="3333" w:type="dxa"/>
            <w:vMerge/>
            <w:vAlign w:val="center"/>
          </w:tcPr>
          <w:p w14:paraId="31BDA284" w14:textId="77777777" w:rsidR="00DB4BF8" w:rsidRDefault="00DB4BF8">
            <w:pPr>
              <w:pStyle w:val="afffb"/>
            </w:pPr>
          </w:p>
        </w:tc>
      </w:tr>
      <w:tr w:rsidR="00DB4BF8" w14:paraId="76D63155" w14:textId="77777777">
        <w:trPr>
          <w:trHeight w:val="340"/>
          <w:jc w:val="center"/>
        </w:trPr>
        <w:tc>
          <w:tcPr>
            <w:tcW w:w="659" w:type="dxa"/>
            <w:vMerge/>
            <w:vAlign w:val="center"/>
          </w:tcPr>
          <w:p w14:paraId="383F2561" w14:textId="77777777" w:rsidR="00DB4BF8" w:rsidRDefault="00DB4BF8">
            <w:pPr>
              <w:pStyle w:val="afffb"/>
            </w:pPr>
          </w:p>
        </w:tc>
        <w:tc>
          <w:tcPr>
            <w:tcW w:w="1162" w:type="dxa"/>
            <w:vMerge/>
            <w:vAlign w:val="center"/>
          </w:tcPr>
          <w:p w14:paraId="6989C95C" w14:textId="77777777" w:rsidR="00DB4BF8" w:rsidRDefault="00DB4BF8">
            <w:pPr>
              <w:pStyle w:val="afffb"/>
            </w:pPr>
          </w:p>
        </w:tc>
        <w:tc>
          <w:tcPr>
            <w:tcW w:w="1147" w:type="dxa"/>
            <w:vAlign w:val="center"/>
          </w:tcPr>
          <w:p w14:paraId="65FEC76E" w14:textId="77777777" w:rsidR="00DB4BF8" w:rsidRDefault="00656AA8">
            <w:pPr>
              <w:pStyle w:val="afffb"/>
            </w:pPr>
            <w:r>
              <w:t>NH</w:t>
            </w:r>
            <w:r>
              <w:rPr>
                <w:vertAlign w:val="subscript"/>
              </w:rPr>
              <w:t>3</w:t>
            </w:r>
            <w:r>
              <w:t>-N</w:t>
            </w:r>
          </w:p>
        </w:tc>
        <w:tc>
          <w:tcPr>
            <w:tcW w:w="1985" w:type="dxa"/>
            <w:vMerge/>
            <w:vAlign w:val="center"/>
          </w:tcPr>
          <w:p w14:paraId="7A35AE35" w14:textId="77777777" w:rsidR="00DB4BF8" w:rsidRDefault="00DB4BF8">
            <w:pPr>
              <w:pStyle w:val="afffb"/>
            </w:pPr>
          </w:p>
        </w:tc>
        <w:tc>
          <w:tcPr>
            <w:tcW w:w="3333" w:type="dxa"/>
            <w:vMerge/>
            <w:vAlign w:val="center"/>
          </w:tcPr>
          <w:p w14:paraId="786932FE" w14:textId="77777777" w:rsidR="00DB4BF8" w:rsidRDefault="00DB4BF8">
            <w:pPr>
              <w:pStyle w:val="afffb"/>
            </w:pPr>
          </w:p>
        </w:tc>
      </w:tr>
      <w:tr w:rsidR="00DB4BF8" w14:paraId="2B22DCDC" w14:textId="77777777">
        <w:trPr>
          <w:trHeight w:val="709"/>
          <w:jc w:val="center"/>
        </w:trPr>
        <w:tc>
          <w:tcPr>
            <w:tcW w:w="659" w:type="dxa"/>
            <w:vMerge w:val="restart"/>
            <w:vAlign w:val="center"/>
          </w:tcPr>
          <w:p w14:paraId="122F7BD9" w14:textId="77777777" w:rsidR="00DB4BF8" w:rsidRDefault="00656AA8">
            <w:pPr>
              <w:pStyle w:val="afffb"/>
            </w:pPr>
            <w:r>
              <w:t>固</w:t>
            </w:r>
          </w:p>
          <w:p w14:paraId="42AEF1F3" w14:textId="77777777" w:rsidR="00DB4BF8" w:rsidRDefault="00656AA8">
            <w:pPr>
              <w:pStyle w:val="afffb"/>
            </w:pPr>
            <w:r>
              <w:t>体</w:t>
            </w:r>
          </w:p>
          <w:p w14:paraId="4C84C102" w14:textId="77777777" w:rsidR="00DB4BF8" w:rsidRDefault="00656AA8">
            <w:pPr>
              <w:pStyle w:val="afffb"/>
            </w:pPr>
            <w:r>
              <w:t>废</w:t>
            </w:r>
          </w:p>
          <w:p w14:paraId="1BED3961" w14:textId="77777777" w:rsidR="00DB4BF8" w:rsidRDefault="00656AA8">
            <w:pPr>
              <w:pStyle w:val="afffb"/>
            </w:pPr>
            <w:r>
              <w:t>物</w:t>
            </w:r>
          </w:p>
        </w:tc>
        <w:tc>
          <w:tcPr>
            <w:tcW w:w="1162" w:type="dxa"/>
            <w:vAlign w:val="center"/>
          </w:tcPr>
          <w:p w14:paraId="76BEF4EF" w14:textId="77777777" w:rsidR="00DB4BF8" w:rsidRDefault="00656AA8">
            <w:pPr>
              <w:pStyle w:val="afffb"/>
            </w:pPr>
            <w:r>
              <w:t>日常生活</w:t>
            </w:r>
          </w:p>
        </w:tc>
        <w:tc>
          <w:tcPr>
            <w:tcW w:w="1147" w:type="dxa"/>
            <w:tcBorders>
              <w:bottom w:val="single" w:sz="4" w:space="0" w:color="auto"/>
            </w:tcBorders>
            <w:vAlign w:val="center"/>
          </w:tcPr>
          <w:p w14:paraId="16C76598" w14:textId="77777777" w:rsidR="00DB4BF8" w:rsidRDefault="00656AA8">
            <w:pPr>
              <w:pStyle w:val="afffb"/>
            </w:pPr>
            <w:r>
              <w:t>生活垃圾</w:t>
            </w:r>
          </w:p>
        </w:tc>
        <w:tc>
          <w:tcPr>
            <w:tcW w:w="1985" w:type="dxa"/>
            <w:tcBorders>
              <w:bottom w:val="single" w:sz="4" w:space="0" w:color="auto"/>
            </w:tcBorders>
            <w:tcMar>
              <w:left w:w="0" w:type="dxa"/>
              <w:right w:w="0" w:type="dxa"/>
            </w:tcMar>
            <w:vAlign w:val="center"/>
          </w:tcPr>
          <w:p w14:paraId="7A9139ED" w14:textId="77777777" w:rsidR="00DB4BF8" w:rsidRDefault="00656AA8">
            <w:pPr>
              <w:pStyle w:val="afffb"/>
            </w:pPr>
            <w:r>
              <w:t>交由环卫部门处理</w:t>
            </w:r>
          </w:p>
        </w:tc>
        <w:tc>
          <w:tcPr>
            <w:tcW w:w="3333" w:type="dxa"/>
            <w:vMerge w:val="restart"/>
            <w:tcMar>
              <w:left w:w="0" w:type="dxa"/>
              <w:right w:w="0" w:type="dxa"/>
            </w:tcMar>
            <w:vAlign w:val="center"/>
          </w:tcPr>
          <w:p w14:paraId="306844C4" w14:textId="77777777" w:rsidR="00DB4BF8" w:rsidRDefault="00656AA8">
            <w:pPr>
              <w:pStyle w:val="afffb"/>
            </w:pPr>
            <w:r>
              <w:rPr>
                <w:rFonts w:hint="eastAsia"/>
              </w:rPr>
              <w:t>符合环保要求</w:t>
            </w:r>
          </w:p>
        </w:tc>
      </w:tr>
      <w:tr w:rsidR="00DB4BF8" w14:paraId="57564D3C" w14:textId="77777777">
        <w:trPr>
          <w:trHeight w:val="832"/>
          <w:jc w:val="center"/>
        </w:trPr>
        <w:tc>
          <w:tcPr>
            <w:tcW w:w="659" w:type="dxa"/>
            <w:vMerge/>
            <w:vAlign w:val="center"/>
          </w:tcPr>
          <w:p w14:paraId="737FAC99" w14:textId="77777777" w:rsidR="00DB4BF8" w:rsidRDefault="00DB4BF8">
            <w:pPr>
              <w:pStyle w:val="afffb"/>
            </w:pPr>
          </w:p>
        </w:tc>
        <w:tc>
          <w:tcPr>
            <w:tcW w:w="1162" w:type="dxa"/>
            <w:vMerge w:val="restart"/>
            <w:vAlign w:val="center"/>
          </w:tcPr>
          <w:p w14:paraId="040D7122" w14:textId="77777777" w:rsidR="00DB4BF8" w:rsidRDefault="00656AA8">
            <w:pPr>
              <w:pStyle w:val="afffb"/>
            </w:pPr>
            <w:r>
              <w:t>生产过程</w:t>
            </w:r>
          </w:p>
        </w:tc>
        <w:tc>
          <w:tcPr>
            <w:tcW w:w="1147" w:type="dxa"/>
            <w:vAlign w:val="center"/>
          </w:tcPr>
          <w:p w14:paraId="12B9C918" w14:textId="77777777" w:rsidR="00DB4BF8" w:rsidRDefault="00656AA8">
            <w:pPr>
              <w:pStyle w:val="afffb"/>
            </w:pPr>
            <w:r>
              <w:rPr>
                <w:rFonts w:hint="eastAsia"/>
              </w:rPr>
              <w:t>沉淀池沉渣</w:t>
            </w:r>
          </w:p>
        </w:tc>
        <w:tc>
          <w:tcPr>
            <w:tcW w:w="1985" w:type="dxa"/>
            <w:vMerge w:val="restart"/>
            <w:tcMar>
              <w:left w:w="0" w:type="dxa"/>
              <w:right w:w="0" w:type="dxa"/>
            </w:tcMar>
            <w:vAlign w:val="center"/>
          </w:tcPr>
          <w:p w14:paraId="7C6469D8" w14:textId="77777777" w:rsidR="00DB4BF8" w:rsidRDefault="00656AA8">
            <w:pPr>
              <w:pStyle w:val="afffb"/>
            </w:pPr>
            <w:r>
              <w:rPr>
                <w:rFonts w:hint="eastAsia"/>
              </w:rPr>
              <w:t>收集后交一般固</w:t>
            </w:r>
            <w:proofErr w:type="gramStart"/>
            <w:r>
              <w:rPr>
                <w:rFonts w:hint="eastAsia"/>
              </w:rPr>
              <w:t>废单位</w:t>
            </w:r>
            <w:proofErr w:type="gramEnd"/>
            <w:r>
              <w:rPr>
                <w:rFonts w:hint="eastAsia"/>
              </w:rPr>
              <w:t>处理</w:t>
            </w:r>
          </w:p>
        </w:tc>
        <w:tc>
          <w:tcPr>
            <w:tcW w:w="3333" w:type="dxa"/>
            <w:vMerge/>
            <w:tcMar>
              <w:left w:w="0" w:type="dxa"/>
              <w:right w:w="0" w:type="dxa"/>
            </w:tcMar>
            <w:vAlign w:val="center"/>
          </w:tcPr>
          <w:p w14:paraId="333D724A" w14:textId="77777777" w:rsidR="00DB4BF8" w:rsidRDefault="00DB4BF8">
            <w:pPr>
              <w:pStyle w:val="afffb"/>
            </w:pPr>
          </w:p>
        </w:tc>
      </w:tr>
      <w:tr w:rsidR="00DB4BF8" w14:paraId="607E1882" w14:textId="77777777">
        <w:trPr>
          <w:trHeight w:val="397"/>
          <w:jc w:val="center"/>
        </w:trPr>
        <w:tc>
          <w:tcPr>
            <w:tcW w:w="659" w:type="dxa"/>
            <w:vMerge/>
            <w:vAlign w:val="center"/>
          </w:tcPr>
          <w:p w14:paraId="24DDD429" w14:textId="77777777" w:rsidR="00DB4BF8" w:rsidRDefault="00DB4BF8">
            <w:pPr>
              <w:pStyle w:val="afffb"/>
            </w:pPr>
          </w:p>
        </w:tc>
        <w:tc>
          <w:tcPr>
            <w:tcW w:w="1162" w:type="dxa"/>
            <w:vMerge/>
            <w:vAlign w:val="center"/>
          </w:tcPr>
          <w:p w14:paraId="6D20E8CE" w14:textId="77777777" w:rsidR="00DB4BF8" w:rsidRDefault="00DB4BF8">
            <w:pPr>
              <w:pStyle w:val="afffb"/>
            </w:pPr>
          </w:p>
        </w:tc>
        <w:tc>
          <w:tcPr>
            <w:tcW w:w="1147" w:type="dxa"/>
            <w:vAlign w:val="center"/>
          </w:tcPr>
          <w:p w14:paraId="229024B8" w14:textId="77777777" w:rsidR="00DB4BF8" w:rsidRDefault="00656AA8">
            <w:pPr>
              <w:pStyle w:val="afffb"/>
            </w:pPr>
            <w:r>
              <w:rPr>
                <w:rFonts w:hint="eastAsia"/>
              </w:rPr>
              <w:t>大理石、花岗岩石的边角料</w:t>
            </w:r>
          </w:p>
        </w:tc>
        <w:tc>
          <w:tcPr>
            <w:tcW w:w="1985" w:type="dxa"/>
            <w:vMerge/>
            <w:tcMar>
              <w:left w:w="0" w:type="dxa"/>
              <w:right w:w="0" w:type="dxa"/>
            </w:tcMar>
            <w:vAlign w:val="center"/>
          </w:tcPr>
          <w:p w14:paraId="0EDD6051" w14:textId="77777777" w:rsidR="00DB4BF8" w:rsidRDefault="00DB4BF8">
            <w:pPr>
              <w:pStyle w:val="afffb"/>
            </w:pPr>
          </w:p>
        </w:tc>
        <w:tc>
          <w:tcPr>
            <w:tcW w:w="3333" w:type="dxa"/>
            <w:vMerge/>
            <w:tcMar>
              <w:left w:w="0" w:type="dxa"/>
              <w:right w:w="0" w:type="dxa"/>
            </w:tcMar>
            <w:vAlign w:val="center"/>
          </w:tcPr>
          <w:p w14:paraId="5DC4C31D" w14:textId="77777777" w:rsidR="00DB4BF8" w:rsidRDefault="00DB4BF8">
            <w:pPr>
              <w:pStyle w:val="afffb"/>
            </w:pPr>
          </w:p>
        </w:tc>
      </w:tr>
      <w:tr w:rsidR="00DB4BF8" w14:paraId="7CFF91D1" w14:textId="77777777">
        <w:trPr>
          <w:trHeight w:val="1141"/>
          <w:jc w:val="center"/>
        </w:trPr>
        <w:tc>
          <w:tcPr>
            <w:tcW w:w="659" w:type="dxa"/>
            <w:vMerge/>
            <w:vAlign w:val="center"/>
          </w:tcPr>
          <w:p w14:paraId="607F1F6C" w14:textId="77777777" w:rsidR="00DB4BF8" w:rsidRDefault="00DB4BF8">
            <w:pPr>
              <w:pStyle w:val="afffb"/>
            </w:pPr>
          </w:p>
        </w:tc>
        <w:tc>
          <w:tcPr>
            <w:tcW w:w="1162" w:type="dxa"/>
            <w:vMerge/>
            <w:vAlign w:val="center"/>
          </w:tcPr>
          <w:p w14:paraId="07E5572B" w14:textId="77777777" w:rsidR="00DB4BF8" w:rsidRDefault="00DB4BF8">
            <w:pPr>
              <w:pStyle w:val="afffb"/>
            </w:pPr>
          </w:p>
        </w:tc>
        <w:tc>
          <w:tcPr>
            <w:tcW w:w="1147" w:type="dxa"/>
            <w:tcBorders>
              <w:top w:val="single" w:sz="4" w:space="0" w:color="auto"/>
            </w:tcBorders>
            <w:vAlign w:val="center"/>
          </w:tcPr>
          <w:p w14:paraId="044DB370" w14:textId="77777777" w:rsidR="00DB4BF8" w:rsidRDefault="00656AA8">
            <w:pPr>
              <w:pStyle w:val="afffb"/>
            </w:pPr>
            <w:r>
              <w:rPr>
                <w:rFonts w:hint="eastAsia"/>
              </w:rPr>
              <w:t>环氧石材</w:t>
            </w:r>
            <w:r>
              <w:rPr>
                <w:rFonts w:hint="eastAsia"/>
              </w:rPr>
              <w:t>A</w:t>
            </w:r>
            <w:r>
              <w:rPr>
                <w:rFonts w:hint="eastAsia"/>
              </w:rPr>
              <w:t>、</w:t>
            </w:r>
            <w:r>
              <w:t>B</w:t>
            </w:r>
            <w:r>
              <w:rPr>
                <w:rFonts w:hint="eastAsia"/>
              </w:rPr>
              <w:t>胶和</w:t>
            </w:r>
            <w:proofErr w:type="gramStart"/>
            <w:r>
              <w:rPr>
                <w:rFonts w:hint="eastAsia"/>
              </w:rPr>
              <w:t>云石胶的</w:t>
            </w:r>
            <w:proofErr w:type="gramEnd"/>
            <w:r>
              <w:rPr>
                <w:rFonts w:hint="eastAsia"/>
              </w:rPr>
              <w:t>包装桶</w:t>
            </w:r>
          </w:p>
        </w:tc>
        <w:tc>
          <w:tcPr>
            <w:tcW w:w="1985" w:type="dxa"/>
            <w:vMerge w:val="restart"/>
            <w:tcMar>
              <w:left w:w="0" w:type="dxa"/>
              <w:right w:w="0" w:type="dxa"/>
            </w:tcMar>
            <w:vAlign w:val="center"/>
          </w:tcPr>
          <w:p w14:paraId="33E9869C" w14:textId="77777777" w:rsidR="00DB4BF8" w:rsidRDefault="00656AA8">
            <w:pPr>
              <w:pStyle w:val="afffb"/>
            </w:pPr>
            <w:r>
              <w:rPr>
                <w:rFonts w:hint="eastAsia"/>
              </w:rPr>
              <w:t>交由具有相关危险废物经营许可证的单位处理</w:t>
            </w:r>
          </w:p>
        </w:tc>
        <w:tc>
          <w:tcPr>
            <w:tcW w:w="3333" w:type="dxa"/>
            <w:vMerge/>
            <w:tcMar>
              <w:left w:w="0" w:type="dxa"/>
              <w:right w:w="0" w:type="dxa"/>
            </w:tcMar>
            <w:vAlign w:val="center"/>
          </w:tcPr>
          <w:p w14:paraId="20DDEDFC" w14:textId="77777777" w:rsidR="00DB4BF8" w:rsidRDefault="00DB4BF8">
            <w:pPr>
              <w:pStyle w:val="afffb"/>
            </w:pPr>
          </w:p>
        </w:tc>
      </w:tr>
      <w:tr w:rsidR="00DB4BF8" w14:paraId="3B6AFB7B" w14:textId="77777777">
        <w:trPr>
          <w:trHeight w:val="1129"/>
          <w:jc w:val="center"/>
        </w:trPr>
        <w:tc>
          <w:tcPr>
            <w:tcW w:w="659" w:type="dxa"/>
            <w:vMerge/>
            <w:vAlign w:val="center"/>
          </w:tcPr>
          <w:p w14:paraId="738A04BF" w14:textId="77777777" w:rsidR="00DB4BF8" w:rsidRDefault="00DB4BF8">
            <w:pPr>
              <w:pStyle w:val="afffb"/>
            </w:pPr>
          </w:p>
        </w:tc>
        <w:tc>
          <w:tcPr>
            <w:tcW w:w="1162" w:type="dxa"/>
            <w:vMerge/>
            <w:vAlign w:val="center"/>
          </w:tcPr>
          <w:p w14:paraId="10E4FD1D" w14:textId="77777777" w:rsidR="00DB4BF8" w:rsidRDefault="00DB4BF8">
            <w:pPr>
              <w:pStyle w:val="afffb"/>
            </w:pPr>
          </w:p>
        </w:tc>
        <w:tc>
          <w:tcPr>
            <w:tcW w:w="1147" w:type="dxa"/>
            <w:tcBorders>
              <w:top w:val="single" w:sz="4" w:space="0" w:color="auto"/>
            </w:tcBorders>
            <w:vAlign w:val="center"/>
          </w:tcPr>
          <w:p w14:paraId="3BCF0067" w14:textId="77777777" w:rsidR="00DB4BF8" w:rsidRDefault="00656AA8">
            <w:pPr>
              <w:pStyle w:val="afffb"/>
            </w:pPr>
            <w:r>
              <w:rPr>
                <w:rFonts w:hint="eastAsia"/>
              </w:rPr>
              <w:t>废刷子</w:t>
            </w:r>
          </w:p>
        </w:tc>
        <w:tc>
          <w:tcPr>
            <w:tcW w:w="1985" w:type="dxa"/>
            <w:vMerge/>
            <w:tcMar>
              <w:left w:w="0" w:type="dxa"/>
              <w:right w:w="0" w:type="dxa"/>
            </w:tcMar>
            <w:vAlign w:val="center"/>
          </w:tcPr>
          <w:p w14:paraId="0F4F321C" w14:textId="77777777" w:rsidR="00DB4BF8" w:rsidRDefault="00DB4BF8">
            <w:pPr>
              <w:pStyle w:val="afffb"/>
            </w:pPr>
          </w:p>
        </w:tc>
        <w:tc>
          <w:tcPr>
            <w:tcW w:w="3333" w:type="dxa"/>
            <w:vMerge/>
            <w:tcMar>
              <w:left w:w="0" w:type="dxa"/>
              <w:right w:w="0" w:type="dxa"/>
            </w:tcMar>
            <w:vAlign w:val="center"/>
          </w:tcPr>
          <w:p w14:paraId="6C42029C" w14:textId="77777777" w:rsidR="00DB4BF8" w:rsidRDefault="00DB4BF8">
            <w:pPr>
              <w:pStyle w:val="afffb"/>
            </w:pPr>
          </w:p>
        </w:tc>
      </w:tr>
      <w:tr w:rsidR="00DB4BF8" w14:paraId="2C23B487" w14:textId="77777777">
        <w:trPr>
          <w:trHeight w:val="1290"/>
          <w:jc w:val="center"/>
        </w:trPr>
        <w:tc>
          <w:tcPr>
            <w:tcW w:w="659" w:type="dxa"/>
            <w:vAlign w:val="center"/>
          </w:tcPr>
          <w:p w14:paraId="123E6B3D" w14:textId="77777777" w:rsidR="00DB4BF8" w:rsidRDefault="00656AA8">
            <w:pPr>
              <w:pStyle w:val="afffb"/>
            </w:pPr>
            <w:proofErr w:type="gramStart"/>
            <w:r>
              <w:t>噪</w:t>
            </w:r>
            <w:proofErr w:type="gramEnd"/>
          </w:p>
          <w:p w14:paraId="7FA4B68F" w14:textId="77777777" w:rsidR="00DB4BF8" w:rsidRDefault="00656AA8">
            <w:pPr>
              <w:pStyle w:val="afffb"/>
            </w:pPr>
            <w:r>
              <w:t>声</w:t>
            </w:r>
          </w:p>
        </w:tc>
        <w:tc>
          <w:tcPr>
            <w:tcW w:w="4294" w:type="dxa"/>
            <w:gridSpan w:val="3"/>
            <w:tcBorders>
              <w:right w:val="single" w:sz="4" w:space="0" w:color="auto"/>
            </w:tcBorders>
            <w:vAlign w:val="center"/>
          </w:tcPr>
          <w:p w14:paraId="6CFC7D03" w14:textId="77777777" w:rsidR="00DB4BF8" w:rsidRDefault="00656AA8">
            <w:pPr>
              <w:pStyle w:val="afffb"/>
              <w:rPr>
                <w:i/>
              </w:rPr>
            </w:pPr>
            <w:r>
              <w:t>落实环保管理，合理规划布局，合理安排生产经营时间，选择噪声级别低的噪声生产设备，落实绿化带建设，做好小区的绿化工作。</w:t>
            </w:r>
          </w:p>
        </w:tc>
        <w:tc>
          <w:tcPr>
            <w:tcW w:w="3333" w:type="dxa"/>
            <w:tcBorders>
              <w:left w:val="single" w:sz="4" w:space="0" w:color="auto"/>
            </w:tcBorders>
            <w:vAlign w:val="center"/>
          </w:tcPr>
          <w:p w14:paraId="2D54E00A" w14:textId="77777777" w:rsidR="00DB4BF8" w:rsidRDefault="00656AA8">
            <w:pPr>
              <w:pStyle w:val="afffb"/>
            </w:pPr>
            <w:r>
              <w:rPr>
                <w:spacing w:val="4"/>
              </w:rPr>
              <w:t>符</w:t>
            </w:r>
            <w:r>
              <w:t>合《工业企业厂界环境噪声排放标准》（</w:t>
            </w:r>
            <w:r>
              <w:t>GB12348-2008</w:t>
            </w:r>
            <w:r>
              <w:t>）</w:t>
            </w:r>
            <w:r>
              <w:t>2</w:t>
            </w:r>
            <w:r>
              <w:t>类</w:t>
            </w:r>
          </w:p>
        </w:tc>
      </w:tr>
      <w:tr w:rsidR="00DB4BF8" w14:paraId="1749C301" w14:textId="77777777">
        <w:trPr>
          <w:trHeight w:val="340"/>
          <w:jc w:val="center"/>
        </w:trPr>
        <w:tc>
          <w:tcPr>
            <w:tcW w:w="659" w:type="dxa"/>
            <w:vAlign w:val="center"/>
          </w:tcPr>
          <w:p w14:paraId="70D17129" w14:textId="77777777" w:rsidR="00DB4BF8" w:rsidRDefault="00656AA8">
            <w:pPr>
              <w:pStyle w:val="afffb"/>
            </w:pPr>
            <w:r>
              <w:t>其</w:t>
            </w:r>
          </w:p>
          <w:p w14:paraId="2DEF3518" w14:textId="77777777" w:rsidR="00DB4BF8" w:rsidRDefault="00656AA8">
            <w:pPr>
              <w:pStyle w:val="afffb"/>
            </w:pPr>
            <w:r>
              <w:t>他</w:t>
            </w:r>
          </w:p>
        </w:tc>
        <w:tc>
          <w:tcPr>
            <w:tcW w:w="7627" w:type="dxa"/>
            <w:gridSpan w:val="4"/>
            <w:vAlign w:val="center"/>
          </w:tcPr>
          <w:p w14:paraId="4CD4B5A8" w14:textId="77777777" w:rsidR="00DB4BF8" w:rsidRDefault="00656AA8">
            <w:pPr>
              <w:pStyle w:val="afffb"/>
            </w:pPr>
            <w:r>
              <w:t>－</w:t>
            </w:r>
          </w:p>
        </w:tc>
      </w:tr>
      <w:tr w:rsidR="00DB4BF8" w14:paraId="4930FDC7" w14:textId="77777777">
        <w:trPr>
          <w:trHeight w:val="2051"/>
          <w:jc w:val="center"/>
        </w:trPr>
        <w:tc>
          <w:tcPr>
            <w:tcW w:w="8286" w:type="dxa"/>
            <w:gridSpan w:val="5"/>
            <w:vAlign w:val="center"/>
          </w:tcPr>
          <w:p w14:paraId="03CAB018" w14:textId="77777777" w:rsidR="00DB4BF8" w:rsidRDefault="00656AA8">
            <w:pPr>
              <w:pStyle w:val="afffb"/>
              <w:jc w:val="both"/>
              <w:rPr>
                <w:rFonts w:eastAsia="黑体"/>
                <w:sz w:val="28"/>
                <w:szCs w:val="28"/>
              </w:rPr>
            </w:pPr>
            <w:r>
              <w:rPr>
                <w:rFonts w:eastAsia="黑体" w:hint="eastAsia"/>
                <w:sz w:val="28"/>
                <w:szCs w:val="28"/>
              </w:rPr>
              <w:t>主</w:t>
            </w:r>
            <w:r>
              <w:rPr>
                <w:rFonts w:eastAsia="黑体"/>
                <w:sz w:val="28"/>
                <w:szCs w:val="28"/>
              </w:rPr>
              <w:t>要生态影响（不够时可附另页）</w:t>
            </w:r>
          </w:p>
          <w:p w14:paraId="11D23B13" w14:textId="77777777" w:rsidR="00DB4BF8" w:rsidRDefault="00656AA8">
            <w:pPr>
              <w:pStyle w:val="afffb"/>
              <w:ind w:firstLineChars="200" w:firstLine="420"/>
              <w:jc w:val="both"/>
              <w:rPr>
                <w:spacing w:val="20"/>
              </w:rPr>
            </w:pPr>
            <w:r>
              <w:t>建设项目位于</w:t>
            </w:r>
            <w:r>
              <w:rPr>
                <w:rFonts w:hint="eastAsia"/>
                <w:kern w:val="0"/>
              </w:rPr>
              <w:t>开平市长沙街东乐冲口村经济合作社</w:t>
            </w:r>
            <w:r>
              <w:rPr>
                <w:rFonts w:hint="eastAsia"/>
                <w:kern w:val="0"/>
              </w:rPr>
              <w:t>4</w:t>
            </w:r>
            <w:r>
              <w:rPr>
                <w:rFonts w:hint="eastAsia"/>
                <w:kern w:val="0"/>
              </w:rPr>
              <w:t>号</w:t>
            </w:r>
            <w:r>
              <w:t>，项目所在地属于工业区。项目周围没有需要特殊保护的生物或生态环境。在正常情况下，该项目可能造成对生态环境影响的因素主要是生活污水、废气以及固体废物等。但这些污染源只要经适当控制，均可达到相应的国家标准要求。总体而言，该项目建成后不会对周围生态环境产生明显影响</w:t>
            </w:r>
            <w:r>
              <w:rPr>
                <w:spacing w:val="20"/>
              </w:rPr>
              <w:t>。</w:t>
            </w:r>
          </w:p>
        </w:tc>
      </w:tr>
    </w:tbl>
    <w:p w14:paraId="778485C5" w14:textId="77777777" w:rsidR="00DB4BF8" w:rsidRDefault="00DB4BF8">
      <w:pPr>
        <w:ind w:firstLine="480"/>
        <w:sectPr w:rsidR="00DB4BF8">
          <w:pgSz w:w="11906" w:h="16838"/>
          <w:pgMar w:top="1440" w:right="1800" w:bottom="1440" w:left="1800" w:header="851" w:footer="992" w:gutter="0"/>
          <w:cols w:space="720"/>
          <w:docGrid w:type="lines" w:linePitch="312"/>
        </w:sectPr>
      </w:pPr>
    </w:p>
    <w:p w14:paraId="320CC589" w14:textId="77777777" w:rsidR="00DB4BF8" w:rsidRDefault="00656AA8">
      <w:pPr>
        <w:pStyle w:val="a0"/>
        <w:numPr>
          <w:ilvl w:val="0"/>
          <w:numId w:val="0"/>
        </w:numPr>
        <w:ind w:left="420"/>
        <w:jc w:val="both"/>
        <w:outlineLvl w:val="0"/>
      </w:pPr>
      <w:bookmarkStart w:id="54" w:name="_Toc39856266"/>
      <w:r>
        <w:rPr>
          <w:rFonts w:hint="eastAsia"/>
        </w:rPr>
        <w:lastRenderedPageBreak/>
        <w:t>【</w:t>
      </w:r>
      <w:r>
        <w:t>项目竣工环境保护验收及监测一览表</w:t>
      </w:r>
      <w:r>
        <w:rPr>
          <w:rFonts w:hint="eastAsia"/>
        </w:rPr>
        <w:t>】</w:t>
      </w:r>
      <w:bookmarkEnd w:id="54"/>
    </w:p>
    <w:tbl>
      <w:tblPr>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435"/>
        <w:gridCol w:w="689"/>
        <w:gridCol w:w="998"/>
        <w:gridCol w:w="1984"/>
        <w:gridCol w:w="1149"/>
        <w:gridCol w:w="2787"/>
        <w:gridCol w:w="4391"/>
        <w:gridCol w:w="1515"/>
      </w:tblGrid>
      <w:tr w:rsidR="00DB4BF8" w14:paraId="41AEB0DE" w14:textId="77777777">
        <w:tc>
          <w:tcPr>
            <w:tcW w:w="435" w:type="dxa"/>
            <w:vMerge w:val="restart"/>
            <w:vAlign w:val="center"/>
          </w:tcPr>
          <w:p w14:paraId="2F02F30F" w14:textId="77777777" w:rsidR="00DB4BF8" w:rsidRDefault="00656AA8">
            <w:pPr>
              <w:pStyle w:val="afffb"/>
            </w:pPr>
            <w:r>
              <w:t>序号</w:t>
            </w:r>
          </w:p>
        </w:tc>
        <w:tc>
          <w:tcPr>
            <w:tcW w:w="4820" w:type="dxa"/>
            <w:gridSpan w:val="4"/>
            <w:vAlign w:val="center"/>
          </w:tcPr>
          <w:p w14:paraId="1F335B92" w14:textId="77777777" w:rsidR="00DB4BF8" w:rsidRDefault="00656AA8">
            <w:pPr>
              <w:pStyle w:val="afffb"/>
            </w:pPr>
            <w:r>
              <w:t>污染物</w:t>
            </w:r>
          </w:p>
        </w:tc>
        <w:tc>
          <w:tcPr>
            <w:tcW w:w="2787" w:type="dxa"/>
            <w:vMerge w:val="restart"/>
            <w:vAlign w:val="center"/>
          </w:tcPr>
          <w:p w14:paraId="104CB0B5" w14:textId="77777777" w:rsidR="00DB4BF8" w:rsidRDefault="00656AA8">
            <w:pPr>
              <w:pStyle w:val="afffb"/>
            </w:pPr>
            <w:r>
              <w:t>环保设施</w:t>
            </w:r>
          </w:p>
        </w:tc>
        <w:tc>
          <w:tcPr>
            <w:tcW w:w="4391" w:type="dxa"/>
            <w:vMerge w:val="restart"/>
            <w:vAlign w:val="center"/>
          </w:tcPr>
          <w:p w14:paraId="6923B9DD" w14:textId="77777777" w:rsidR="00DB4BF8" w:rsidRDefault="00656AA8">
            <w:pPr>
              <w:pStyle w:val="afffb"/>
            </w:pPr>
            <w:r>
              <w:t>验收执行标准</w:t>
            </w:r>
          </w:p>
        </w:tc>
        <w:tc>
          <w:tcPr>
            <w:tcW w:w="1515" w:type="dxa"/>
            <w:vMerge w:val="restart"/>
            <w:vAlign w:val="center"/>
          </w:tcPr>
          <w:p w14:paraId="1A9E3046" w14:textId="77777777" w:rsidR="00DB4BF8" w:rsidRDefault="00656AA8">
            <w:pPr>
              <w:pStyle w:val="afffb"/>
            </w:pPr>
            <w:r>
              <w:t>监测点位</w:t>
            </w:r>
          </w:p>
        </w:tc>
      </w:tr>
      <w:tr w:rsidR="00DB4BF8" w14:paraId="62529B00" w14:textId="77777777">
        <w:trPr>
          <w:trHeight w:val="734"/>
        </w:trPr>
        <w:tc>
          <w:tcPr>
            <w:tcW w:w="435" w:type="dxa"/>
            <w:vMerge/>
            <w:vAlign w:val="center"/>
          </w:tcPr>
          <w:p w14:paraId="65C3FA68" w14:textId="77777777" w:rsidR="00DB4BF8" w:rsidRDefault="00DB4BF8">
            <w:pPr>
              <w:pStyle w:val="afffb"/>
            </w:pPr>
          </w:p>
        </w:tc>
        <w:tc>
          <w:tcPr>
            <w:tcW w:w="689" w:type="dxa"/>
            <w:vAlign w:val="center"/>
          </w:tcPr>
          <w:p w14:paraId="2A6A45BE" w14:textId="77777777" w:rsidR="00DB4BF8" w:rsidRDefault="00656AA8">
            <w:pPr>
              <w:pStyle w:val="afffb"/>
            </w:pPr>
            <w:r>
              <w:t>要素</w:t>
            </w:r>
          </w:p>
        </w:tc>
        <w:tc>
          <w:tcPr>
            <w:tcW w:w="998" w:type="dxa"/>
            <w:vAlign w:val="center"/>
          </w:tcPr>
          <w:p w14:paraId="4A025B52" w14:textId="77777777" w:rsidR="00DB4BF8" w:rsidRDefault="00656AA8">
            <w:pPr>
              <w:pStyle w:val="afffb"/>
            </w:pPr>
            <w:r>
              <w:t>生产工艺</w:t>
            </w:r>
          </w:p>
        </w:tc>
        <w:tc>
          <w:tcPr>
            <w:tcW w:w="1984" w:type="dxa"/>
            <w:vAlign w:val="center"/>
          </w:tcPr>
          <w:p w14:paraId="577635B3" w14:textId="77777777" w:rsidR="00DB4BF8" w:rsidRDefault="00656AA8">
            <w:pPr>
              <w:pStyle w:val="afffb"/>
            </w:pPr>
            <w:r>
              <w:t>污染物因子（主要验收监测项目）</w:t>
            </w:r>
          </w:p>
        </w:tc>
        <w:tc>
          <w:tcPr>
            <w:tcW w:w="1149" w:type="dxa"/>
            <w:vAlign w:val="center"/>
          </w:tcPr>
          <w:p w14:paraId="6CF6F6DB" w14:textId="77777777" w:rsidR="00DB4BF8" w:rsidRDefault="00656AA8">
            <w:pPr>
              <w:pStyle w:val="afffb"/>
            </w:pPr>
            <w:r>
              <w:t>核准排放量</w:t>
            </w:r>
          </w:p>
        </w:tc>
        <w:tc>
          <w:tcPr>
            <w:tcW w:w="2787" w:type="dxa"/>
            <w:vMerge/>
            <w:vAlign w:val="center"/>
          </w:tcPr>
          <w:p w14:paraId="59691FCD" w14:textId="77777777" w:rsidR="00DB4BF8" w:rsidRDefault="00DB4BF8">
            <w:pPr>
              <w:pStyle w:val="afffb"/>
            </w:pPr>
          </w:p>
        </w:tc>
        <w:tc>
          <w:tcPr>
            <w:tcW w:w="4391" w:type="dxa"/>
            <w:vMerge/>
            <w:vAlign w:val="center"/>
          </w:tcPr>
          <w:p w14:paraId="30F5D936" w14:textId="77777777" w:rsidR="00DB4BF8" w:rsidRDefault="00DB4BF8">
            <w:pPr>
              <w:pStyle w:val="afffb"/>
            </w:pPr>
          </w:p>
        </w:tc>
        <w:tc>
          <w:tcPr>
            <w:tcW w:w="1515" w:type="dxa"/>
            <w:vMerge/>
            <w:vAlign w:val="center"/>
          </w:tcPr>
          <w:p w14:paraId="629AA902" w14:textId="77777777" w:rsidR="00DB4BF8" w:rsidRDefault="00DB4BF8">
            <w:pPr>
              <w:pStyle w:val="afffb"/>
            </w:pPr>
          </w:p>
        </w:tc>
      </w:tr>
      <w:tr w:rsidR="00DB4BF8" w14:paraId="716D662B" w14:textId="77777777">
        <w:trPr>
          <w:trHeight w:val="697"/>
        </w:trPr>
        <w:tc>
          <w:tcPr>
            <w:tcW w:w="435" w:type="dxa"/>
            <w:vMerge w:val="restart"/>
            <w:vAlign w:val="center"/>
          </w:tcPr>
          <w:p w14:paraId="161130B6" w14:textId="77777777" w:rsidR="00DB4BF8" w:rsidRDefault="00656AA8">
            <w:pPr>
              <w:pStyle w:val="afffb"/>
            </w:pPr>
            <w:r>
              <w:rPr>
                <w:rFonts w:hint="eastAsia"/>
              </w:rPr>
              <w:t>1</w:t>
            </w:r>
          </w:p>
        </w:tc>
        <w:tc>
          <w:tcPr>
            <w:tcW w:w="689" w:type="dxa"/>
            <w:vMerge w:val="restart"/>
            <w:vAlign w:val="center"/>
          </w:tcPr>
          <w:p w14:paraId="2C866433" w14:textId="77777777" w:rsidR="00DB4BF8" w:rsidRDefault="00656AA8">
            <w:pPr>
              <w:pStyle w:val="afffb"/>
            </w:pPr>
            <w:r>
              <w:rPr>
                <w:rFonts w:hint="eastAsia"/>
              </w:rPr>
              <w:t>废气</w:t>
            </w:r>
          </w:p>
        </w:tc>
        <w:tc>
          <w:tcPr>
            <w:tcW w:w="998" w:type="dxa"/>
            <w:vMerge w:val="restart"/>
            <w:vAlign w:val="center"/>
          </w:tcPr>
          <w:p w14:paraId="3ABEC734" w14:textId="77777777" w:rsidR="00DB4BF8" w:rsidRDefault="00656AA8">
            <w:pPr>
              <w:pStyle w:val="afffb"/>
            </w:pPr>
            <w:r>
              <w:rPr>
                <w:rFonts w:ascii="宋体" w:hAnsi="宋体" w:hint="eastAsia"/>
              </w:rPr>
              <w:t>组装工序</w:t>
            </w:r>
          </w:p>
        </w:tc>
        <w:tc>
          <w:tcPr>
            <w:tcW w:w="1984" w:type="dxa"/>
            <w:vAlign w:val="center"/>
          </w:tcPr>
          <w:p w14:paraId="43ECE517" w14:textId="77777777" w:rsidR="00DB4BF8" w:rsidRDefault="00656AA8">
            <w:pPr>
              <w:pStyle w:val="afffb"/>
            </w:pPr>
            <w:r>
              <w:rPr>
                <w:rFonts w:hint="eastAsia"/>
              </w:rPr>
              <w:t>V</w:t>
            </w:r>
            <w:r>
              <w:t>OCs</w:t>
            </w:r>
          </w:p>
        </w:tc>
        <w:tc>
          <w:tcPr>
            <w:tcW w:w="1149" w:type="dxa"/>
            <w:vAlign w:val="center"/>
          </w:tcPr>
          <w:p w14:paraId="721D7CF8" w14:textId="77777777" w:rsidR="00DB4BF8" w:rsidRDefault="00656AA8">
            <w:pPr>
              <w:pStyle w:val="afffb"/>
            </w:pPr>
            <w:r>
              <w:t>0.0175</w:t>
            </w:r>
            <w:r>
              <w:rPr>
                <w:rFonts w:hint="eastAsia"/>
              </w:rPr>
              <w:t>t/a</w:t>
            </w:r>
          </w:p>
        </w:tc>
        <w:tc>
          <w:tcPr>
            <w:tcW w:w="2787" w:type="dxa"/>
            <w:vAlign w:val="center"/>
          </w:tcPr>
          <w:p w14:paraId="70501939" w14:textId="77777777" w:rsidR="00DB4BF8" w:rsidRDefault="00656AA8">
            <w:pPr>
              <w:pStyle w:val="afffb"/>
            </w:pPr>
            <w:r>
              <w:rPr>
                <w:rFonts w:hint="eastAsia"/>
              </w:rPr>
              <w:t>经集气罩收集后由</w:t>
            </w:r>
            <w:r>
              <w:rPr>
                <w:rFonts w:hint="eastAsia"/>
              </w:rPr>
              <w:t xml:space="preserve">15m </w:t>
            </w:r>
            <w:r>
              <w:rPr>
                <w:rFonts w:hint="eastAsia"/>
              </w:rPr>
              <w:t>高的排气筒排放</w:t>
            </w:r>
          </w:p>
        </w:tc>
        <w:tc>
          <w:tcPr>
            <w:tcW w:w="4391" w:type="dxa"/>
            <w:vAlign w:val="center"/>
          </w:tcPr>
          <w:p w14:paraId="4BE48589" w14:textId="77777777" w:rsidR="00DB4BF8" w:rsidRDefault="00656AA8">
            <w:pPr>
              <w:pStyle w:val="afffb"/>
            </w:pPr>
            <w:r>
              <w:rPr>
                <w:rFonts w:hint="eastAsia"/>
              </w:rPr>
              <w:t>《家具制造行业挥发性有机化合物排放标准》（</w:t>
            </w:r>
            <w:r>
              <w:rPr>
                <w:rFonts w:hint="eastAsia"/>
              </w:rPr>
              <w:t>DB44/814-2010</w:t>
            </w:r>
            <w:r>
              <w:rPr>
                <w:rFonts w:hint="eastAsia"/>
              </w:rPr>
              <w:t>）表</w:t>
            </w:r>
            <w:r>
              <w:rPr>
                <w:rFonts w:hint="eastAsia"/>
              </w:rPr>
              <w:t> </w:t>
            </w:r>
            <w:r>
              <w:t>1</w:t>
            </w:r>
            <w:r>
              <w:rPr>
                <w:rFonts w:hint="eastAsia"/>
              </w:rPr>
              <w:t>有组织排放限值</w:t>
            </w:r>
          </w:p>
        </w:tc>
        <w:tc>
          <w:tcPr>
            <w:tcW w:w="1515" w:type="dxa"/>
            <w:vAlign w:val="center"/>
          </w:tcPr>
          <w:p w14:paraId="18E3ACEB" w14:textId="77777777" w:rsidR="00DB4BF8" w:rsidRDefault="00656AA8">
            <w:pPr>
              <w:pStyle w:val="afffb"/>
            </w:pPr>
            <w:r>
              <w:t>排气筒</w:t>
            </w:r>
            <w:r>
              <w:rPr>
                <w:rFonts w:hint="eastAsia"/>
              </w:rPr>
              <w:t>P</w:t>
            </w:r>
            <w:r>
              <w:t>1</w:t>
            </w:r>
          </w:p>
        </w:tc>
      </w:tr>
      <w:tr w:rsidR="00DB4BF8" w14:paraId="6D02E146" w14:textId="77777777">
        <w:trPr>
          <w:trHeight w:val="697"/>
        </w:trPr>
        <w:tc>
          <w:tcPr>
            <w:tcW w:w="435" w:type="dxa"/>
            <w:vMerge/>
            <w:vAlign w:val="center"/>
          </w:tcPr>
          <w:p w14:paraId="0CF585AC" w14:textId="77777777" w:rsidR="00DB4BF8" w:rsidRDefault="00DB4BF8">
            <w:pPr>
              <w:pStyle w:val="afffb"/>
            </w:pPr>
          </w:p>
        </w:tc>
        <w:tc>
          <w:tcPr>
            <w:tcW w:w="689" w:type="dxa"/>
            <w:vMerge/>
            <w:vAlign w:val="center"/>
          </w:tcPr>
          <w:p w14:paraId="4215C950" w14:textId="77777777" w:rsidR="00DB4BF8" w:rsidRDefault="00DB4BF8">
            <w:pPr>
              <w:pStyle w:val="afffb"/>
            </w:pPr>
          </w:p>
        </w:tc>
        <w:tc>
          <w:tcPr>
            <w:tcW w:w="998" w:type="dxa"/>
            <w:vMerge/>
            <w:vAlign w:val="center"/>
          </w:tcPr>
          <w:p w14:paraId="58D8D3E2" w14:textId="77777777" w:rsidR="00DB4BF8" w:rsidRDefault="00DB4BF8">
            <w:pPr>
              <w:pStyle w:val="afffb"/>
              <w:rPr>
                <w:rFonts w:ascii="宋体" w:hAnsi="宋体"/>
              </w:rPr>
            </w:pPr>
          </w:p>
        </w:tc>
        <w:tc>
          <w:tcPr>
            <w:tcW w:w="1984" w:type="dxa"/>
            <w:vAlign w:val="center"/>
          </w:tcPr>
          <w:p w14:paraId="11456C6E" w14:textId="77777777" w:rsidR="00DB4BF8" w:rsidRDefault="00656AA8">
            <w:pPr>
              <w:pStyle w:val="afffb"/>
            </w:pPr>
            <w:r>
              <w:rPr>
                <w:rFonts w:hint="eastAsia"/>
              </w:rPr>
              <w:t>V</w:t>
            </w:r>
            <w:r>
              <w:t>OCs</w:t>
            </w:r>
          </w:p>
        </w:tc>
        <w:tc>
          <w:tcPr>
            <w:tcW w:w="1149" w:type="dxa"/>
            <w:vAlign w:val="center"/>
          </w:tcPr>
          <w:p w14:paraId="2F5D7DF2" w14:textId="77777777" w:rsidR="00DB4BF8" w:rsidRDefault="00656AA8">
            <w:pPr>
              <w:pStyle w:val="afffb"/>
            </w:pPr>
            <w:r>
              <w:rPr>
                <w:rFonts w:hint="eastAsia"/>
              </w:rPr>
              <w:t>0</w:t>
            </w:r>
            <w:r>
              <w:t>.0075t/a</w:t>
            </w:r>
          </w:p>
        </w:tc>
        <w:tc>
          <w:tcPr>
            <w:tcW w:w="2787" w:type="dxa"/>
            <w:vAlign w:val="center"/>
          </w:tcPr>
          <w:p w14:paraId="30B5796B" w14:textId="77777777" w:rsidR="00DB4BF8" w:rsidRDefault="00656AA8">
            <w:pPr>
              <w:pStyle w:val="afffb"/>
            </w:pPr>
            <w:r>
              <w:rPr>
                <w:rFonts w:hint="eastAsia"/>
              </w:rPr>
              <w:t>加强车间通风后排放</w:t>
            </w:r>
          </w:p>
        </w:tc>
        <w:tc>
          <w:tcPr>
            <w:tcW w:w="4391" w:type="dxa"/>
            <w:vAlign w:val="center"/>
          </w:tcPr>
          <w:p w14:paraId="3CFFC2CE" w14:textId="77777777" w:rsidR="00DB4BF8" w:rsidRDefault="00656AA8">
            <w:pPr>
              <w:pStyle w:val="afffb"/>
              <w:rPr>
                <w:b/>
                <w:bCs/>
              </w:rPr>
            </w:pPr>
            <w:r>
              <w:rPr>
                <w:rFonts w:hint="eastAsia"/>
              </w:rPr>
              <w:t>《家具制造行业挥发性有机化合物排放标准》（</w:t>
            </w:r>
            <w:r>
              <w:rPr>
                <w:rFonts w:hint="eastAsia"/>
              </w:rPr>
              <w:t>DB44/814-2010</w:t>
            </w:r>
            <w:r>
              <w:rPr>
                <w:rFonts w:hint="eastAsia"/>
              </w:rPr>
              <w:t>）表</w:t>
            </w:r>
            <w:r>
              <w:rPr>
                <w:rFonts w:hint="eastAsia"/>
              </w:rPr>
              <w:t> </w:t>
            </w:r>
            <w:r>
              <w:t>2</w:t>
            </w:r>
            <w:r>
              <w:rPr>
                <w:rFonts w:hint="eastAsia"/>
              </w:rPr>
              <w:t>无组织排放限值</w:t>
            </w:r>
          </w:p>
        </w:tc>
        <w:tc>
          <w:tcPr>
            <w:tcW w:w="1515" w:type="dxa"/>
            <w:vAlign w:val="center"/>
          </w:tcPr>
          <w:p w14:paraId="3AE136DF" w14:textId="77777777" w:rsidR="00DB4BF8" w:rsidRDefault="00656AA8">
            <w:pPr>
              <w:pStyle w:val="afffb"/>
            </w:pPr>
            <w:r>
              <w:rPr>
                <w:rFonts w:hint="eastAsia"/>
              </w:rPr>
              <w:t>厂界</w:t>
            </w:r>
          </w:p>
        </w:tc>
      </w:tr>
      <w:tr w:rsidR="00DB4BF8" w14:paraId="661E700F" w14:textId="77777777">
        <w:trPr>
          <w:trHeight w:val="458"/>
        </w:trPr>
        <w:tc>
          <w:tcPr>
            <w:tcW w:w="435" w:type="dxa"/>
            <w:vMerge w:val="restart"/>
            <w:vAlign w:val="center"/>
          </w:tcPr>
          <w:p w14:paraId="22893996" w14:textId="77777777" w:rsidR="00DB4BF8" w:rsidRDefault="00656AA8">
            <w:pPr>
              <w:pStyle w:val="afffb"/>
            </w:pPr>
            <w:r>
              <w:rPr>
                <w:rFonts w:hint="eastAsia"/>
              </w:rPr>
              <w:t>2</w:t>
            </w:r>
          </w:p>
        </w:tc>
        <w:tc>
          <w:tcPr>
            <w:tcW w:w="689" w:type="dxa"/>
            <w:vMerge w:val="restart"/>
            <w:vAlign w:val="center"/>
          </w:tcPr>
          <w:p w14:paraId="0572EC6A" w14:textId="77777777" w:rsidR="00DB4BF8" w:rsidRDefault="00656AA8">
            <w:pPr>
              <w:pStyle w:val="afffb"/>
            </w:pPr>
            <w:r>
              <w:t>废水</w:t>
            </w:r>
          </w:p>
        </w:tc>
        <w:tc>
          <w:tcPr>
            <w:tcW w:w="998" w:type="dxa"/>
            <w:vMerge w:val="restart"/>
            <w:vAlign w:val="center"/>
          </w:tcPr>
          <w:p w14:paraId="24E44579" w14:textId="77777777" w:rsidR="00DB4BF8" w:rsidRDefault="00656AA8">
            <w:pPr>
              <w:pStyle w:val="afffb"/>
            </w:pPr>
            <w:r>
              <w:t>生活污水</w:t>
            </w:r>
          </w:p>
        </w:tc>
        <w:tc>
          <w:tcPr>
            <w:tcW w:w="1984" w:type="dxa"/>
            <w:vAlign w:val="center"/>
          </w:tcPr>
          <w:p w14:paraId="6449F7D0" w14:textId="77777777" w:rsidR="00DB4BF8" w:rsidRDefault="00656AA8">
            <w:pPr>
              <w:pStyle w:val="afffb"/>
            </w:pPr>
            <w:proofErr w:type="spellStart"/>
            <w:r>
              <w:t>CODCr</w:t>
            </w:r>
            <w:proofErr w:type="spellEnd"/>
          </w:p>
        </w:tc>
        <w:tc>
          <w:tcPr>
            <w:tcW w:w="1149" w:type="dxa"/>
            <w:vAlign w:val="center"/>
          </w:tcPr>
          <w:p w14:paraId="04B4E3FF" w14:textId="77777777" w:rsidR="00DB4BF8" w:rsidRDefault="00656AA8">
            <w:pPr>
              <w:pStyle w:val="afffb"/>
            </w:pPr>
            <w:r>
              <w:t>0.0108</w:t>
            </w:r>
            <w:r>
              <w:rPr>
                <w:rFonts w:hint="eastAsia"/>
              </w:rPr>
              <w:t xml:space="preserve"> t/a</w:t>
            </w:r>
          </w:p>
        </w:tc>
        <w:tc>
          <w:tcPr>
            <w:tcW w:w="2787" w:type="dxa"/>
            <w:vMerge w:val="restart"/>
            <w:vAlign w:val="center"/>
          </w:tcPr>
          <w:p w14:paraId="2A9B63A9" w14:textId="77777777" w:rsidR="00DB4BF8" w:rsidRDefault="00656AA8">
            <w:pPr>
              <w:pStyle w:val="afffb"/>
            </w:pPr>
            <w:r>
              <w:rPr>
                <w:rFonts w:hint="eastAsia"/>
              </w:rPr>
              <w:t>经三级化粪池处理后，经市政管网排入</w:t>
            </w:r>
            <w:proofErr w:type="gramStart"/>
            <w:r>
              <w:rPr>
                <w:rFonts w:hint="eastAsia"/>
              </w:rPr>
              <w:t>迳</w:t>
            </w:r>
            <w:proofErr w:type="gramEnd"/>
            <w:r>
              <w:rPr>
                <w:rFonts w:hint="eastAsia"/>
              </w:rPr>
              <w:t>头污水处理厂进行深度处理，达标后排放至镇海水</w:t>
            </w:r>
          </w:p>
        </w:tc>
        <w:tc>
          <w:tcPr>
            <w:tcW w:w="4391" w:type="dxa"/>
            <w:vMerge w:val="restart"/>
            <w:vAlign w:val="center"/>
          </w:tcPr>
          <w:p w14:paraId="264B22D0" w14:textId="77777777" w:rsidR="00DB4BF8" w:rsidRDefault="00656AA8">
            <w:pPr>
              <w:pStyle w:val="afffb"/>
            </w:pPr>
            <w:r>
              <w:t>广东省《水污染物排放限值》（</w:t>
            </w:r>
            <w:r>
              <w:t>DB44/26-2001</w:t>
            </w:r>
            <w:r>
              <w:t>）中的第二时段</w:t>
            </w:r>
            <w:r>
              <w:rPr>
                <w:rFonts w:hint="eastAsia"/>
              </w:rPr>
              <w:t>三</w:t>
            </w:r>
            <w:r>
              <w:t>级标准</w:t>
            </w:r>
          </w:p>
        </w:tc>
        <w:tc>
          <w:tcPr>
            <w:tcW w:w="1515" w:type="dxa"/>
            <w:vMerge w:val="restart"/>
            <w:vAlign w:val="center"/>
          </w:tcPr>
          <w:p w14:paraId="2B8345ED" w14:textId="77777777" w:rsidR="00DB4BF8" w:rsidRDefault="00656AA8">
            <w:pPr>
              <w:pStyle w:val="afffb"/>
            </w:pPr>
            <w:r>
              <w:t>/</w:t>
            </w:r>
          </w:p>
        </w:tc>
      </w:tr>
      <w:tr w:rsidR="00DB4BF8" w14:paraId="2F9DB9AE" w14:textId="77777777">
        <w:trPr>
          <w:trHeight w:val="422"/>
        </w:trPr>
        <w:tc>
          <w:tcPr>
            <w:tcW w:w="435" w:type="dxa"/>
            <w:vMerge/>
            <w:vAlign w:val="center"/>
          </w:tcPr>
          <w:p w14:paraId="38BDDCEC" w14:textId="77777777" w:rsidR="00DB4BF8" w:rsidRDefault="00DB4BF8">
            <w:pPr>
              <w:pStyle w:val="afffb"/>
            </w:pPr>
          </w:p>
        </w:tc>
        <w:tc>
          <w:tcPr>
            <w:tcW w:w="689" w:type="dxa"/>
            <w:vMerge/>
            <w:vAlign w:val="center"/>
          </w:tcPr>
          <w:p w14:paraId="66D10BAB" w14:textId="77777777" w:rsidR="00DB4BF8" w:rsidRDefault="00DB4BF8">
            <w:pPr>
              <w:pStyle w:val="afffb"/>
            </w:pPr>
          </w:p>
        </w:tc>
        <w:tc>
          <w:tcPr>
            <w:tcW w:w="998" w:type="dxa"/>
            <w:vMerge/>
            <w:vAlign w:val="center"/>
          </w:tcPr>
          <w:p w14:paraId="7CB99953" w14:textId="77777777" w:rsidR="00DB4BF8" w:rsidRDefault="00DB4BF8">
            <w:pPr>
              <w:pStyle w:val="afffb"/>
            </w:pPr>
          </w:p>
        </w:tc>
        <w:tc>
          <w:tcPr>
            <w:tcW w:w="1984" w:type="dxa"/>
            <w:vAlign w:val="center"/>
          </w:tcPr>
          <w:p w14:paraId="773C0F2B" w14:textId="77777777" w:rsidR="00DB4BF8" w:rsidRDefault="00656AA8">
            <w:pPr>
              <w:pStyle w:val="afffb"/>
            </w:pPr>
            <w:r>
              <w:t>BOD</w:t>
            </w:r>
            <w:r>
              <w:rPr>
                <w:vertAlign w:val="subscript"/>
              </w:rPr>
              <w:t>5</w:t>
            </w:r>
          </w:p>
        </w:tc>
        <w:tc>
          <w:tcPr>
            <w:tcW w:w="1149" w:type="dxa"/>
            <w:vAlign w:val="center"/>
          </w:tcPr>
          <w:p w14:paraId="561ED4F0" w14:textId="77777777" w:rsidR="00DB4BF8" w:rsidRDefault="00656AA8">
            <w:pPr>
              <w:pStyle w:val="afffb"/>
            </w:pPr>
            <w:r>
              <w:t>0.0065</w:t>
            </w:r>
            <w:r>
              <w:rPr>
                <w:rFonts w:hint="eastAsia"/>
              </w:rPr>
              <w:t xml:space="preserve"> t/a</w:t>
            </w:r>
          </w:p>
        </w:tc>
        <w:tc>
          <w:tcPr>
            <w:tcW w:w="2787" w:type="dxa"/>
            <w:vMerge/>
            <w:vAlign w:val="center"/>
          </w:tcPr>
          <w:p w14:paraId="77DBDFD0" w14:textId="77777777" w:rsidR="00DB4BF8" w:rsidRDefault="00DB4BF8">
            <w:pPr>
              <w:pStyle w:val="afffb"/>
            </w:pPr>
          </w:p>
        </w:tc>
        <w:tc>
          <w:tcPr>
            <w:tcW w:w="4391" w:type="dxa"/>
            <w:vMerge/>
            <w:vAlign w:val="center"/>
          </w:tcPr>
          <w:p w14:paraId="49262C97" w14:textId="77777777" w:rsidR="00DB4BF8" w:rsidRDefault="00DB4BF8">
            <w:pPr>
              <w:pStyle w:val="afffb"/>
            </w:pPr>
          </w:p>
        </w:tc>
        <w:tc>
          <w:tcPr>
            <w:tcW w:w="1515" w:type="dxa"/>
            <w:vMerge/>
            <w:vAlign w:val="center"/>
          </w:tcPr>
          <w:p w14:paraId="58898AC6" w14:textId="77777777" w:rsidR="00DB4BF8" w:rsidRDefault="00DB4BF8">
            <w:pPr>
              <w:pStyle w:val="afffb"/>
            </w:pPr>
          </w:p>
        </w:tc>
      </w:tr>
      <w:tr w:rsidR="00DB4BF8" w14:paraId="6D6D6DC4" w14:textId="77777777">
        <w:trPr>
          <w:trHeight w:val="400"/>
        </w:trPr>
        <w:tc>
          <w:tcPr>
            <w:tcW w:w="435" w:type="dxa"/>
            <w:vMerge/>
            <w:vAlign w:val="center"/>
          </w:tcPr>
          <w:p w14:paraId="50E90354" w14:textId="77777777" w:rsidR="00DB4BF8" w:rsidRDefault="00DB4BF8">
            <w:pPr>
              <w:pStyle w:val="afffb"/>
            </w:pPr>
          </w:p>
        </w:tc>
        <w:tc>
          <w:tcPr>
            <w:tcW w:w="689" w:type="dxa"/>
            <w:vMerge/>
            <w:vAlign w:val="center"/>
          </w:tcPr>
          <w:p w14:paraId="1631936C" w14:textId="77777777" w:rsidR="00DB4BF8" w:rsidRDefault="00DB4BF8">
            <w:pPr>
              <w:pStyle w:val="afffb"/>
            </w:pPr>
          </w:p>
        </w:tc>
        <w:tc>
          <w:tcPr>
            <w:tcW w:w="998" w:type="dxa"/>
            <w:vMerge/>
            <w:vAlign w:val="center"/>
          </w:tcPr>
          <w:p w14:paraId="06F14AEA" w14:textId="77777777" w:rsidR="00DB4BF8" w:rsidRDefault="00DB4BF8">
            <w:pPr>
              <w:pStyle w:val="afffb"/>
            </w:pPr>
          </w:p>
        </w:tc>
        <w:tc>
          <w:tcPr>
            <w:tcW w:w="1984" w:type="dxa"/>
            <w:vAlign w:val="center"/>
          </w:tcPr>
          <w:p w14:paraId="71D39AB8" w14:textId="77777777" w:rsidR="00DB4BF8" w:rsidRDefault="00656AA8">
            <w:pPr>
              <w:pStyle w:val="afffb"/>
            </w:pPr>
            <w:r>
              <w:t>SS</w:t>
            </w:r>
          </w:p>
        </w:tc>
        <w:tc>
          <w:tcPr>
            <w:tcW w:w="1149" w:type="dxa"/>
            <w:vAlign w:val="center"/>
          </w:tcPr>
          <w:p w14:paraId="5DE36905" w14:textId="77777777" w:rsidR="00DB4BF8" w:rsidRDefault="00656AA8">
            <w:pPr>
              <w:pStyle w:val="afffb"/>
            </w:pPr>
            <w:r>
              <w:t>0.0065</w:t>
            </w:r>
            <w:r>
              <w:rPr>
                <w:rFonts w:hint="eastAsia"/>
              </w:rPr>
              <w:t>t/a</w:t>
            </w:r>
          </w:p>
        </w:tc>
        <w:tc>
          <w:tcPr>
            <w:tcW w:w="2787" w:type="dxa"/>
            <w:vMerge/>
            <w:vAlign w:val="center"/>
          </w:tcPr>
          <w:p w14:paraId="7840DF79" w14:textId="77777777" w:rsidR="00DB4BF8" w:rsidRDefault="00DB4BF8">
            <w:pPr>
              <w:pStyle w:val="afffb"/>
            </w:pPr>
          </w:p>
        </w:tc>
        <w:tc>
          <w:tcPr>
            <w:tcW w:w="4391" w:type="dxa"/>
            <w:vMerge/>
            <w:vAlign w:val="center"/>
          </w:tcPr>
          <w:p w14:paraId="6BCA0C0E" w14:textId="77777777" w:rsidR="00DB4BF8" w:rsidRDefault="00DB4BF8">
            <w:pPr>
              <w:pStyle w:val="afffb"/>
            </w:pPr>
          </w:p>
        </w:tc>
        <w:tc>
          <w:tcPr>
            <w:tcW w:w="1515" w:type="dxa"/>
            <w:vMerge/>
            <w:vAlign w:val="center"/>
          </w:tcPr>
          <w:p w14:paraId="413D72E4" w14:textId="77777777" w:rsidR="00DB4BF8" w:rsidRDefault="00DB4BF8">
            <w:pPr>
              <w:pStyle w:val="afffb"/>
            </w:pPr>
          </w:p>
        </w:tc>
      </w:tr>
      <w:tr w:rsidR="00DB4BF8" w14:paraId="52ADAA50" w14:textId="77777777">
        <w:trPr>
          <w:trHeight w:val="435"/>
        </w:trPr>
        <w:tc>
          <w:tcPr>
            <w:tcW w:w="435" w:type="dxa"/>
            <w:vMerge/>
            <w:vAlign w:val="center"/>
          </w:tcPr>
          <w:p w14:paraId="1A18E959" w14:textId="77777777" w:rsidR="00DB4BF8" w:rsidRDefault="00DB4BF8">
            <w:pPr>
              <w:pStyle w:val="afffb"/>
            </w:pPr>
          </w:p>
        </w:tc>
        <w:tc>
          <w:tcPr>
            <w:tcW w:w="689" w:type="dxa"/>
            <w:vMerge/>
            <w:vAlign w:val="center"/>
          </w:tcPr>
          <w:p w14:paraId="48BCB999" w14:textId="77777777" w:rsidR="00DB4BF8" w:rsidRDefault="00DB4BF8">
            <w:pPr>
              <w:pStyle w:val="afffb"/>
            </w:pPr>
          </w:p>
        </w:tc>
        <w:tc>
          <w:tcPr>
            <w:tcW w:w="998" w:type="dxa"/>
            <w:vMerge/>
            <w:vAlign w:val="center"/>
          </w:tcPr>
          <w:p w14:paraId="0B28FA40" w14:textId="77777777" w:rsidR="00DB4BF8" w:rsidRDefault="00DB4BF8">
            <w:pPr>
              <w:pStyle w:val="afffb"/>
            </w:pPr>
          </w:p>
        </w:tc>
        <w:tc>
          <w:tcPr>
            <w:tcW w:w="1984" w:type="dxa"/>
            <w:vAlign w:val="center"/>
          </w:tcPr>
          <w:p w14:paraId="3E1530A8" w14:textId="77777777" w:rsidR="00DB4BF8" w:rsidRDefault="00656AA8">
            <w:pPr>
              <w:pStyle w:val="afffb"/>
            </w:pPr>
            <w:r>
              <w:t>NH</w:t>
            </w:r>
            <w:r>
              <w:rPr>
                <w:vertAlign w:val="subscript"/>
              </w:rPr>
              <w:t>3</w:t>
            </w:r>
            <w:r>
              <w:t>-N</w:t>
            </w:r>
          </w:p>
        </w:tc>
        <w:tc>
          <w:tcPr>
            <w:tcW w:w="1149" w:type="dxa"/>
            <w:vAlign w:val="center"/>
          </w:tcPr>
          <w:p w14:paraId="4DF87AD7" w14:textId="77777777" w:rsidR="00DB4BF8" w:rsidRDefault="00656AA8">
            <w:pPr>
              <w:pStyle w:val="afffb"/>
            </w:pPr>
            <w:r>
              <w:t>0.0011</w:t>
            </w:r>
            <w:r>
              <w:rPr>
                <w:rFonts w:hint="eastAsia"/>
              </w:rPr>
              <w:t xml:space="preserve"> t/a</w:t>
            </w:r>
          </w:p>
        </w:tc>
        <w:tc>
          <w:tcPr>
            <w:tcW w:w="2787" w:type="dxa"/>
            <w:vMerge/>
            <w:vAlign w:val="center"/>
          </w:tcPr>
          <w:p w14:paraId="508D73D4" w14:textId="77777777" w:rsidR="00DB4BF8" w:rsidRDefault="00DB4BF8">
            <w:pPr>
              <w:pStyle w:val="afffb"/>
            </w:pPr>
          </w:p>
        </w:tc>
        <w:tc>
          <w:tcPr>
            <w:tcW w:w="4391" w:type="dxa"/>
            <w:vMerge/>
            <w:vAlign w:val="center"/>
          </w:tcPr>
          <w:p w14:paraId="5DA1712B" w14:textId="77777777" w:rsidR="00DB4BF8" w:rsidRDefault="00DB4BF8">
            <w:pPr>
              <w:pStyle w:val="afffb"/>
            </w:pPr>
          </w:p>
        </w:tc>
        <w:tc>
          <w:tcPr>
            <w:tcW w:w="1515" w:type="dxa"/>
            <w:vMerge/>
            <w:vAlign w:val="center"/>
          </w:tcPr>
          <w:p w14:paraId="157F60B5" w14:textId="77777777" w:rsidR="00DB4BF8" w:rsidRDefault="00DB4BF8">
            <w:pPr>
              <w:pStyle w:val="afffb"/>
            </w:pPr>
          </w:p>
        </w:tc>
      </w:tr>
      <w:tr w:rsidR="00DB4BF8" w14:paraId="2EB30E50" w14:textId="77777777">
        <w:tc>
          <w:tcPr>
            <w:tcW w:w="435" w:type="dxa"/>
            <w:vAlign w:val="center"/>
          </w:tcPr>
          <w:p w14:paraId="6B6B9F7E" w14:textId="77777777" w:rsidR="00DB4BF8" w:rsidRDefault="00656AA8">
            <w:pPr>
              <w:pStyle w:val="afffb"/>
            </w:pPr>
            <w:r>
              <w:rPr>
                <w:rFonts w:hint="eastAsia"/>
              </w:rPr>
              <w:t>3</w:t>
            </w:r>
          </w:p>
        </w:tc>
        <w:tc>
          <w:tcPr>
            <w:tcW w:w="689" w:type="dxa"/>
            <w:vAlign w:val="center"/>
          </w:tcPr>
          <w:p w14:paraId="1AD29C36" w14:textId="77777777" w:rsidR="00DB4BF8" w:rsidRDefault="00656AA8">
            <w:pPr>
              <w:pStyle w:val="afffb"/>
            </w:pPr>
            <w:r>
              <w:t>噪声</w:t>
            </w:r>
          </w:p>
        </w:tc>
        <w:tc>
          <w:tcPr>
            <w:tcW w:w="998" w:type="dxa"/>
            <w:vAlign w:val="center"/>
          </w:tcPr>
          <w:p w14:paraId="1CBF8BC7" w14:textId="77777777" w:rsidR="00DB4BF8" w:rsidRDefault="00656AA8">
            <w:pPr>
              <w:pStyle w:val="afffb"/>
            </w:pPr>
            <w:r>
              <w:t>生产设备</w:t>
            </w:r>
          </w:p>
        </w:tc>
        <w:tc>
          <w:tcPr>
            <w:tcW w:w="1984" w:type="dxa"/>
            <w:vAlign w:val="center"/>
          </w:tcPr>
          <w:p w14:paraId="7B6201B1" w14:textId="77777777" w:rsidR="00DB4BF8" w:rsidRDefault="00656AA8">
            <w:pPr>
              <w:pStyle w:val="afffb"/>
            </w:pPr>
            <w:proofErr w:type="spellStart"/>
            <w:r>
              <w:t>Leq</w:t>
            </w:r>
            <w:proofErr w:type="spellEnd"/>
            <w:r>
              <w:t>（</w:t>
            </w:r>
            <w:r>
              <w:t>A</w:t>
            </w:r>
            <w:r>
              <w:t>）</w:t>
            </w:r>
          </w:p>
        </w:tc>
        <w:tc>
          <w:tcPr>
            <w:tcW w:w="1149" w:type="dxa"/>
            <w:vAlign w:val="center"/>
          </w:tcPr>
          <w:p w14:paraId="79E7F08A" w14:textId="77777777" w:rsidR="00DB4BF8" w:rsidRDefault="00656AA8">
            <w:pPr>
              <w:pStyle w:val="afffb"/>
            </w:pPr>
            <w:r>
              <w:rPr>
                <w:rFonts w:hint="eastAsia"/>
              </w:rPr>
              <w:t>/</w:t>
            </w:r>
          </w:p>
        </w:tc>
        <w:tc>
          <w:tcPr>
            <w:tcW w:w="2787" w:type="dxa"/>
            <w:vAlign w:val="center"/>
          </w:tcPr>
          <w:p w14:paraId="5203C71B" w14:textId="77777777" w:rsidR="00DB4BF8" w:rsidRDefault="00656AA8">
            <w:pPr>
              <w:pStyle w:val="afffb"/>
            </w:pPr>
            <w:r>
              <w:t>消声、减振、隔声等措施</w:t>
            </w:r>
          </w:p>
        </w:tc>
        <w:tc>
          <w:tcPr>
            <w:tcW w:w="4391" w:type="dxa"/>
            <w:vAlign w:val="center"/>
          </w:tcPr>
          <w:p w14:paraId="75FA4314" w14:textId="77777777" w:rsidR="00DB4BF8" w:rsidRDefault="00656AA8">
            <w:pPr>
              <w:pStyle w:val="afffb"/>
            </w:pPr>
            <w:r>
              <w:t>《工业企业厂界环境噪声排放标准》（</w:t>
            </w:r>
            <w:r>
              <w:t>GB12348-2008</w:t>
            </w:r>
            <w:r>
              <w:t>）</w:t>
            </w:r>
            <w:r>
              <w:t>2</w:t>
            </w:r>
            <w:r>
              <w:t>类标准</w:t>
            </w:r>
          </w:p>
        </w:tc>
        <w:tc>
          <w:tcPr>
            <w:tcW w:w="1515" w:type="dxa"/>
            <w:vAlign w:val="center"/>
          </w:tcPr>
          <w:p w14:paraId="1CEC422A" w14:textId="77777777" w:rsidR="00DB4BF8" w:rsidRDefault="00656AA8">
            <w:pPr>
              <w:pStyle w:val="afffb"/>
            </w:pPr>
            <w:r>
              <w:t>厂界</w:t>
            </w:r>
          </w:p>
        </w:tc>
      </w:tr>
      <w:tr w:rsidR="00DB4BF8" w14:paraId="2F8B7164" w14:textId="77777777">
        <w:trPr>
          <w:trHeight w:val="478"/>
        </w:trPr>
        <w:tc>
          <w:tcPr>
            <w:tcW w:w="435" w:type="dxa"/>
            <w:vMerge w:val="restart"/>
            <w:vAlign w:val="center"/>
          </w:tcPr>
          <w:p w14:paraId="2638F0BA" w14:textId="77777777" w:rsidR="00DB4BF8" w:rsidRDefault="00656AA8">
            <w:pPr>
              <w:pStyle w:val="afffb"/>
            </w:pPr>
            <w:r>
              <w:rPr>
                <w:rFonts w:hint="eastAsia"/>
              </w:rPr>
              <w:t>4</w:t>
            </w:r>
          </w:p>
        </w:tc>
        <w:tc>
          <w:tcPr>
            <w:tcW w:w="689" w:type="dxa"/>
            <w:vMerge w:val="restart"/>
            <w:vAlign w:val="center"/>
          </w:tcPr>
          <w:p w14:paraId="7177C4FE" w14:textId="77777777" w:rsidR="00DB4BF8" w:rsidRDefault="00656AA8">
            <w:pPr>
              <w:pStyle w:val="afffb"/>
            </w:pPr>
            <w:r>
              <w:t>固体废物</w:t>
            </w:r>
          </w:p>
        </w:tc>
        <w:tc>
          <w:tcPr>
            <w:tcW w:w="998" w:type="dxa"/>
            <w:vAlign w:val="center"/>
          </w:tcPr>
          <w:p w14:paraId="1ACD31AC" w14:textId="77777777" w:rsidR="00DB4BF8" w:rsidRDefault="00656AA8">
            <w:pPr>
              <w:pStyle w:val="afffb"/>
            </w:pPr>
            <w:r>
              <w:t>生活垃圾</w:t>
            </w:r>
          </w:p>
        </w:tc>
        <w:tc>
          <w:tcPr>
            <w:tcW w:w="1984" w:type="dxa"/>
            <w:vAlign w:val="center"/>
          </w:tcPr>
          <w:p w14:paraId="4CF74E74" w14:textId="77777777" w:rsidR="00DB4BF8" w:rsidRDefault="00656AA8">
            <w:pPr>
              <w:pStyle w:val="afffb"/>
            </w:pPr>
            <w:r>
              <w:t>/</w:t>
            </w:r>
          </w:p>
        </w:tc>
        <w:tc>
          <w:tcPr>
            <w:tcW w:w="1149" w:type="dxa"/>
            <w:vAlign w:val="center"/>
          </w:tcPr>
          <w:p w14:paraId="4689901B" w14:textId="77777777" w:rsidR="00DB4BF8" w:rsidRDefault="00656AA8">
            <w:pPr>
              <w:pStyle w:val="afffb"/>
            </w:pPr>
            <w:r>
              <w:t>0.6</w:t>
            </w:r>
            <w:r>
              <w:rPr>
                <w:rFonts w:hint="eastAsia"/>
              </w:rPr>
              <w:t xml:space="preserve"> t/a</w:t>
            </w:r>
          </w:p>
        </w:tc>
        <w:tc>
          <w:tcPr>
            <w:tcW w:w="2787" w:type="dxa"/>
            <w:vAlign w:val="center"/>
          </w:tcPr>
          <w:p w14:paraId="266A3F17" w14:textId="77777777" w:rsidR="00DB4BF8" w:rsidRDefault="00656AA8">
            <w:pPr>
              <w:pStyle w:val="afffb"/>
            </w:pPr>
            <w:r>
              <w:t>环卫部门定期清理</w:t>
            </w:r>
          </w:p>
        </w:tc>
        <w:tc>
          <w:tcPr>
            <w:tcW w:w="4391" w:type="dxa"/>
            <w:vAlign w:val="center"/>
          </w:tcPr>
          <w:p w14:paraId="550322AE" w14:textId="77777777" w:rsidR="00DB4BF8" w:rsidRDefault="00656AA8">
            <w:pPr>
              <w:pStyle w:val="afffb"/>
            </w:pPr>
            <w:r>
              <w:t>是否到位</w:t>
            </w:r>
          </w:p>
        </w:tc>
        <w:tc>
          <w:tcPr>
            <w:tcW w:w="1515" w:type="dxa"/>
            <w:vAlign w:val="center"/>
          </w:tcPr>
          <w:p w14:paraId="7456586E" w14:textId="77777777" w:rsidR="00DB4BF8" w:rsidRDefault="00656AA8">
            <w:pPr>
              <w:pStyle w:val="afffb"/>
            </w:pPr>
            <w:r>
              <w:rPr>
                <w:rFonts w:hint="eastAsia"/>
              </w:rPr>
              <w:t>/</w:t>
            </w:r>
          </w:p>
        </w:tc>
      </w:tr>
      <w:tr w:rsidR="00DB4BF8" w14:paraId="07FF0EF9" w14:textId="77777777">
        <w:trPr>
          <w:trHeight w:val="414"/>
        </w:trPr>
        <w:tc>
          <w:tcPr>
            <w:tcW w:w="435" w:type="dxa"/>
            <w:vMerge/>
            <w:vAlign w:val="center"/>
          </w:tcPr>
          <w:p w14:paraId="1389E5DE" w14:textId="77777777" w:rsidR="00DB4BF8" w:rsidRDefault="00DB4BF8">
            <w:pPr>
              <w:pStyle w:val="afffb"/>
            </w:pPr>
          </w:p>
        </w:tc>
        <w:tc>
          <w:tcPr>
            <w:tcW w:w="689" w:type="dxa"/>
            <w:vMerge/>
            <w:vAlign w:val="center"/>
          </w:tcPr>
          <w:p w14:paraId="2C4435A4" w14:textId="77777777" w:rsidR="00DB4BF8" w:rsidRDefault="00DB4BF8">
            <w:pPr>
              <w:pStyle w:val="afffb"/>
            </w:pPr>
          </w:p>
        </w:tc>
        <w:tc>
          <w:tcPr>
            <w:tcW w:w="998" w:type="dxa"/>
            <w:vMerge w:val="restart"/>
            <w:vAlign w:val="center"/>
          </w:tcPr>
          <w:p w14:paraId="4FCA8CB3" w14:textId="77777777" w:rsidR="00DB4BF8" w:rsidRDefault="00656AA8">
            <w:pPr>
              <w:pStyle w:val="afffb"/>
            </w:pPr>
            <w:r>
              <w:t>一般固废</w:t>
            </w:r>
          </w:p>
        </w:tc>
        <w:tc>
          <w:tcPr>
            <w:tcW w:w="1984" w:type="dxa"/>
            <w:vAlign w:val="center"/>
          </w:tcPr>
          <w:p w14:paraId="28848ABE" w14:textId="77777777" w:rsidR="00DB4BF8" w:rsidRDefault="00656AA8">
            <w:pPr>
              <w:pStyle w:val="afffb"/>
            </w:pPr>
            <w:r>
              <w:rPr>
                <w:rFonts w:hint="eastAsia"/>
              </w:rPr>
              <w:t>沉淀池沉渣</w:t>
            </w:r>
          </w:p>
        </w:tc>
        <w:tc>
          <w:tcPr>
            <w:tcW w:w="1149" w:type="dxa"/>
            <w:vAlign w:val="center"/>
          </w:tcPr>
          <w:p w14:paraId="7FCB5B15" w14:textId="77777777" w:rsidR="00DB4BF8" w:rsidRDefault="00656AA8">
            <w:pPr>
              <w:pStyle w:val="afffb"/>
            </w:pPr>
            <w:r>
              <w:t>0.85 t/a</w:t>
            </w:r>
          </w:p>
        </w:tc>
        <w:tc>
          <w:tcPr>
            <w:tcW w:w="2787" w:type="dxa"/>
            <w:vMerge w:val="restart"/>
            <w:vAlign w:val="center"/>
          </w:tcPr>
          <w:p w14:paraId="37724072" w14:textId="77777777" w:rsidR="00DB4BF8" w:rsidRDefault="00656AA8">
            <w:pPr>
              <w:pStyle w:val="afffb"/>
            </w:pPr>
            <w:r>
              <w:rPr>
                <w:rFonts w:hint="eastAsia"/>
              </w:rPr>
              <w:t>收集后交一般固</w:t>
            </w:r>
            <w:proofErr w:type="gramStart"/>
            <w:r>
              <w:rPr>
                <w:rFonts w:hint="eastAsia"/>
              </w:rPr>
              <w:t>废单位</w:t>
            </w:r>
            <w:proofErr w:type="gramEnd"/>
            <w:r>
              <w:rPr>
                <w:rFonts w:hint="eastAsia"/>
              </w:rPr>
              <w:t>处理</w:t>
            </w:r>
          </w:p>
        </w:tc>
        <w:tc>
          <w:tcPr>
            <w:tcW w:w="4391" w:type="dxa"/>
            <w:vAlign w:val="center"/>
          </w:tcPr>
          <w:p w14:paraId="351F2D28" w14:textId="77777777" w:rsidR="00DB4BF8" w:rsidRDefault="00656AA8">
            <w:pPr>
              <w:pStyle w:val="afffb"/>
            </w:pPr>
            <w:r>
              <w:t>是否到位</w:t>
            </w:r>
          </w:p>
        </w:tc>
        <w:tc>
          <w:tcPr>
            <w:tcW w:w="1515" w:type="dxa"/>
            <w:vAlign w:val="center"/>
          </w:tcPr>
          <w:p w14:paraId="081425E9" w14:textId="77777777" w:rsidR="00DB4BF8" w:rsidRDefault="00656AA8">
            <w:pPr>
              <w:pStyle w:val="afffb"/>
            </w:pPr>
            <w:r>
              <w:rPr>
                <w:rFonts w:hint="eastAsia"/>
              </w:rPr>
              <w:t>/</w:t>
            </w:r>
          </w:p>
        </w:tc>
      </w:tr>
      <w:tr w:rsidR="00DB4BF8" w14:paraId="344D0BAD" w14:textId="77777777">
        <w:tc>
          <w:tcPr>
            <w:tcW w:w="435" w:type="dxa"/>
            <w:vMerge/>
            <w:vAlign w:val="center"/>
          </w:tcPr>
          <w:p w14:paraId="5EEE2A31" w14:textId="77777777" w:rsidR="00DB4BF8" w:rsidRDefault="00DB4BF8">
            <w:pPr>
              <w:pStyle w:val="afffb"/>
            </w:pPr>
          </w:p>
        </w:tc>
        <w:tc>
          <w:tcPr>
            <w:tcW w:w="689" w:type="dxa"/>
            <w:vMerge/>
            <w:vAlign w:val="center"/>
          </w:tcPr>
          <w:p w14:paraId="71D57B6E" w14:textId="77777777" w:rsidR="00DB4BF8" w:rsidRDefault="00DB4BF8">
            <w:pPr>
              <w:pStyle w:val="afffb"/>
            </w:pPr>
          </w:p>
        </w:tc>
        <w:tc>
          <w:tcPr>
            <w:tcW w:w="998" w:type="dxa"/>
            <w:vMerge/>
            <w:vAlign w:val="center"/>
          </w:tcPr>
          <w:p w14:paraId="25ED1ECD" w14:textId="77777777" w:rsidR="00DB4BF8" w:rsidRDefault="00DB4BF8">
            <w:pPr>
              <w:pStyle w:val="afffb"/>
            </w:pPr>
          </w:p>
        </w:tc>
        <w:tc>
          <w:tcPr>
            <w:tcW w:w="1984" w:type="dxa"/>
            <w:vAlign w:val="center"/>
          </w:tcPr>
          <w:p w14:paraId="14C3716C" w14:textId="77777777" w:rsidR="00DB4BF8" w:rsidRDefault="00656AA8">
            <w:pPr>
              <w:pStyle w:val="afffb"/>
            </w:pPr>
            <w:r>
              <w:rPr>
                <w:rFonts w:hint="eastAsia"/>
              </w:rPr>
              <w:t>大理石、花岗岩石边角料</w:t>
            </w:r>
          </w:p>
        </w:tc>
        <w:tc>
          <w:tcPr>
            <w:tcW w:w="1149" w:type="dxa"/>
            <w:vAlign w:val="center"/>
          </w:tcPr>
          <w:p w14:paraId="28E2F2A2" w14:textId="77777777" w:rsidR="00DB4BF8" w:rsidRDefault="00656AA8">
            <w:pPr>
              <w:pStyle w:val="afffb"/>
            </w:pPr>
            <w:r>
              <w:t>1.5t/a</w:t>
            </w:r>
          </w:p>
        </w:tc>
        <w:tc>
          <w:tcPr>
            <w:tcW w:w="2787" w:type="dxa"/>
            <w:vMerge/>
            <w:vAlign w:val="center"/>
          </w:tcPr>
          <w:p w14:paraId="258305BF" w14:textId="77777777" w:rsidR="00DB4BF8" w:rsidRDefault="00DB4BF8">
            <w:pPr>
              <w:pStyle w:val="afffb"/>
            </w:pPr>
          </w:p>
        </w:tc>
        <w:tc>
          <w:tcPr>
            <w:tcW w:w="4391" w:type="dxa"/>
            <w:vAlign w:val="center"/>
          </w:tcPr>
          <w:p w14:paraId="2E804282" w14:textId="77777777" w:rsidR="00DB4BF8" w:rsidRDefault="00656AA8">
            <w:pPr>
              <w:pStyle w:val="afffb"/>
            </w:pPr>
            <w:r>
              <w:t>是否到位</w:t>
            </w:r>
          </w:p>
        </w:tc>
        <w:tc>
          <w:tcPr>
            <w:tcW w:w="1515" w:type="dxa"/>
            <w:vAlign w:val="center"/>
          </w:tcPr>
          <w:p w14:paraId="09845211" w14:textId="77777777" w:rsidR="00DB4BF8" w:rsidRDefault="00656AA8">
            <w:pPr>
              <w:pStyle w:val="afffb"/>
            </w:pPr>
            <w:r>
              <w:rPr>
                <w:rFonts w:hint="eastAsia"/>
              </w:rPr>
              <w:t>/</w:t>
            </w:r>
          </w:p>
        </w:tc>
      </w:tr>
      <w:tr w:rsidR="00DB4BF8" w14:paraId="1415A3EE" w14:textId="77777777">
        <w:tc>
          <w:tcPr>
            <w:tcW w:w="435" w:type="dxa"/>
            <w:vMerge/>
            <w:vAlign w:val="center"/>
          </w:tcPr>
          <w:p w14:paraId="0AC5B9DA" w14:textId="77777777" w:rsidR="00DB4BF8" w:rsidRDefault="00DB4BF8">
            <w:pPr>
              <w:pStyle w:val="afffb"/>
            </w:pPr>
          </w:p>
        </w:tc>
        <w:tc>
          <w:tcPr>
            <w:tcW w:w="689" w:type="dxa"/>
            <w:vMerge/>
            <w:vAlign w:val="center"/>
          </w:tcPr>
          <w:p w14:paraId="5E77970B" w14:textId="77777777" w:rsidR="00DB4BF8" w:rsidRDefault="00DB4BF8">
            <w:pPr>
              <w:pStyle w:val="afffb"/>
            </w:pPr>
          </w:p>
        </w:tc>
        <w:tc>
          <w:tcPr>
            <w:tcW w:w="998" w:type="dxa"/>
            <w:vMerge w:val="restart"/>
            <w:vAlign w:val="center"/>
          </w:tcPr>
          <w:p w14:paraId="2CEA5957" w14:textId="77777777" w:rsidR="00DB4BF8" w:rsidRDefault="00656AA8">
            <w:pPr>
              <w:pStyle w:val="afffb"/>
            </w:pPr>
            <w:r>
              <w:t>危险废物</w:t>
            </w:r>
          </w:p>
        </w:tc>
        <w:tc>
          <w:tcPr>
            <w:tcW w:w="1984" w:type="dxa"/>
            <w:vAlign w:val="center"/>
          </w:tcPr>
          <w:p w14:paraId="35721800" w14:textId="77777777" w:rsidR="00DB4BF8" w:rsidRDefault="00656AA8">
            <w:pPr>
              <w:pStyle w:val="afffb"/>
            </w:pPr>
            <w:r>
              <w:rPr>
                <w:rFonts w:hint="eastAsia"/>
              </w:rPr>
              <w:t>环氧石材</w:t>
            </w:r>
            <w:r>
              <w:rPr>
                <w:rFonts w:hint="eastAsia"/>
              </w:rPr>
              <w:t>A</w:t>
            </w:r>
            <w:r>
              <w:rPr>
                <w:rFonts w:hint="eastAsia"/>
              </w:rPr>
              <w:t>、</w:t>
            </w:r>
            <w:r>
              <w:t>B</w:t>
            </w:r>
            <w:r>
              <w:rPr>
                <w:rFonts w:hint="eastAsia"/>
              </w:rPr>
              <w:t>胶和</w:t>
            </w:r>
            <w:proofErr w:type="gramStart"/>
            <w:r>
              <w:rPr>
                <w:rFonts w:hint="eastAsia"/>
              </w:rPr>
              <w:t>云石胶的</w:t>
            </w:r>
            <w:proofErr w:type="gramEnd"/>
            <w:r>
              <w:rPr>
                <w:rFonts w:hint="eastAsia"/>
              </w:rPr>
              <w:t>包装桶、</w:t>
            </w:r>
          </w:p>
        </w:tc>
        <w:tc>
          <w:tcPr>
            <w:tcW w:w="1149" w:type="dxa"/>
            <w:vAlign w:val="center"/>
          </w:tcPr>
          <w:p w14:paraId="750F9715" w14:textId="77777777" w:rsidR="00DB4BF8" w:rsidRDefault="00656AA8">
            <w:pPr>
              <w:pStyle w:val="afffb"/>
            </w:pPr>
            <w:r>
              <w:t>0.034 t/a</w:t>
            </w:r>
          </w:p>
        </w:tc>
        <w:tc>
          <w:tcPr>
            <w:tcW w:w="2787" w:type="dxa"/>
            <w:vMerge w:val="restart"/>
            <w:vAlign w:val="center"/>
          </w:tcPr>
          <w:p w14:paraId="7223EDB9" w14:textId="77777777" w:rsidR="00DB4BF8" w:rsidRDefault="00656AA8">
            <w:pPr>
              <w:pStyle w:val="afffb"/>
            </w:pPr>
            <w:r>
              <w:rPr>
                <w:rFonts w:hint="eastAsia"/>
              </w:rPr>
              <w:t>交由具有相关危险废物经营许可证的单位处理</w:t>
            </w:r>
          </w:p>
        </w:tc>
        <w:tc>
          <w:tcPr>
            <w:tcW w:w="4391" w:type="dxa"/>
            <w:vAlign w:val="center"/>
          </w:tcPr>
          <w:p w14:paraId="6763BE07" w14:textId="77777777" w:rsidR="00DB4BF8" w:rsidRDefault="00656AA8">
            <w:pPr>
              <w:pStyle w:val="afffb"/>
            </w:pPr>
            <w:r>
              <w:t>是否到位</w:t>
            </w:r>
          </w:p>
        </w:tc>
        <w:tc>
          <w:tcPr>
            <w:tcW w:w="1515" w:type="dxa"/>
            <w:vAlign w:val="center"/>
          </w:tcPr>
          <w:p w14:paraId="787DFB11" w14:textId="77777777" w:rsidR="00DB4BF8" w:rsidRDefault="00656AA8">
            <w:pPr>
              <w:pStyle w:val="afffb"/>
            </w:pPr>
            <w:r>
              <w:rPr>
                <w:rFonts w:hint="eastAsia"/>
              </w:rPr>
              <w:t>/</w:t>
            </w:r>
          </w:p>
        </w:tc>
      </w:tr>
      <w:tr w:rsidR="00DB4BF8" w14:paraId="4871099D" w14:textId="77777777">
        <w:trPr>
          <w:trHeight w:val="566"/>
        </w:trPr>
        <w:tc>
          <w:tcPr>
            <w:tcW w:w="435" w:type="dxa"/>
            <w:vMerge/>
            <w:vAlign w:val="center"/>
          </w:tcPr>
          <w:p w14:paraId="1D3E928B" w14:textId="77777777" w:rsidR="00DB4BF8" w:rsidRDefault="00DB4BF8">
            <w:pPr>
              <w:pStyle w:val="afffb"/>
            </w:pPr>
          </w:p>
        </w:tc>
        <w:tc>
          <w:tcPr>
            <w:tcW w:w="689" w:type="dxa"/>
            <w:vMerge/>
            <w:vAlign w:val="center"/>
          </w:tcPr>
          <w:p w14:paraId="04889100" w14:textId="77777777" w:rsidR="00DB4BF8" w:rsidRDefault="00DB4BF8">
            <w:pPr>
              <w:pStyle w:val="afffb"/>
            </w:pPr>
          </w:p>
        </w:tc>
        <w:tc>
          <w:tcPr>
            <w:tcW w:w="998" w:type="dxa"/>
            <w:vMerge/>
            <w:vAlign w:val="center"/>
          </w:tcPr>
          <w:p w14:paraId="062F70D0" w14:textId="77777777" w:rsidR="00DB4BF8" w:rsidRDefault="00DB4BF8">
            <w:pPr>
              <w:pStyle w:val="afffb"/>
            </w:pPr>
          </w:p>
        </w:tc>
        <w:tc>
          <w:tcPr>
            <w:tcW w:w="1984" w:type="dxa"/>
            <w:vAlign w:val="center"/>
          </w:tcPr>
          <w:p w14:paraId="65079DCC" w14:textId="77777777" w:rsidR="00DB4BF8" w:rsidRDefault="00656AA8">
            <w:pPr>
              <w:pStyle w:val="afffb"/>
            </w:pPr>
            <w:r>
              <w:rPr>
                <w:rFonts w:hint="eastAsia"/>
              </w:rPr>
              <w:t>废刷子</w:t>
            </w:r>
          </w:p>
        </w:tc>
        <w:tc>
          <w:tcPr>
            <w:tcW w:w="1149" w:type="dxa"/>
            <w:vAlign w:val="center"/>
          </w:tcPr>
          <w:p w14:paraId="703D8AD3" w14:textId="77777777" w:rsidR="00DB4BF8" w:rsidRDefault="00656AA8">
            <w:pPr>
              <w:pStyle w:val="afffb"/>
            </w:pPr>
            <w:r>
              <w:rPr>
                <w:rFonts w:hint="eastAsia"/>
              </w:rPr>
              <w:t>0</w:t>
            </w:r>
            <w:r>
              <w:t>.001t/a</w:t>
            </w:r>
          </w:p>
        </w:tc>
        <w:tc>
          <w:tcPr>
            <w:tcW w:w="2787" w:type="dxa"/>
            <w:vMerge/>
            <w:vAlign w:val="center"/>
          </w:tcPr>
          <w:p w14:paraId="0403BA31" w14:textId="77777777" w:rsidR="00DB4BF8" w:rsidRDefault="00DB4BF8">
            <w:pPr>
              <w:pStyle w:val="afffb"/>
            </w:pPr>
          </w:p>
        </w:tc>
        <w:tc>
          <w:tcPr>
            <w:tcW w:w="4391" w:type="dxa"/>
            <w:vAlign w:val="center"/>
          </w:tcPr>
          <w:p w14:paraId="1E0A8EE5" w14:textId="77777777" w:rsidR="00DB4BF8" w:rsidRDefault="00656AA8">
            <w:pPr>
              <w:pStyle w:val="afffb"/>
            </w:pPr>
            <w:r>
              <w:t>是否到位</w:t>
            </w:r>
          </w:p>
        </w:tc>
        <w:tc>
          <w:tcPr>
            <w:tcW w:w="1515" w:type="dxa"/>
            <w:vAlign w:val="center"/>
          </w:tcPr>
          <w:p w14:paraId="1618974C" w14:textId="77777777" w:rsidR="00DB4BF8" w:rsidRDefault="00DB4BF8">
            <w:pPr>
              <w:pStyle w:val="afffb"/>
            </w:pPr>
          </w:p>
        </w:tc>
      </w:tr>
    </w:tbl>
    <w:p w14:paraId="338A9F0F" w14:textId="77777777" w:rsidR="00DB4BF8" w:rsidRDefault="00DB4BF8">
      <w:pPr>
        <w:ind w:firstLine="480"/>
        <w:sectPr w:rsidR="00DB4BF8">
          <w:pgSz w:w="16838" w:h="11906" w:orient="landscape"/>
          <w:pgMar w:top="1800" w:right="1440" w:bottom="1800" w:left="1440" w:header="851" w:footer="992" w:gutter="0"/>
          <w:cols w:space="720"/>
          <w:docGrid w:type="lines" w:linePitch="312"/>
        </w:sectPr>
      </w:pPr>
    </w:p>
    <w:p w14:paraId="6804BFD0" w14:textId="77777777" w:rsidR="00DB4BF8" w:rsidRDefault="00656AA8">
      <w:pPr>
        <w:pStyle w:val="a1"/>
        <w:rPr>
          <w:rFonts w:eastAsia="宋体"/>
          <w:color w:val="auto"/>
        </w:rPr>
      </w:pPr>
      <w:bookmarkStart w:id="55" w:name="_Toc31582"/>
      <w:bookmarkStart w:id="56" w:name="_Toc8599"/>
      <w:bookmarkStart w:id="57" w:name="_Toc39856267"/>
      <w:r>
        <w:rPr>
          <w:rStyle w:val="30"/>
          <w:color w:val="auto"/>
        </w:rPr>
        <w:lastRenderedPageBreak/>
        <w:t>产业政策、选址合理性分析</w:t>
      </w:r>
      <w:bookmarkEnd w:id="55"/>
      <w:bookmarkEnd w:id="56"/>
      <w:bookmarkEnd w:id="57"/>
    </w:p>
    <w:tbl>
      <w:tblPr>
        <w:tblW w:w="8795" w:type="dxa"/>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8795"/>
      </w:tblGrid>
      <w:tr w:rsidR="00DB4BF8" w14:paraId="35012651" w14:textId="77777777">
        <w:trPr>
          <w:trHeight w:val="90"/>
          <w:jc w:val="center"/>
        </w:trPr>
        <w:tc>
          <w:tcPr>
            <w:tcW w:w="8795" w:type="dxa"/>
            <w:tcBorders>
              <w:top w:val="single" w:sz="12" w:space="0" w:color="auto"/>
              <w:left w:val="single" w:sz="12" w:space="0" w:color="auto"/>
              <w:bottom w:val="single" w:sz="12" w:space="0" w:color="auto"/>
              <w:right w:val="single" w:sz="12" w:space="0" w:color="auto"/>
            </w:tcBorders>
            <w:vAlign w:val="center"/>
          </w:tcPr>
          <w:p w14:paraId="193F85B4" w14:textId="77777777" w:rsidR="00DB4BF8" w:rsidRDefault="00656AA8">
            <w:pPr>
              <w:pStyle w:val="a3"/>
              <w:spacing w:before="156" w:after="156"/>
            </w:pPr>
            <w:r>
              <w:t>产业政策符合性分析</w:t>
            </w:r>
          </w:p>
          <w:p w14:paraId="34F8F686" w14:textId="77777777" w:rsidR="00DB4BF8" w:rsidRDefault="00656AA8">
            <w:pPr>
              <w:ind w:firstLine="480"/>
              <w:rPr>
                <w:kern w:val="0"/>
              </w:rPr>
            </w:pPr>
            <w:r>
              <w:rPr>
                <w:rFonts w:hint="eastAsia"/>
                <w:bCs/>
              </w:rPr>
              <w:t>根据国家《产业结构调整指导目录</w:t>
            </w:r>
            <w:r>
              <w:rPr>
                <w:rFonts w:hint="eastAsia"/>
                <w:bCs/>
              </w:rPr>
              <w:t>(201</w:t>
            </w:r>
            <w:r>
              <w:rPr>
                <w:bCs/>
              </w:rPr>
              <w:t>9</w:t>
            </w:r>
            <w:r>
              <w:rPr>
                <w:rFonts w:hint="eastAsia"/>
                <w:bCs/>
              </w:rPr>
              <w:t>年本</w:t>
            </w:r>
            <w:r>
              <w:rPr>
                <w:rFonts w:hint="eastAsia"/>
                <w:bCs/>
              </w:rPr>
              <w:t>)</w:t>
            </w:r>
            <w:r>
              <w:rPr>
                <w:rFonts w:hint="eastAsia"/>
                <w:bCs/>
              </w:rPr>
              <w:t>》、《国家发展改革委关于修改</w:t>
            </w:r>
            <w:r>
              <w:rPr>
                <w:rFonts w:hint="eastAsia"/>
                <w:bCs/>
              </w:rPr>
              <w:t>&lt;</w:t>
            </w:r>
            <w:r>
              <w:rPr>
                <w:rFonts w:hint="eastAsia"/>
                <w:bCs/>
              </w:rPr>
              <w:t>产业结构调整指导目录（</w:t>
            </w:r>
            <w:r>
              <w:rPr>
                <w:rFonts w:hint="eastAsia"/>
                <w:bCs/>
              </w:rPr>
              <w:t>2011</w:t>
            </w:r>
            <w:r>
              <w:rPr>
                <w:rFonts w:hint="eastAsia"/>
                <w:bCs/>
              </w:rPr>
              <w:t>年本）</w:t>
            </w:r>
            <w:r>
              <w:rPr>
                <w:rFonts w:hint="eastAsia"/>
                <w:bCs/>
              </w:rPr>
              <w:t>&gt;</w:t>
            </w:r>
            <w:r>
              <w:rPr>
                <w:rFonts w:hint="eastAsia"/>
                <w:bCs/>
              </w:rPr>
              <w:t>有关条款的决定》、国家《产业发展与转移指导目录（</w:t>
            </w:r>
            <w:r>
              <w:rPr>
                <w:rFonts w:hint="eastAsia"/>
                <w:bCs/>
              </w:rPr>
              <w:t>2</w:t>
            </w:r>
            <w:r>
              <w:rPr>
                <w:bCs/>
              </w:rPr>
              <w:t>018</w:t>
            </w:r>
            <w:r>
              <w:rPr>
                <w:rFonts w:hint="eastAsia"/>
                <w:bCs/>
              </w:rPr>
              <w:t>年）》、《市场准入负面清单（</w:t>
            </w:r>
            <w:r>
              <w:rPr>
                <w:rFonts w:hint="eastAsia"/>
                <w:bCs/>
              </w:rPr>
              <w:t>201</w:t>
            </w:r>
            <w:r>
              <w:rPr>
                <w:bCs/>
              </w:rPr>
              <w:t>9</w:t>
            </w:r>
            <w:r>
              <w:rPr>
                <w:rFonts w:hint="eastAsia"/>
                <w:bCs/>
              </w:rPr>
              <w:t>年本）》、《关于发布珠江三角洲地区产业结构调整优化和产业导向目录的通知》（粤经</w:t>
            </w:r>
            <w:proofErr w:type="gramStart"/>
            <w:r>
              <w:rPr>
                <w:rFonts w:hint="eastAsia"/>
                <w:bCs/>
              </w:rPr>
              <w:t>信政策</w:t>
            </w:r>
            <w:proofErr w:type="gramEnd"/>
            <w:r>
              <w:rPr>
                <w:rFonts w:hint="eastAsia"/>
                <w:bCs/>
              </w:rPr>
              <w:t>[</w:t>
            </w:r>
            <w:r>
              <w:rPr>
                <w:bCs/>
              </w:rPr>
              <w:t>2011]891</w:t>
            </w:r>
            <w:r>
              <w:rPr>
                <w:rFonts w:hint="eastAsia"/>
                <w:bCs/>
              </w:rPr>
              <w:t>号）、《十三五挥发性有机物污染防治工作方案》（环大气</w:t>
            </w:r>
            <w:r>
              <w:rPr>
                <w:rFonts w:hint="eastAsia"/>
                <w:bCs/>
              </w:rPr>
              <w:t>[2017]121</w:t>
            </w:r>
            <w:r>
              <w:rPr>
                <w:rFonts w:hint="eastAsia"/>
                <w:bCs/>
              </w:rPr>
              <w:t>号）、《广东省环境保护“十三五”规划》、</w:t>
            </w:r>
            <w:r>
              <w:t>《江门市人民政府关于印发江门市投资准入负面清单（</w:t>
            </w:r>
            <w:r>
              <w:t>2016</w:t>
            </w:r>
            <w:r>
              <w:t>年本）的通知》（江府〔</w:t>
            </w:r>
            <w:r>
              <w:t>2016</w:t>
            </w:r>
            <w:r>
              <w:t>〕</w:t>
            </w:r>
            <w:r>
              <w:t>23</w:t>
            </w:r>
            <w:r>
              <w:t>号）</w:t>
            </w:r>
            <w:r>
              <w:rPr>
                <w:rFonts w:hint="eastAsia"/>
              </w:rPr>
              <w:t>、</w:t>
            </w:r>
            <w:r>
              <w:rPr>
                <w:rFonts w:hint="eastAsia"/>
                <w:bCs/>
              </w:rPr>
              <w:t>《关于珠江三角洲地区严格控制工业企业挥发性有机物（</w:t>
            </w:r>
            <w:r>
              <w:rPr>
                <w:rFonts w:hint="eastAsia"/>
                <w:bCs/>
              </w:rPr>
              <w:t>V</w:t>
            </w:r>
            <w:r>
              <w:rPr>
                <w:bCs/>
              </w:rPr>
              <w:t>OCs</w:t>
            </w:r>
            <w:r>
              <w:rPr>
                <w:rFonts w:hint="eastAsia"/>
                <w:bCs/>
              </w:rPr>
              <w:t>）排放的意见》（</w:t>
            </w:r>
            <w:proofErr w:type="gramStart"/>
            <w:r>
              <w:rPr>
                <w:rFonts w:hint="eastAsia"/>
                <w:bCs/>
              </w:rPr>
              <w:t>粤环</w:t>
            </w:r>
            <w:proofErr w:type="gramEnd"/>
            <w:r>
              <w:rPr>
                <w:rFonts w:hint="eastAsia"/>
                <w:bCs/>
              </w:rPr>
              <w:t>[</w:t>
            </w:r>
            <w:r>
              <w:rPr>
                <w:bCs/>
              </w:rPr>
              <w:t>2012]18</w:t>
            </w:r>
            <w:r>
              <w:rPr>
                <w:rFonts w:hint="eastAsia"/>
                <w:bCs/>
              </w:rPr>
              <w:t>号）等相关文件的规定，本项目使用低挥发性胶粘剂，不属于所列的禁止类、限制类、淘汰类项目，符合国家、广东省及江门市的相关产业政策，地理位置和开发建设条件优越，交通便利，不占用基本农田保护区、风景区、水源保护区等其它用途的用地，符合产业政策要求</w:t>
            </w:r>
            <w:r>
              <w:rPr>
                <w:kern w:val="0"/>
              </w:rPr>
              <w:t>。</w:t>
            </w:r>
          </w:p>
          <w:p w14:paraId="4E164BFE" w14:textId="77777777" w:rsidR="00DB4BF8" w:rsidRDefault="00656AA8">
            <w:pPr>
              <w:pStyle w:val="Default"/>
              <w:ind w:firstLine="480"/>
              <w:jc w:val="both"/>
              <w:rPr>
                <w:rFonts w:ascii="宋体" w:eastAsia="宋体" w:hAnsi="宋体"/>
              </w:rPr>
            </w:pPr>
            <w:r>
              <w:rPr>
                <w:rFonts w:ascii="宋体" w:eastAsia="宋体" w:hAnsi="宋体" w:hint="eastAsia"/>
              </w:rPr>
              <w:t>与有机废气相关的产业政策相符性分析：</w:t>
            </w:r>
          </w:p>
          <w:p w14:paraId="486E3CE5" w14:textId="77777777" w:rsidR="00DB4BF8" w:rsidRDefault="00656AA8">
            <w:pPr>
              <w:pStyle w:val="35"/>
              <w:ind w:firstLineChars="200" w:firstLine="480"/>
              <w:rPr>
                <w:rFonts w:ascii="Times New Roman"/>
                <w:bCs/>
                <w:sz w:val="24"/>
                <w:szCs w:val="20"/>
              </w:rPr>
            </w:pPr>
            <w:r>
              <w:rPr>
                <w:rFonts w:ascii="Times New Roman" w:hint="eastAsia"/>
                <w:bCs/>
                <w:sz w:val="24"/>
                <w:szCs w:val="20"/>
              </w:rPr>
              <w:t>（</w:t>
            </w:r>
            <w:r>
              <w:rPr>
                <w:rFonts w:ascii="Times New Roman" w:hint="eastAsia"/>
                <w:bCs/>
                <w:sz w:val="24"/>
                <w:szCs w:val="20"/>
              </w:rPr>
              <w:t>1</w:t>
            </w:r>
            <w:r>
              <w:rPr>
                <w:rFonts w:ascii="Times New Roman" w:hint="eastAsia"/>
                <w:bCs/>
                <w:sz w:val="24"/>
                <w:szCs w:val="20"/>
              </w:rPr>
              <w:t>）与《广东省挥发性有机物（</w:t>
            </w:r>
            <w:r>
              <w:rPr>
                <w:rFonts w:ascii="Times New Roman" w:hint="eastAsia"/>
                <w:bCs/>
                <w:sz w:val="24"/>
                <w:szCs w:val="20"/>
              </w:rPr>
              <w:t>V</w:t>
            </w:r>
            <w:r>
              <w:rPr>
                <w:rFonts w:ascii="Times New Roman"/>
                <w:bCs/>
                <w:sz w:val="24"/>
                <w:szCs w:val="20"/>
              </w:rPr>
              <w:t>OCs</w:t>
            </w:r>
            <w:r>
              <w:rPr>
                <w:rFonts w:ascii="Times New Roman" w:hint="eastAsia"/>
                <w:bCs/>
                <w:sz w:val="24"/>
                <w:szCs w:val="20"/>
              </w:rPr>
              <w:t>）整治与减排方案（</w:t>
            </w:r>
            <w:r>
              <w:rPr>
                <w:rFonts w:ascii="Times New Roman" w:hint="eastAsia"/>
                <w:bCs/>
                <w:sz w:val="24"/>
                <w:szCs w:val="20"/>
              </w:rPr>
              <w:t>2</w:t>
            </w:r>
            <w:r>
              <w:rPr>
                <w:rFonts w:ascii="Times New Roman"/>
                <w:bCs/>
                <w:sz w:val="24"/>
                <w:szCs w:val="20"/>
              </w:rPr>
              <w:t>018-2020</w:t>
            </w:r>
            <w:r>
              <w:rPr>
                <w:rFonts w:ascii="Times New Roman" w:hint="eastAsia"/>
                <w:bCs/>
                <w:sz w:val="24"/>
                <w:szCs w:val="20"/>
              </w:rPr>
              <w:t>年）》的相符性分析</w:t>
            </w:r>
          </w:p>
          <w:p w14:paraId="4822ED11" w14:textId="77777777" w:rsidR="00DB4BF8" w:rsidRDefault="00656AA8">
            <w:pPr>
              <w:ind w:firstLine="480"/>
              <w:rPr>
                <w:bCs/>
              </w:rPr>
            </w:pPr>
            <w:r>
              <w:rPr>
                <w:rFonts w:hint="eastAsia"/>
                <w:bCs/>
              </w:rPr>
              <w:t xml:space="preserve"> </w:t>
            </w:r>
            <w:r>
              <w:rPr>
                <w:bCs/>
              </w:rPr>
              <w:t xml:space="preserve"> </w:t>
            </w:r>
            <w:r>
              <w:rPr>
                <w:rFonts w:hint="eastAsia"/>
                <w:bCs/>
              </w:rPr>
              <w:t>《广东省挥发性有机物（</w:t>
            </w:r>
            <w:r>
              <w:rPr>
                <w:rFonts w:hint="eastAsia"/>
                <w:bCs/>
              </w:rPr>
              <w:t>V</w:t>
            </w:r>
            <w:r>
              <w:rPr>
                <w:bCs/>
              </w:rPr>
              <w:t>OCs</w:t>
            </w:r>
            <w:r>
              <w:rPr>
                <w:rFonts w:hint="eastAsia"/>
                <w:bCs/>
              </w:rPr>
              <w:t>）整治与减排方案（</w:t>
            </w:r>
            <w:r>
              <w:rPr>
                <w:rFonts w:hint="eastAsia"/>
                <w:bCs/>
              </w:rPr>
              <w:t>2</w:t>
            </w:r>
            <w:r>
              <w:rPr>
                <w:bCs/>
              </w:rPr>
              <w:t>018-2020</w:t>
            </w:r>
            <w:r>
              <w:rPr>
                <w:rFonts w:hint="eastAsia"/>
                <w:bCs/>
              </w:rPr>
              <w:t>年）》中提出：“倡导绿色装修，在建筑装饰装修行业推广使用符合环保要求的建筑涂料、木器漆和胶粘剂。室内装饰用涂料应符合《室内装饰装修材料的有害物质限量》标准，严格装饰材料市场准入，逐步淘汰溶剂型涂料和胶粘剂。到</w:t>
            </w:r>
            <w:r>
              <w:rPr>
                <w:rFonts w:hint="eastAsia"/>
                <w:bCs/>
              </w:rPr>
              <w:t>2</w:t>
            </w:r>
            <w:r>
              <w:rPr>
                <w:bCs/>
              </w:rPr>
              <w:t>020</w:t>
            </w:r>
            <w:r>
              <w:rPr>
                <w:rFonts w:hint="eastAsia"/>
                <w:bCs/>
              </w:rPr>
              <w:t>年，珠三角区域内建筑内外涂饰全面使用水性涂料。”本项目胶粘、组装工序使用的环氧石材</w:t>
            </w:r>
            <w:r>
              <w:rPr>
                <w:rFonts w:hint="eastAsia"/>
                <w:bCs/>
              </w:rPr>
              <w:t>A</w:t>
            </w:r>
            <w:r>
              <w:rPr>
                <w:rFonts w:hint="eastAsia"/>
                <w:bCs/>
              </w:rPr>
              <w:t>、</w:t>
            </w:r>
            <w:r>
              <w:rPr>
                <w:bCs/>
              </w:rPr>
              <w:t>B</w:t>
            </w:r>
            <w:r>
              <w:rPr>
                <w:rFonts w:hint="eastAsia"/>
                <w:bCs/>
              </w:rPr>
              <w:t>胶和</w:t>
            </w:r>
            <w:proofErr w:type="gramStart"/>
            <w:r>
              <w:rPr>
                <w:rFonts w:hint="eastAsia"/>
                <w:bCs/>
              </w:rPr>
              <w:t>云石胶不</w:t>
            </w:r>
            <w:proofErr w:type="gramEnd"/>
            <w:r>
              <w:rPr>
                <w:rFonts w:hint="eastAsia"/>
                <w:bCs/>
              </w:rPr>
              <w:t>属于溶剂型胶粘剂，均为低</w:t>
            </w:r>
            <w:r>
              <w:rPr>
                <w:rFonts w:hint="eastAsia"/>
                <w:bCs/>
              </w:rPr>
              <w:t>V</w:t>
            </w:r>
            <w:r>
              <w:rPr>
                <w:bCs/>
              </w:rPr>
              <w:t>OCs</w:t>
            </w:r>
            <w:r>
              <w:rPr>
                <w:rFonts w:hint="eastAsia"/>
                <w:bCs/>
              </w:rPr>
              <w:t>含量的胶粘剂，与该产业政策相符。</w:t>
            </w:r>
          </w:p>
          <w:p w14:paraId="7EED70C6" w14:textId="77777777" w:rsidR="00DB4BF8" w:rsidRDefault="00656AA8">
            <w:pPr>
              <w:pStyle w:val="35"/>
              <w:ind w:firstLineChars="200" w:firstLine="480"/>
              <w:rPr>
                <w:rFonts w:ascii="Times New Roman"/>
                <w:bCs/>
                <w:sz w:val="24"/>
                <w:szCs w:val="20"/>
              </w:rPr>
            </w:pPr>
            <w:r>
              <w:rPr>
                <w:rFonts w:ascii="Times New Roman" w:hint="eastAsia"/>
                <w:bCs/>
                <w:sz w:val="24"/>
                <w:szCs w:val="20"/>
              </w:rPr>
              <w:t>（</w:t>
            </w:r>
            <w:r>
              <w:rPr>
                <w:rFonts w:ascii="Times New Roman"/>
                <w:bCs/>
                <w:sz w:val="24"/>
                <w:szCs w:val="20"/>
              </w:rPr>
              <w:t>2</w:t>
            </w:r>
            <w:r>
              <w:rPr>
                <w:rFonts w:ascii="Times New Roman" w:hint="eastAsia"/>
                <w:bCs/>
                <w:sz w:val="24"/>
                <w:szCs w:val="20"/>
              </w:rPr>
              <w:t>）与《广东省打赢蓝天保卫战（</w:t>
            </w:r>
            <w:r>
              <w:rPr>
                <w:rFonts w:ascii="Times New Roman" w:hint="eastAsia"/>
                <w:bCs/>
                <w:sz w:val="24"/>
                <w:szCs w:val="20"/>
              </w:rPr>
              <w:t>2</w:t>
            </w:r>
            <w:r>
              <w:rPr>
                <w:rFonts w:ascii="Times New Roman"/>
                <w:bCs/>
                <w:sz w:val="24"/>
                <w:szCs w:val="20"/>
              </w:rPr>
              <w:t>018-2020</w:t>
            </w:r>
            <w:r>
              <w:rPr>
                <w:rFonts w:ascii="Times New Roman" w:hint="eastAsia"/>
                <w:bCs/>
                <w:sz w:val="24"/>
                <w:szCs w:val="20"/>
              </w:rPr>
              <w:t>年）》（粤府</w:t>
            </w:r>
            <w:r>
              <w:rPr>
                <w:rFonts w:ascii="Times New Roman" w:hint="eastAsia"/>
                <w:bCs/>
                <w:sz w:val="24"/>
                <w:szCs w:val="20"/>
              </w:rPr>
              <w:t>[</w:t>
            </w:r>
            <w:r>
              <w:rPr>
                <w:rFonts w:ascii="Times New Roman"/>
                <w:bCs/>
                <w:sz w:val="24"/>
                <w:szCs w:val="20"/>
              </w:rPr>
              <w:t>2018]128</w:t>
            </w:r>
            <w:r>
              <w:rPr>
                <w:rFonts w:ascii="Times New Roman" w:hint="eastAsia"/>
                <w:bCs/>
                <w:sz w:val="24"/>
                <w:szCs w:val="20"/>
              </w:rPr>
              <w:t>号）的相符性分析</w:t>
            </w:r>
          </w:p>
          <w:p w14:paraId="760C66B2" w14:textId="77777777" w:rsidR="00DB4BF8" w:rsidRDefault="00656AA8">
            <w:pPr>
              <w:pStyle w:val="35"/>
              <w:spacing w:line="360" w:lineRule="auto"/>
              <w:ind w:firstLineChars="200" w:firstLine="480"/>
              <w:rPr>
                <w:rFonts w:ascii="Times New Roman"/>
                <w:bCs/>
                <w:sz w:val="24"/>
                <w:szCs w:val="20"/>
              </w:rPr>
            </w:pPr>
            <w:r>
              <w:rPr>
                <w:rFonts w:ascii="Times New Roman" w:hint="eastAsia"/>
                <w:bCs/>
                <w:sz w:val="24"/>
                <w:szCs w:val="20"/>
              </w:rPr>
              <w:t>《广东省打赢蓝天保卫战（</w:t>
            </w:r>
            <w:r>
              <w:rPr>
                <w:rFonts w:ascii="Times New Roman" w:hint="eastAsia"/>
                <w:bCs/>
                <w:sz w:val="24"/>
                <w:szCs w:val="20"/>
              </w:rPr>
              <w:t>2</w:t>
            </w:r>
            <w:r>
              <w:rPr>
                <w:rFonts w:ascii="Times New Roman"/>
                <w:bCs/>
                <w:sz w:val="24"/>
                <w:szCs w:val="20"/>
              </w:rPr>
              <w:t>018-2020</w:t>
            </w:r>
            <w:r>
              <w:rPr>
                <w:rFonts w:ascii="Times New Roman" w:hint="eastAsia"/>
                <w:bCs/>
                <w:sz w:val="24"/>
                <w:szCs w:val="20"/>
              </w:rPr>
              <w:t>年）》（粤府</w:t>
            </w:r>
            <w:r>
              <w:rPr>
                <w:rFonts w:ascii="Times New Roman" w:hint="eastAsia"/>
                <w:bCs/>
                <w:sz w:val="24"/>
                <w:szCs w:val="20"/>
              </w:rPr>
              <w:t>[</w:t>
            </w:r>
            <w:r>
              <w:rPr>
                <w:rFonts w:ascii="Times New Roman"/>
                <w:bCs/>
                <w:sz w:val="24"/>
                <w:szCs w:val="20"/>
              </w:rPr>
              <w:t>2018]128</w:t>
            </w:r>
            <w:r>
              <w:rPr>
                <w:rFonts w:ascii="Times New Roman" w:hint="eastAsia"/>
                <w:bCs/>
                <w:sz w:val="24"/>
                <w:szCs w:val="20"/>
              </w:rPr>
              <w:t>号）中提出：“在涂料、胶粘剂、油墨等行业实施原料替代工程。重点推广使用低</w:t>
            </w:r>
            <w:r>
              <w:rPr>
                <w:rFonts w:ascii="Times New Roman" w:hint="eastAsia"/>
                <w:bCs/>
                <w:sz w:val="24"/>
                <w:szCs w:val="20"/>
              </w:rPr>
              <w:t>V</w:t>
            </w:r>
            <w:r>
              <w:rPr>
                <w:rFonts w:ascii="Times New Roman"/>
                <w:bCs/>
                <w:sz w:val="24"/>
                <w:szCs w:val="20"/>
              </w:rPr>
              <w:t>OCs</w:t>
            </w:r>
            <w:r>
              <w:rPr>
                <w:rFonts w:ascii="Times New Roman" w:hint="eastAsia"/>
                <w:bCs/>
                <w:sz w:val="24"/>
                <w:szCs w:val="20"/>
              </w:rPr>
              <w:t>含量，低反应活性的原辅材料和产品。”</w:t>
            </w:r>
            <w:r>
              <w:rPr>
                <w:rFonts w:ascii="Times New Roman" w:hint="eastAsia"/>
                <w:bCs/>
                <w:sz w:val="24"/>
                <w:szCs w:val="20"/>
              </w:rPr>
              <w:t xml:space="preserve"> </w:t>
            </w:r>
            <w:r>
              <w:rPr>
                <w:rFonts w:ascii="Times New Roman" w:hint="eastAsia"/>
                <w:bCs/>
                <w:sz w:val="24"/>
                <w:szCs w:val="20"/>
              </w:rPr>
              <w:t>本项目胶粘、组装工序使用的环氧石材</w:t>
            </w:r>
            <w:r>
              <w:rPr>
                <w:rFonts w:ascii="Times New Roman" w:hint="eastAsia"/>
                <w:bCs/>
                <w:sz w:val="24"/>
                <w:szCs w:val="20"/>
              </w:rPr>
              <w:t>A</w:t>
            </w:r>
            <w:r>
              <w:rPr>
                <w:rFonts w:ascii="Times New Roman" w:hint="eastAsia"/>
                <w:bCs/>
                <w:sz w:val="24"/>
                <w:szCs w:val="20"/>
              </w:rPr>
              <w:t>、</w:t>
            </w:r>
            <w:r>
              <w:rPr>
                <w:rFonts w:ascii="Times New Roman"/>
                <w:bCs/>
                <w:sz w:val="24"/>
                <w:szCs w:val="20"/>
              </w:rPr>
              <w:t>B</w:t>
            </w:r>
            <w:r>
              <w:rPr>
                <w:rFonts w:ascii="Times New Roman" w:hint="eastAsia"/>
                <w:bCs/>
                <w:sz w:val="24"/>
                <w:szCs w:val="20"/>
              </w:rPr>
              <w:t>胶和</w:t>
            </w:r>
            <w:proofErr w:type="gramStart"/>
            <w:r>
              <w:rPr>
                <w:rFonts w:ascii="Times New Roman" w:hint="eastAsia"/>
                <w:bCs/>
                <w:sz w:val="24"/>
                <w:szCs w:val="20"/>
              </w:rPr>
              <w:t>云石胶均为低</w:t>
            </w:r>
            <w:proofErr w:type="gramEnd"/>
            <w:r>
              <w:rPr>
                <w:rFonts w:ascii="Times New Roman" w:hint="eastAsia"/>
                <w:bCs/>
                <w:sz w:val="24"/>
                <w:szCs w:val="20"/>
              </w:rPr>
              <w:t>V</w:t>
            </w:r>
            <w:r>
              <w:rPr>
                <w:rFonts w:ascii="Times New Roman"/>
                <w:bCs/>
                <w:sz w:val="24"/>
                <w:szCs w:val="20"/>
              </w:rPr>
              <w:t>OCs</w:t>
            </w:r>
            <w:r>
              <w:rPr>
                <w:rFonts w:ascii="Times New Roman" w:hint="eastAsia"/>
                <w:bCs/>
                <w:sz w:val="24"/>
                <w:szCs w:val="20"/>
              </w:rPr>
              <w:t>含量的胶粘剂，与该产业政策相符。</w:t>
            </w:r>
          </w:p>
          <w:p w14:paraId="54CCA3CA" w14:textId="77777777" w:rsidR="00DB4BF8" w:rsidRDefault="00656AA8">
            <w:pPr>
              <w:pStyle w:val="35"/>
              <w:spacing w:line="360" w:lineRule="auto"/>
              <w:ind w:firstLineChars="200" w:firstLine="480"/>
              <w:rPr>
                <w:rFonts w:ascii="Times New Roman"/>
                <w:bCs/>
                <w:sz w:val="24"/>
                <w:szCs w:val="20"/>
              </w:rPr>
            </w:pPr>
            <w:r>
              <w:rPr>
                <w:rFonts w:ascii="Times New Roman" w:hint="eastAsia"/>
                <w:bCs/>
                <w:sz w:val="24"/>
                <w:szCs w:val="20"/>
              </w:rPr>
              <w:lastRenderedPageBreak/>
              <w:t>（</w:t>
            </w:r>
            <w:r>
              <w:rPr>
                <w:rFonts w:ascii="Times New Roman" w:hint="eastAsia"/>
                <w:bCs/>
                <w:sz w:val="24"/>
                <w:szCs w:val="20"/>
              </w:rPr>
              <w:t>3</w:t>
            </w:r>
            <w:r>
              <w:rPr>
                <w:rFonts w:ascii="Times New Roman" w:hint="eastAsia"/>
                <w:bCs/>
                <w:sz w:val="24"/>
                <w:szCs w:val="20"/>
              </w:rPr>
              <w:t>）</w:t>
            </w:r>
            <w:r>
              <w:rPr>
                <w:rFonts w:ascii="Times New Roman" w:hint="eastAsia"/>
                <w:sz w:val="24"/>
              </w:rPr>
              <w:t>与《江门市打赢蓝天保卫战实施方案（</w:t>
            </w:r>
            <w:r>
              <w:rPr>
                <w:rFonts w:ascii="Times New Roman" w:hint="eastAsia"/>
                <w:sz w:val="24"/>
              </w:rPr>
              <w:t>2</w:t>
            </w:r>
            <w:r>
              <w:rPr>
                <w:rFonts w:ascii="Times New Roman"/>
                <w:sz w:val="24"/>
              </w:rPr>
              <w:t>019-2020</w:t>
            </w:r>
            <w:r>
              <w:rPr>
                <w:rFonts w:ascii="Times New Roman" w:hint="eastAsia"/>
                <w:sz w:val="24"/>
              </w:rPr>
              <w:t>）》（江府</w:t>
            </w:r>
            <w:r>
              <w:rPr>
                <w:rFonts w:ascii="Times New Roman" w:hint="eastAsia"/>
                <w:sz w:val="24"/>
              </w:rPr>
              <w:t>[</w:t>
            </w:r>
            <w:r>
              <w:rPr>
                <w:rFonts w:ascii="Times New Roman"/>
                <w:sz w:val="24"/>
              </w:rPr>
              <w:t>2019]15</w:t>
            </w:r>
            <w:r>
              <w:rPr>
                <w:rFonts w:ascii="Times New Roman" w:hint="eastAsia"/>
                <w:sz w:val="24"/>
              </w:rPr>
              <w:t>号）的相符性分析</w:t>
            </w:r>
          </w:p>
          <w:p w14:paraId="49B4503A" w14:textId="77777777" w:rsidR="00DB4BF8" w:rsidRDefault="00656AA8">
            <w:pPr>
              <w:pStyle w:val="35"/>
              <w:spacing w:line="360" w:lineRule="auto"/>
              <w:ind w:firstLineChars="200" w:firstLine="480"/>
              <w:rPr>
                <w:rFonts w:ascii="Times New Roman" w:hAnsi="宋体"/>
                <w:sz w:val="24"/>
              </w:rPr>
            </w:pPr>
            <w:r>
              <w:rPr>
                <w:rFonts w:ascii="Times New Roman" w:hint="eastAsia"/>
                <w:bCs/>
                <w:sz w:val="24"/>
                <w:szCs w:val="20"/>
              </w:rPr>
              <w:t>《江门市打赢蓝天保卫战实施方案（</w:t>
            </w:r>
            <w:r>
              <w:rPr>
                <w:rFonts w:ascii="Times New Roman" w:hint="eastAsia"/>
                <w:bCs/>
                <w:sz w:val="24"/>
                <w:szCs w:val="20"/>
              </w:rPr>
              <w:t>2</w:t>
            </w:r>
            <w:r>
              <w:rPr>
                <w:rFonts w:ascii="Times New Roman"/>
                <w:bCs/>
                <w:sz w:val="24"/>
                <w:szCs w:val="20"/>
              </w:rPr>
              <w:t>019-2020</w:t>
            </w:r>
            <w:r>
              <w:rPr>
                <w:rFonts w:ascii="Times New Roman" w:hint="eastAsia"/>
                <w:bCs/>
                <w:sz w:val="24"/>
                <w:szCs w:val="20"/>
              </w:rPr>
              <w:t>）》（江府</w:t>
            </w:r>
            <w:r>
              <w:rPr>
                <w:rFonts w:ascii="Times New Roman" w:hint="eastAsia"/>
                <w:bCs/>
                <w:sz w:val="24"/>
                <w:szCs w:val="20"/>
              </w:rPr>
              <w:t>[</w:t>
            </w:r>
            <w:r>
              <w:rPr>
                <w:rFonts w:ascii="Times New Roman"/>
                <w:bCs/>
                <w:sz w:val="24"/>
                <w:szCs w:val="20"/>
              </w:rPr>
              <w:t>2019]15</w:t>
            </w:r>
            <w:r>
              <w:rPr>
                <w:rFonts w:ascii="Times New Roman" w:hint="eastAsia"/>
                <w:bCs/>
                <w:sz w:val="24"/>
                <w:szCs w:val="20"/>
              </w:rPr>
              <w:t>号）中提出：“按照省出台的《低挥发性有机物含量涂料限值》的要求，规范产品生产及销售环节。在涂料、胶粘剂、油墨等行业实施原料替代工程。重点推广使用低</w:t>
            </w:r>
            <w:r>
              <w:rPr>
                <w:rFonts w:ascii="Times New Roman" w:hint="eastAsia"/>
                <w:bCs/>
                <w:sz w:val="24"/>
                <w:szCs w:val="20"/>
              </w:rPr>
              <w:t>VOCs</w:t>
            </w:r>
            <w:r>
              <w:rPr>
                <w:rFonts w:ascii="Times New Roman" w:hint="eastAsia"/>
                <w:bCs/>
                <w:sz w:val="24"/>
                <w:szCs w:val="20"/>
              </w:rPr>
              <w:t>含量、低反应活性的原辅材料和产品，到</w:t>
            </w:r>
            <w:r>
              <w:rPr>
                <w:rFonts w:ascii="Times New Roman" w:hint="eastAsia"/>
                <w:bCs/>
                <w:sz w:val="24"/>
                <w:szCs w:val="20"/>
              </w:rPr>
              <w:t>2020</w:t>
            </w:r>
            <w:r>
              <w:rPr>
                <w:rFonts w:ascii="Times New Roman" w:hint="eastAsia"/>
                <w:bCs/>
                <w:sz w:val="24"/>
                <w:szCs w:val="20"/>
              </w:rPr>
              <w:t>年，印刷、家具制造、工业涂装重点工业企业的低毒、低（无）</w:t>
            </w:r>
            <w:r>
              <w:rPr>
                <w:rFonts w:ascii="Times New Roman" w:hint="eastAsia"/>
                <w:bCs/>
                <w:sz w:val="24"/>
                <w:szCs w:val="20"/>
              </w:rPr>
              <w:t>VOCs</w:t>
            </w:r>
            <w:r>
              <w:rPr>
                <w:rFonts w:ascii="Times New Roman" w:hint="eastAsia"/>
                <w:bCs/>
                <w:sz w:val="24"/>
                <w:szCs w:val="20"/>
              </w:rPr>
              <w:t>含量、高固份原辅材料使用比例大幅提升。”</w:t>
            </w:r>
            <w:r>
              <w:rPr>
                <w:rFonts w:ascii="Times New Roman" w:hint="eastAsia"/>
                <w:bCs/>
                <w:sz w:val="24"/>
                <w:szCs w:val="20"/>
              </w:rPr>
              <w:t xml:space="preserve"> </w:t>
            </w:r>
            <w:r>
              <w:rPr>
                <w:rFonts w:ascii="Times New Roman" w:hint="eastAsia"/>
                <w:bCs/>
                <w:sz w:val="24"/>
                <w:szCs w:val="20"/>
              </w:rPr>
              <w:t>本项目胶粘、组装工序使用的环氧石材</w:t>
            </w:r>
            <w:r>
              <w:rPr>
                <w:rFonts w:ascii="Times New Roman" w:hint="eastAsia"/>
                <w:bCs/>
                <w:sz w:val="24"/>
                <w:szCs w:val="20"/>
              </w:rPr>
              <w:t>A</w:t>
            </w:r>
            <w:r>
              <w:rPr>
                <w:rFonts w:ascii="Times New Roman" w:hint="eastAsia"/>
                <w:bCs/>
                <w:sz w:val="24"/>
                <w:szCs w:val="20"/>
              </w:rPr>
              <w:t>、</w:t>
            </w:r>
            <w:r>
              <w:rPr>
                <w:rFonts w:ascii="Times New Roman"/>
                <w:bCs/>
                <w:sz w:val="24"/>
                <w:szCs w:val="20"/>
              </w:rPr>
              <w:t>B</w:t>
            </w:r>
            <w:r>
              <w:rPr>
                <w:rFonts w:ascii="Times New Roman" w:hint="eastAsia"/>
                <w:bCs/>
                <w:sz w:val="24"/>
                <w:szCs w:val="20"/>
              </w:rPr>
              <w:t>胶和</w:t>
            </w:r>
            <w:proofErr w:type="gramStart"/>
            <w:r>
              <w:rPr>
                <w:rFonts w:ascii="Times New Roman" w:hint="eastAsia"/>
                <w:bCs/>
                <w:sz w:val="24"/>
                <w:szCs w:val="20"/>
              </w:rPr>
              <w:t>云石胶均为低</w:t>
            </w:r>
            <w:proofErr w:type="gramEnd"/>
            <w:r>
              <w:rPr>
                <w:rFonts w:ascii="Times New Roman" w:hint="eastAsia"/>
                <w:bCs/>
                <w:sz w:val="24"/>
                <w:szCs w:val="20"/>
              </w:rPr>
              <w:t>V</w:t>
            </w:r>
            <w:r>
              <w:rPr>
                <w:rFonts w:ascii="Times New Roman"/>
                <w:bCs/>
                <w:sz w:val="24"/>
                <w:szCs w:val="20"/>
              </w:rPr>
              <w:t>OCs</w:t>
            </w:r>
            <w:r>
              <w:rPr>
                <w:rFonts w:ascii="Times New Roman" w:hint="eastAsia"/>
                <w:bCs/>
                <w:sz w:val="24"/>
                <w:szCs w:val="20"/>
              </w:rPr>
              <w:t>含量的胶粘剂，与该产业政策相符。</w:t>
            </w:r>
          </w:p>
          <w:p w14:paraId="2576A4BA" w14:textId="77777777" w:rsidR="00DB4BF8" w:rsidRDefault="00656AA8">
            <w:pPr>
              <w:pStyle w:val="a3"/>
              <w:spacing w:before="156" w:after="156"/>
            </w:pPr>
            <w:r>
              <w:t>选址合理性分析</w:t>
            </w:r>
          </w:p>
          <w:p w14:paraId="539A3D60" w14:textId="77777777" w:rsidR="00DB4BF8" w:rsidRDefault="00656AA8">
            <w:pPr>
              <w:ind w:firstLine="480"/>
              <w:rPr>
                <w:rStyle w:val="affc"/>
                <w:b w:val="0"/>
              </w:rPr>
            </w:pPr>
            <w:r>
              <w:rPr>
                <w:rStyle w:val="affc"/>
                <w:b w:val="0"/>
              </w:rPr>
              <w:t>本项目位于建设项目位于</w:t>
            </w:r>
            <w:r>
              <w:rPr>
                <w:rFonts w:hint="eastAsia"/>
                <w:kern w:val="0"/>
              </w:rPr>
              <w:t>开平市长沙街东乐冲口村经济合作社</w:t>
            </w:r>
            <w:r>
              <w:rPr>
                <w:rFonts w:hint="eastAsia"/>
                <w:kern w:val="0"/>
              </w:rPr>
              <w:t>4</w:t>
            </w:r>
            <w:r>
              <w:rPr>
                <w:rFonts w:hint="eastAsia"/>
                <w:kern w:val="0"/>
              </w:rPr>
              <w:t>号</w:t>
            </w:r>
            <w:r>
              <w:rPr>
                <w:rStyle w:val="affc"/>
                <w:b w:val="0"/>
              </w:rPr>
              <w:t>，</w:t>
            </w:r>
            <w:r>
              <w:rPr>
                <w:rStyle w:val="affc"/>
                <w:rFonts w:hint="eastAsia"/>
                <w:b w:val="0"/>
              </w:rPr>
              <w:t>根据江门市土地利用总体规划图显示，项目所在地</w:t>
            </w:r>
            <w:r>
              <w:rPr>
                <w:rStyle w:val="affc"/>
                <w:b w:val="0"/>
              </w:rPr>
              <w:t>属于工业用地。</w:t>
            </w:r>
            <w:r>
              <w:rPr>
                <w:rStyle w:val="affc"/>
                <w:rFonts w:hint="eastAsia"/>
                <w:b w:val="0"/>
              </w:rPr>
              <w:t>项目</w:t>
            </w:r>
            <w:r>
              <w:rPr>
                <w:rStyle w:val="affc"/>
                <w:b w:val="0"/>
              </w:rPr>
              <w:t>不属于地表水饮用水源保护区。建议本项目做好外排废</w:t>
            </w:r>
            <w:r>
              <w:rPr>
                <w:rStyle w:val="affc"/>
                <w:rFonts w:hint="eastAsia"/>
                <w:b w:val="0"/>
              </w:rPr>
              <w:t>气</w:t>
            </w:r>
            <w:r>
              <w:rPr>
                <w:rStyle w:val="affc"/>
                <w:b w:val="0"/>
              </w:rPr>
              <w:t>、噪声、固废达标排放，对项目周围的影响不大。因此，该项目的选址是合理的。</w:t>
            </w:r>
          </w:p>
          <w:p w14:paraId="5F31627E" w14:textId="77777777" w:rsidR="00DB4BF8" w:rsidRDefault="00656AA8">
            <w:pPr>
              <w:pStyle w:val="afff9"/>
              <w:ind w:firstLine="480"/>
            </w:pPr>
            <w:r>
              <w:rPr>
                <w:rFonts w:hint="eastAsia"/>
              </w:rPr>
              <w:t>（</w:t>
            </w:r>
            <w:r>
              <w:rPr>
                <w:rFonts w:hint="eastAsia"/>
              </w:rPr>
              <w:t>1</w:t>
            </w:r>
            <w:r>
              <w:rPr>
                <w:rFonts w:hint="eastAsia"/>
              </w:rPr>
              <w:t>）</w:t>
            </w:r>
            <w:r>
              <w:t>与《开平市土地利用总体规划（</w:t>
            </w:r>
            <w:r>
              <w:t>2010-2020</w:t>
            </w:r>
            <w:r>
              <w:t>年）》相符性分析</w:t>
            </w:r>
          </w:p>
          <w:p w14:paraId="049C54B8" w14:textId="77777777" w:rsidR="00DB4BF8" w:rsidRDefault="00656AA8">
            <w:pPr>
              <w:pStyle w:val="afff9"/>
              <w:ind w:firstLine="480"/>
            </w:pPr>
            <w:r>
              <w:t>根据《开平市土地利用总体规划（</w:t>
            </w:r>
            <w:r>
              <w:t>2010-2020</w:t>
            </w:r>
            <w:r>
              <w:t>年）》，本项目所在区域属于规划工业用地，且建设单位持有的土地使用证明确用地性质为工业用地，因此项目的选址符合土地利用规划的要求。</w:t>
            </w:r>
          </w:p>
          <w:p w14:paraId="7C6ABB41" w14:textId="77777777" w:rsidR="00DB4BF8" w:rsidRDefault="00DB4BF8">
            <w:pPr>
              <w:pStyle w:val="Default"/>
              <w:ind w:firstLine="480"/>
              <w:jc w:val="both"/>
            </w:pPr>
          </w:p>
          <w:p w14:paraId="259EB775" w14:textId="77777777" w:rsidR="00DB4BF8" w:rsidRDefault="00656AA8">
            <w:pPr>
              <w:pStyle w:val="a3"/>
              <w:spacing w:before="156" w:after="156"/>
              <w:rPr>
                <w:szCs w:val="22"/>
                <w:lang w:val="en-US"/>
              </w:rPr>
            </w:pPr>
            <w:r>
              <w:rPr>
                <w:rFonts w:hint="eastAsia"/>
                <w:szCs w:val="22"/>
                <w:lang w:val="en-US"/>
              </w:rPr>
              <w:t>规划可行性分析</w:t>
            </w:r>
          </w:p>
          <w:p w14:paraId="54F0CD4F" w14:textId="77777777" w:rsidR="00DB4BF8" w:rsidRDefault="00656AA8">
            <w:pPr>
              <w:ind w:firstLine="480"/>
            </w:pPr>
            <w:r>
              <w:rPr>
                <w:rFonts w:hint="eastAsia"/>
              </w:rPr>
              <w:t>本项目所在地属于</w:t>
            </w:r>
            <w:proofErr w:type="gramStart"/>
            <w:r>
              <w:rPr>
                <w:rFonts w:hint="eastAsia"/>
              </w:rPr>
              <w:t>迳</w:t>
            </w:r>
            <w:proofErr w:type="gramEnd"/>
            <w:r>
              <w:rPr>
                <w:rFonts w:hint="eastAsia"/>
              </w:rPr>
              <w:t>头</w:t>
            </w:r>
            <w:proofErr w:type="gramStart"/>
            <w:r>
              <w:rPr>
                <w:rFonts w:hint="eastAsia"/>
              </w:rPr>
              <w:t>污水处理厂纳污</w:t>
            </w:r>
            <w:proofErr w:type="gramEnd"/>
            <w:r>
              <w:rPr>
                <w:rFonts w:hint="eastAsia"/>
              </w:rPr>
              <w:t>范围，污水处理厂处理后排入镇海水。根据《广东省地表水环境功能区划》（粤府函</w:t>
            </w:r>
            <w:r>
              <w:rPr>
                <w:rFonts w:ascii="宋体" w:hAnsi="宋体" w:cs="宋体" w:hint="eastAsia"/>
                <w:szCs w:val="24"/>
              </w:rPr>
              <w:t>[2011]29 号），镇海水执行《地表水环境质量标准》（GB3838-2002）Ⅲ类标准</w:t>
            </w:r>
            <w:r>
              <w:rPr>
                <w:rFonts w:hAnsi="宋体" w:hint="eastAsia"/>
                <w:bCs/>
                <w:color w:val="000000"/>
              </w:rPr>
              <w:t>；</w:t>
            </w:r>
            <w:r>
              <w:rPr>
                <w:rFonts w:hAnsi="宋体" w:hint="eastAsia"/>
                <w:bCs/>
                <w:color w:val="000000"/>
              </w:rPr>
              <w:t xml:space="preserve"> </w:t>
            </w:r>
            <w:r>
              <w:rPr>
                <w:rFonts w:hAnsi="宋体" w:hint="eastAsia"/>
                <w:bCs/>
                <w:color w:val="000000"/>
              </w:rPr>
              <w:t>大气环境属于《环境空气质量标准》（</w:t>
            </w:r>
            <w:r>
              <w:rPr>
                <w:rFonts w:hAnsi="宋体" w:hint="eastAsia"/>
                <w:bCs/>
                <w:color w:val="000000"/>
              </w:rPr>
              <w:t>GB3095-2012</w:t>
            </w:r>
            <w:r>
              <w:rPr>
                <w:rFonts w:hAnsi="宋体" w:hint="eastAsia"/>
                <w:bCs/>
                <w:color w:val="000000"/>
              </w:rPr>
              <w:t>）及其修改单中的二类环境空气质量功能区；声环境属《声环境质量标准》（</w:t>
            </w:r>
            <w:r>
              <w:rPr>
                <w:rFonts w:hAnsi="宋体" w:hint="eastAsia"/>
                <w:bCs/>
                <w:color w:val="000000"/>
              </w:rPr>
              <w:t>GB3096-2008</w:t>
            </w:r>
            <w:r>
              <w:rPr>
                <w:rFonts w:hAnsi="宋体" w:hint="eastAsia"/>
                <w:bCs/>
                <w:color w:val="000000"/>
              </w:rPr>
              <w:t>）</w:t>
            </w:r>
            <w:r>
              <w:rPr>
                <w:rFonts w:hAnsi="宋体" w:hint="eastAsia"/>
                <w:bCs/>
                <w:color w:val="000000"/>
              </w:rPr>
              <w:t>2</w:t>
            </w:r>
            <w:r>
              <w:rPr>
                <w:rFonts w:hAnsi="宋体" w:hint="eastAsia"/>
                <w:bCs/>
                <w:color w:val="000000"/>
              </w:rPr>
              <w:t>类区；项目所在区域不属于废水、</w:t>
            </w:r>
            <w:proofErr w:type="gramStart"/>
            <w:r>
              <w:rPr>
                <w:rFonts w:hAnsi="宋体" w:hint="eastAsia"/>
                <w:bCs/>
                <w:color w:val="000000"/>
              </w:rPr>
              <w:t>废气禁排区域</w:t>
            </w:r>
            <w:proofErr w:type="gramEnd"/>
            <w:r>
              <w:rPr>
                <w:rFonts w:hAnsi="宋体" w:hint="eastAsia"/>
                <w:bCs/>
                <w:color w:val="000000"/>
              </w:rPr>
              <w:t>，选址可符合环境功能区划要求。</w:t>
            </w:r>
          </w:p>
        </w:tc>
      </w:tr>
    </w:tbl>
    <w:p w14:paraId="0827CA5F" w14:textId="77777777" w:rsidR="00DB4BF8" w:rsidRDefault="00DB4BF8">
      <w:pPr>
        <w:pStyle w:val="a1"/>
        <w:rPr>
          <w:rStyle w:val="30"/>
          <w:color w:val="auto"/>
        </w:rPr>
        <w:sectPr w:rsidR="00DB4BF8">
          <w:pgSz w:w="11906" w:h="16838"/>
          <w:pgMar w:top="1440" w:right="1797" w:bottom="1440" w:left="1797" w:header="851" w:footer="992" w:gutter="0"/>
          <w:cols w:space="720"/>
          <w:docGrid w:type="linesAndChars" w:linePitch="312"/>
        </w:sectPr>
      </w:pPr>
      <w:bookmarkStart w:id="58" w:name="_Toc16626"/>
      <w:bookmarkStart w:id="59" w:name="_Toc18361"/>
    </w:p>
    <w:p w14:paraId="798B42EC" w14:textId="77777777" w:rsidR="00DB4BF8" w:rsidRDefault="00656AA8">
      <w:pPr>
        <w:pStyle w:val="a1"/>
        <w:rPr>
          <w:rFonts w:eastAsia="宋体"/>
          <w:color w:val="auto"/>
        </w:rPr>
      </w:pPr>
      <w:bookmarkStart w:id="60" w:name="_Toc39856268"/>
      <w:r>
        <w:rPr>
          <w:rStyle w:val="30"/>
          <w:color w:val="auto"/>
        </w:rPr>
        <w:lastRenderedPageBreak/>
        <w:t>结论</w:t>
      </w:r>
      <w:r>
        <w:rPr>
          <w:rStyle w:val="30"/>
          <w:color w:val="auto"/>
          <w:szCs w:val="22"/>
        </w:rPr>
        <w:t>与建议</w:t>
      </w:r>
      <w:bookmarkEnd w:id="58"/>
      <w:bookmarkEnd w:id="59"/>
      <w:bookmarkEnd w:id="60"/>
    </w:p>
    <w:tbl>
      <w:tblPr>
        <w:tblpPr w:leftFromText="180" w:rightFromText="180" w:vertAnchor="text" w:tblpY="1"/>
        <w:tblOverlap w:val="never"/>
        <w:tblW w:w="83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8281"/>
        <w:gridCol w:w="67"/>
      </w:tblGrid>
      <w:tr w:rsidR="00DB4BF8" w14:paraId="50322BDB" w14:textId="77777777">
        <w:tc>
          <w:tcPr>
            <w:tcW w:w="8348" w:type="dxa"/>
            <w:gridSpan w:val="2"/>
            <w:tcBorders>
              <w:top w:val="single" w:sz="12" w:space="0" w:color="auto"/>
              <w:left w:val="single" w:sz="12" w:space="0" w:color="auto"/>
              <w:bottom w:val="single" w:sz="12" w:space="0" w:color="auto"/>
              <w:right w:val="single" w:sz="12" w:space="0" w:color="auto"/>
            </w:tcBorders>
          </w:tcPr>
          <w:p w14:paraId="6E936293" w14:textId="77777777" w:rsidR="00DB4BF8" w:rsidRDefault="00656AA8">
            <w:pPr>
              <w:pStyle w:val="a3"/>
              <w:spacing w:before="163" w:after="163"/>
            </w:pPr>
            <w:r>
              <w:t>项目概况</w:t>
            </w:r>
          </w:p>
          <w:p w14:paraId="27399192" w14:textId="77777777" w:rsidR="00DB4BF8" w:rsidRDefault="00656AA8">
            <w:pPr>
              <w:spacing w:beforeLines="50" w:before="163"/>
              <w:ind w:firstLine="480"/>
            </w:pPr>
            <w:r>
              <w:rPr>
                <w:rFonts w:hAnsi="宋体" w:hint="eastAsia"/>
              </w:rPr>
              <w:t>开平市长沙汇盛达石材店</w:t>
            </w:r>
            <w:r>
              <w:t>位于</w:t>
            </w:r>
            <w:r>
              <w:rPr>
                <w:rFonts w:hint="eastAsia"/>
                <w:kern w:val="0"/>
              </w:rPr>
              <w:t>开平市长沙街东乐冲口村经济合作社</w:t>
            </w:r>
            <w:r>
              <w:rPr>
                <w:rFonts w:hint="eastAsia"/>
                <w:kern w:val="0"/>
              </w:rPr>
              <w:t>4</w:t>
            </w:r>
            <w:r>
              <w:rPr>
                <w:rFonts w:hint="eastAsia"/>
                <w:kern w:val="0"/>
              </w:rPr>
              <w:t>号</w:t>
            </w:r>
            <w:r>
              <w:t>，项目总用地面积为</w:t>
            </w:r>
            <w:r>
              <w:t>380m</w:t>
            </w:r>
            <w:r>
              <w:rPr>
                <w:vertAlign w:val="superscript"/>
              </w:rPr>
              <w:t>2</w:t>
            </w:r>
            <w:r>
              <w:t>，总建筑面积</w:t>
            </w:r>
            <w:r>
              <w:t>380m</w:t>
            </w:r>
            <w:r>
              <w:rPr>
                <w:vertAlign w:val="superscript"/>
              </w:rPr>
              <w:t>2</w:t>
            </w:r>
            <w:r>
              <w:t>，项目总投资</w:t>
            </w:r>
            <w:r>
              <w:t>13</w:t>
            </w:r>
            <w:r>
              <w:t>万元，其中环保投资</w:t>
            </w:r>
            <w:r>
              <w:t>3</w:t>
            </w:r>
            <w:r>
              <w:t>万元，</w:t>
            </w:r>
            <w:r>
              <w:rPr>
                <w:rFonts w:hint="eastAsia"/>
              </w:rPr>
              <w:t>项目主要从事大理石、花岗岩石的加工，投入使用后，年产大理石</w:t>
            </w:r>
            <w:r>
              <w:rPr>
                <w:rFonts w:hint="eastAsia"/>
              </w:rPr>
              <w:t>4</w:t>
            </w:r>
            <w:r>
              <w:t>80m</w:t>
            </w:r>
            <w:r>
              <w:rPr>
                <w:vertAlign w:val="superscript"/>
              </w:rPr>
              <w:t>2</w:t>
            </w:r>
            <w:r>
              <w:rPr>
                <w:rFonts w:hint="eastAsia"/>
              </w:rPr>
              <w:t>、花岗岩石</w:t>
            </w:r>
            <w:r>
              <w:t>360m</w:t>
            </w:r>
            <w:r>
              <w:rPr>
                <w:vertAlign w:val="superscript"/>
              </w:rPr>
              <w:t>2</w:t>
            </w:r>
            <w:r>
              <w:rPr>
                <w:rFonts w:hint="eastAsia"/>
              </w:rPr>
              <w:t>。</w:t>
            </w:r>
          </w:p>
          <w:p w14:paraId="669264BB" w14:textId="77777777" w:rsidR="00DB4BF8" w:rsidRDefault="00656AA8">
            <w:pPr>
              <w:pStyle w:val="a3"/>
              <w:spacing w:before="163" w:after="163"/>
            </w:pPr>
            <w:r>
              <w:t>项目周围环境质量现状评价结论</w:t>
            </w:r>
          </w:p>
          <w:p w14:paraId="192F39D8" w14:textId="77777777" w:rsidR="00DB4BF8" w:rsidRDefault="00656AA8">
            <w:pPr>
              <w:ind w:firstLine="482"/>
            </w:pPr>
            <w:r>
              <w:rPr>
                <w:b/>
              </w:rPr>
              <w:t>水</w:t>
            </w:r>
            <w:r>
              <w:rPr>
                <w:rFonts w:hint="eastAsia"/>
                <w:b/>
              </w:rPr>
              <w:t xml:space="preserve"> </w:t>
            </w:r>
            <w:r>
              <w:rPr>
                <w:b/>
              </w:rPr>
              <w:t xml:space="preserve"> </w:t>
            </w:r>
            <w:r>
              <w:rPr>
                <w:rFonts w:hint="eastAsia"/>
                <w:b/>
              </w:rPr>
              <w:t xml:space="preserve"> </w:t>
            </w:r>
            <w:r>
              <w:rPr>
                <w:rFonts w:cs="宋体" w:hint="eastAsia"/>
                <w:szCs w:val="24"/>
              </w:rPr>
              <w:t>镇海水</w:t>
            </w:r>
            <w:r w:rsidR="00EE0B61">
              <w:rPr>
                <w:rFonts w:cs="宋体" w:hint="eastAsia"/>
                <w:szCs w:val="24"/>
              </w:rPr>
              <w:t>干流交流渡大桥</w:t>
            </w:r>
            <w:r>
              <w:rPr>
                <w:rFonts w:cs="宋体" w:hint="eastAsia"/>
                <w:szCs w:val="24"/>
              </w:rPr>
              <w:t>断面</w:t>
            </w:r>
            <w:r w:rsidR="00EE0B61">
              <w:rPr>
                <w:rFonts w:cs="宋体" w:hint="eastAsia"/>
                <w:szCs w:val="24"/>
              </w:rPr>
              <w:t>溶解氧、高锰酸盐指数（</w:t>
            </w:r>
            <w:r w:rsidR="00EE0B61">
              <w:rPr>
                <w:rFonts w:cs="宋体" w:hint="eastAsia"/>
                <w:szCs w:val="24"/>
              </w:rPr>
              <w:t>0</w:t>
            </w:r>
            <w:r w:rsidR="00EE0B61">
              <w:rPr>
                <w:rFonts w:cs="宋体"/>
                <w:szCs w:val="24"/>
              </w:rPr>
              <w:t>.13</w:t>
            </w:r>
            <w:r w:rsidR="00EE0B61">
              <w:rPr>
                <w:rFonts w:cs="宋体" w:hint="eastAsia"/>
                <w:szCs w:val="24"/>
              </w:rPr>
              <w:t>）、化学需氧量（</w:t>
            </w:r>
            <w:r w:rsidR="00EE0B61">
              <w:rPr>
                <w:rFonts w:cs="宋体" w:hint="eastAsia"/>
                <w:szCs w:val="24"/>
              </w:rPr>
              <w:t>0</w:t>
            </w:r>
            <w:r w:rsidR="00EE0B61">
              <w:rPr>
                <w:rFonts w:cs="宋体"/>
                <w:szCs w:val="24"/>
              </w:rPr>
              <w:t>.15</w:t>
            </w:r>
            <w:r w:rsidR="00EE0B61">
              <w:rPr>
                <w:rFonts w:cs="宋体" w:hint="eastAsia"/>
                <w:szCs w:val="24"/>
              </w:rPr>
              <w:t>）、氨氮（</w:t>
            </w:r>
            <w:r w:rsidR="00EE0B61">
              <w:rPr>
                <w:rFonts w:cs="宋体" w:hint="eastAsia"/>
                <w:szCs w:val="24"/>
              </w:rPr>
              <w:t>0</w:t>
            </w:r>
            <w:r w:rsidR="00EE0B61">
              <w:rPr>
                <w:rFonts w:cs="宋体"/>
                <w:szCs w:val="24"/>
              </w:rPr>
              <w:t>.05</w:t>
            </w:r>
            <w:r w:rsidR="00EE0B61">
              <w:rPr>
                <w:rFonts w:cs="宋体" w:hint="eastAsia"/>
                <w:szCs w:val="24"/>
              </w:rPr>
              <w:t>）等</w:t>
            </w:r>
            <w:r>
              <w:rPr>
                <w:rFonts w:cs="宋体" w:hint="eastAsia"/>
                <w:szCs w:val="24"/>
              </w:rPr>
              <w:t>监测指标</w:t>
            </w:r>
            <w:r w:rsidR="00EE0B61">
              <w:rPr>
                <w:rFonts w:cs="宋体" w:hint="eastAsia"/>
                <w:szCs w:val="24"/>
              </w:rPr>
              <w:t>均</w:t>
            </w:r>
            <w:r>
              <w:rPr>
                <w:rFonts w:cs="宋体" w:hint="eastAsia"/>
                <w:szCs w:val="24"/>
              </w:rPr>
              <w:t>超出《地表水环境质量标准》（</w:t>
            </w:r>
            <w:r>
              <w:rPr>
                <w:rFonts w:cs="宋体" w:hint="eastAsia"/>
                <w:szCs w:val="24"/>
              </w:rPr>
              <w:t>GB3838-2002</w:t>
            </w:r>
            <w:r>
              <w:rPr>
                <w:rFonts w:cs="宋体" w:hint="eastAsia"/>
                <w:szCs w:val="24"/>
              </w:rPr>
              <w:t>）</w:t>
            </w:r>
            <w:r>
              <w:rPr>
                <w:rFonts w:ascii="宋体" w:hAnsi="宋体" w:cs="宋体" w:hint="eastAsia"/>
                <w:szCs w:val="24"/>
              </w:rPr>
              <w:t>Ⅲ</w:t>
            </w:r>
            <w:r>
              <w:rPr>
                <w:rFonts w:cs="宋体" w:hint="eastAsia"/>
                <w:szCs w:val="24"/>
              </w:rPr>
              <w:t>类标准限值要求，</w:t>
            </w:r>
            <w:proofErr w:type="gramStart"/>
            <w:r>
              <w:rPr>
                <w:rFonts w:cs="宋体" w:hint="eastAsia"/>
                <w:szCs w:val="24"/>
              </w:rPr>
              <w:t>说明水</w:t>
            </w:r>
            <w:proofErr w:type="gramEnd"/>
            <w:r>
              <w:rPr>
                <w:rFonts w:cs="宋体" w:hint="eastAsia"/>
                <w:szCs w:val="24"/>
              </w:rPr>
              <w:t>环境质量现状一般，为了改善镇海水的水环境，开平市已加快周边污水处理厂的建设，以及对镇海水流域排水企业实行监管，将会有利于镇海水的水环境治理的改善，有效削减区域的水污染物</w:t>
            </w:r>
            <w:r>
              <w:rPr>
                <w:rFonts w:hint="eastAsia"/>
              </w:rPr>
              <w:t>。</w:t>
            </w:r>
            <w:r>
              <w:rPr>
                <w:rFonts w:hint="eastAsia"/>
              </w:rPr>
              <w:t xml:space="preserve">    </w:t>
            </w:r>
          </w:p>
          <w:p w14:paraId="43CADA20" w14:textId="77777777" w:rsidR="00DB4BF8" w:rsidRDefault="00656AA8">
            <w:pPr>
              <w:tabs>
                <w:tab w:val="left" w:pos="1500"/>
              </w:tabs>
              <w:snapToGrid w:val="0"/>
              <w:ind w:firstLine="482"/>
            </w:pPr>
            <w:r>
              <w:rPr>
                <w:b/>
              </w:rPr>
              <w:t>大气</w:t>
            </w:r>
            <w:r>
              <w:rPr>
                <w:rFonts w:hint="eastAsia"/>
                <w:b/>
              </w:rPr>
              <w:t xml:space="preserve"> </w:t>
            </w:r>
            <w:r>
              <w:rPr>
                <w:b/>
              </w:rPr>
              <w:t xml:space="preserve">  </w:t>
            </w:r>
            <w:r>
              <w:rPr>
                <w:rFonts w:hint="eastAsia"/>
                <w:color w:val="000000"/>
              </w:rPr>
              <w:t>根据</w:t>
            </w:r>
            <w:r>
              <w:rPr>
                <w:rFonts w:hint="eastAsia"/>
              </w:rPr>
              <w:t>《</w:t>
            </w:r>
            <w:r>
              <w:rPr>
                <w:rFonts w:hint="eastAsia"/>
              </w:rPr>
              <w:t>2</w:t>
            </w:r>
            <w:r>
              <w:rPr>
                <w:rFonts w:hint="eastAsia"/>
                <w:snapToGrid w:val="0"/>
                <w:kern w:val="0"/>
              </w:rPr>
              <w:t>01</w:t>
            </w:r>
            <w:r>
              <w:rPr>
                <w:snapToGrid w:val="0"/>
                <w:kern w:val="0"/>
              </w:rPr>
              <w:t>9</w:t>
            </w:r>
            <w:r>
              <w:rPr>
                <w:rFonts w:hint="eastAsia"/>
                <w:snapToGrid w:val="0"/>
                <w:kern w:val="0"/>
              </w:rPr>
              <w:t>年江门市环境质量公报》监测数据统计可知，项目所在地区域属开平市，开平市属于不达标区，</w:t>
            </w:r>
            <w:r>
              <w:rPr>
                <w:rFonts w:hint="eastAsia"/>
                <w:snapToGrid w:val="0"/>
                <w:kern w:val="0"/>
              </w:rPr>
              <w:t>S</w:t>
            </w:r>
            <w:r>
              <w:rPr>
                <w:snapToGrid w:val="0"/>
                <w:kern w:val="0"/>
              </w:rPr>
              <w:t>O</w:t>
            </w:r>
            <w:r>
              <w:rPr>
                <w:snapToGrid w:val="0"/>
                <w:kern w:val="0"/>
                <w:vertAlign w:val="subscript"/>
              </w:rPr>
              <w:t>2</w:t>
            </w:r>
            <w:r>
              <w:rPr>
                <w:rFonts w:hint="eastAsia"/>
                <w:snapToGrid w:val="0"/>
                <w:kern w:val="0"/>
              </w:rPr>
              <w:t>、</w:t>
            </w:r>
            <w:r>
              <w:rPr>
                <w:rFonts w:hint="eastAsia"/>
                <w:snapToGrid w:val="0"/>
                <w:kern w:val="0"/>
              </w:rPr>
              <w:t>P</w:t>
            </w:r>
            <w:r>
              <w:rPr>
                <w:snapToGrid w:val="0"/>
                <w:kern w:val="0"/>
              </w:rPr>
              <w:t>M</w:t>
            </w:r>
            <w:r>
              <w:rPr>
                <w:snapToGrid w:val="0"/>
                <w:kern w:val="0"/>
                <w:vertAlign w:val="subscript"/>
              </w:rPr>
              <w:t>10</w:t>
            </w:r>
            <w:r>
              <w:rPr>
                <w:rFonts w:hint="eastAsia"/>
                <w:snapToGrid w:val="0"/>
                <w:kern w:val="0"/>
              </w:rPr>
              <w:t>、</w:t>
            </w:r>
            <w:r>
              <w:rPr>
                <w:rFonts w:hint="eastAsia"/>
                <w:snapToGrid w:val="0"/>
                <w:kern w:val="0"/>
              </w:rPr>
              <w:t>P</w:t>
            </w:r>
            <w:r>
              <w:rPr>
                <w:snapToGrid w:val="0"/>
                <w:kern w:val="0"/>
              </w:rPr>
              <w:t>M</w:t>
            </w:r>
            <w:r>
              <w:rPr>
                <w:snapToGrid w:val="0"/>
                <w:kern w:val="0"/>
                <w:vertAlign w:val="subscript"/>
              </w:rPr>
              <w:t>2.5</w:t>
            </w:r>
            <w:r>
              <w:rPr>
                <w:rFonts w:hint="eastAsia"/>
                <w:snapToGrid w:val="0"/>
                <w:kern w:val="0"/>
              </w:rPr>
              <w:t>、</w:t>
            </w:r>
            <w:r>
              <w:rPr>
                <w:rFonts w:hint="eastAsia"/>
                <w:snapToGrid w:val="0"/>
                <w:kern w:val="0"/>
              </w:rPr>
              <w:t>C</w:t>
            </w:r>
            <w:r>
              <w:rPr>
                <w:snapToGrid w:val="0"/>
                <w:kern w:val="0"/>
              </w:rPr>
              <w:t>O</w:t>
            </w:r>
            <w:r>
              <w:rPr>
                <w:rFonts w:hint="eastAsia"/>
                <w:snapToGrid w:val="0"/>
                <w:kern w:val="0"/>
              </w:rPr>
              <w:t>、</w:t>
            </w:r>
            <w:r>
              <w:rPr>
                <w:rFonts w:hint="eastAsia"/>
                <w:snapToGrid w:val="0"/>
                <w:kern w:val="0"/>
              </w:rPr>
              <w:t>N</w:t>
            </w:r>
            <w:r>
              <w:rPr>
                <w:snapToGrid w:val="0"/>
                <w:kern w:val="0"/>
              </w:rPr>
              <w:t>O</w:t>
            </w:r>
            <w:r>
              <w:rPr>
                <w:snapToGrid w:val="0"/>
                <w:kern w:val="0"/>
                <w:vertAlign w:val="subscript"/>
              </w:rPr>
              <w:t>2</w:t>
            </w:r>
            <w:r>
              <w:rPr>
                <w:rFonts w:hint="eastAsia"/>
                <w:snapToGrid w:val="0"/>
                <w:kern w:val="0"/>
              </w:rPr>
              <w:t>均达标，年均值超标物质为</w:t>
            </w:r>
            <w:r>
              <w:rPr>
                <w:rFonts w:hint="eastAsia"/>
                <w:snapToGrid w:val="0"/>
                <w:kern w:val="0"/>
              </w:rPr>
              <w:t>O</w:t>
            </w:r>
            <w:r>
              <w:rPr>
                <w:snapToGrid w:val="0"/>
                <w:kern w:val="0"/>
                <w:vertAlign w:val="subscript"/>
              </w:rPr>
              <w:t>3</w:t>
            </w:r>
            <w:r>
              <w:t>。</w:t>
            </w:r>
            <w:r>
              <w:rPr>
                <w:rFonts w:hint="eastAsia"/>
              </w:rPr>
              <w:t>根据补充监测数据，项目区域</w:t>
            </w:r>
            <w:r>
              <w:rPr>
                <w:rFonts w:hint="eastAsia"/>
              </w:rPr>
              <w:t>T</w:t>
            </w:r>
            <w:r>
              <w:t>VOC</w:t>
            </w:r>
            <w:r>
              <w:rPr>
                <w:rFonts w:hint="eastAsia"/>
              </w:rPr>
              <w:t>符合《环境影响评价技术导则</w:t>
            </w:r>
            <w:r>
              <w:rPr>
                <w:rFonts w:hint="eastAsia"/>
              </w:rPr>
              <w:t xml:space="preserve"> </w:t>
            </w:r>
            <w:r>
              <w:t xml:space="preserve"> </w:t>
            </w:r>
            <w:r>
              <w:rPr>
                <w:rFonts w:hint="eastAsia"/>
              </w:rPr>
              <w:t>大气环境》（</w:t>
            </w:r>
            <w:r>
              <w:rPr>
                <w:rFonts w:hint="eastAsia"/>
              </w:rPr>
              <w:t>H</w:t>
            </w:r>
            <w:r>
              <w:t>J2.2-2018</w:t>
            </w:r>
            <w:r>
              <w:rPr>
                <w:rFonts w:hint="eastAsia"/>
              </w:rPr>
              <w:t>）表</w:t>
            </w:r>
            <w:r>
              <w:rPr>
                <w:rFonts w:hint="eastAsia"/>
              </w:rPr>
              <w:t>D</w:t>
            </w:r>
            <w:r>
              <w:t>.1</w:t>
            </w:r>
            <w:r>
              <w:rPr>
                <w:rFonts w:hint="eastAsia"/>
              </w:rPr>
              <w:t>其他污染物空气质量浓度参考限值。</w:t>
            </w:r>
          </w:p>
          <w:p w14:paraId="581EE27A" w14:textId="77777777" w:rsidR="00DB4BF8" w:rsidRDefault="00656AA8">
            <w:pPr>
              <w:ind w:firstLine="482"/>
            </w:pPr>
            <w:r>
              <w:rPr>
                <w:b/>
              </w:rPr>
              <w:t>噪声</w:t>
            </w:r>
            <w:r>
              <w:rPr>
                <w:rFonts w:hint="eastAsia"/>
                <w:b/>
              </w:rPr>
              <w:t xml:space="preserve"> </w:t>
            </w:r>
            <w:r>
              <w:rPr>
                <w:b/>
              </w:rPr>
              <w:t xml:space="preserve"> </w:t>
            </w:r>
            <w:r>
              <w:t>项目边界噪声值达到《声环境质量标准》（</w:t>
            </w:r>
            <w:r>
              <w:t>GB3096-2008</w:t>
            </w:r>
            <w:r>
              <w:t>）中的</w:t>
            </w:r>
            <w:r>
              <w:t>2</w:t>
            </w:r>
            <w:r>
              <w:t>类标准，表明该</w:t>
            </w:r>
            <w:proofErr w:type="gramStart"/>
            <w:r>
              <w:t>区域声</w:t>
            </w:r>
            <w:proofErr w:type="gramEnd"/>
            <w:r>
              <w:t>环境良好。</w:t>
            </w:r>
          </w:p>
          <w:p w14:paraId="33E34EE4" w14:textId="77777777" w:rsidR="00DB4BF8" w:rsidRDefault="00656AA8">
            <w:pPr>
              <w:pStyle w:val="a3"/>
              <w:spacing w:before="163" w:after="163"/>
            </w:pPr>
            <w:r>
              <w:t>营运期环境影响评价结论</w:t>
            </w:r>
          </w:p>
          <w:p w14:paraId="3256623C" w14:textId="77777777" w:rsidR="00DB4BF8" w:rsidRDefault="00656AA8">
            <w:pPr>
              <w:spacing w:line="348" w:lineRule="auto"/>
              <w:ind w:firstLine="480"/>
              <w:jc w:val="left"/>
              <w:rPr>
                <w:rFonts w:ascii="宋体" w:hAnsi="宋体" w:cs="宋体"/>
              </w:rPr>
            </w:pPr>
            <w:r>
              <w:rPr>
                <w:rFonts w:ascii="宋体" w:hAnsi="宋体" w:cs="宋体"/>
              </w:rPr>
              <w:t>(1)水环境影响评价结论</w:t>
            </w:r>
          </w:p>
          <w:p w14:paraId="370376BB" w14:textId="77777777" w:rsidR="00DB4BF8" w:rsidRDefault="00656AA8">
            <w:pPr>
              <w:spacing w:line="348" w:lineRule="auto"/>
              <w:ind w:firstLine="480"/>
              <w:jc w:val="left"/>
              <w:rPr>
                <w:rFonts w:ascii="宋体" w:hAnsi="宋体" w:cs="宋体"/>
              </w:rPr>
            </w:pPr>
            <w:r>
              <w:rPr>
                <w:rFonts w:ascii="宋体" w:hAnsi="宋体" w:cs="宋体"/>
              </w:rPr>
              <w:t>项目运营期间产生的生活污</w:t>
            </w:r>
            <w:r>
              <w:rPr>
                <w:rFonts w:ascii="宋体" w:hAnsi="宋体" w:cs="宋体" w:hint="eastAsia"/>
              </w:rPr>
              <w:t>水</w:t>
            </w:r>
            <w:r>
              <w:rPr>
                <w:rFonts w:ascii="宋体" w:hAnsi="宋体" w:cs="宋体"/>
              </w:rPr>
              <w:t>经三级化粪池预处理后纳入</w:t>
            </w:r>
            <w:proofErr w:type="gramStart"/>
            <w:r>
              <w:rPr>
                <w:rFonts w:ascii="宋体" w:hAnsi="宋体" w:cs="宋体" w:hint="eastAsia"/>
              </w:rPr>
              <w:t>迳</w:t>
            </w:r>
            <w:proofErr w:type="gramEnd"/>
            <w:r>
              <w:rPr>
                <w:rFonts w:ascii="宋体" w:hAnsi="宋体" w:cs="宋体" w:hint="eastAsia"/>
              </w:rPr>
              <w:t>头污水处理厂</w:t>
            </w:r>
            <w:r>
              <w:rPr>
                <w:rFonts w:ascii="宋体" w:hAnsi="宋体" w:cs="宋体"/>
              </w:rPr>
              <w:t>达标治理排放，对周边水体环境无太大影响。</w:t>
            </w:r>
          </w:p>
          <w:p w14:paraId="1AEEC318" w14:textId="77777777" w:rsidR="00DB4BF8" w:rsidRDefault="00656AA8">
            <w:pPr>
              <w:spacing w:line="348" w:lineRule="auto"/>
              <w:ind w:firstLine="480"/>
              <w:jc w:val="left"/>
              <w:rPr>
                <w:rFonts w:ascii="宋体" w:hAnsi="宋体" w:cs="宋体"/>
              </w:rPr>
            </w:pPr>
            <w:r>
              <w:rPr>
                <w:rFonts w:ascii="宋体" w:hAnsi="宋体" w:cs="宋体" w:hint="eastAsia"/>
              </w:rPr>
              <w:t>本项目生产过程中沉淀池水循环使用，不外排，定期补充，</w:t>
            </w:r>
            <w:r>
              <w:rPr>
                <w:rFonts w:ascii="宋体" w:hAnsi="宋体" w:cs="宋体"/>
              </w:rPr>
              <w:t>对周边水体环境无影响</w:t>
            </w:r>
            <w:r>
              <w:rPr>
                <w:rFonts w:ascii="宋体" w:hAnsi="宋体" w:cs="宋体" w:hint="eastAsia"/>
              </w:rPr>
              <w:t>。</w:t>
            </w:r>
          </w:p>
          <w:p w14:paraId="54BF3D6B" w14:textId="77777777" w:rsidR="00DB4BF8" w:rsidRDefault="00656AA8">
            <w:pPr>
              <w:ind w:firstLine="480"/>
            </w:pPr>
            <w:r>
              <w:lastRenderedPageBreak/>
              <w:t>(2)</w:t>
            </w:r>
            <w:r>
              <w:t>环境空气影响评价结论</w:t>
            </w:r>
          </w:p>
          <w:p w14:paraId="47A41992" w14:textId="77777777" w:rsidR="00DB4BF8" w:rsidRDefault="00656AA8">
            <w:pPr>
              <w:ind w:firstLine="480"/>
              <w:rPr>
                <w:rFonts w:ascii="宋体" w:hAnsi="宋体" w:cs="宋体"/>
              </w:rPr>
            </w:pPr>
            <w:r>
              <w:rPr>
                <w:rFonts w:hint="eastAsia"/>
              </w:rPr>
              <w:t>胶粘、组</w:t>
            </w:r>
            <w:r>
              <w:rPr>
                <w:rFonts w:ascii="宋体" w:hAnsi="宋体" w:cs="宋体" w:hint="eastAsia"/>
              </w:rPr>
              <w:t>装工序产生的有机废气经集气罩收集后通过1</w:t>
            </w:r>
            <w:r>
              <w:rPr>
                <w:rFonts w:ascii="宋体" w:hAnsi="宋体" w:cs="宋体"/>
              </w:rPr>
              <w:t>5m</w:t>
            </w:r>
            <w:r>
              <w:rPr>
                <w:rFonts w:ascii="宋体" w:hAnsi="宋体" w:cs="宋体" w:hint="eastAsia"/>
              </w:rPr>
              <w:t>排气筒进行排放，有组织废气达到</w:t>
            </w:r>
            <w:r>
              <w:rPr>
                <w:rFonts w:hint="eastAsia"/>
              </w:rPr>
              <w:t>《家具制造行业挥发性有机化合物排放标准》（</w:t>
            </w:r>
            <w:r>
              <w:rPr>
                <w:rFonts w:hint="eastAsia"/>
              </w:rPr>
              <w:t>DB44/814-2010</w:t>
            </w:r>
            <w:r>
              <w:rPr>
                <w:rFonts w:hint="eastAsia"/>
              </w:rPr>
              <w:t>）表</w:t>
            </w:r>
            <w:r>
              <w:rPr>
                <w:rFonts w:hint="eastAsia"/>
              </w:rPr>
              <w:t> </w:t>
            </w:r>
            <w:r>
              <w:t>1</w:t>
            </w:r>
            <w:r>
              <w:rPr>
                <w:rFonts w:hint="eastAsia"/>
              </w:rPr>
              <w:t>有组织排放限值，无组织废气，厂界达到《家具制造行业挥发性有机化合物排放标准》（</w:t>
            </w:r>
            <w:r>
              <w:rPr>
                <w:rFonts w:hint="eastAsia"/>
              </w:rPr>
              <w:t>DB44/814-2010</w:t>
            </w:r>
            <w:r>
              <w:rPr>
                <w:rFonts w:hint="eastAsia"/>
              </w:rPr>
              <w:t>）表</w:t>
            </w:r>
            <w:r>
              <w:t>2</w:t>
            </w:r>
            <w:r>
              <w:rPr>
                <w:rFonts w:hint="eastAsia"/>
              </w:rPr>
              <w:t>无组织排放限值，厂内达到《挥发性有机物无组织排放控制标准》（</w:t>
            </w:r>
            <w:r>
              <w:rPr>
                <w:rFonts w:hint="eastAsia"/>
              </w:rPr>
              <w:t>G</w:t>
            </w:r>
            <w:r>
              <w:t>B37822-2019</w:t>
            </w:r>
            <w:r>
              <w:rPr>
                <w:rFonts w:hint="eastAsia"/>
              </w:rPr>
              <w:t>）表</w:t>
            </w:r>
            <w:r>
              <w:rPr>
                <w:rFonts w:hint="eastAsia"/>
              </w:rPr>
              <w:t>A</w:t>
            </w:r>
            <w:r>
              <w:t>.1</w:t>
            </w:r>
            <w:r>
              <w:rPr>
                <w:rFonts w:hint="eastAsia"/>
              </w:rPr>
              <w:t>无组织排放限值。</w:t>
            </w:r>
            <w:r>
              <w:rPr>
                <w:rFonts w:ascii="宋体" w:hAnsi="宋体" w:cs="宋体" w:hint="eastAsia"/>
              </w:rPr>
              <w:t>项目产生的有机废气经过收集后排放对周围环境无太大影响。</w:t>
            </w:r>
          </w:p>
          <w:p w14:paraId="7D75DEDC" w14:textId="77777777" w:rsidR="00DB4BF8" w:rsidRDefault="00656AA8">
            <w:pPr>
              <w:ind w:firstLine="480"/>
            </w:pPr>
            <w:r>
              <w:t>(3)</w:t>
            </w:r>
            <w:r>
              <w:t>声环境影响评价结论</w:t>
            </w:r>
          </w:p>
          <w:p w14:paraId="2DF3A28C" w14:textId="77777777" w:rsidR="00DB4BF8" w:rsidRDefault="00656AA8">
            <w:pPr>
              <w:ind w:firstLine="480"/>
            </w:pPr>
            <w:r>
              <w:rPr>
                <w:rFonts w:hint="eastAsia"/>
              </w:rPr>
              <w:t>项目设备经上述隔声减震措施后，噪声可得到一定程度的削减，预计可达到《工业企业厂界环境噪声排放标准》（</w:t>
            </w:r>
            <w:r>
              <w:rPr>
                <w:rFonts w:hint="eastAsia"/>
              </w:rPr>
              <w:t>GB12348-2008</w:t>
            </w:r>
            <w:r>
              <w:rPr>
                <w:rFonts w:hint="eastAsia"/>
              </w:rPr>
              <w:t>）</w:t>
            </w:r>
            <w:r>
              <w:t>2</w:t>
            </w:r>
            <w:r>
              <w:rPr>
                <w:rFonts w:hint="eastAsia"/>
              </w:rPr>
              <w:t>类标准，对周围环境影响不大。</w:t>
            </w:r>
          </w:p>
          <w:p w14:paraId="76AF9BD0" w14:textId="77777777" w:rsidR="00DB4BF8" w:rsidRDefault="00656AA8">
            <w:pPr>
              <w:ind w:firstLine="480"/>
            </w:pPr>
            <w:r>
              <w:t>(4)</w:t>
            </w:r>
            <w:r>
              <w:t>固体废物</w:t>
            </w:r>
          </w:p>
          <w:p w14:paraId="49F97B4A" w14:textId="77777777" w:rsidR="00DB4BF8" w:rsidRDefault="00656AA8">
            <w:pPr>
              <w:ind w:firstLine="480"/>
            </w:pPr>
            <w:r>
              <w:t>生活垃圾应按指定地点堆放，并每日由环卫部门清理运走</w:t>
            </w:r>
            <w:r>
              <w:rPr>
                <w:rFonts w:hint="eastAsia"/>
              </w:rPr>
              <w:t>；沉淀池沉渣</w:t>
            </w:r>
            <w:r>
              <w:t>、</w:t>
            </w:r>
            <w:r>
              <w:rPr>
                <w:rFonts w:hint="eastAsia"/>
              </w:rPr>
              <w:t>大理石和花岗岩石的边角料经</w:t>
            </w:r>
            <w:r>
              <w:t>收集后交给</w:t>
            </w:r>
            <w:r>
              <w:rPr>
                <w:rFonts w:hint="eastAsia"/>
              </w:rPr>
              <w:t>一般固</w:t>
            </w:r>
            <w:proofErr w:type="gramStart"/>
            <w:r>
              <w:rPr>
                <w:rFonts w:hint="eastAsia"/>
              </w:rPr>
              <w:t>废单位</w:t>
            </w:r>
            <w:proofErr w:type="gramEnd"/>
            <w:r>
              <w:rPr>
                <w:rFonts w:hint="eastAsia"/>
              </w:rPr>
              <w:t>处理；环氧石材</w:t>
            </w:r>
            <w:r>
              <w:rPr>
                <w:rFonts w:hint="eastAsia"/>
              </w:rPr>
              <w:t>A</w:t>
            </w:r>
            <w:r>
              <w:rPr>
                <w:rFonts w:hint="eastAsia"/>
              </w:rPr>
              <w:t>、</w:t>
            </w:r>
            <w:r>
              <w:t>B</w:t>
            </w:r>
            <w:r>
              <w:rPr>
                <w:rFonts w:hint="eastAsia"/>
              </w:rPr>
              <w:t>胶和</w:t>
            </w:r>
            <w:proofErr w:type="gramStart"/>
            <w:r>
              <w:rPr>
                <w:rFonts w:hint="eastAsia"/>
              </w:rPr>
              <w:t>云石胶的</w:t>
            </w:r>
            <w:proofErr w:type="gramEnd"/>
            <w:r>
              <w:rPr>
                <w:rFonts w:hint="eastAsia"/>
              </w:rPr>
              <w:t>包装桶</w:t>
            </w:r>
            <w:r w:rsidR="00EE0B61">
              <w:rPr>
                <w:rFonts w:hint="eastAsia"/>
              </w:rPr>
              <w:t>，以及胶粘、组装工序产生的废刷子，</w:t>
            </w:r>
            <w:r>
              <w:t>由具有相关危险废物经营许可证的单位处理</w:t>
            </w:r>
            <w:r>
              <w:rPr>
                <w:rFonts w:hint="eastAsia"/>
              </w:rPr>
              <w:t>。</w:t>
            </w:r>
            <w:r>
              <w:t>通过以上处理设施，</w:t>
            </w:r>
            <w:r>
              <w:rPr>
                <w:color w:val="000000"/>
              </w:rPr>
              <w:t>本项目产生的固体废弃物对周围环境影响不大。</w:t>
            </w:r>
          </w:p>
          <w:p w14:paraId="02FBA220" w14:textId="77777777" w:rsidR="00DB4BF8" w:rsidRDefault="00656AA8">
            <w:pPr>
              <w:pStyle w:val="a3"/>
              <w:spacing w:before="163" w:after="163"/>
            </w:pPr>
            <w:r>
              <w:t>选址合理合法性与相关政策的符合性</w:t>
            </w:r>
          </w:p>
          <w:p w14:paraId="0A8749BE" w14:textId="77777777" w:rsidR="00DB4BF8" w:rsidRDefault="00656AA8">
            <w:pPr>
              <w:snapToGrid w:val="0"/>
              <w:ind w:firstLine="480"/>
            </w:pPr>
            <w:r>
              <w:t>项目选址符合</w:t>
            </w:r>
            <w:r>
              <w:rPr>
                <w:rFonts w:hint="eastAsia"/>
              </w:rPr>
              <w:t>开平市规划</w:t>
            </w:r>
            <w:r>
              <w:t>，地理位置和开发建设条件优越，交通便利，不占用基本农田保护区、风景区、饮用水源保护区等其它用途的用地，评价认为该项目的选址合理。建设项目不属于限制发展类；项目所采用的工艺、设备均不属于禁止发展类</w:t>
            </w:r>
            <w:r>
              <w:rPr>
                <w:rFonts w:hint="eastAsia"/>
              </w:rPr>
              <w:t>。</w:t>
            </w:r>
          </w:p>
          <w:p w14:paraId="0324C6A3" w14:textId="77777777" w:rsidR="00DB4BF8" w:rsidRDefault="00656AA8">
            <w:pPr>
              <w:pStyle w:val="a3"/>
              <w:spacing w:before="163" w:after="163"/>
            </w:pPr>
            <w:r>
              <w:t>总体结论</w:t>
            </w:r>
          </w:p>
          <w:p w14:paraId="34E4FFB2" w14:textId="77777777" w:rsidR="00DB4BF8" w:rsidRDefault="00656AA8">
            <w:pPr>
              <w:snapToGrid w:val="0"/>
              <w:ind w:firstLine="480"/>
              <w:rPr>
                <w:b/>
                <w:sz w:val="32"/>
              </w:rPr>
            </w:pPr>
            <w:r>
              <w:t>综上所述，</w:t>
            </w:r>
            <w:r>
              <w:rPr>
                <w:rFonts w:hAnsi="宋体" w:hint="eastAsia"/>
              </w:rPr>
              <w:t>开平市长沙汇盛达石材店</w:t>
            </w:r>
            <w:r>
              <w:t>位于</w:t>
            </w:r>
            <w:r>
              <w:rPr>
                <w:rFonts w:hint="eastAsia"/>
                <w:kern w:val="0"/>
              </w:rPr>
              <w:t>开平市长沙街东乐冲口村经济合作社</w:t>
            </w:r>
            <w:r>
              <w:rPr>
                <w:rFonts w:hint="eastAsia"/>
                <w:kern w:val="0"/>
              </w:rPr>
              <w:t>4</w:t>
            </w:r>
            <w:r>
              <w:rPr>
                <w:rFonts w:hint="eastAsia"/>
                <w:kern w:val="0"/>
              </w:rPr>
              <w:t>号</w:t>
            </w:r>
            <w:r>
              <w:t>，属于</w:t>
            </w:r>
            <w:r>
              <w:rPr>
                <w:rFonts w:hint="eastAsia"/>
              </w:rPr>
              <w:t>工业用地</w:t>
            </w:r>
            <w:r>
              <w:t>，符合产业政策及镇区的总体规划，地理位置和开发建设条件优越，交通便利，不占用基本农田保护区、水源保护区等其它用途的</w:t>
            </w:r>
            <w:r>
              <w:lastRenderedPageBreak/>
              <w:t>用地，项目也</w:t>
            </w:r>
            <w:proofErr w:type="gramStart"/>
            <w:r>
              <w:t>不</w:t>
            </w:r>
            <w:proofErr w:type="gramEnd"/>
            <w:r>
              <w:t>位于水源保护区、名胜风景区和农田保护区。其经营的范围符合国家的产业政策，不与流域</w:t>
            </w:r>
            <w:proofErr w:type="gramStart"/>
            <w:r>
              <w:t>限批政策</w:t>
            </w:r>
            <w:proofErr w:type="gramEnd"/>
            <w:r>
              <w:t>相冲突。项目</w:t>
            </w:r>
            <w:proofErr w:type="gramStart"/>
            <w:r>
              <w:t>按评价</w:t>
            </w:r>
            <w:proofErr w:type="gramEnd"/>
            <w:r>
              <w:t>要求落实污染防治措施，可实现污染物达标排放和总控要求，对环境的影响在可接受水平内。从环境保护角度分析，本项目的建设是可行的。</w:t>
            </w:r>
          </w:p>
        </w:tc>
      </w:tr>
      <w:tr w:rsidR="00DB4BF8" w14:paraId="6590EE1A" w14:textId="77777777">
        <w:tblPrEx>
          <w:tblBorders>
            <w:insideH w:val="none" w:sz="0" w:space="0" w:color="auto"/>
            <w:insideV w:val="none" w:sz="0" w:space="0" w:color="auto"/>
          </w:tblBorders>
        </w:tblPrEx>
        <w:trPr>
          <w:gridAfter w:val="1"/>
          <w:wAfter w:w="67" w:type="dxa"/>
          <w:cantSplit/>
          <w:trHeight w:val="14135"/>
        </w:trPr>
        <w:tc>
          <w:tcPr>
            <w:tcW w:w="8281" w:type="dxa"/>
            <w:tcBorders>
              <w:top w:val="single" w:sz="12" w:space="0" w:color="auto"/>
              <w:left w:val="single" w:sz="12" w:space="0" w:color="auto"/>
              <w:bottom w:val="single" w:sz="12" w:space="0" w:color="auto"/>
              <w:right w:val="single" w:sz="12" w:space="0" w:color="auto"/>
            </w:tcBorders>
          </w:tcPr>
          <w:p w14:paraId="4DDE55DD" w14:textId="5A3F1F8E" w:rsidR="00DB4BF8" w:rsidRDefault="00A651D7" w:rsidP="00A651D7">
            <w:pPr>
              <w:pStyle w:val="aff3"/>
              <w:ind w:firstLineChars="0" w:firstLine="0"/>
              <w:rPr>
                <w:rFonts w:hint="default"/>
              </w:rPr>
            </w:pPr>
            <w:r>
              <w:rPr>
                <w:noProof/>
              </w:rPr>
              <w:lastRenderedPageBreak/>
              <w:drawing>
                <wp:inline distT="0" distB="0" distL="0" distR="0" wp14:anchorId="3A5D7043" wp14:editId="4F06FDB0">
                  <wp:extent cx="5119370" cy="7243445"/>
                  <wp:effectExtent l="0" t="0" r="508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19370" cy="7243445"/>
                          </a:xfrm>
                          <a:prstGeom prst="rect">
                            <a:avLst/>
                          </a:prstGeom>
                          <a:noFill/>
                          <a:ln>
                            <a:noFill/>
                          </a:ln>
                        </pic:spPr>
                      </pic:pic>
                    </a:graphicData>
                  </a:graphic>
                </wp:inline>
              </w:drawing>
            </w:r>
          </w:p>
        </w:tc>
      </w:tr>
      <w:tr w:rsidR="00DB4BF8" w14:paraId="2E4F12AF" w14:textId="77777777">
        <w:tblPrEx>
          <w:tblBorders>
            <w:insideH w:val="none" w:sz="0" w:space="0" w:color="auto"/>
            <w:insideV w:val="none" w:sz="0" w:space="0" w:color="auto"/>
          </w:tblBorders>
        </w:tblPrEx>
        <w:trPr>
          <w:gridAfter w:val="1"/>
          <w:wAfter w:w="67" w:type="dxa"/>
          <w:cantSplit/>
          <w:trHeight w:val="3916"/>
        </w:trPr>
        <w:tc>
          <w:tcPr>
            <w:tcW w:w="8281" w:type="dxa"/>
            <w:tcBorders>
              <w:top w:val="single" w:sz="12" w:space="0" w:color="auto"/>
              <w:left w:val="single" w:sz="12" w:space="0" w:color="auto"/>
              <w:bottom w:val="single" w:sz="12" w:space="0" w:color="auto"/>
              <w:right w:val="single" w:sz="12" w:space="0" w:color="auto"/>
            </w:tcBorders>
          </w:tcPr>
          <w:p w14:paraId="040B4E17" w14:textId="77777777" w:rsidR="00DB4BF8" w:rsidRDefault="00656AA8">
            <w:pPr>
              <w:spacing w:beforeLines="50" w:before="163"/>
              <w:ind w:firstLine="562"/>
              <w:rPr>
                <w:b/>
                <w:sz w:val="28"/>
              </w:rPr>
            </w:pPr>
            <w:r>
              <w:rPr>
                <w:b/>
                <w:sz w:val="28"/>
              </w:rPr>
              <w:lastRenderedPageBreak/>
              <w:t>预审意见：</w:t>
            </w:r>
          </w:p>
          <w:p w14:paraId="40BF7863" w14:textId="77777777" w:rsidR="00DB4BF8" w:rsidRDefault="00DB4BF8">
            <w:pPr>
              <w:spacing w:before="50"/>
              <w:ind w:firstLine="560"/>
              <w:rPr>
                <w:sz w:val="28"/>
              </w:rPr>
            </w:pPr>
          </w:p>
          <w:p w14:paraId="0C7A3201" w14:textId="77777777" w:rsidR="00DB4BF8" w:rsidRDefault="00DB4BF8">
            <w:pPr>
              <w:spacing w:before="50"/>
              <w:ind w:firstLine="560"/>
              <w:rPr>
                <w:sz w:val="28"/>
              </w:rPr>
            </w:pPr>
          </w:p>
          <w:p w14:paraId="46DD0124" w14:textId="77777777" w:rsidR="00DB4BF8" w:rsidRDefault="00DB4BF8">
            <w:pPr>
              <w:spacing w:before="50"/>
              <w:ind w:firstLine="560"/>
              <w:rPr>
                <w:sz w:val="28"/>
              </w:rPr>
            </w:pPr>
          </w:p>
          <w:p w14:paraId="2781A56F" w14:textId="77777777" w:rsidR="00DB4BF8" w:rsidRDefault="00DB4BF8">
            <w:pPr>
              <w:spacing w:before="50"/>
              <w:ind w:firstLine="560"/>
              <w:rPr>
                <w:sz w:val="28"/>
              </w:rPr>
            </w:pPr>
          </w:p>
          <w:p w14:paraId="33B4679F" w14:textId="77777777" w:rsidR="00DB4BF8" w:rsidRDefault="00DB4BF8">
            <w:pPr>
              <w:spacing w:before="50"/>
              <w:ind w:firstLine="560"/>
              <w:rPr>
                <w:sz w:val="28"/>
              </w:rPr>
            </w:pPr>
          </w:p>
          <w:p w14:paraId="2AF7FF80" w14:textId="77777777" w:rsidR="00DB4BF8" w:rsidRDefault="00656AA8">
            <w:pPr>
              <w:spacing w:before="50"/>
              <w:ind w:firstLineChars="2200" w:firstLine="6184"/>
              <w:rPr>
                <w:b/>
                <w:sz w:val="28"/>
              </w:rPr>
            </w:pPr>
            <w:r>
              <w:rPr>
                <w:b/>
                <w:sz w:val="28"/>
              </w:rPr>
              <w:t>公章</w:t>
            </w:r>
          </w:p>
          <w:p w14:paraId="0711A8F2" w14:textId="77777777" w:rsidR="00DB4BF8" w:rsidRDefault="00DB4BF8">
            <w:pPr>
              <w:spacing w:before="50"/>
              <w:ind w:firstLine="562"/>
              <w:rPr>
                <w:b/>
                <w:sz w:val="28"/>
              </w:rPr>
            </w:pPr>
          </w:p>
          <w:p w14:paraId="4B8AFE6A" w14:textId="77777777" w:rsidR="00DB4BF8" w:rsidRDefault="00656AA8">
            <w:pPr>
              <w:spacing w:before="50"/>
              <w:ind w:firstLineChars="1271" w:firstLine="3573"/>
              <w:rPr>
                <w:sz w:val="28"/>
              </w:rPr>
            </w:pPr>
            <w:r>
              <w:rPr>
                <w:b/>
                <w:sz w:val="28"/>
              </w:rPr>
              <w:t xml:space="preserve">经办人：　　　</w:t>
            </w:r>
            <w:r>
              <w:rPr>
                <w:rFonts w:hint="eastAsia"/>
                <w:b/>
                <w:sz w:val="28"/>
              </w:rPr>
              <w:t xml:space="preserve"> </w:t>
            </w:r>
            <w:r>
              <w:rPr>
                <w:b/>
                <w:sz w:val="28"/>
              </w:rPr>
              <w:t xml:space="preserve">   </w:t>
            </w:r>
            <w:r>
              <w:rPr>
                <w:b/>
                <w:sz w:val="28"/>
              </w:rPr>
              <w:t>年</w:t>
            </w:r>
            <w:r>
              <w:rPr>
                <w:rFonts w:hint="eastAsia"/>
                <w:b/>
                <w:sz w:val="28"/>
              </w:rPr>
              <w:t xml:space="preserve"> </w:t>
            </w:r>
            <w:r>
              <w:rPr>
                <w:b/>
                <w:sz w:val="28"/>
              </w:rPr>
              <w:t xml:space="preserve">  </w:t>
            </w:r>
            <w:r>
              <w:rPr>
                <w:b/>
                <w:sz w:val="28"/>
              </w:rPr>
              <w:t>月</w:t>
            </w:r>
            <w:r>
              <w:rPr>
                <w:rFonts w:hint="eastAsia"/>
                <w:b/>
                <w:sz w:val="28"/>
              </w:rPr>
              <w:t xml:space="preserve"> </w:t>
            </w:r>
            <w:r>
              <w:rPr>
                <w:b/>
                <w:sz w:val="28"/>
              </w:rPr>
              <w:t xml:space="preserve">  </w:t>
            </w:r>
            <w:r>
              <w:rPr>
                <w:b/>
                <w:sz w:val="28"/>
              </w:rPr>
              <w:t>日</w:t>
            </w:r>
          </w:p>
        </w:tc>
      </w:tr>
      <w:tr w:rsidR="00DB4BF8" w14:paraId="360107FD" w14:textId="77777777">
        <w:tblPrEx>
          <w:tblBorders>
            <w:top w:val="none" w:sz="0" w:space="0" w:color="auto"/>
            <w:left w:val="none" w:sz="0" w:space="0" w:color="auto"/>
            <w:bottom w:val="none" w:sz="0" w:space="0" w:color="auto"/>
            <w:right w:val="none" w:sz="0" w:space="0" w:color="auto"/>
            <w:insideH w:val="single" w:sz="6" w:space="0" w:color="auto"/>
            <w:insideV w:val="single" w:sz="6" w:space="0" w:color="auto"/>
          </w:tblBorders>
        </w:tblPrEx>
        <w:trPr>
          <w:gridAfter w:val="1"/>
          <w:wAfter w:w="67" w:type="dxa"/>
          <w:trHeight w:val="6255"/>
        </w:trPr>
        <w:tc>
          <w:tcPr>
            <w:tcW w:w="8281" w:type="dxa"/>
            <w:tcBorders>
              <w:top w:val="single" w:sz="12" w:space="0" w:color="auto"/>
              <w:left w:val="single" w:sz="12" w:space="0" w:color="auto"/>
              <w:bottom w:val="single" w:sz="12" w:space="0" w:color="auto"/>
              <w:right w:val="single" w:sz="12" w:space="0" w:color="auto"/>
            </w:tcBorders>
          </w:tcPr>
          <w:p w14:paraId="2A8C85D0" w14:textId="77777777" w:rsidR="00DB4BF8" w:rsidRDefault="00656AA8">
            <w:pPr>
              <w:spacing w:beforeLines="50" w:before="163"/>
              <w:ind w:firstLine="562"/>
              <w:rPr>
                <w:b/>
                <w:sz w:val="28"/>
              </w:rPr>
            </w:pPr>
            <w:r>
              <w:rPr>
                <w:b/>
                <w:sz w:val="28"/>
              </w:rPr>
              <w:t>下一级环境保护行政主管部门审查意见：</w:t>
            </w:r>
          </w:p>
          <w:p w14:paraId="6BF645EA" w14:textId="77777777" w:rsidR="00DB4BF8" w:rsidRDefault="00DB4BF8">
            <w:pPr>
              <w:spacing w:beforeLines="50" w:before="163"/>
              <w:ind w:firstLine="560"/>
              <w:rPr>
                <w:sz w:val="28"/>
              </w:rPr>
            </w:pPr>
          </w:p>
          <w:p w14:paraId="61E51B8A" w14:textId="77777777" w:rsidR="00DB4BF8" w:rsidRDefault="00DB4BF8">
            <w:pPr>
              <w:spacing w:beforeLines="50" w:before="163"/>
              <w:ind w:firstLine="560"/>
              <w:rPr>
                <w:sz w:val="28"/>
              </w:rPr>
            </w:pPr>
          </w:p>
          <w:p w14:paraId="2D5E6EF3" w14:textId="77777777" w:rsidR="00DB4BF8" w:rsidRDefault="00DB4BF8">
            <w:pPr>
              <w:spacing w:beforeLines="50" w:before="163"/>
              <w:ind w:firstLine="560"/>
              <w:rPr>
                <w:sz w:val="28"/>
              </w:rPr>
            </w:pPr>
          </w:p>
          <w:p w14:paraId="1AD336BF" w14:textId="77777777" w:rsidR="00DB4BF8" w:rsidRDefault="00DB4BF8">
            <w:pPr>
              <w:spacing w:beforeLines="50" w:before="163"/>
              <w:ind w:firstLine="560"/>
              <w:rPr>
                <w:sz w:val="28"/>
              </w:rPr>
            </w:pPr>
          </w:p>
          <w:p w14:paraId="33E80864" w14:textId="77777777" w:rsidR="00DB4BF8" w:rsidRDefault="00656AA8">
            <w:pPr>
              <w:spacing w:beforeLines="50" w:before="163"/>
              <w:ind w:firstLineChars="2150" w:firstLine="6044"/>
              <w:rPr>
                <w:b/>
                <w:sz w:val="28"/>
              </w:rPr>
            </w:pPr>
            <w:r>
              <w:rPr>
                <w:b/>
                <w:sz w:val="28"/>
              </w:rPr>
              <w:t>公章</w:t>
            </w:r>
          </w:p>
          <w:p w14:paraId="6796B759" w14:textId="77777777" w:rsidR="00DB4BF8" w:rsidRDefault="00DB4BF8">
            <w:pPr>
              <w:spacing w:beforeLines="50" w:before="163"/>
              <w:ind w:firstLine="562"/>
              <w:rPr>
                <w:b/>
                <w:sz w:val="28"/>
              </w:rPr>
            </w:pPr>
          </w:p>
          <w:p w14:paraId="1C04B510" w14:textId="77777777" w:rsidR="00DB4BF8" w:rsidRDefault="00DB4BF8">
            <w:pPr>
              <w:spacing w:beforeLines="50" w:before="163"/>
              <w:ind w:firstLine="562"/>
              <w:rPr>
                <w:b/>
                <w:sz w:val="28"/>
              </w:rPr>
            </w:pPr>
          </w:p>
          <w:p w14:paraId="7BA2F795" w14:textId="77777777" w:rsidR="00DB4BF8" w:rsidRDefault="00656AA8">
            <w:pPr>
              <w:spacing w:beforeLines="50" w:before="163"/>
              <w:ind w:firstLineChars="1150" w:firstLine="3233"/>
              <w:rPr>
                <w:sz w:val="28"/>
              </w:rPr>
            </w:pPr>
            <w:r>
              <w:rPr>
                <w:b/>
                <w:sz w:val="28"/>
              </w:rPr>
              <w:t xml:space="preserve">经办人：　　</w:t>
            </w:r>
            <w:r>
              <w:rPr>
                <w:rFonts w:hint="eastAsia"/>
                <w:b/>
                <w:sz w:val="28"/>
              </w:rPr>
              <w:t xml:space="preserve"> </w:t>
            </w:r>
            <w:r>
              <w:rPr>
                <w:b/>
                <w:sz w:val="28"/>
              </w:rPr>
              <w:t xml:space="preserve">      </w:t>
            </w:r>
            <w:r>
              <w:rPr>
                <w:b/>
                <w:sz w:val="28"/>
              </w:rPr>
              <w:t>年</w:t>
            </w:r>
            <w:r>
              <w:rPr>
                <w:rFonts w:hint="eastAsia"/>
                <w:b/>
                <w:sz w:val="28"/>
              </w:rPr>
              <w:t xml:space="preserve"> </w:t>
            </w:r>
            <w:r>
              <w:rPr>
                <w:b/>
                <w:sz w:val="28"/>
              </w:rPr>
              <w:t xml:space="preserve">   </w:t>
            </w:r>
            <w:r>
              <w:rPr>
                <w:b/>
                <w:sz w:val="28"/>
              </w:rPr>
              <w:t>月</w:t>
            </w:r>
            <w:r>
              <w:rPr>
                <w:rFonts w:hint="eastAsia"/>
                <w:b/>
                <w:sz w:val="28"/>
              </w:rPr>
              <w:t xml:space="preserve"> </w:t>
            </w:r>
            <w:r>
              <w:rPr>
                <w:b/>
                <w:sz w:val="28"/>
              </w:rPr>
              <w:t xml:space="preserve">   </w:t>
            </w:r>
            <w:r>
              <w:rPr>
                <w:b/>
                <w:sz w:val="28"/>
              </w:rPr>
              <w:t>日</w:t>
            </w:r>
          </w:p>
        </w:tc>
      </w:tr>
      <w:tr w:rsidR="00DB4BF8" w14:paraId="68E9C7FC" w14:textId="77777777">
        <w:tblPrEx>
          <w:tblBorders>
            <w:top w:val="single" w:sz="40" w:space="0" w:color="auto"/>
            <w:left w:val="single" w:sz="40" w:space="0" w:color="auto"/>
            <w:bottom w:val="single" w:sz="40" w:space="0" w:color="auto"/>
            <w:right w:val="single" w:sz="40" w:space="0" w:color="auto"/>
            <w:insideH w:val="single" w:sz="40" w:space="0" w:color="auto"/>
            <w:insideV w:val="single" w:sz="40" w:space="0" w:color="auto"/>
          </w:tblBorders>
        </w:tblPrEx>
        <w:trPr>
          <w:gridAfter w:val="1"/>
          <w:wAfter w:w="67" w:type="dxa"/>
          <w:trHeight w:val="13153"/>
        </w:trPr>
        <w:tc>
          <w:tcPr>
            <w:tcW w:w="8281" w:type="dxa"/>
            <w:tcBorders>
              <w:top w:val="single" w:sz="12" w:space="0" w:color="auto"/>
              <w:left w:val="single" w:sz="12" w:space="0" w:color="auto"/>
              <w:bottom w:val="single" w:sz="12" w:space="0" w:color="auto"/>
              <w:right w:val="single" w:sz="12" w:space="0" w:color="auto"/>
            </w:tcBorders>
          </w:tcPr>
          <w:p w14:paraId="609C4E4C" w14:textId="77777777" w:rsidR="00DB4BF8" w:rsidRDefault="00656AA8">
            <w:pPr>
              <w:spacing w:beforeLines="50" w:before="163"/>
              <w:ind w:firstLine="562"/>
              <w:rPr>
                <w:b/>
                <w:sz w:val="28"/>
              </w:rPr>
            </w:pPr>
            <w:r>
              <w:rPr>
                <w:b/>
                <w:sz w:val="28"/>
              </w:rPr>
              <w:lastRenderedPageBreak/>
              <w:t>审批意见：</w:t>
            </w:r>
          </w:p>
          <w:p w14:paraId="6774AE32" w14:textId="77777777" w:rsidR="00DB4BF8" w:rsidRDefault="00DB4BF8">
            <w:pPr>
              <w:spacing w:beforeLines="50" w:before="163"/>
              <w:ind w:firstLine="562"/>
              <w:rPr>
                <w:b/>
                <w:sz w:val="28"/>
              </w:rPr>
            </w:pPr>
          </w:p>
          <w:p w14:paraId="024BA649" w14:textId="77777777" w:rsidR="00DB4BF8" w:rsidRDefault="00DB4BF8">
            <w:pPr>
              <w:spacing w:beforeLines="50" w:before="163"/>
              <w:ind w:firstLine="562"/>
              <w:rPr>
                <w:b/>
                <w:sz w:val="28"/>
              </w:rPr>
            </w:pPr>
          </w:p>
          <w:p w14:paraId="2B36E423" w14:textId="77777777" w:rsidR="00DB4BF8" w:rsidRDefault="00DB4BF8">
            <w:pPr>
              <w:spacing w:beforeLines="50" w:before="163"/>
              <w:ind w:firstLine="562"/>
              <w:rPr>
                <w:b/>
                <w:sz w:val="28"/>
              </w:rPr>
            </w:pPr>
          </w:p>
          <w:p w14:paraId="73DACD3C" w14:textId="77777777" w:rsidR="00DB4BF8" w:rsidRDefault="00DB4BF8">
            <w:pPr>
              <w:spacing w:beforeLines="50" w:before="163"/>
              <w:ind w:firstLine="562"/>
              <w:rPr>
                <w:b/>
                <w:sz w:val="28"/>
              </w:rPr>
            </w:pPr>
          </w:p>
          <w:p w14:paraId="2C006252" w14:textId="77777777" w:rsidR="00DB4BF8" w:rsidRDefault="00DB4BF8">
            <w:pPr>
              <w:spacing w:beforeLines="50" w:before="163"/>
              <w:ind w:firstLine="562"/>
              <w:rPr>
                <w:b/>
                <w:sz w:val="28"/>
              </w:rPr>
            </w:pPr>
          </w:p>
          <w:p w14:paraId="25C8B071" w14:textId="77777777" w:rsidR="00DB4BF8" w:rsidRDefault="00DB4BF8">
            <w:pPr>
              <w:spacing w:beforeLines="50" w:before="163"/>
              <w:ind w:firstLine="562"/>
              <w:rPr>
                <w:b/>
                <w:sz w:val="28"/>
              </w:rPr>
            </w:pPr>
          </w:p>
          <w:p w14:paraId="1F25B1EC" w14:textId="77777777" w:rsidR="00DB4BF8" w:rsidRDefault="00DB4BF8">
            <w:pPr>
              <w:spacing w:beforeLines="50" w:before="163"/>
              <w:ind w:firstLine="562"/>
              <w:rPr>
                <w:b/>
                <w:sz w:val="28"/>
              </w:rPr>
            </w:pPr>
          </w:p>
          <w:p w14:paraId="04278088" w14:textId="77777777" w:rsidR="00DB4BF8" w:rsidRDefault="00DB4BF8">
            <w:pPr>
              <w:spacing w:beforeLines="50" w:before="163"/>
              <w:ind w:firstLine="562"/>
              <w:rPr>
                <w:b/>
                <w:sz w:val="28"/>
              </w:rPr>
            </w:pPr>
          </w:p>
          <w:p w14:paraId="7A7A940E" w14:textId="77777777" w:rsidR="00DB4BF8" w:rsidRDefault="00DB4BF8">
            <w:pPr>
              <w:spacing w:beforeLines="50" w:before="163"/>
              <w:ind w:firstLine="562"/>
              <w:rPr>
                <w:b/>
                <w:sz w:val="28"/>
              </w:rPr>
            </w:pPr>
          </w:p>
          <w:p w14:paraId="4B8ED532" w14:textId="77777777" w:rsidR="00DB4BF8" w:rsidRDefault="00DB4BF8">
            <w:pPr>
              <w:spacing w:beforeLines="50" w:before="163"/>
              <w:ind w:firstLine="562"/>
              <w:rPr>
                <w:b/>
                <w:sz w:val="28"/>
              </w:rPr>
            </w:pPr>
          </w:p>
          <w:p w14:paraId="4195BF99" w14:textId="77777777" w:rsidR="00DB4BF8" w:rsidRDefault="00DB4BF8">
            <w:pPr>
              <w:spacing w:beforeLines="50" w:before="163"/>
              <w:ind w:firstLine="562"/>
              <w:rPr>
                <w:b/>
                <w:sz w:val="28"/>
              </w:rPr>
            </w:pPr>
          </w:p>
          <w:p w14:paraId="28E421A8" w14:textId="77777777" w:rsidR="00DB4BF8" w:rsidRDefault="00656AA8">
            <w:pPr>
              <w:spacing w:beforeLines="50" w:before="163"/>
              <w:ind w:firstLineChars="2200" w:firstLine="6184"/>
              <w:rPr>
                <w:b/>
                <w:sz w:val="28"/>
              </w:rPr>
            </w:pPr>
            <w:r>
              <w:rPr>
                <w:b/>
                <w:sz w:val="28"/>
              </w:rPr>
              <w:t>公章</w:t>
            </w:r>
          </w:p>
          <w:p w14:paraId="52EBF209" w14:textId="77777777" w:rsidR="00DB4BF8" w:rsidRDefault="00DB4BF8">
            <w:pPr>
              <w:spacing w:beforeLines="50" w:before="163"/>
              <w:ind w:firstLine="562"/>
              <w:rPr>
                <w:b/>
                <w:sz w:val="28"/>
              </w:rPr>
            </w:pPr>
          </w:p>
          <w:p w14:paraId="40B13277" w14:textId="77777777" w:rsidR="00DB4BF8" w:rsidRDefault="00656AA8">
            <w:pPr>
              <w:spacing w:beforeLines="50" w:before="163"/>
              <w:ind w:firstLineChars="1100" w:firstLine="3092"/>
              <w:rPr>
                <w:sz w:val="28"/>
              </w:rPr>
            </w:pPr>
            <w:r>
              <w:rPr>
                <w:b/>
                <w:sz w:val="28"/>
              </w:rPr>
              <w:t>经办人：</w:t>
            </w:r>
            <w:r>
              <w:rPr>
                <w:rFonts w:hint="eastAsia"/>
                <w:b/>
                <w:sz w:val="28"/>
              </w:rPr>
              <w:t xml:space="preserve"> </w:t>
            </w:r>
            <w:r>
              <w:rPr>
                <w:b/>
                <w:sz w:val="28"/>
              </w:rPr>
              <w:t xml:space="preserve">           </w:t>
            </w:r>
            <w:r>
              <w:rPr>
                <w:b/>
                <w:sz w:val="28"/>
              </w:rPr>
              <w:t>年</w:t>
            </w:r>
            <w:r>
              <w:rPr>
                <w:rFonts w:hint="eastAsia"/>
                <w:b/>
                <w:sz w:val="28"/>
              </w:rPr>
              <w:t xml:space="preserve"> </w:t>
            </w:r>
            <w:r>
              <w:rPr>
                <w:b/>
                <w:sz w:val="28"/>
              </w:rPr>
              <w:t xml:space="preserve">  </w:t>
            </w:r>
            <w:r>
              <w:rPr>
                <w:b/>
                <w:sz w:val="28"/>
              </w:rPr>
              <w:t>月</w:t>
            </w:r>
            <w:r>
              <w:rPr>
                <w:b/>
                <w:sz w:val="28"/>
              </w:rPr>
              <w:t xml:space="preserve">  </w:t>
            </w:r>
            <w:r>
              <w:rPr>
                <w:b/>
                <w:sz w:val="28"/>
              </w:rPr>
              <w:t>日</w:t>
            </w:r>
          </w:p>
        </w:tc>
      </w:tr>
    </w:tbl>
    <w:p w14:paraId="6BA9F6B2" w14:textId="77777777" w:rsidR="00DB4BF8" w:rsidRDefault="00656AA8">
      <w:pPr>
        <w:tabs>
          <w:tab w:val="center" w:pos="4437"/>
        </w:tabs>
        <w:ind w:firstLine="562"/>
        <w:outlineLvl w:val="1"/>
        <w:rPr>
          <w:b/>
          <w:sz w:val="28"/>
          <w:szCs w:val="28"/>
        </w:rPr>
      </w:pPr>
      <w:bookmarkStart w:id="61" w:name="_Toc39856269"/>
      <w:r>
        <w:rPr>
          <w:rFonts w:hint="eastAsia"/>
          <w:b/>
          <w:sz w:val="28"/>
          <w:szCs w:val="28"/>
        </w:rPr>
        <w:lastRenderedPageBreak/>
        <w:t>附表</w:t>
      </w:r>
      <w:r>
        <w:rPr>
          <w:rFonts w:hint="eastAsia"/>
          <w:b/>
          <w:sz w:val="28"/>
          <w:szCs w:val="28"/>
        </w:rPr>
        <w:t>1</w:t>
      </w:r>
      <w:r>
        <w:rPr>
          <w:rFonts w:hint="eastAsia"/>
          <w:b/>
          <w:sz w:val="28"/>
          <w:szCs w:val="28"/>
        </w:rPr>
        <w:t>：建设项目大气环境影响评价自查表</w:t>
      </w:r>
      <w:bookmarkEnd w:id="61"/>
      <w:r>
        <w:rPr>
          <w:b/>
          <w:sz w:val="28"/>
          <w:szCs w:val="28"/>
        </w:rPr>
        <w:tab/>
      </w:r>
    </w:p>
    <w:tbl>
      <w:tblPr>
        <w:tblW w:w="8292" w:type="dxa"/>
        <w:tblLayout w:type="fixed"/>
        <w:tblLook w:val="04A0" w:firstRow="1" w:lastRow="0" w:firstColumn="1" w:lastColumn="0" w:noHBand="0" w:noVBand="1"/>
      </w:tblPr>
      <w:tblGrid>
        <w:gridCol w:w="419"/>
        <w:gridCol w:w="1083"/>
        <w:gridCol w:w="1092"/>
        <w:gridCol w:w="800"/>
        <w:gridCol w:w="1379"/>
        <w:gridCol w:w="216"/>
        <w:gridCol w:w="1186"/>
        <w:gridCol w:w="1104"/>
        <w:gridCol w:w="540"/>
        <w:gridCol w:w="473"/>
      </w:tblGrid>
      <w:tr w:rsidR="00DB4BF8" w14:paraId="5197D435" w14:textId="77777777">
        <w:trPr>
          <w:trHeight w:val="315"/>
        </w:trPr>
        <w:tc>
          <w:tcPr>
            <w:tcW w:w="1502"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14:paraId="7269F6EF" w14:textId="77777777" w:rsidR="00DB4BF8" w:rsidRDefault="00656AA8">
            <w:pPr>
              <w:pStyle w:val="afffb"/>
            </w:pPr>
            <w:r>
              <w:rPr>
                <w:rFonts w:hint="eastAsia"/>
              </w:rPr>
              <w:t>工作内容</w:t>
            </w:r>
          </w:p>
        </w:tc>
        <w:tc>
          <w:tcPr>
            <w:tcW w:w="6790" w:type="dxa"/>
            <w:gridSpan w:val="8"/>
            <w:tcBorders>
              <w:top w:val="single" w:sz="8" w:space="0" w:color="auto"/>
              <w:left w:val="nil"/>
              <w:bottom w:val="single" w:sz="8" w:space="0" w:color="auto"/>
              <w:right w:val="single" w:sz="8" w:space="0" w:color="000000"/>
            </w:tcBorders>
            <w:shd w:val="clear" w:color="auto" w:fill="auto"/>
            <w:vAlign w:val="center"/>
          </w:tcPr>
          <w:p w14:paraId="66331ACB" w14:textId="77777777" w:rsidR="00DB4BF8" w:rsidRDefault="00656AA8">
            <w:pPr>
              <w:pStyle w:val="afffb"/>
            </w:pPr>
            <w:r>
              <w:rPr>
                <w:rFonts w:hint="eastAsia"/>
              </w:rPr>
              <w:t>自查项目</w:t>
            </w:r>
          </w:p>
        </w:tc>
      </w:tr>
      <w:tr w:rsidR="00DB4BF8" w14:paraId="7AB290E5" w14:textId="77777777">
        <w:trPr>
          <w:trHeight w:val="315"/>
        </w:trPr>
        <w:tc>
          <w:tcPr>
            <w:tcW w:w="419" w:type="dxa"/>
            <w:vMerge w:val="restart"/>
            <w:tcBorders>
              <w:top w:val="nil"/>
              <w:left w:val="single" w:sz="8" w:space="0" w:color="auto"/>
              <w:bottom w:val="single" w:sz="8" w:space="0" w:color="auto"/>
              <w:right w:val="single" w:sz="8" w:space="0" w:color="auto"/>
            </w:tcBorders>
            <w:shd w:val="clear" w:color="auto" w:fill="auto"/>
            <w:vAlign w:val="center"/>
          </w:tcPr>
          <w:p w14:paraId="48B4D5C3" w14:textId="77777777" w:rsidR="00DB4BF8" w:rsidRDefault="00656AA8">
            <w:pPr>
              <w:pStyle w:val="afffb"/>
            </w:pPr>
            <w:r>
              <w:rPr>
                <w:rFonts w:hint="eastAsia"/>
              </w:rPr>
              <w:t>评价等级与范围</w:t>
            </w:r>
          </w:p>
        </w:tc>
        <w:tc>
          <w:tcPr>
            <w:tcW w:w="1083" w:type="dxa"/>
            <w:tcBorders>
              <w:top w:val="nil"/>
              <w:left w:val="nil"/>
              <w:bottom w:val="single" w:sz="8" w:space="0" w:color="auto"/>
              <w:right w:val="single" w:sz="8" w:space="0" w:color="auto"/>
            </w:tcBorders>
            <w:shd w:val="clear" w:color="auto" w:fill="auto"/>
            <w:vAlign w:val="center"/>
          </w:tcPr>
          <w:p w14:paraId="5C7971E1" w14:textId="77777777" w:rsidR="00DB4BF8" w:rsidRDefault="00656AA8">
            <w:pPr>
              <w:pStyle w:val="afffb"/>
            </w:pPr>
            <w:r>
              <w:rPr>
                <w:rFonts w:hint="eastAsia"/>
              </w:rPr>
              <w:t>评价等级</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3A12AEFD" w14:textId="77777777" w:rsidR="00DB4BF8" w:rsidRDefault="00656AA8">
            <w:pPr>
              <w:pStyle w:val="afffb"/>
            </w:pPr>
            <w:r>
              <w:rPr>
                <w:rFonts w:hint="eastAsia"/>
              </w:rPr>
              <w:t>一级□</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79CFE91D" w14:textId="77777777" w:rsidR="00DB4BF8" w:rsidRDefault="00656AA8">
            <w:pPr>
              <w:pStyle w:val="afffb"/>
            </w:pPr>
            <w:r>
              <w:rPr>
                <w:rFonts w:hint="eastAsia"/>
              </w:rPr>
              <w:t>二级</w:t>
            </w:r>
            <w:r>
              <w:rPr>
                <w:rFonts w:hint="eastAsia"/>
              </w:rPr>
              <w:sym w:font="Wingdings 2" w:char="F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382EE922" w14:textId="77777777" w:rsidR="00DB4BF8" w:rsidRDefault="00656AA8">
            <w:pPr>
              <w:pStyle w:val="afffb"/>
            </w:pPr>
            <w:r>
              <w:rPr>
                <w:rFonts w:hint="eastAsia"/>
              </w:rPr>
              <w:t>三级□</w:t>
            </w:r>
          </w:p>
        </w:tc>
      </w:tr>
      <w:tr w:rsidR="00DB4BF8" w14:paraId="05033DCC" w14:textId="77777777">
        <w:trPr>
          <w:trHeight w:val="570"/>
        </w:trPr>
        <w:tc>
          <w:tcPr>
            <w:tcW w:w="419" w:type="dxa"/>
            <w:vMerge/>
            <w:tcBorders>
              <w:top w:val="nil"/>
              <w:left w:val="single" w:sz="8" w:space="0" w:color="auto"/>
              <w:bottom w:val="single" w:sz="8" w:space="0" w:color="auto"/>
              <w:right w:val="single" w:sz="8" w:space="0" w:color="auto"/>
            </w:tcBorders>
            <w:vAlign w:val="center"/>
          </w:tcPr>
          <w:p w14:paraId="2F6D8F56"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1920B0AF" w14:textId="77777777" w:rsidR="00DB4BF8" w:rsidRDefault="00656AA8">
            <w:pPr>
              <w:pStyle w:val="afffb"/>
            </w:pPr>
            <w:r>
              <w:rPr>
                <w:rFonts w:hint="eastAsia"/>
              </w:rPr>
              <w:t>评价范围</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1626E645" w14:textId="77777777" w:rsidR="00DB4BF8" w:rsidRDefault="00656AA8">
            <w:pPr>
              <w:pStyle w:val="afffb"/>
            </w:pPr>
            <w:r>
              <w:rPr>
                <w:rFonts w:hint="eastAsia"/>
              </w:rPr>
              <w:t>边长</w:t>
            </w:r>
            <w:r>
              <w:t>=50km</w:t>
            </w:r>
            <w:r>
              <w:rPr>
                <w:rFonts w:hint="eastAsia"/>
              </w:rPr>
              <w:t>□</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6D5C9D7C" w14:textId="77777777" w:rsidR="00DB4BF8" w:rsidRDefault="00656AA8">
            <w:pPr>
              <w:pStyle w:val="afffb"/>
            </w:pPr>
            <w:r>
              <w:rPr>
                <w:rFonts w:hint="eastAsia"/>
              </w:rPr>
              <w:t>边长</w:t>
            </w:r>
            <w:r>
              <w:t>=</w:t>
            </w:r>
            <w:r>
              <w:rPr>
                <w:rFonts w:hint="eastAsia"/>
              </w:rPr>
              <w:t>5km</w:t>
            </w:r>
            <w:r>
              <w:rPr>
                <w:rFonts w:hint="eastAsia"/>
              </w:rPr>
              <w:sym w:font="Wingdings 2" w:char="0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151295A3" w14:textId="77777777" w:rsidR="00DB4BF8" w:rsidRDefault="00656AA8">
            <w:pPr>
              <w:pStyle w:val="afffb"/>
            </w:pPr>
            <w:r>
              <w:rPr>
                <w:rFonts w:hint="eastAsia"/>
              </w:rPr>
              <w:t>/</w:t>
            </w:r>
          </w:p>
        </w:tc>
      </w:tr>
      <w:tr w:rsidR="00DB4BF8" w14:paraId="7B423A7F" w14:textId="77777777">
        <w:trPr>
          <w:trHeight w:val="300"/>
        </w:trPr>
        <w:tc>
          <w:tcPr>
            <w:tcW w:w="419" w:type="dxa"/>
            <w:vMerge w:val="restart"/>
            <w:tcBorders>
              <w:top w:val="nil"/>
              <w:left w:val="single" w:sz="8" w:space="0" w:color="auto"/>
              <w:bottom w:val="single" w:sz="8" w:space="0" w:color="auto"/>
              <w:right w:val="single" w:sz="8" w:space="0" w:color="auto"/>
            </w:tcBorders>
            <w:shd w:val="clear" w:color="auto" w:fill="auto"/>
            <w:vAlign w:val="center"/>
          </w:tcPr>
          <w:p w14:paraId="68667BB2" w14:textId="77777777" w:rsidR="00DB4BF8" w:rsidRDefault="00656AA8">
            <w:pPr>
              <w:pStyle w:val="afffb"/>
            </w:pPr>
            <w:r>
              <w:rPr>
                <w:rFonts w:hint="eastAsia"/>
              </w:rPr>
              <w:t>评价因子</w:t>
            </w:r>
          </w:p>
        </w:tc>
        <w:tc>
          <w:tcPr>
            <w:tcW w:w="1083" w:type="dxa"/>
            <w:tcBorders>
              <w:top w:val="nil"/>
              <w:left w:val="nil"/>
              <w:bottom w:val="single" w:sz="8" w:space="0" w:color="auto"/>
              <w:right w:val="single" w:sz="8" w:space="0" w:color="auto"/>
            </w:tcBorders>
            <w:shd w:val="clear" w:color="auto" w:fill="auto"/>
            <w:vAlign w:val="center"/>
          </w:tcPr>
          <w:p w14:paraId="3EA44B88" w14:textId="77777777" w:rsidR="00DB4BF8" w:rsidRDefault="00656AA8">
            <w:pPr>
              <w:pStyle w:val="afffb"/>
            </w:pPr>
            <w:r>
              <w:t>SO2+NOx</w:t>
            </w:r>
            <w:r>
              <w:rPr>
                <w:rFonts w:hint="eastAsia"/>
              </w:rPr>
              <w:t>排放量</w:t>
            </w: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3FF28183" w14:textId="77777777" w:rsidR="00DB4BF8" w:rsidRDefault="00656AA8">
            <w:pPr>
              <w:pStyle w:val="afffb"/>
            </w:pPr>
            <w:r>
              <w:rPr>
                <w:rFonts w:hint="eastAsia"/>
              </w:rPr>
              <w:t>≥</w:t>
            </w:r>
            <w:r>
              <w:t>2000t/a</w:t>
            </w:r>
            <w:r>
              <w:rPr>
                <w:rFonts w:hint="eastAsia"/>
              </w:rPr>
              <w:t>□</w:t>
            </w:r>
          </w:p>
        </w:tc>
        <w:tc>
          <w:tcPr>
            <w:tcW w:w="2781" w:type="dxa"/>
            <w:gridSpan w:val="3"/>
            <w:tcBorders>
              <w:top w:val="single" w:sz="8" w:space="0" w:color="auto"/>
              <w:left w:val="nil"/>
              <w:bottom w:val="single" w:sz="8" w:space="0" w:color="auto"/>
              <w:right w:val="single" w:sz="8" w:space="0" w:color="000000"/>
            </w:tcBorders>
            <w:shd w:val="clear" w:color="auto" w:fill="auto"/>
            <w:vAlign w:val="center"/>
          </w:tcPr>
          <w:p w14:paraId="555F6803" w14:textId="77777777" w:rsidR="00DB4BF8" w:rsidRDefault="00656AA8">
            <w:pPr>
              <w:pStyle w:val="afffb"/>
            </w:pPr>
            <w:r>
              <w:t>500~2000t/a</w:t>
            </w:r>
            <w:r>
              <w:rPr>
                <w:rFonts w:hint="eastAsia"/>
              </w:rPr>
              <w:t>□</w:t>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48262ABC" w14:textId="77777777" w:rsidR="00DB4BF8" w:rsidRDefault="00656AA8">
            <w:pPr>
              <w:pStyle w:val="afffb"/>
            </w:pPr>
            <w:r>
              <w:t>&lt;500t/a</w:t>
            </w:r>
            <w:r>
              <w:rPr>
                <w:rFonts w:hint="eastAsia"/>
              </w:rPr>
              <w:sym w:font="Wingdings 2" w:char="F052"/>
            </w:r>
          </w:p>
        </w:tc>
      </w:tr>
      <w:tr w:rsidR="00DB4BF8" w14:paraId="18C8E070" w14:textId="77777777">
        <w:trPr>
          <w:trHeight w:val="570"/>
        </w:trPr>
        <w:tc>
          <w:tcPr>
            <w:tcW w:w="419" w:type="dxa"/>
            <w:vMerge/>
            <w:tcBorders>
              <w:top w:val="nil"/>
              <w:left w:val="single" w:sz="8" w:space="0" w:color="auto"/>
              <w:bottom w:val="single" w:sz="8" w:space="0" w:color="auto"/>
              <w:right w:val="single" w:sz="8" w:space="0" w:color="auto"/>
            </w:tcBorders>
            <w:vAlign w:val="center"/>
          </w:tcPr>
          <w:p w14:paraId="36CB0FED"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272EBF41" w14:textId="77777777" w:rsidR="00DB4BF8" w:rsidRDefault="00656AA8">
            <w:pPr>
              <w:pStyle w:val="afffb"/>
            </w:pPr>
            <w:r>
              <w:rPr>
                <w:rFonts w:hint="eastAsia"/>
              </w:rPr>
              <w:t>评价因子</w:t>
            </w:r>
          </w:p>
        </w:tc>
        <w:tc>
          <w:tcPr>
            <w:tcW w:w="4673" w:type="dxa"/>
            <w:gridSpan w:val="5"/>
            <w:tcBorders>
              <w:top w:val="single" w:sz="8" w:space="0" w:color="auto"/>
              <w:left w:val="nil"/>
              <w:bottom w:val="single" w:sz="8" w:space="0" w:color="auto"/>
              <w:right w:val="nil"/>
            </w:tcBorders>
            <w:shd w:val="clear" w:color="auto" w:fill="auto"/>
            <w:vAlign w:val="center"/>
          </w:tcPr>
          <w:p w14:paraId="476BF761" w14:textId="77777777" w:rsidR="00DB4BF8" w:rsidRDefault="00656AA8">
            <w:pPr>
              <w:pStyle w:val="afffb"/>
            </w:pPr>
            <w:r>
              <w:rPr>
                <w:rFonts w:hint="eastAsia"/>
              </w:rPr>
              <w:t>其他污染物（</w:t>
            </w:r>
            <w:r w:rsidR="00EE0B61">
              <w:rPr>
                <w:rFonts w:hint="eastAsia"/>
              </w:rPr>
              <w:t>V</w:t>
            </w:r>
            <w:r w:rsidR="00EE0B61">
              <w:t>OCs</w:t>
            </w:r>
            <w:r>
              <w:rPr>
                <w:rFonts w:hint="eastAsia"/>
              </w:rPr>
              <w:t>）</w:t>
            </w:r>
          </w:p>
        </w:tc>
        <w:tc>
          <w:tcPr>
            <w:tcW w:w="2117" w:type="dxa"/>
            <w:gridSpan w:val="3"/>
            <w:tcBorders>
              <w:top w:val="single" w:sz="8" w:space="0" w:color="auto"/>
              <w:left w:val="single" w:sz="8" w:space="0" w:color="auto"/>
              <w:bottom w:val="single" w:sz="8" w:space="0" w:color="auto"/>
              <w:right w:val="single" w:sz="8" w:space="0" w:color="000000"/>
            </w:tcBorders>
            <w:shd w:val="clear" w:color="auto" w:fill="auto"/>
            <w:vAlign w:val="center"/>
          </w:tcPr>
          <w:p w14:paraId="13FE2B1E" w14:textId="77777777" w:rsidR="00DB4BF8" w:rsidRDefault="00656AA8">
            <w:pPr>
              <w:pStyle w:val="afffb"/>
            </w:pPr>
            <w:r>
              <w:rPr>
                <w:rFonts w:hint="eastAsia"/>
              </w:rPr>
              <w:t>包括二次</w:t>
            </w:r>
            <w:r>
              <w:t>PM2.5</w:t>
            </w:r>
            <w:r>
              <w:rPr>
                <w:rFonts w:hint="eastAsia"/>
              </w:rPr>
              <w:t>□</w:t>
            </w:r>
            <w:r>
              <w:rPr>
                <w:rFonts w:hint="eastAsia"/>
              </w:rPr>
              <w:br/>
            </w:r>
            <w:r>
              <w:rPr>
                <w:rFonts w:hint="eastAsia"/>
              </w:rPr>
              <w:t>不包括二次</w:t>
            </w:r>
            <w:r>
              <w:t>PM2.5</w:t>
            </w:r>
            <w:r>
              <w:rPr>
                <w:rFonts w:hint="eastAsia"/>
              </w:rPr>
              <w:sym w:font="Wingdings 2" w:char="F052"/>
            </w:r>
          </w:p>
        </w:tc>
      </w:tr>
      <w:tr w:rsidR="00DB4BF8" w14:paraId="67966E8F" w14:textId="77777777">
        <w:trPr>
          <w:trHeight w:val="570"/>
        </w:trPr>
        <w:tc>
          <w:tcPr>
            <w:tcW w:w="419" w:type="dxa"/>
            <w:tcBorders>
              <w:top w:val="nil"/>
              <w:left w:val="single" w:sz="8" w:space="0" w:color="auto"/>
              <w:bottom w:val="single" w:sz="8" w:space="0" w:color="auto"/>
              <w:right w:val="single" w:sz="8" w:space="0" w:color="auto"/>
            </w:tcBorders>
            <w:shd w:val="clear" w:color="auto" w:fill="auto"/>
            <w:vAlign w:val="center"/>
          </w:tcPr>
          <w:p w14:paraId="6D56E78D" w14:textId="77777777" w:rsidR="00DB4BF8" w:rsidRDefault="00656AA8">
            <w:pPr>
              <w:pStyle w:val="afffb"/>
            </w:pPr>
            <w:r>
              <w:rPr>
                <w:rFonts w:hint="eastAsia"/>
              </w:rPr>
              <w:t>评价标准</w:t>
            </w:r>
          </w:p>
        </w:tc>
        <w:tc>
          <w:tcPr>
            <w:tcW w:w="1083" w:type="dxa"/>
            <w:tcBorders>
              <w:top w:val="nil"/>
              <w:left w:val="nil"/>
              <w:bottom w:val="single" w:sz="8" w:space="0" w:color="auto"/>
              <w:right w:val="single" w:sz="8" w:space="0" w:color="auto"/>
            </w:tcBorders>
            <w:shd w:val="clear" w:color="auto" w:fill="auto"/>
            <w:vAlign w:val="center"/>
          </w:tcPr>
          <w:p w14:paraId="39FDF546" w14:textId="77777777" w:rsidR="00DB4BF8" w:rsidRDefault="00656AA8">
            <w:pPr>
              <w:pStyle w:val="afffb"/>
            </w:pPr>
            <w:r>
              <w:rPr>
                <w:rFonts w:hint="eastAsia"/>
              </w:rPr>
              <w:t>评价标准</w:t>
            </w: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5EB74B61" w14:textId="77777777" w:rsidR="00DB4BF8" w:rsidRDefault="00656AA8">
            <w:pPr>
              <w:pStyle w:val="afffb"/>
            </w:pPr>
            <w:r>
              <w:rPr>
                <w:rFonts w:hint="eastAsia"/>
              </w:rPr>
              <w:t>国家标准</w:t>
            </w:r>
            <w:r w:rsidR="007D1132">
              <w:rPr>
                <w:rFonts w:hint="eastAsia"/>
              </w:rPr>
              <w:sym w:font="Wingdings 2" w:char="F052"/>
            </w:r>
          </w:p>
        </w:tc>
        <w:tc>
          <w:tcPr>
            <w:tcW w:w="2781" w:type="dxa"/>
            <w:gridSpan w:val="3"/>
            <w:tcBorders>
              <w:top w:val="single" w:sz="8" w:space="0" w:color="auto"/>
              <w:left w:val="nil"/>
              <w:bottom w:val="single" w:sz="8" w:space="0" w:color="auto"/>
              <w:right w:val="single" w:sz="8" w:space="0" w:color="000000"/>
            </w:tcBorders>
            <w:shd w:val="clear" w:color="auto" w:fill="auto"/>
            <w:vAlign w:val="center"/>
          </w:tcPr>
          <w:p w14:paraId="38D3B6FC" w14:textId="77777777" w:rsidR="00DB4BF8" w:rsidRDefault="00656AA8">
            <w:pPr>
              <w:pStyle w:val="afffb"/>
            </w:pPr>
            <w:r>
              <w:rPr>
                <w:rFonts w:hint="eastAsia"/>
              </w:rPr>
              <w:t>地方标准</w:t>
            </w:r>
            <w:r w:rsidR="007D1132">
              <w:rPr>
                <w:rFonts w:hint="eastAsia"/>
              </w:rPr>
              <w:t>□</w:t>
            </w:r>
          </w:p>
        </w:tc>
        <w:tc>
          <w:tcPr>
            <w:tcW w:w="1104" w:type="dxa"/>
            <w:tcBorders>
              <w:top w:val="nil"/>
              <w:left w:val="nil"/>
              <w:bottom w:val="single" w:sz="8" w:space="0" w:color="auto"/>
              <w:right w:val="single" w:sz="8" w:space="0" w:color="auto"/>
            </w:tcBorders>
            <w:shd w:val="clear" w:color="auto" w:fill="auto"/>
            <w:vAlign w:val="center"/>
          </w:tcPr>
          <w:p w14:paraId="2D1FA6DB" w14:textId="77777777" w:rsidR="00DB4BF8" w:rsidRDefault="00656AA8">
            <w:pPr>
              <w:pStyle w:val="afffb"/>
            </w:pPr>
            <w:r>
              <w:rPr>
                <w:rFonts w:hint="eastAsia"/>
              </w:rPr>
              <w:t>附录</w:t>
            </w:r>
            <w:r>
              <w:t>D</w:t>
            </w:r>
            <w:r w:rsidR="00EE0B61">
              <w:rPr>
                <w:rFonts w:hint="eastAsia"/>
              </w:rPr>
              <w:sym w:font="Wingdings 2" w:char="F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3250FA13" w14:textId="77777777" w:rsidR="00DB4BF8" w:rsidRDefault="00656AA8">
            <w:pPr>
              <w:pStyle w:val="afffb"/>
            </w:pPr>
            <w:r>
              <w:rPr>
                <w:rFonts w:hint="eastAsia"/>
              </w:rPr>
              <w:t>其他标准</w:t>
            </w:r>
            <w:r w:rsidR="00EE0B61">
              <w:rPr>
                <w:rFonts w:hint="eastAsia"/>
              </w:rPr>
              <w:t>□</w:t>
            </w:r>
          </w:p>
        </w:tc>
      </w:tr>
      <w:tr w:rsidR="00DB4BF8" w14:paraId="241B10F4" w14:textId="77777777">
        <w:trPr>
          <w:trHeight w:val="289"/>
        </w:trPr>
        <w:tc>
          <w:tcPr>
            <w:tcW w:w="419" w:type="dxa"/>
            <w:vMerge w:val="restart"/>
            <w:tcBorders>
              <w:top w:val="nil"/>
              <w:left w:val="single" w:sz="8" w:space="0" w:color="auto"/>
              <w:bottom w:val="single" w:sz="8" w:space="0" w:color="000000"/>
              <w:right w:val="single" w:sz="8" w:space="0" w:color="auto"/>
            </w:tcBorders>
            <w:shd w:val="clear" w:color="auto" w:fill="auto"/>
            <w:vAlign w:val="center"/>
          </w:tcPr>
          <w:p w14:paraId="111C64FB" w14:textId="77777777" w:rsidR="00DB4BF8" w:rsidRDefault="00656AA8">
            <w:pPr>
              <w:pStyle w:val="afffb"/>
            </w:pPr>
            <w:r>
              <w:rPr>
                <w:rFonts w:hint="eastAsia"/>
              </w:rPr>
              <w:t>现状评价</w:t>
            </w:r>
          </w:p>
        </w:tc>
        <w:tc>
          <w:tcPr>
            <w:tcW w:w="1083" w:type="dxa"/>
            <w:tcBorders>
              <w:top w:val="nil"/>
              <w:left w:val="nil"/>
              <w:bottom w:val="single" w:sz="8" w:space="0" w:color="auto"/>
              <w:right w:val="single" w:sz="8" w:space="0" w:color="auto"/>
            </w:tcBorders>
            <w:shd w:val="clear" w:color="auto" w:fill="auto"/>
            <w:vAlign w:val="center"/>
          </w:tcPr>
          <w:p w14:paraId="095A9C6C" w14:textId="77777777" w:rsidR="00DB4BF8" w:rsidRDefault="00656AA8">
            <w:pPr>
              <w:pStyle w:val="afffb"/>
            </w:pPr>
            <w:r>
              <w:rPr>
                <w:rFonts w:hint="eastAsia"/>
              </w:rPr>
              <w:t>评价功能区</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742F874A" w14:textId="77777777" w:rsidR="00DB4BF8" w:rsidRDefault="00656AA8">
            <w:pPr>
              <w:pStyle w:val="afffb"/>
            </w:pPr>
            <w:proofErr w:type="gramStart"/>
            <w:r>
              <w:rPr>
                <w:rFonts w:hint="eastAsia"/>
              </w:rPr>
              <w:t>一类口</w:t>
            </w:r>
            <w:proofErr w:type="gramEnd"/>
            <w:r>
              <w:rPr>
                <w:rFonts w:hint="eastAsia"/>
              </w:rPr>
              <w:t>□</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5E661A97" w14:textId="77777777" w:rsidR="00DB4BF8" w:rsidRDefault="00656AA8">
            <w:pPr>
              <w:pStyle w:val="afffb"/>
            </w:pPr>
            <w:r>
              <w:rPr>
                <w:rFonts w:hint="eastAsia"/>
              </w:rPr>
              <w:t>二类区</w:t>
            </w:r>
            <w:r>
              <w:rPr>
                <w:rFonts w:hint="eastAsia"/>
              </w:rPr>
              <w:sym w:font="Wingdings 2" w:char="F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0E1704AD" w14:textId="77777777" w:rsidR="00DB4BF8" w:rsidRDefault="00656AA8">
            <w:pPr>
              <w:pStyle w:val="afffb"/>
            </w:pPr>
            <w:r>
              <w:rPr>
                <w:rFonts w:hint="eastAsia"/>
              </w:rPr>
              <w:t>一类区和二类区□</w:t>
            </w:r>
          </w:p>
        </w:tc>
      </w:tr>
      <w:tr w:rsidR="00DB4BF8" w14:paraId="51376FDB" w14:textId="77777777">
        <w:trPr>
          <w:trHeight w:val="315"/>
        </w:trPr>
        <w:tc>
          <w:tcPr>
            <w:tcW w:w="419" w:type="dxa"/>
            <w:vMerge/>
            <w:tcBorders>
              <w:top w:val="nil"/>
              <w:left w:val="single" w:sz="8" w:space="0" w:color="auto"/>
              <w:bottom w:val="single" w:sz="8" w:space="0" w:color="000000"/>
              <w:right w:val="single" w:sz="8" w:space="0" w:color="auto"/>
            </w:tcBorders>
            <w:vAlign w:val="center"/>
          </w:tcPr>
          <w:p w14:paraId="3D662BA5"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13A52BF7" w14:textId="77777777" w:rsidR="00DB4BF8" w:rsidRDefault="00656AA8">
            <w:pPr>
              <w:pStyle w:val="afffb"/>
            </w:pPr>
            <w:r>
              <w:rPr>
                <w:rFonts w:hint="eastAsia"/>
              </w:rPr>
              <w:t>评价基准年</w:t>
            </w:r>
          </w:p>
        </w:tc>
        <w:tc>
          <w:tcPr>
            <w:tcW w:w="6790" w:type="dxa"/>
            <w:gridSpan w:val="8"/>
            <w:tcBorders>
              <w:top w:val="single" w:sz="8" w:space="0" w:color="auto"/>
              <w:left w:val="nil"/>
              <w:bottom w:val="single" w:sz="8" w:space="0" w:color="auto"/>
              <w:right w:val="single" w:sz="8" w:space="0" w:color="000000"/>
            </w:tcBorders>
            <w:shd w:val="clear" w:color="auto" w:fill="auto"/>
            <w:vAlign w:val="center"/>
          </w:tcPr>
          <w:p w14:paraId="42946019" w14:textId="77777777" w:rsidR="00DB4BF8" w:rsidRDefault="00656AA8">
            <w:pPr>
              <w:pStyle w:val="afffb"/>
            </w:pPr>
            <w:r>
              <w:rPr>
                <w:rFonts w:hint="eastAsia"/>
              </w:rPr>
              <w:t>（</w:t>
            </w:r>
            <w:r>
              <w:t>201</w:t>
            </w:r>
            <w:r w:rsidR="007D1132">
              <w:t>9</w:t>
            </w:r>
            <w:r>
              <w:rPr>
                <w:rFonts w:hint="eastAsia"/>
              </w:rPr>
              <w:t>）年</w:t>
            </w:r>
          </w:p>
        </w:tc>
      </w:tr>
      <w:tr w:rsidR="00DB4BF8" w14:paraId="62508458" w14:textId="77777777">
        <w:trPr>
          <w:trHeight w:val="555"/>
        </w:trPr>
        <w:tc>
          <w:tcPr>
            <w:tcW w:w="419" w:type="dxa"/>
            <w:vMerge/>
            <w:tcBorders>
              <w:top w:val="nil"/>
              <w:left w:val="single" w:sz="8" w:space="0" w:color="auto"/>
              <w:bottom w:val="single" w:sz="8" w:space="0" w:color="000000"/>
              <w:right w:val="single" w:sz="8" w:space="0" w:color="auto"/>
            </w:tcBorders>
            <w:vAlign w:val="center"/>
          </w:tcPr>
          <w:p w14:paraId="56CAF70E"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4374AD67" w14:textId="77777777" w:rsidR="00DB4BF8" w:rsidRDefault="00656AA8">
            <w:pPr>
              <w:pStyle w:val="afffb"/>
            </w:pPr>
            <w:r>
              <w:rPr>
                <w:rFonts w:hint="eastAsia"/>
              </w:rPr>
              <w:t>环境空气质量现状调查数据来源</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6E2D0FAC" w14:textId="77777777" w:rsidR="00DB4BF8" w:rsidRDefault="00656AA8">
            <w:pPr>
              <w:pStyle w:val="afffb"/>
            </w:pPr>
            <w:r>
              <w:rPr>
                <w:rFonts w:hint="eastAsia"/>
              </w:rPr>
              <w:t>长期例行监测标准□</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51BF2FB8" w14:textId="77777777" w:rsidR="00DB4BF8" w:rsidRDefault="00656AA8">
            <w:pPr>
              <w:pStyle w:val="afffb"/>
            </w:pPr>
            <w:r>
              <w:rPr>
                <w:rFonts w:hint="eastAsia"/>
              </w:rPr>
              <w:t>主管部门发布的数据标准</w:t>
            </w:r>
            <w:r>
              <w:rPr>
                <w:rFonts w:hint="eastAsia"/>
              </w:rPr>
              <w:sym w:font="Wingdings 2" w:char="F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2E9697F6" w14:textId="77777777" w:rsidR="00DB4BF8" w:rsidRDefault="00656AA8">
            <w:pPr>
              <w:pStyle w:val="afffb"/>
            </w:pPr>
            <w:r>
              <w:rPr>
                <w:rFonts w:hint="eastAsia"/>
              </w:rPr>
              <w:t>现状补充标准</w:t>
            </w:r>
            <w:r w:rsidR="007D1132">
              <w:rPr>
                <w:rFonts w:hint="eastAsia"/>
              </w:rPr>
              <w:sym w:font="Wingdings 2" w:char="F052"/>
            </w:r>
          </w:p>
        </w:tc>
      </w:tr>
      <w:tr w:rsidR="00DB4BF8" w14:paraId="1074C241" w14:textId="77777777">
        <w:trPr>
          <w:trHeight w:val="315"/>
        </w:trPr>
        <w:tc>
          <w:tcPr>
            <w:tcW w:w="419" w:type="dxa"/>
            <w:vMerge/>
            <w:tcBorders>
              <w:top w:val="nil"/>
              <w:left w:val="single" w:sz="8" w:space="0" w:color="auto"/>
              <w:bottom w:val="single" w:sz="8" w:space="0" w:color="000000"/>
              <w:right w:val="single" w:sz="8" w:space="0" w:color="auto"/>
            </w:tcBorders>
            <w:vAlign w:val="center"/>
          </w:tcPr>
          <w:p w14:paraId="45F204DA"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70B0F3B6" w14:textId="77777777" w:rsidR="00DB4BF8" w:rsidRDefault="00656AA8">
            <w:pPr>
              <w:pStyle w:val="afffb"/>
            </w:pPr>
            <w:r>
              <w:rPr>
                <w:rFonts w:hint="eastAsia"/>
              </w:rPr>
              <w:t>现状评价</w:t>
            </w:r>
          </w:p>
        </w:tc>
        <w:tc>
          <w:tcPr>
            <w:tcW w:w="4673" w:type="dxa"/>
            <w:gridSpan w:val="5"/>
            <w:tcBorders>
              <w:top w:val="single" w:sz="8" w:space="0" w:color="auto"/>
              <w:left w:val="nil"/>
              <w:bottom w:val="single" w:sz="8" w:space="0" w:color="auto"/>
              <w:right w:val="single" w:sz="8" w:space="0" w:color="000000"/>
            </w:tcBorders>
            <w:shd w:val="clear" w:color="auto" w:fill="auto"/>
            <w:vAlign w:val="center"/>
          </w:tcPr>
          <w:p w14:paraId="4F82891F" w14:textId="77777777" w:rsidR="00DB4BF8" w:rsidRDefault="00656AA8">
            <w:pPr>
              <w:pStyle w:val="afffb"/>
            </w:pPr>
            <w:r>
              <w:rPr>
                <w:rFonts w:hint="eastAsia"/>
              </w:rPr>
              <w:t>达标区□</w:t>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5DD35BC7" w14:textId="77777777" w:rsidR="00DB4BF8" w:rsidRDefault="00656AA8">
            <w:pPr>
              <w:pStyle w:val="afffb"/>
            </w:pPr>
            <w:r>
              <w:rPr>
                <w:rFonts w:hint="eastAsia"/>
              </w:rPr>
              <w:t>不达标区</w:t>
            </w:r>
            <w:r>
              <w:rPr>
                <w:rFonts w:hint="eastAsia"/>
              </w:rPr>
              <w:sym w:font="Wingdings 2" w:char="F052"/>
            </w:r>
          </w:p>
        </w:tc>
      </w:tr>
      <w:tr w:rsidR="00DB4BF8" w14:paraId="171430E4" w14:textId="77777777">
        <w:trPr>
          <w:trHeight w:val="1189"/>
        </w:trPr>
        <w:tc>
          <w:tcPr>
            <w:tcW w:w="419" w:type="dxa"/>
            <w:tcBorders>
              <w:top w:val="nil"/>
              <w:left w:val="single" w:sz="8" w:space="0" w:color="auto"/>
              <w:bottom w:val="single" w:sz="8" w:space="0" w:color="auto"/>
              <w:right w:val="single" w:sz="8" w:space="0" w:color="auto"/>
            </w:tcBorders>
            <w:shd w:val="clear" w:color="auto" w:fill="auto"/>
            <w:vAlign w:val="center"/>
          </w:tcPr>
          <w:p w14:paraId="6A4CECBC" w14:textId="77777777" w:rsidR="00DB4BF8" w:rsidRDefault="00656AA8">
            <w:pPr>
              <w:pStyle w:val="afffb"/>
            </w:pPr>
            <w:r>
              <w:rPr>
                <w:rFonts w:hint="eastAsia"/>
              </w:rPr>
              <w:t>污染源调查</w:t>
            </w:r>
          </w:p>
        </w:tc>
        <w:tc>
          <w:tcPr>
            <w:tcW w:w="1083" w:type="dxa"/>
            <w:tcBorders>
              <w:top w:val="nil"/>
              <w:left w:val="nil"/>
              <w:bottom w:val="single" w:sz="8" w:space="0" w:color="auto"/>
              <w:right w:val="single" w:sz="8" w:space="0" w:color="auto"/>
            </w:tcBorders>
            <w:shd w:val="clear" w:color="auto" w:fill="auto"/>
            <w:vAlign w:val="center"/>
          </w:tcPr>
          <w:p w14:paraId="2422E02F" w14:textId="77777777" w:rsidR="00DB4BF8" w:rsidRDefault="00656AA8">
            <w:pPr>
              <w:pStyle w:val="afffb"/>
            </w:pPr>
            <w:r>
              <w:rPr>
                <w:rFonts w:hint="eastAsia"/>
              </w:rPr>
              <w:t>调查内容</w:t>
            </w: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68FF3686" w14:textId="77777777" w:rsidR="00DB4BF8" w:rsidRDefault="00656AA8">
            <w:pPr>
              <w:pStyle w:val="afffb"/>
            </w:pPr>
            <w:r>
              <w:rPr>
                <w:rFonts w:hint="eastAsia"/>
              </w:rPr>
              <w:t>本项目正常排放源</w:t>
            </w:r>
            <w:r>
              <w:rPr>
                <w:rFonts w:hint="eastAsia"/>
              </w:rPr>
              <w:sym w:font="Wingdings 2" w:char="F052"/>
            </w:r>
            <w:r>
              <w:rPr>
                <w:rFonts w:hint="eastAsia"/>
              </w:rPr>
              <w:br/>
            </w:r>
            <w:r>
              <w:rPr>
                <w:rFonts w:hint="eastAsia"/>
              </w:rPr>
              <w:t>本项目非正常排放源□</w:t>
            </w:r>
            <w:r>
              <w:rPr>
                <w:rFonts w:hint="eastAsia"/>
              </w:rPr>
              <w:br/>
            </w:r>
            <w:r>
              <w:rPr>
                <w:rFonts w:hint="eastAsia"/>
              </w:rPr>
              <w:t>现有污染源□</w:t>
            </w:r>
          </w:p>
        </w:tc>
        <w:tc>
          <w:tcPr>
            <w:tcW w:w="2781" w:type="dxa"/>
            <w:gridSpan w:val="3"/>
            <w:tcBorders>
              <w:top w:val="single" w:sz="8" w:space="0" w:color="auto"/>
              <w:left w:val="nil"/>
              <w:bottom w:val="single" w:sz="8" w:space="0" w:color="auto"/>
              <w:right w:val="single" w:sz="8" w:space="0" w:color="000000"/>
            </w:tcBorders>
            <w:shd w:val="clear" w:color="auto" w:fill="auto"/>
            <w:vAlign w:val="center"/>
          </w:tcPr>
          <w:p w14:paraId="21DBAF83" w14:textId="77777777" w:rsidR="00DB4BF8" w:rsidRDefault="00656AA8">
            <w:pPr>
              <w:pStyle w:val="afffb"/>
            </w:pPr>
            <w:r>
              <w:rPr>
                <w:rFonts w:hint="eastAsia"/>
              </w:rPr>
              <w:t>拟替代的污染源□</w:t>
            </w:r>
          </w:p>
        </w:tc>
        <w:tc>
          <w:tcPr>
            <w:tcW w:w="1104" w:type="dxa"/>
            <w:tcBorders>
              <w:top w:val="nil"/>
              <w:left w:val="nil"/>
              <w:bottom w:val="single" w:sz="8" w:space="0" w:color="auto"/>
              <w:right w:val="single" w:sz="8" w:space="0" w:color="auto"/>
            </w:tcBorders>
            <w:shd w:val="clear" w:color="auto" w:fill="auto"/>
            <w:vAlign w:val="center"/>
          </w:tcPr>
          <w:p w14:paraId="03E8FF99" w14:textId="77777777" w:rsidR="00DB4BF8" w:rsidRDefault="00656AA8">
            <w:pPr>
              <w:pStyle w:val="afffb"/>
            </w:pPr>
            <w:r>
              <w:rPr>
                <w:rFonts w:hint="eastAsia"/>
              </w:rPr>
              <w:t>其他在建、拟建项目污染源□</w:t>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1CA23D3E" w14:textId="77777777" w:rsidR="00DB4BF8" w:rsidRDefault="00656AA8">
            <w:pPr>
              <w:pStyle w:val="afffb"/>
            </w:pPr>
            <w:r>
              <w:rPr>
                <w:rFonts w:hint="eastAsia"/>
              </w:rPr>
              <w:t>区域污染源□</w:t>
            </w:r>
          </w:p>
        </w:tc>
      </w:tr>
      <w:tr w:rsidR="00DB4BF8" w14:paraId="1E75DB93" w14:textId="77777777">
        <w:trPr>
          <w:trHeight w:val="585"/>
        </w:trPr>
        <w:tc>
          <w:tcPr>
            <w:tcW w:w="419" w:type="dxa"/>
            <w:vMerge w:val="restart"/>
            <w:tcBorders>
              <w:top w:val="nil"/>
              <w:left w:val="single" w:sz="8" w:space="0" w:color="auto"/>
              <w:bottom w:val="single" w:sz="8" w:space="0" w:color="000000"/>
              <w:right w:val="single" w:sz="8" w:space="0" w:color="auto"/>
            </w:tcBorders>
            <w:shd w:val="clear" w:color="auto" w:fill="auto"/>
            <w:vAlign w:val="center"/>
          </w:tcPr>
          <w:p w14:paraId="7CA46B99" w14:textId="77777777" w:rsidR="00DB4BF8" w:rsidRDefault="00656AA8">
            <w:pPr>
              <w:pStyle w:val="afffb"/>
            </w:pPr>
            <w:r>
              <w:rPr>
                <w:rFonts w:hint="eastAsia"/>
              </w:rPr>
              <w:t>大气环境影响预</w:t>
            </w:r>
            <w:r>
              <w:rPr>
                <w:rFonts w:hint="eastAsia"/>
              </w:rPr>
              <w:lastRenderedPageBreak/>
              <w:t>测与评价</w:t>
            </w:r>
          </w:p>
        </w:tc>
        <w:tc>
          <w:tcPr>
            <w:tcW w:w="1083" w:type="dxa"/>
            <w:tcBorders>
              <w:top w:val="nil"/>
              <w:left w:val="nil"/>
              <w:bottom w:val="single" w:sz="8" w:space="0" w:color="auto"/>
              <w:right w:val="single" w:sz="8" w:space="0" w:color="auto"/>
            </w:tcBorders>
            <w:shd w:val="clear" w:color="auto" w:fill="auto"/>
            <w:vAlign w:val="center"/>
          </w:tcPr>
          <w:p w14:paraId="4AC0C571" w14:textId="77777777" w:rsidR="00DB4BF8" w:rsidRDefault="00656AA8">
            <w:pPr>
              <w:pStyle w:val="afffb"/>
            </w:pPr>
            <w:r>
              <w:rPr>
                <w:rFonts w:hint="eastAsia"/>
              </w:rPr>
              <w:lastRenderedPageBreak/>
              <w:t>预测模型</w:t>
            </w:r>
          </w:p>
        </w:tc>
        <w:tc>
          <w:tcPr>
            <w:tcW w:w="1092" w:type="dxa"/>
            <w:tcBorders>
              <w:top w:val="nil"/>
              <w:left w:val="nil"/>
              <w:bottom w:val="single" w:sz="8" w:space="0" w:color="auto"/>
              <w:right w:val="single" w:sz="8" w:space="0" w:color="auto"/>
            </w:tcBorders>
            <w:shd w:val="clear" w:color="auto" w:fill="auto"/>
            <w:vAlign w:val="center"/>
          </w:tcPr>
          <w:p w14:paraId="60635970" w14:textId="77777777" w:rsidR="00DB4BF8" w:rsidRDefault="00656AA8">
            <w:pPr>
              <w:pStyle w:val="afffb"/>
            </w:pPr>
            <w:r>
              <w:t>AERMOD</w:t>
            </w:r>
            <w:r>
              <w:rPr>
                <w:rFonts w:hint="eastAsia"/>
              </w:rPr>
              <w:t>□</w:t>
            </w:r>
          </w:p>
        </w:tc>
        <w:tc>
          <w:tcPr>
            <w:tcW w:w="800" w:type="dxa"/>
            <w:tcBorders>
              <w:top w:val="nil"/>
              <w:left w:val="nil"/>
              <w:bottom w:val="single" w:sz="8" w:space="0" w:color="auto"/>
              <w:right w:val="single" w:sz="8" w:space="0" w:color="auto"/>
            </w:tcBorders>
            <w:shd w:val="clear" w:color="auto" w:fill="auto"/>
            <w:vAlign w:val="center"/>
          </w:tcPr>
          <w:p w14:paraId="5E6B1246" w14:textId="77777777" w:rsidR="00DB4BF8" w:rsidRDefault="00656AA8">
            <w:pPr>
              <w:pStyle w:val="afffb"/>
            </w:pPr>
            <w:r>
              <w:t>ADMS</w:t>
            </w:r>
            <w:r>
              <w:rPr>
                <w:rFonts w:hint="eastAsia"/>
              </w:rPr>
              <w:t>□</w:t>
            </w:r>
          </w:p>
        </w:tc>
        <w:tc>
          <w:tcPr>
            <w:tcW w:w="1595" w:type="dxa"/>
            <w:gridSpan w:val="2"/>
            <w:tcBorders>
              <w:top w:val="single" w:sz="8" w:space="0" w:color="auto"/>
              <w:left w:val="nil"/>
              <w:bottom w:val="single" w:sz="8" w:space="0" w:color="auto"/>
              <w:right w:val="single" w:sz="8" w:space="0" w:color="000000"/>
            </w:tcBorders>
            <w:shd w:val="clear" w:color="auto" w:fill="auto"/>
            <w:vAlign w:val="center"/>
          </w:tcPr>
          <w:p w14:paraId="4CA8F98C" w14:textId="77777777" w:rsidR="00DB4BF8" w:rsidRDefault="00656AA8">
            <w:pPr>
              <w:pStyle w:val="afffb"/>
            </w:pPr>
            <w:r>
              <w:t>AUSTAL2000</w:t>
            </w:r>
            <w:r>
              <w:rPr>
                <w:rFonts w:hint="eastAsia"/>
              </w:rPr>
              <w:t>□</w:t>
            </w:r>
          </w:p>
        </w:tc>
        <w:tc>
          <w:tcPr>
            <w:tcW w:w="1186" w:type="dxa"/>
            <w:tcBorders>
              <w:top w:val="nil"/>
              <w:left w:val="nil"/>
              <w:bottom w:val="single" w:sz="8" w:space="0" w:color="auto"/>
              <w:right w:val="single" w:sz="8" w:space="0" w:color="auto"/>
            </w:tcBorders>
            <w:shd w:val="clear" w:color="auto" w:fill="auto"/>
            <w:vAlign w:val="center"/>
          </w:tcPr>
          <w:p w14:paraId="097A3BD7" w14:textId="77777777" w:rsidR="00DB4BF8" w:rsidRDefault="00656AA8">
            <w:pPr>
              <w:pStyle w:val="afffb"/>
            </w:pPr>
            <w:r>
              <w:t>EDMS/AEDT</w:t>
            </w:r>
            <w:r>
              <w:rPr>
                <w:rFonts w:hint="eastAsia"/>
              </w:rPr>
              <w:t>□</w:t>
            </w:r>
          </w:p>
        </w:tc>
        <w:tc>
          <w:tcPr>
            <w:tcW w:w="1104" w:type="dxa"/>
            <w:tcBorders>
              <w:top w:val="nil"/>
              <w:left w:val="nil"/>
              <w:bottom w:val="single" w:sz="8" w:space="0" w:color="auto"/>
              <w:right w:val="single" w:sz="8" w:space="0" w:color="auto"/>
            </w:tcBorders>
            <w:shd w:val="clear" w:color="auto" w:fill="auto"/>
            <w:vAlign w:val="center"/>
          </w:tcPr>
          <w:p w14:paraId="315661A0" w14:textId="77777777" w:rsidR="00DB4BF8" w:rsidRDefault="00656AA8">
            <w:pPr>
              <w:pStyle w:val="afffb"/>
            </w:pPr>
            <w:r>
              <w:t>CALPUFF</w:t>
            </w:r>
            <w:r>
              <w:rPr>
                <w:rFonts w:hint="eastAsia"/>
              </w:rPr>
              <w:t>□</w:t>
            </w:r>
          </w:p>
        </w:tc>
        <w:tc>
          <w:tcPr>
            <w:tcW w:w="540" w:type="dxa"/>
            <w:tcBorders>
              <w:top w:val="nil"/>
              <w:left w:val="nil"/>
              <w:bottom w:val="single" w:sz="8" w:space="0" w:color="auto"/>
              <w:right w:val="single" w:sz="8" w:space="0" w:color="auto"/>
            </w:tcBorders>
            <w:shd w:val="clear" w:color="auto" w:fill="auto"/>
            <w:vAlign w:val="center"/>
          </w:tcPr>
          <w:p w14:paraId="59EC0BA5" w14:textId="77777777" w:rsidR="00DB4BF8" w:rsidRDefault="00656AA8">
            <w:pPr>
              <w:pStyle w:val="afffb"/>
            </w:pPr>
            <w:r>
              <w:rPr>
                <w:rFonts w:hint="eastAsia"/>
              </w:rPr>
              <w:t>网格模型□</w:t>
            </w:r>
          </w:p>
        </w:tc>
        <w:tc>
          <w:tcPr>
            <w:tcW w:w="473" w:type="dxa"/>
            <w:tcBorders>
              <w:top w:val="nil"/>
              <w:left w:val="nil"/>
              <w:bottom w:val="single" w:sz="8" w:space="0" w:color="auto"/>
              <w:right w:val="single" w:sz="8" w:space="0" w:color="auto"/>
            </w:tcBorders>
            <w:shd w:val="clear" w:color="auto" w:fill="auto"/>
            <w:vAlign w:val="center"/>
          </w:tcPr>
          <w:p w14:paraId="4F878E95" w14:textId="77777777" w:rsidR="00DB4BF8" w:rsidRDefault="00656AA8">
            <w:pPr>
              <w:pStyle w:val="afffb"/>
            </w:pPr>
            <w:r>
              <w:rPr>
                <w:rFonts w:hint="eastAsia"/>
              </w:rPr>
              <w:t>其他□</w:t>
            </w:r>
          </w:p>
        </w:tc>
      </w:tr>
      <w:tr w:rsidR="00DB4BF8" w14:paraId="25338603" w14:textId="77777777">
        <w:trPr>
          <w:trHeight w:val="360"/>
        </w:trPr>
        <w:tc>
          <w:tcPr>
            <w:tcW w:w="419" w:type="dxa"/>
            <w:vMerge/>
            <w:tcBorders>
              <w:top w:val="nil"/>
              <w:left w:val="single" w:sz="8" w:space="0" w:color="auto"/>
              <w:bottom w:val="single" w:sz="8" w:space="0" w:color="000000"/>
              <w:right w:val="single" w:sz="8" w:space="0" w:color="auto"/>
            </w:tcBorders>
            <w:vAlign w:val="center"/>
          </w:tcPr>
          <w:p w14:paraId="2A754A08"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70A5CE26" w14:textId="77777777" w:rsidR="00DB4BF8" w:rsidRDefault="00656AA8">
            <w:pPr>
              <w:pStyle w:val="afffb"/>
            </w:pPr>
            <w:r>
              <w:rPr>
                <w:rFonts w:hint="eastAsia"/>
              </w:rPr>
              <w:t>预测范围</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23E27F51" w14:textId="77777777" w:rsidR="00DB4BF8" w:rsidRDefault="00656AA8">
            <w:pPr>
              <w:pStyle w:val="afffb"/>
            </w:pPr>
            <w:r>
              <w:rPr>
                <w:rFonts w:hint="eastAsia"/>
              </w:rPr>
              <w:t>边长≥</w:t>
            </w:r>
            <w:r>
              <w:t>50km</w:t>
            </w:r>
            <w:r>
              <w:rPr>
                <w:rFonts w:hint="eastAsia"/>
              </w:rPr>
              <w:t>□</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433B157A" w14:textId="77777777" w:rsidR="00DB4BF8" w:rsidRDefault="00656AA8">
            <w:pPr>
              <w:pStyle w:val="afffb"/>
            </w:pPr>
            <w:r>
              <w:rPr>
                <w:rFonts w:hint="eastAsia"/>
              </w:rPr>
              <w:t>边长</w:t>
            </w:r>
            <w:r>
              <w:t>5~50km</w:t>
            </w:r>
            <w:r>
              <w:rPr>
                <w:rFonts w:hint="eastAsia"/>
              </w:rPr>
              <w:t>□</w:t>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4CB3B4FF" w14:textId="77777777" w:rsidR="00DB4BF8" w:rsidRDefault="00656AA8">
            <w:pPr>
              <w:pStyle w:val="afffb"/>
            </w:pPr>
            <w:r>
              <w:rPr>
                <w:rFonts w:hint="eastAsia"/>
              </w:rPr>
              <w:t>边长</w:t>
            </w:r>
            <w:r>
              <w:t>=5km</w:t>
            </w:r>
            <w:r w:rsidR="007D1132">
              <w:rPr>
                <w:rFonts w:hint="eastAsia"/>
              </w:rPr>
              <w:sym w:font="Wingdings 2" w:char="F052"/>
            </w:r>
          </w:p>
        </w:tc>
      </w:tr>
      <w:tr w:rsidR="00DB4BF8" w14:paraId="69ED8A21" w14:textId="77777777">
        <w:trPr>
          <w:trHeight w:val="709"/>
        </w:trPr>
        <w:tc>
          <w:tcPr>
            <w:tcW w:w="419" w:type="dxa"/>
            <w:vMerge/>
            <w:tcBorders>
              <w:top w:val="nil"/>
              <w:left w:val="single" w:sz="8" w:space="0" w:color="auto"/>
              <w:bottom w:val="single" w:sz="8" w:space="0" w:color="000000"/>
              <w:right w:val="single" w:sz="8" w:space="0" w:color="auto"/>
            </w:tcBorders>
            <w:vAlign w:val="center"/>
          </w:tcPr>
          <w:p w14:paraId="44A8DFBB"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1D9BDD15" w14:textId="77777777" w:rsidR="00DB4BF8" w:rsidRDefault="00656AA8">
            <w:pPr>
              <w:pStyle w:val="afffb"/>
            </w:pPr>
            <w:r>
              <w:rPr>
                <w:rFonts w:hint="eastAsia"/>
              </w:rPr>
              <w:t>预测因子</w:t>
            </w:r>
          </w:p>
        </w:tc>
        <w:tc>
          <w:tcPr>
            <w:tcW w:w="4673" w:type="dxa"/>
            <w:gridSpan w:val="5"/>
            <w:tcBorders>
              <w:top w:val="single" w:sz="8" w:space="0" w:color="auto"/>
              <w:left w:val="nil"/>
              <w:bottom w:val="single" w:sz="8" w:space="0" w:color="auto"/>
              <w:right w:val="single" w:sz="8" w:space="0" w:color="000000"/>
            </w:tcBorders>
            <w:shd w:val="clear" w:color="auto" w:fill="auto"/>
            <w:vAlign w:val="center"/>
          </w:tcPr>
          <w:p w14:paraId="7F7D216D" w14:textId="77777777" w:rsidR="00DB4BF8" w:rsidRDefault="00656AA8">
            <w:pPr>
              <w:pStyle w:val="afffb"/>
            </w:pPr>
            <w:r>
              <w:rPr>
                <w:rFonts w:hint="eastAsia"/>
              </w:rPr>
              <w:t>预测因子（）</w:t>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7E7858A4" w14:textId="77777777" w:rsidR="00DB4BF8" w:rsidRDefault="00656AA8">
            <w:pPr>
              <w:pStyle w:val="afffb"/>
            </w:pPr>
            <w:r>
              <w:rPr>
                <w:rFonts w:hint="eastAsia"/>
              </w:rPr>
              <w:t>包括二次</w:t>
            </w:r>
            <w:r>
              <w:t>PM2.5</w:t>
            </w:r>
            <w:r>
              <w:rPr>
                <w:rFonts w:hint="eastAsia"/>
              </w:rPr>
              <w:t>□</w:t>
            </w:r>
            <w:r>
              <w:rPr>
                <w:rFonts w:hint="eastAsia"/>
              </w:rPr>
              <w:br/>
            </w:r>
            <w:r>
              <w:rPr>
                <w:rFonts w:hint="eastAsia"/>
              </w:rPr>
              <w:t>不包括二次</w:t>
            </w:r>
            <w:r>
              <w:t>PM2.5</w:t>
            </w:r>
            <w:r w:rsidR="007D1132">
              <w:rPr>
                <w:rFonts w:hint="eastAsia"/>
              </w:rPr>
              <w:sym w:font="Wingdings 2" w:char="F052"/>
            </w:r>
          </w:p>
        </w:tc>
      </w:tr>
      <w:tr w:rsidR="00DB4BF8" w14:paraId="78B45496" w14:textId="77777777">
        <w:trPr>
          <w:trHeight w:val="555"/>
        </w:trPr>
        <w:tc>
          <w:tcPr>
            <w:tcW w:w="419" w:type="dxa"/>
            <w:vMerge/>
            <w:tcBorders>
              <w:top w:val="nil"/>
              <w:left w:val="single" w:sz="8" w:space="0" w:color="auto"/>
              <w:bottom w:val="single" w:sz="8" w:space="0" w:color="000000"/>
              <w:right w:val="single" w:sz="8" w:space="0" w:color="auto"/>
            </w:tcBorders>
            <w:vAlign w:val="center"/>
          </w:tcPr>
          <w:p w14:paraId="58D90C3F"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19B7BB2F" w14:textId="77777777" w:rsidR="00DB4BF8" w:rsidRDefault="00656AA8">
            <w:pPr>
              <w:pStyle w:val="afffb"/>
            </w:pPr>
            <w:r>
              <w:rPr>
                <w:rFonts w:hint="eastAsia"/>
              </w:rPr>
              <w:t>正常排放短期浓度贡献值</w:t>
            </w:r>
          </w:p>
        </w:tc>
        <w:tc>
          <w:tcPr>
            <w:tcW w:w="4673" w:type="dxa"/>
            <w:gridSpan w:val="5"/>
            <w:tcBorders>
              <w:top w:val="single" w:sz="8" w:space="0" w:color="auto"/>
              <w:left w:val="nil"/>
              <w:bottom w:val="single" w:sz="8" w:space="0" w:color="auto"/>
              <w:right w:val="single" w:sz="8" w:space="0" w:color="000000"/>
            </w:tcBorders>
            <w:shd w:val="clear" w:color="auto" w:fill="auto"/>
            <w:vAlign w:val="center"/>
          </w:tcPr>
          <w:p w14:paraId="3894BBF0" w14:textId="77777777" w:rsidR="00DB4BF8" w:rsidRDefault="00656AA8">
            <w:pPr>
              <w:pStyle w:val="afffb"/>
            </w:pPr>
            <w:r>
              <w:t>C</w:t>
            </w:r>
            <w:r>
              <w:rPr>
                <w:rFonts w:hint="eastAsia"/>
              </w:rPr>
              <w:t>本项目</w:t>
            </w:r>
            <w:proofErr w:type="gramStart"/>
            <w:r>
              <w:rPr>
                <w:rFonts w:hint="eastAsia"/>
              </w:rPr>
              <w:t>最大占</w:t>
            </w:r>
            <w:proofErr w:type="gramEnd"/>
            <w:r>
              <w:rPr>
                <w:rFonts w:hint="eastAsia"/>
              </w:rPr>
              <w:t>标率≤</w:t>
            </w:r>
            <w:r>
              <w:t>100%</w:t>
            </w:r>
            <w:r w:rsidR="007D1132">
              <w:rPr>
                <w:rFonts w:hint="eastAsia"/>
              </w:rPr>
              <w:sym w:font="Wingdings 2" w:char="F052"/>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3CFAB310" w14:textId="77777777" w:rsidR="00DB4BF8" w:rsidRDefault="00656AA8">
            <w:pPr>
              <w:pStyle w:val="afffb"/>
            </w:pPr>
            <w:r>
              <w:t>C</w:t>
            </w:r>
            <w:r>
              <w:rPr>
                <w:rFonts w:hint="eastAsia"/>
              </w:rPr>
              <w:t>本项目</w:t>
            </w:r>
            <w:proofErr w:type="gramStart"/>
            <w:r>
              <w:rPr>
                <w:rFonts w:hint="eastAsia"/>
              </w:rPr>
              <w:t>最大占</w:t>
            </w:r>
            <w:proofErr w:type="gramEnd"/>
            <w:r>
              <w:rPr>
                <w:rFonts w:hint="eastAsia"/>
              </w:rPr>
              <w:t>标率</w:t>
            </w:r>
            <w:r>
              <w:t>&gt;100%</w:t>
            </w:r>
            <w:r>
              <w:rPr>
                <w:rFonts w:hint="eastAsia"/>
              </w:rPr>
              <w:t>□</w:t>
            </w:r>
          </w:p>
        </w:tc>
      </w:tr>
      <w:tr w:rsidR="00DB4BF8" w14:paraId="24AF1B28" w14:textId="77777777">
        <w:trPr>
          <w:trHeight w:val="439"/>
        </w:trPr>
        <w:tc>
          <w:tcPr>
            <w:tcW w:w="419" w:type="dxa"/>
            <w:vMerge/>
            <w:tcBorders>
              <w:top w:val="nil"/>
              <w:left w:val="single" w:sz="8" w:space="0" w:color="auto"/>
              <w:bottom w:val="single" w:sz="8" w:space="0" w:color="000000"/>
              <w:right w:val="single" w:sz="8" w:space="0" w:color="auto"/>
            </w:tcBorders>
            <w:vAlign w:val="center"/>
          </w:tcPr>
          <w:p w14:paraId="391DEE49" w14:textId="77777777" w:rsidR="00DB4BF8" w:rsidRDefault="00DB4BF8">
            <w:pPr>
              <w:pStyle w:val="afffb"/>
            </w:pPr>
          </w:p>
        </w:tc>
        <w:tc>
          <w:tcPr>
            <w:tcW w:w="1083" w:type="dxa"/>
            <w:vMerge w:val="restart"/>
            <w:tcBorders>
              <w:top w:val="nil"/>
              <w:left w:val="single" w:sz="8" w:space="0" w:color="auto"/>
              <w:bottom w:val="single" w:sz="8" w:space="0" w:color="000000"/>
              <w:right w:val="single" w:sz="8" w:space="0" w:color="auto"/>
            </w:tcBorders>
            <w:shd w:val="clear" w:color="auto" w:fill="auto"/>
            <w:vAlign w:val="center"/>
          </w:tcPr>
          <w:p w14:paraId="4C4B40A8" w14:textId="77777777" w:rsidR="00DB4BF8" w:rsidRDefault="00656AA8">
            <w:pPr>
              <w:pStyle w:val="afffb"/>
            </w:pPr>
            <w:r>
              <w:rPr>
                <w:rFonts w:hint="eastAsia"/>
              </w:rPr>
              <w:t>正常排放年均浓度贡献值</w:t>
            </w: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7DFC5A93" w14:textId="77777777" w:rsidR="00DB4BF8" w:rsidRDefault="00656AA8">
            <w:pPr>
              <w:pStyle w:val="afffb"/>
            </w:pPr>
            <w:r>
              <w:rPr>
                <w:rFonts w:hint="eastAsia"/>
              </w:rPr>
              <w:t>一类区</w:t>
            </w:r>
          </w:p>
        </w:tc>
        <w:tc>
          <w:tcPr>
            <w:tcW w:w="2781" w:type="dxa"/>
            <w:gridSpan w:val="3"/>
            <w:tcBorders>
              <w:top w:val="single" w:sz="8" w:space="0" w:color="auto"/>
              <w:left w:val="nil"/>
              <w:bottom w:val="single" w:sz="8" w:space="0" w:color="auto"/>
              <w:right w:val="single" w:sz="8" w:space="0" w:color="000000"/>
            </w:tcBorders>
            <w:shd w:val="clear" w:color="auto" w:fill="auto"/>
            <w:vAlign w:val="center"/>
          </w:tcPr>
          <w:p w14:paraId="552BA8AB" w14:textId="77777777" w:rsidR="00DB4BF8" w:rsidRDefault="00656AA8">
            <w:pPr>
              <w:pStyle w:val="afffb"/>
            </w:pPr>
            <w:r>
              <w:t>C</w:t>
            </w:r>
            <w:r>
              <w:rPr>
                <w:rFonts w:hint="eastAsia"/>
              </w:rPr>
              <w:t>本项目</w:t>
            </w:r>
            <w:proofErr w:type="gramStart"/>
            <w:r>
              <w:rPr>
                <w:rFonts w:hint="eastAsia"/>
              </w:rPr>
              <w:t>最大占</w:t>
            </w:r>
            <w:proofErr w:type="gramEnd"/>
            <w:r>
              <w:rPr>
                <w:rFonts w:hint="eastAsia"/>
              </w:rPr>
              <w:t>标率≤</w:t>
            </w:r>
            <w:r>
              <w:t>10%</w:t>
            </w:r>
            <w:r>
              <w:rPr>
                <w:rFonts w:hint="eastAsia"/>
              </w:rPr>
              <w:t>□</w:t>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06F29E49" w14:textId="77777777" w:rsidR="00DB4BF8" w:rsidRDefault="00656AA8">
            <w:pPr>
              <w:pStyle w:val="afffb"/>
            </w:pPr>
            <w:r>
              <w:t>C</w:t>
            </w:r>
            <w:r>
              <w:rPr>
                <w:rFonts w:hint="eastAsia"/>
              </w:rPr>
              <w:t>本项目</w:t>
            </w:r>
            <w:proofErr w:type="gramStart"/>
            <w:r>
              <w:rPr>
                <w:rFonts w:hint="eastAsia"/>
              </w:rPr>
              <w:t>最大占</w:t>
            </w:r>
            <w:proofErr w:type="gramEnd"/>
            <w:r>
              <w:rPr>
                <w:rFonts w:hint="eastAsia"/>
              </w:rPr>
              <w:t>标率</w:t>
            </w:r>
            <w:r>
              <w:t>&gt;10%</w:t>
            </w:r>
            <w:r>
              <w:rPr>
                <w:rFonts w:hint="eastAsia"/>
              </w:rPr>
              <w:t>□</w:t>
            </w:r>
          </w:p>
        </w:tc>
      </w:tr>
      <w:tr w:rsidR="00DB4BF8" w14:paraId="6CF6FFAF" w14:textId="77777777">
        <w:trPr>
          <w:trHeight w:val="469"/>
        </w:trPr>
        <w:tc>
          <w:tcPr>
            <w:tcW w:w="419" w:type="dxa"/>
            <w:vMerge/>
            <w:tcBorders>
              <w:top w:val="nil"/>
              <w:left w:val="single" w:sz="8" w:space="0" w:color="auto"/>
              <w:bottom w:val="single" w:sz="8" w:space="0" w:color="000000"/>
              <w:right w:val="single" w:sz="8" w:space="0" w:color="auto"/>
            </w:tcBorders>
            <w:vAlign w:val="center"/>
          </w:tcPr>
          <w:p w14:paraId="6CB18FB1" w14:textId="77777777" w:rsidR="00DB4BF8" w:rsidRDefault="00DB4BF8">
            <w:pPr>
              <w:pStyle w:val="afffb"/>
            </w:pPr>
          </w:p>
        </w:tc>
        <w:tc>
          <w:tcPr>
            <w:tcW w:w="1083" w:type="dxa"/>
            <w:vMerge/>
            <w:tcBorders>
              <w:top w:val="nil"/>
              <w:left w:val="single" w:sz="8" w:space="0" w:color="auto"/>
              <w:bottom w:val="single" w:sz="8" w:space="0" w:color="000000"/>
              <w:right w:val="single" w:sz="8" w:space="0" w:color="auto"/>
            </w:tcBorders>
            <w:vAlign w:val="center"/>
          </w:tcPr>
          <w:p w14:paraId="72E2620C" w14:textId="77777777" w:rsidR="00DB4BF8" w:rsidRDefault="00DB4BF8">
            <w:pPr>
              <w:pStyle w:val="afffb"/>
            </w:pP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71D86429" w14:textId="77777777" w:rsidR="00DB4BF8" w:rsidRDefault="00656AA8">
            <w:pPr>
              <w:pStyle w:val="afffb"/>
            </w:pPr>
            <w:r>
              <w:rPr>
                <w:rFonts w:hint="eastAsia"/>
              </w:rPr>
              <w:t>二类区</w:t>
            </w:r>
          </w:p>
        </w:tc>
        <w:tc>
          <w:tcPr>
            <w:tcW w:w="2781" w:type="dxa"/>
            <w:gridSpan w:val="3"/>
            <w:tcBorders>
              <w:top w:val="single" w:sz="8" w:space="0" w:color="auto"/>
              <w:left w:val="nil"/>
              <w:bottom w:val="single" w:sz="8" w:space="0" w:color="auto"/>
              <w:right w:val="single" w:sz="8" w:space="0" w:color="000000"/>
            </w:tcBorders>
            <w:shd w:val="clear" w:color="auto" w:fill="auto"/>
            <w:vAlign w:val="center"/>
          </w:tcPr>
          <w:p w14:paraId="15877833" w14:textId="77777777" w:rsidR="00DB4BF8" w:rsidRDefault="00656AA8">
            <w:pPr>
              <w:pStyle w:val="afffb"/>
            </w:pPr>
            <w:r>
              <w:t>C</w:t>
            </w:r>
            <w:r>
              <w:rPr>
                <w:rFonts w:hint="eastAsia"/>
              </w:rPr>
              <w:t>本项目</w:t>
            </w:r>
            <w:proofErr w:type="gramStart"/>
            <w:r>
              <w:rPr>
                <w:rFonts w:hint="eastAsia"/>
              </w:rPr>
              <w:t>最大占</w:t>
            </w:r>
            <w:proofErr w:type="gramEnd"/>
            <w:r>
              <w:rPr>
                <w:rFonts w:hint="eastAsia"/>
              </w:rPr>
              <w:t>标率≤</w:t>
            </w:r>
            <w:r>
              <w:t>30%</w:t>
            </w:r>
            <w:r w:rsidR="007D1132">
              <w:rPr>
                <w:rFonts w:hint="eastAsia"/>
              </w:rPr>
              <w:sym w:font="Wingdings 2" w:char="F052"/>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091B0762" w14:textId="77777777" w:rsidR="00DB4BF8" w:rsidRDefault="00656AA8">
            <w:pPr>
              <w:pStyle w:val="afffb"/>
            </w:pPr>
            <w:r>
              <w:t>C</w:t>
            </w:r>
            <w:r>
              <w:rPr>
                <w:rFonts w:hint="eastAsia"/>
              </w:rPr>
              <w:t>本项目</w:t>
            </w:r>
            <w:proofErr w:type="gramStart"/>
            <w:r>
              <w:rPr>
                <w:rFonts w:hint="eastAsia"/>
              </w:rPr>
              <w:t>最大占</w:t>
            </w:r>
            <w:proofErr w:type="gramEnd"/>
            <w:r>
              <w:rPr>
                <w:rFonts w:hint="eastAsia"/>
              </w:rPr>
              <w:t>标率</w:t>
            </w:r>
            <w:r>
              <w:t>&gt;30%</w:t>
            </w:r>
            <w:r>
              <w:rPr>
                <w:rFonts w:hint="eastAsia"/>
              </w:rPr>
              <w:t>□</w:t>
            </w:r>
          </w:p>
        </w:tc>
      </w:tr>
      <w:tr w:rsidR="00DB4BF8" w14:paraId="1471C3DE" w14:textId="77777777">
        <w:trPr>
          <w:trHeight w:val="600"/>
        </w:trPr>
        <w:tc>
          <w:tcPr>
            <w:tcW w:w="419" w:type="dxa"/>
            <w:vMerge/>
            <w:tcBorders>
              <w:top w:val="nil"/>
              <w:left w:val="single" w:sz="8" w:space="0" w:color="auto"/>
              <w:bottom w:val="single" w:sz="8" w:space="0" w:color="000000"/>
              <w:right w:val="single" w:sz="8" w:space="0" w:color="auto"/>
            </w:tcBorders>
            <w:vAlign w:val="center"/>
          </w:tcPr>
          <w:p w14:paraId="5ABBC88B"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710972F4" w14:textId="77777777" w:rsidR="00DB4BF8" w:rsidRDefault="00656AA8">
            <w:pPr>
              <w:pStyle w:val="afffb"/>
            </w:pPr>
            <w:r>
              <w:rPr>
                <w:rFonts w:hint="eastAsia"/>
              </w:rPr>
              <w:t>非正常</w:t>
            </w:r>
            <w:r>
              <w:t>1h</w:t>
            </w:r>
            <w:r>
              <w:rPr>
                <w:rFonts w:hint="eastAsia"/>
              </w:rPr>
              <w:t>浓度贡献值</w:t>
            </w: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128C0184" w14:textId="77777777" w:rsidR="00DB4BF8" w:rsidRDefault="00656AA8">
            <w:pPr>
              <w:pStyle w:val="afffb"/>
            </w:pPr>
            <w:r>
              <w:rPr>
                <w:rFonts w:hint="eastAsia"/>
              </w:rPr>
              <w:t>非正常持续时长</w:t>
            </w:r>
            <w:r>
              <w:rPr>
                <w:rFonts w:hint="eastAsia"/>
              </w:rPr>
              <w:br/>
            </w:r>
            <w:r>
              <w:rPr>
                <w:rFonts w:hint="eastAsia"/>
              </w:rPr>
              <w:t>（</w:t>
            </w:r>
            <w:r w:rsidR="007D1132">
              <w:rPr>
                <w:rFonts w:hint="eastAsia"/>
              </w:rPr>
              <w:t>1</w:t>
            </w:r>
            <w:r>
              <w:rPr>
                <w:rFonts w:hint="eastAsia"/>
              </w:rPr>
              <w:t>）</w:t>
            </w:r>
            <w:r>
              <w:t>h</w:t>
            </w:r>
          </w:p>
        </w:tc>
        <w:tc>
          <w:tcPr>
            <w:tcW w:w="3885" w:type="dxa"/>
            <w:gridSpan w:val="4"/>
            <w:tcBorders>
              <w:top w:val="single" w:sz="8" w:space="0" w:color="auto"/>
              <w:left w:val="nil"/>
              <w:bottom w:val="single" w:sz="8" w:space="0" w:color="auto"/>
              <w:right w:val="single" w:sz="8" w:space="0" w:color="000000"/>
            </w:tcBorders>
            <w:shd w:val="clear" w:color="auto" w:fill="auto"/>
            <w:vAlign w:val="center"/>
          </w:tcPr>
          <w:p w14:paraId="2022D6A2" w14:textId="77777777" w:rsidR="00DB4BF8" w:rsidRDefault="00656AA8">
            <w:pPr>
              <w:pStyle w:val="afffb"/>
            </w:pPr>
            <w:r>
              <w:t>C</w:t>
            </w:r>
            <w:r>
              <w:rPr>
                <w:rFonts w:hint="eastAsia"/>
              </w:rPr>
              <w:t>非正常占标率≤</w:t>
            </w:r>
            <w:r>
              <w:t>100%</w:t>
            </w:r>
            <w:r w:rsidR="007D1132">
              <w:rPr>
                <w:rFonts w:hint="eastAsia"/>
              </w:rPr>
              <w:sym w:font="Wingdings 2" w:char="F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7390C8BC" w14:textId="77777777" w:rsidR="00DB4BF8" w:rsidRDefault="00656AA8">
            <w:pPr>
              <w:pStyle w:val="afffb"/>
            </w:pPr>
            <w:r>
              <w:t>C</w:t>
            </w:r>
            <w:r>
              <w:rPr>
                <w:rFonts w:hint="eastAsia"/>
              </w:rPr>
              <w:t>非正常占标率</w:t>
            </w:r>
            <w:r>
              <w:t>&gt;100%</w:t>
            </w:r>
            <w:r>
              <w:rPr>
                <w:rFonts w:hint="eastAsia"/>
              </w:rPr>
              <w:t>□</w:t>
            </w:r>
          </w:p>
        </w:tc>
      </w:tr>
      <w:tr w:rsidR="00DB4BF8" w14:paraId="0FBE81A6" w14:textId="77777777">
        <w:trPr>
          <w:trHeight w:val="555"/>
        </w:trPr>
        <w:tc>
          <w:tcPr>
            <w:tcW w:w="419" w:type="dxa"/>
            <w:vMerge/>
            <w:tcBorders>
              <w:top w:val="nil"/>
              <w:left w:val="single" w:sz="8" w:space="0" w:color="auto"/>
              <w:bottom w:val="single" w:sz="8" w:space="0" w:color="000000"/>
              <w:right w:val="single" w:sz="8" w:space="0" w:color="auto"/>
            </w:tcBorders>
            <w:vAlign w:val="center"/>
          </w:tcPr>
          <w:p w14:paraId="6B73E0F4"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5789F184" w14:textId="77777777" w:rsidR="00DB4BF8" w:rsidRDefault="00656AA8">
            <w:pPr>
              <w:pStyle w:val="afffb"/>
            </w:pPr>
            <w:r>
              <w:rPr>
                <w:rFonts w:hint="eastAsia"/>
              </w:rPr>
              <w:t>保证率日平均浓度和年平均浓度</w:t>
            </w:r>
            <w:proofErr w:type="gramStart"/>
            <w:r>
              <w:rPr>
                <w:rFonts w:hint="eastAsia"/>
              </w:rPr>
              <w:t>叠加值</w:t>
            </w:r>
            <w:proofErr w:type="gramEnd"/>
          </w:p>
        </w:tc>
        <w:tc>
          <w:tcPr>
            <w:tcW w:w="4673" w:type="dxa"/>
            <w:gridSpan w:val="5"/>
            <w:tcBorders>
              <w:top w:val="single" w:sz="8" w:space="0" w:color="auto"/>
              <w:left w:val="nil"/>
              <w:bottom w:val="single" w:sz="8" w:space="0" w:color="auto"/>
              <w:right w:val="single" w:sz="8" w:space="0" w:color="000000"/>
            </w:tcBorders>
            <w:shd w:val="clear" w:color="auto" w:fill="auto"/>
            <w:vAlign w:val="center"/>
          </w:tcPr>
          <w:p w14:paraId="62033EFA" w14:textId="77777777" w:rsidR="00DB4BF8" w:rsidRDefault="00656AA8">
            <w:pPr>
              <w:pStyle w:val="afffb"/>
            </w:pPr>
            <w:r>
              <w:t>C</w:t>
            </w:r>
            <w:r>
              <w:rPr>
                <w:rFonts w:hint="eastAsia"/>
              </w:rPr>
              <w:t>叠加达标□</w:t>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3193D77C" w14:textId="77777777" w:rsidR="00DB4BF8" w:rsidRDefault="00656AA8">
            <w:pPr>
              <w:pStyle w:val="afffb"/>
            </w:pPr>
            <w:r>
              <w:t>C</w:t>
            </w:r>
            <w:r>
              <w:rPr>
                <w:rFonts w:hint="eastAsia"/>
              </w:rPr>
              <w:t>叠加不达标□</w:t>
            </w:r>
          </w:p>
        </w:tc>
      </w:tr>
      <w:tr w:rsidR="00DB4BF8" w14:paraId="1D5D9073" w14:textId="77777777">
        <w:trPr>
          <w:trHeight w:val="555"/>
        </w:trPr>
        <w:tc>
          <w:tcPr>
            <w:tcW w:w="419" w:type="dxa"/>
            <w:vMerge/>
            <w:tcBorders>
              <w:top w:val="nil"/>
              <w:left w:val="single" w:sz="8" w:space="0" w:color="auto"/>
              <w:bottom w:val="single" w:sz="8" w:space="0" w:color="000000"/>
              <w:right w:val="single" w:sz="8" w:space="0" w:color="auto"/>
            </w:tcBorders>
            <w:vAlign w:val="center"/>
          </w:tcPr>
          <w:p w14:paraId="1A80695D"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4B56E722" w14:textId="77777777" w:rsidR="00DB4BF8" w:rsidRDefault="00656AA8">
            <w:pPr>
              <w:pStyle w:val="afffb"/>
            </w:pPr>
            <w:r>
              <w:rPr>
                <w:rFonts w:hint="eastAsia"/>
              </w:rPr>
              <w:t>区域环境质量的整体变化情况</w:t>
            </w:r>
          </w:p>
        </w:tc>
        <w:tc>
          <w:tcPr>
            <w:tcW w:w="4673" w:type="dxa"/>
            <w:gridSpan w:val="5"/>
            <w:tcBorders>
              <w:top w:val="single" w:sz="8" w:space="0" w:color="auto"/>
              <w:left w:val="nil"/>
              <w:bottom w:val="single" w:sz="8" w:space="0" w:color="auto"/>
              <w:right w:val="single" w:sz="8" w:space="0" w:color="000000"/>
            </w:tcBorders>
            <w:shd w:val="clear" w:color="auto" w:fill="auto"/>
            <w:vAlign w:val="center"/>
          </w:tcPr>
          <w:p w14:paraId="5FEDCEBA" w14:textId="77777777" w:rsidR="00DB4BF8" w:rsidRDefault="00656AA8">
            <w:pPr>
              <w:pStyle w:val="afffb"/>
            </w:pPr>
            <w:r>
              <w:t>k</w:t>
            </w:r>
            <w:r>
              <w:rPr>
                <w:rFonts w:hint="eastAsia"/>
              </w:rPr>
              <w:t>≤</w:t>
            </w:r>
            <w:r>
              <w:t>-20%</w:t>
            </w:r>
            <w:r>
              <w:rPr>
                <w:rFonts w:hint="eastAsia"/>
              </w:rPr>
              <w:t>□</w:t>
            </w:r>
          </w:p>
        </w:tc>
        <w:tc>
          <w:tcPr>
            <w:tcW w:w="2117" w:type="dxa"/>
            <w:gridSpan w:val="3"/>
            <w:tcBorders>
              <w:top w:val="single" w:sz="8" w:space="0" w:color="auto"/>
              <w:left w:val="nil"/>
              <w:bottom w:val="single" w:sz="8" w:space="0" w:color="auto"/>
              <w:right w:val="single" w:sz="8" w:space="0" w:color="000000"/>
            </w:tcBorders>
            <w:shd w:val="clear" w:color="auto" w:fill="auto"/>
            <w:vAlign w:val="center"/>
          </w:tcPr>
          <w:p w14:paraId="4120AB6F" w14:textId="77777777" w:rsidR="00DB4BF8" w:rsidRDefault="00656AA8">
            <w:pPr>
              <w:pStyle w:val="afffb"/>
            </w:pPr>
            <w:r>
              <w:t>k&gt;-20%</w:t>
            </w:r>
            <w:r>
              <w:rPr>
                <w:rFonts w:hint="eastAsia"/>
              </w:rPr>
              <w:t>□</w:t>
            </w:r>
          </w:p>
        </w:tc>
      </w:tr>
      <w:tr w:rsidR="00DB4BF8" w14:paraId="5A8A6326" w14:textId="77777777">
        <w:trPr>
          <w:trHeight w:val="690"/>
        </w:trPr>
        <w:tc>
          <w:tcPr>
            <w:tcW w:w="419" w:type="dxa"/>
            <w:vMerge w:val="restart"/>
            <w:tcBorders>
              <w:top w:val="nil"/>
              <w:left w:val="single" w:sz="8" w:space="0" w:color="auto"/>
              <w:bottom w:val="single" w:sz="8" w:space="0" w:color="000000"/>
              <w:right w:val="single" w:sz="8" w:space="0" w:color="auto"/>
            </w:tcBorders>
            <w:shd w:val="clear" w:color="auto" w:fill="auto"/>
            <w:vAlign w:val="center"/>
          </w:tcPr>
          <w:p w14:paraId="297B5E6D" w14:textId="77777777" w:rsidR="00DB4BF8" w:rsidRDefault="00656AA8">
            <w:pPr>
              <w:pStyle w:val="afffb"/>
            </w:pPr>
            <w:r>
              <w:rPr>
                <w:rFonts w:hint="eastAsia"/>
              </w:rPr>
              <w:t>环境监测计划</w:t>
            </w:r>
          </w:p>
        </w:tc>
        <w:tc>
          <w:tcPr>
            <w:tcW w:w="1083" w:type="dxa"/>
            <w:tcBorders>
              <w:top w:val="nil"/>
              <w:left w:val="nil"/>
              <w:bottom w:val="single" w:sz="8" w:space="0" w:color="auto"/>
              <w:right w:val="single" w:sz="8" w:space="0" w:color="auto"/>
            </w:tcBorders>
            <w:shd w:val="clear" w:color="auto" w:fill="auto"/>
            <w:vAlign w:val="center"/>
          </w:tcPr>
          <w:p w14:paraId="7CE23C7B" w14:textId="77777777" w:rsidR="00DB4BF8" w:rsidRDefault="00656AA8">
            <w:pPr>
              <w:pStyle w:val="afffb"/>
            </w:pPr>
            <w:r>
              <w:rPr>
                <w:rFonts w:hint="eastAsia"/>
              </w:rPr>
              <w:t>污染源监测</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0E37466E" w14:textId="77777777" w:rsidR="00DB4BF8" w:rsidRDefault="00656AA8">
            <w:pPr>
              <w:pStyle w:val="afffb"/>
            </w:pPr>
            <w:r>
              <w:rPr>
                <w:rFonts w:hint="eastAsia"/>
              </w:rPr>
              <w:t>监测因子：（</w:t>
            </w:r>
            <w:r w:rsidR="007D1132">
              <w:rPr>
                <w:rFonts w:hint="eastAsia"/>
              </w:rPr>
              <w:t>V</w:t>
            </w:r>
            <w:r w:rsidR="007D1132">
              <w:t>OCs</w:t>
            </w:r>
            <w:r>
              <w:rPr>
                <w:rFonts w:hint="eastAsia"/>
              </w:rPr>
              <w:t>）</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7995944B" w14:textId="77777777" w:rsidR="00DB4BF8" w:rsidRDefault="00656AA8">
            <w:pPr>
              <w:pStyle w:val="afffb"/>
            </w:pPr>
            <w:r>
              <w:rPr>
                <w:rFonts w:hint="eastAsia"/>
              </w:rPr>
              <w:t>有组织废气监测</w:t>
            </w:r>
            <w:r>
              <w:rPr>
                <w:rFonts w:hint="eastAsia"/>
              </w:rPr>
              <w:sym w:font="Wingdings 2" w:char="F052"/>
            </w:r>
            <w:r>
              <w:rPr>
                <w:rFonts w:hint="eastAsia"/>
              </w:rPr>
              <w:br/>
            </w:r>
            <w:r>
              <w:rPr>
                <w:rFonts w:hint="eastAsia"/>
              </w:rPr>
              <w:t>无组织废气监测</w:t>
            </w:r>
            <w:r>
              <w:rPr>
                <w:rFonts w:hint="eastAsia"/>
              </w:rPr>
              <w:sym w:font="Wingdings 2" w:char="F052"/>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7A66F322" w14:textId="77777777" w:rsidR="00DB4BF8" w:rsidRDefault="00656AA8">
            <w:pPr>
              <w:pStyle w:val="afffb"/>
            </w:pPr>
            <w:r>
              <w:rPr>
                <w:rFonts w:hint="eastAsia"/>
              </w:rPr>
              <w:t>无监测□</w:t>
            </w:r>
          </w:p>
        </w:tc>
      </w:tr>
      <w:tr w:rsidR="00DB4BF8" w14:paraId="1A0A0770" w14:textId="77777777">
        <w:trPr>
          <w:trHeight w:val="315"/>
        </w:trPr>
        <w:tc>
          <w:tcPr>
            <w:tcW w:w="419" w:type="dxa"/>
            <w:vMerge/>
            <w:tcBorders>
              <w:top w:val="nil"/>
              <w:left w:val="single" w:sz="8" w:space="0" w:color="auto"/>
              <w:bottom w:val="single" w:sz="8" w:space="0" w:color="000000"/>
              <w:right w:val="single" w:sz="8" w:space="0" w:color="auto"/>
            </w:tcBorders>
            <w:vAlign w:val="center"/>
          </w:tcPr>
          <w:p w14:paraId="0A0A9621"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532E23FD" w14:textId="77777777" w:rsidR="00DB4BF8" w:rsidRDefault="00656AA8">
            <w:pPr>
              <w:pStyle w:val="afffb"/>
            </w:pPr>
            <w:r>
              <w:rPr>
                <w:rFonts w:hint="eastAsia"/>
              </w:rPr>
              <w:t>环境质量监测</w:t>
            </w:r>
          </w:p>
        </w:tc>
        <w:tc>
          <w:tcPr>
            <w:tcW w:w="3487" w:type="dxa"/>
            <w:gridSpan w:val="4"/>
            <w:tcBorders>
              <w:top w:val="single" w:sz="8" w:space="0" w:color="auto"/>
              <w:left w:val="nil"/>
              <w:bottom w:val="single" w:sz="8" w:space="0" w:color="auto"/>
              <w:right w:val="single" w:sz="8" w:space="0" w:color="000000"/>
            </w:tcBorders>
            <w:shd w:val="clear" w:color="auto" w:fill="auto"/>
            <w:vAlign w:val="center"/>
          </w:tcPr>
          <w:p w14:paraId="2C277D00" w14:textId="77777777" w:rsidR="00DB4BF8" w:rsidRDefault="00656AA8">
            <w:pPr>
              <w:pStyle w:val="afffb"/>
            </w:pPr>
            <w:r>
              <w:rPr>
                <w:rFonts w:hint="eastAsia"/>
              </w:rPr>
              <w:t>监测因子：（</w:t>
            </w:r>
            <w:r w:rsidR="007D1132">
              <w:rPr>
                <w:rFonts w:hint="eastAsia"/>
              </w:rPr>
              <w:t>V</w:t>
            </w:r>
            <w:r w:rsidR="007D1132">
              <w:t>OCs</w:t>
            </w:r>
            <w:r>
              <w:rPr>
                <w:rFonts w:hint="eastAsia"/>
              </w:rPr>
              <w:t>）</w:t>
            </w:r>
          </w:p>
        </w:tc>
        <w:tc>
          <w:tcPr>
            <w:tcW w:w="2290" w:type="dxa"/>
            <w:gridSpan w:val="2"/>
            <w:tcBorders>
              <w:top w:val="single" w:sz="8" w:space="0" w:color="auto"/>
              <w:left w:val="nil"/>
              <w:bottom w:val="single" w:sz="8" w:space="0" w:color="auto"/>
              <w:right w:val="single" w:sz="8" w:space="0" w:color="000000"/>
            </w:tcBorders>
            <w:shd w:val="clear" w:color="auto" w:fill="auto"/>
            <w:vAlign w:val="center"/>
          </w:tcPr>
          <w:p w14:paraId="01F3258C" w14:textId="77777777" w:rsidR="00DB4BF8" w:rsidRDefault="00656AA8">
            <w:pPr>
              <w:pStyle w:val="afffb"/>
            </w:pPr>
            <w:r>
              <w:rPr>
                <w:rFonts w:hint="eastAsia"/>
              </w:rPr>
              <w:t>监测点位数（</w:t>
            </w:r>
            <w:r w:rsidR="007D1132">
              <w:rPr>
                <w:rFonts w:hint="eastAsia"/>
              </w:rPr>
              <w:t>1</w:t>
            </w:r>
            <w:r>
              <w:rPr>
                <w:rFonts w:hint="eastAsia"/>
              </w:rPr>
              <w:t>）</w:t>
            </w:r>
          </w:p>
        </w:tc>
        <w:tc>
          <w:tcPr>
            <w:tcW w:w="1013" w:type="dxa"/>
            <w:gridSpan w:val="2"/>
            <w:tcBorders>
              <w:top w:val="single" w:sz="8" w:space="0" w:color="auto"/>
              <w:left w:val="nil"/>
              <w:bottom w:val="single" w:sz="8" w:space="0" w:color="auto"/>
              <w:right w:val="single" w:sz="8" w:space="0" w:color="000000"/>
            </w:tcBorders>
            <w:shd w:val="clear" w:color="auto" w:fill="auto"/>
            <w:vAlign w:val="center"/>
          </w:tcPr>
          <w:p w14:paraId="67F41657" w14:textId="77777777" w:rsidR="00DB4BF8" w:rsidRDefault="00656AA8">
            <w:pPr>
              <w:pStyle w:val="afffb"/>
            </w:pPr>
            <w:r>
              <w:rPr>
                <w:rFonts w:hint="eastAsia"/>
              </w:rPr>
              <w:t>无监测</w:t>
            </w:r>
            <w:r w:rsidR="007D1132">
              <w:rPr>
                <w:rFonts w:hint="eastAsia"/>
              </w:rPr>
              <w:t>□</w:t>
            </w:r>
          </w:p>
        </w:tc>
      </w:tr>
      <w:tr w:rsidR="00DB4BF8" w14:paraId="0868F11A" w14:textId="77777777">
        <w:trPr>
          <w:trHeight w:val="315"/>
        </w:trPr>
        <w:tc>
          <w:tcPr>
            <w:tcW w:w="419" w:type="dxa"/>
            <w:vMerge w:val="restart"/>
            <w:tcBorders>
              <w:top w:val="nil"/>
              <w:left w:val="single" w:sz="8" w:space="0" w:color="auto"/>
              <w:bottom w:val="single" w:sz="8" w:space="0" w:color="000000"/>
              <w:right w:val="single" w:sz="8" w:space="0" w:color="auto"/>
            </w:tcBorders>
            <w:shd w:val="clear" w:color="auto" w:fill="auto"/>
            <w:vAlign w:val="center"/>
          </w:tcPr>
          <w:p w14:paraId="0DCC1986" w14:textId="77777777" w:rsidR="00DB4BF8" w:rsidRDefault="00656AA8">
            <w:pPr>
              <w:pStyle w:val="afffb"/>
            </w:pPr>
            <w:r>
              <w:rPr>
                <w:rFonts w:hint="eastAsia"/>
              </w:rPr>
              <w:t>评价结论</w:t>
            </w:r>
          </w:p>
        </w:tc>
        <w:tc>
          <w:tcPr>
            <w:tcW w:w="1083" w:type="dxa"/>
            <w:tcBorders>
              <w:top w:val="nil"/>
              <w:left w:val="nil"/>
              <w:bottom w:val="single" w:sz="8" w:space="0" w:color="auto"/>
              <w:right w:val="single" w:sz="8" w:space="0" w:color="auto"/>
            </w:tcBorders>
            <w:shd w:val="clear" w:color="auto" w:fill="auto"/>
            <w:vAlign w:val="center"/>
          </w:tcPr>
          <w:p w14:paraId="69FBE83E" w14:textId="77777777" w:rsidR="00DB4BF8" w:rsidRDefault="00656AA8">
            <w:pPr>
              <w:pStyle w:val="afffb"/>
            </w:pPr>
            <w:r>
              <w:rPr>
                <w:rFonts w:hint="eastAsia"/>
              </w:rPr>
              <w:t>环境影响</w:t>
            </w:r>
          </w:p>
        </w:tc>
        <w:tc>
          <w:tcPr>
            <w:tcW w:w="6790" w:type="dxa"/>
            <w:gridSpan w:val="8"/>
            <w:tcBorders>
              <w:top w:val="single" w:sz="8" w:space="0" w:color="auto"/>
              <w:left w:val="nil"/>
              <w:bottom w:val="single" w:sz="8" w:space="0" w:color="auto"/>
              <w:right w:val="single" w:sz="8" w:space="0" w:color="000000"/>
            </w:tcBorders>
            <w:shd w:val="clear" w:color="auto" w:fill="auto"/>
            <w:vAlign w:val="center"/>
          </w:tcPr>
          <w:p w14:paraId="00098611" w14:textId="77777777" w:rsidR="00DB4BF8" w:rsidRDefault="00656AA8">
            <w:pPr>
              <w:pStyle w:val="afffb"/>
            </w:pPr>
            <w:r>
              <w:rPr>
                <w:rFonts w:hint="eastAsia"/>
              </w:rPr>
              <w:t>可以接受</w:t>
            </w:r>
            <w:r>
              <w:rPr>
                <w:rFonts w:hint="eastAsia"/>
              </w:rPr>
              <w:sym w:font="Wingdings 2" w:char="F052"/>
            </w:r>
            <w:r>
              <w:rPr>
                <w:rFonts w:hint="eastAsia"/>
              </w:rPr>
              <w:t>不可以接受□</w:t>
            </w:r>
          </w:p>
        </w:tc>
      </w:tr>
      <w:tr w:rsidR="00DB4BF8" w14:paraId="1883629F" w14:textId="77777777">
        <w:trPr>
          <w:trHeight w:val="315"/>
        </w:trPr>
        <w:tc>
          <w:tcPr>
            <w:tcW w:w="419" w:type="dxa"/>
            <w:vMerge/>
            <w:tcBorders>
              <w:top w:val="nil"/>
              <w:left w:val="single" w:sz="8" w:space="0" w:color="auto"/>
              <w:bottom w:val="single" w:sz="8" w:space="0" w:color="000000"/>
              <w:right w:val="single" w:sz="8" w:space="0" w:color="auto"/>
            </w:tcBorders>
            <w:vAlign w:val="center"/>
          </w:tcPr>
          <w:p w14:paraId="3CF62B65"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4AEB849F" w14:textId="77777777" w:rsidR="00DB4BF8" w:rsidRDefault="00656AA8">
            <w:pPr>
              <w:pStyle w:val="afffb"/>
            </w:pPr>
            <w:r>
              <w:rPr>
                <w:rFonts w:hint="eastAsia"/>
              </w:rPr>
              <w:t>大气环境防护距离</w:t>
            </w:r>
          </w:p>
        </w:tc>
        <w:tc>
          <w:tcPr>
            <w:tcW w:w="6790" w:type="dxa"/>
            <w:gridSpan w:val="8"/>
            <w:tcBorders>
              <w:top w:val="single" w:sz="8" w:space="0" w:color="auto"/>
              <w:left w:val="nil"/>
              <w:bottom w:val="single" w:sz="8" w:space="0" w:color="auto"/>
              <w:right w:val="single" w:sz="8" w:space="0" w:color="000000"/>
            </w:tcBorders>
            <w:shd w:val="clear" w:color="auto" w:fill="auto"/>
            <w:vAlign w:val="center"/>
          </w:tcPr>
          <w:p w14:paraId="484BA19A" w14:textId="77777777" w:rsidR="00DB4BF8" w:rsidRDefault="00656AA8">
            <w:pPr>
              <w:pStyle w:val="afffb"/>
            </w:pPr>
            <w:r>
              <w:rPr>
                <w:rFonts w:hint="eastAsia"/>
              </w:rPr>
              <w:t>距（</w:t>
            </w:r>
            <w:r>
              <w:t xml:space="preserve">    )</w:t>
            </w:r>
            <w:r>
              <w:rPr>
                <w:rFonts w:hint="eastAsia"/>
              </w:rPr>
              <w:t>厂界最远（）</w:t>
            </w:r>
            <w:r>
              <w:t>m</w:t>
            </w:r>
          </w:p>
        </w:tc>
      </w:tr>
      <w:tr w:rsidR="00DB4BF8" w14:paraId="0A7F5648" w14:textId="77777777">
        <w:trPr>
          <w:trHeight w:val="315"/>
        </w:trPr>
        <w:tc>
          <w:tcPr>
            <w:tcW w:w="419" w:type="dxa"/>
            <w:vMerge/>
            <w:tcBorders>
              <w:top w:val="nil"/>
              <w:left w:val="single" w:sz="8" w:space="0" w:color="auto"/>
              <w:bottom w:val="single" w:sz="8" w:space="0" w:color="000000"/>
              <w:right w:val="single" w:sz="8" w:space="0" w:color="auto"/>
            </w:tcBorders>
            <w:vAlign w:val="center"/>
          </w:tcPr>
          <w:p w14:paraId="036B20CB" w14:textId="77777777" w:rsidR="00DB4BF8" w:rsidRDefault="00DB4BF8">
            <w:pPr>
              <w:pStyle w:val="afffb"/>
            </w:pPr>
          </w:p>
        </w:tc>
        <w:tc>
          <w:tcPr>
            <w:tcW w:w="1083" w:type="dxa"/>
            <w:tcBorders>
              <w:top w:val="nil"/>
              <w:left w:val="nil"/>
              <w:bottom w:val="single" w:sz="8" w:space="0" w:color="auto"/>
              <w:right w:val="single" w:sz="8" w:space="0" w:color="auto"/>
            </w:tcBorders>
            <w:shd w:val="clear" w:color="auto" w:fill="auto"/>
            <w:vAlign w:val="center"/>
          </w:tcPr>
          <w:p w14:paraId="3FD5B39C" w14:textId="77777777" w:rsidR="00DB4BF8" w:rsidRDefault="00656AA8">
            <w:pPr>
              <w:pStyle w:val="afffb"/>
            </w:pPr>
            <w:r>
              <w:rPr>
                <w:rFonts w:hint="eastAsia"/>
              </w:rPr>
              <w:t>污染源年排放量</w:t>
            </w:r>
          </w:p>
        </w:tc>
        <w:tc>
          <w:tcPr>
            <w:tcW w:w="1892" w:type="dxa"/>
            <w:gridSpan w:val="2"/>
            <w:tcBorders>
              <w:top w:val="single" w:sz="8" w:space="0" w:color="auto"/>
              <w:left w:val="nil"/>
              <w:bottom w:val="single" w:sz="8" w:space="0" w:color="auto"/>
              <w:right w:val="single" w:sz="8" w:space="0" w:color="000000"/>
            </w:tcBorders>
            <w:shd w:val="clear" w:color="auto" w:fill="auto"/>
            <w:vAlign w:val="center"/>
          </w:tcPr>
          <w:p w14:paraId="0458336E" w14:textId="77777777" w:rsidR="00DB4BF8" w:rsidRDefault="00656AA8">
            <w:pPr>
              <w:pStyle w:val="afffb"/>
            </w:pPr>
            <w:r>
              <w:t>SO2</w:t>
            </w:r>
            <w:proofErr w:type="gramStart"/>
            <w:r>
              <w:t>:( )t</w:t>
            </w:r>
            <w:proofErr w:type="gramEnd"/>
            <w:r>
              <w:t>/a</w:t>
            </w:r>
          </w:p>
        </w:tc>
        <w:tc>
          <w:tcPr>
            <w:tcW w:w="1379" w:type="dxa"/>
            <w:tcBorders>
              <w:top w:val="single" w:sz="8" w:space="0" w:color="auto"/>
              <w:left w:val="nil"/>
              <w:bottom w:val="single" w:sz="8" w:space="0" w:color="auto"/>
              <w:right w:val="single" w:sz="8" w:space="0" w:color="000000"/>
            </w:tcBorders>
            <w:shd w:val="clear" w:color="auto" w:fill="auto"/>
            <w:vAlign w:val="center"/>
          </w:tcPr>
          <w:p w14:paraId="46B9A893" w14:textId="77777777" w:rsidR="00DB4BF8" w:rsidRDefault="00656AA8">
            <w:pPr>
              <w:pStyle w:val="afffb"/>
            </w:pPr>
            <w:r>
              <w:t>NOx</w:t>
            </w:r>
            <w:proofErr w:type="gramStart"/>
            <w:r>
              <w:t>:( )t</w:t>
            </w:r>
            <w:proofErr w:type="gramEnd"/>
            <w:r>
              <w:t>/a</w:t>
            </w:r>
          </w:p>
        </w:tc>
        <w:tc>
          <w:tcPr>
            <w:tcW w:w="1402" w:type="dxa"/>
            <w:gridSpan w:val="2"/>
            <w:tcBorders>
              <w:top w:val="single" w:sz="8" w:space="0" w:color="auto"/>
              <w:left w:val="nil"/>
              <w:bottom w:val="single" w:sz="8" w:space="0" w:color="auto"/>
              <w:right w:val="single" w:sz="8" w:space="0" w:color="000000"/>
            </w:tcBorders>
            <w:shd w:val="clear" w:color="auto" w:fill="auto"/>
            <w:vAlign w:val="center"/>
          </w:tcPr>
          <w:p w14:paraId="5B84F049" w14:textId="77777777" w:rsidR="00DB4BF8" w:rsidRDefault="00656AA8">
            <w:pPr>
              <w:pStyle w:val="afffb"/>
            </w:pPr>
            <w:r>
              <w:rPr>
                <w:rFonts w:hint="eastAsia"/>
              </w:rPr>
              <w:t>颗粒物</w:t>
            </w:r>
            <w:r>
              <w:t>:</w:t>
            </w:r>
            <w:r>
              <w:rPr>
                <w:rFonts w:hint="eastAsia"/>
              </w:rPr>
              <w:t>（</w:t>
            </w:r>
            <w:r>
              <w:t>)t/a</w:t>
            </w:r>
          </w:p>
        </w:tc>
        <w:tc>
          <w:tcPr>
            <w:tcW w:w="2117" w:type="dxa"/>
            <w:gridSpan w:val="3"/>
            <w:tcBorders>
              <w:top w:val="nil"/>
              <w:left w:val="nil"/>
              <w:bottom w:val="single" w:sz="8" w:space="0" w:color="auto"/>
              <w:right w:val="single" w:sz="8" w:space="0" w:color="000000"/>
            </w:tcBorders>
            <w:shd w:val="clear" w:color="auto" w:fill="auto"/>
            <w:vAlign w:val="center"/>
          </w:tcPr>
          <w:p w14:paraId="1602F50B" w14:textId="77777777" w:rsidR="00DB4BF8" w:rsidRDefault="00656AA8">
            <w:pPr>
              <w:pStyle w:val="afffb"/>
              <w:rPr>
                <w:highlight w:val="yellow"/>
              </w:rPr>
            </w:pPr>
            <w:r>
              <w:rPr>
                <w:rFonts w:hint="eastAsia"/>
              </w:rPr>
              <w:t>V</w:t>
            </w:r>
            <w:r>
              <w:t>OCs</w:t>
            </w:r>
            <w:r>
              <w:rPr>
                <w:rFonts w:hint="eastAsia"/>
              </w:rPr>
              <w:t>：（</w:t>
            </w:r>
            <w:r>
              <w:rPr>
                <w:rFonts w:hint="eastAsia"/>
              </w:rPr>
              <w:t>0.025</w:t>
            </w:r>
            <w:r>
              <w:rPr>
                <w:rFonts w:hint="eastAsia"/>
              </w:rPr>
              <w:t>）</w:t>
            </w:r>
            <w:r>
              <w:rPr>
                <w:rFonts w:hint="eastAsia"/>
              </w:rPr>
              <w:t>t</w:t>
            </w:r>
            <w:r>
              <w:t>/a</w:t>
            </w:r>
          </w:p>
        </w:tc>
      </w:tr>
      <w:tr w:rsidR="00DB4BF8" w14:paraId="577DC100" w14:textId="77777777">
        <w:trPr>
          <w:trHeight w:val="315"/>
        </w:trPr>
        <w:tc>
          <w:tcPr>
            <w:tcW w:w="8292" w:type="dxa"/>
            <w:gridSpan w:val="10"/>
            <w:tcBorders>
              <w:top w:val="single" w:sz="8" w:space="0" w:color="auto"/>
              <w:left w:val="single" w:sz="8" w:space="0" w:color="auto"/>
              <w:bottom w:val="single" w:sz="8" w:space="0" w:color="auto"/>
              <w:right w:val="single" w:sz="8" w:space="0" w:color="000000"/>
            </w:tcBorders>
            <w:shd w:val="clear" w:color="auto" w:fill="auto"/>
            <w:vAlign w:val="center"/>
          </w:tcPr>
          <w:p w14:paraId="521DACDF" w14:textId="77777777" w:rsidR="00DB4BF8" w:rsidRDefault="00656AA8">
            <w:pPr>
              <w:pStyle w:val="afffb"/>
            </w:pPr>
            <w:r>
              <w:rPr>
                <w:rFonts w:hint="eastAsia"/>
              </w:rPr>
              <w:t>注：</w:t>
            </w:r>
            <w:r>
              <w:t>“</w:t>
            </w:r>
            <w:r>
              <w:rPr>
                <w:rFonts w:hint="eastAsia"/>
              </w:rPr>
              <w:t>□</w:t>
            </w:r>
            <w:r>
              <w:t>”</w:t>
            </w:r>
            <w:r>
              <w:rPr>
                <w:rFonts w:hint="eastAsia"/>
              </w:rPr>
              <w:t>，填</w:t>
            </w:r>
            <w:r>
              <w:t>“</w:t>
            </w:r>
            <w:r>
              <w:rPr>
                <w:rFonts w:hint="eastAsia"/>
              </w:rPr>
              <w:t>√</w:t>
            </w:r>
            <w:r>
              <w:t>”</w:t>
            </w:r>
            <w:r>
              <w:rPr>
                <w:rFonts w:hint="eastAsia"/>
              </w:rPr>
              <w:t>；</w:t>
            </w:r>
            <w:r>
              <w:t>“</w:t>
            </w:r>
            <w:r>
              <w:rPr>
                <w:rFonts w:hint="eastAsia"/>
              </w:rPr>
              <w:t>（）</w:t>
            </w:r>
            <w:r>
              <w:t>”</w:t>
            </w:r>
            <w:r>
              <w:rPr>
                <w:rFonts w:hint="eastAsia"/>
              </w:rPr>
              <w:t>为内容填写项</w:t>
            </w:r>
          </w:p>
        </w:tc>
      </w:tr>
    </w:tbl>
    <w:p w14:paraId="0E61FC9D" w14:textId="77777777" w:rsidR="00DB4BF8" w:rsidRDefault="00DB4BF8">
      <w:pPr>
        <w:ind w:firstLine="560"/>
        <w:rPr>
          <w:sz w:val="28"/>
          <w:szCs w:val="28"/>
        </w:rPr>
      </w:pPr>
    </w:p>
    <w:p w14:paraId="6024BDD1" w14:textId="77777777" w:rsidR="00DB4BF8" w:rsidRDefault="00DB4BF8">
      <w:pPr>
        <w:ind w:firstLine="560"/>
        <w:rPr>
          <w:sz w:val="28"/>
          <w:szCs w:val="28"/>
        </w:rPr>
      </w:pPr>
    </w:p>
    <w:p w14:paraId="7C92F043" w14:textId="77777777" w:rsidR="00DB4BF8" w:rsidRDefault="00DB4BF8">
      <w:pPr>
        <w:ind w:firstLine="560"/>
        <w:rPr>
          <w:sz w:val="28"/>
          <w:szCs w:val="28"/>
        </w:rPr>
        <w:sectPr w:rsidR="00DB4BF8">
          <w:pgSz w:w="11906" w:h="16838"/>
          <w:pgMar w:top="1440" w:right="1797" w:bottom="1440" w:left="1797" w:header="851" w:footer="992" w:gutter="0"/>
          <w:cols w:space="720"/>
          <w:docGrid w:type="lines" w:linePitch="326"/>
        </w:sectPr>
      </w:pPr>
    </w:p>
    <w:p w14:paraId="2C18256A" w14:textId="77777777" w:rsidR="00DB4BF8" w:rsidRDefault="00656AA8">
      <w:pPr>
        <w:ind w:firstLine="562"/>
        <w:outlineLvl w:val="1"/>
        <w:rPr>
          <w:b/>
          <w:bCs/>
          <w:sz w:val="28"/>
          <w:szCs w:val="28"/>
        </w:rPr>
      </w:pPr>
      <w:bookmarkStart w:id="62" w:name="_Toc39856270"/>
      <w:r>
        <w:rPr>
          <w:rFonts w:hint="eastAsia"/>
          <w:b/>
          <w:bCs/>
          <w:sz w:val="28"/>
          <w:szCs w:val="28"/>
        </w:rPr>
        <w:lastRenderedPageBreak/>
        <w:t>附表</w:t>
      </w:r>
      <w:r>
        <w:rPr>
          <w:rFonts w:hint="eastAsia"/>
          <w:b/>
          <w:bCs/>
          <w:sz w:val="28"/>
          <w:szCs w:val="28"/>
        </w:rPr>
        <w:t>2</w:t>
      </w:r>
      <w:r>
        <w:rPr>
          <w:rFonts w:hint="eastAsia"/>
          <w:b/>
          <w:bCs/>
          <w:sz w:val="28"/>
          <w:szCs w:val="28"/>
        </w:rPr>
        <w:t>：</w:t>
      </w:r>
      <w:r>
        <w:rPr>
          <w:rFonts w:hint="eastAsia"/>
          <w:b/>
          <w:bCs/>
          <w:sz w:val="32"/>
          <w:szCs w:val="32"/>
        </w:rPr>
        <w:t>建设项目地表水环境影响评价自查表</w:t>
      </w:r>
      <w:bookmarkEnd w:id="62"/>
    </w:p>
    <w:tbl>
      <w:tblPr>
        <w:tblW w:w="1361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48"/>
        <w:gridCol w:w="2829"/>
        <w:gridCol w:w="2048"/>
        <w:gridCol w:w="512"/>
        <w:gridCol w:w="854"/>
        <w:gridCol w:w="682"/>
        <w:gridCol w:w="1025"/>
        <w:gridCol w:w="1024"/>
        <w:gridCol w:w="256"/>
        <w:gridCol w:w="427"/>
        <w:gridCol w:w="1365"/>
        <w:gridCol w:w="51"/>
        <w:gridCol w:w="565"/>
        <w:gridCol w:w="1433"/>
      </w:tblGrid>
      <w:tr w:rsidR="00DB4BF8" w14:paraId="312A0907" w14:textId="77777777">
        <w:trPr>
          <w:trHeight w:val="486"/>
          <w:tblHeader/>
          <w:jc w:val="center"/>
        </w:trPr>
        <w:tc>
          <w:tcPr>
            <w:tcW w:w="3377" w:type="dxa"/>
            <w:gridSpan w:val="2"/>
            <w:shd w:val="clear" w:color="auto" w:fill="auto"/>
            <w:noWrap/>
            <w:vAlign w:val="center"/>
          </w:tcPr>
          <w:p w14:paraId="35601CB7" w14:textId="77777777" w:rsidR="00DB4BF8" w:rsidRDefault="00656AA8">
            <w:pPr>
              <w:spacing w:line="240" w:lineRule="auto"/>
              <w:ind w:firstLine="360"/>
              <w:jc w:val="center"/>
              <w:rPr>
                <w:color w:val="000000"/>
                <w:kern w:val="0"/>
                <w:sz w:val="18"/>
                <w:szCs w:val="18"/>
              </w:rPr>
            </w:pPr>
            <w:r>
              <w:rPr>
                <w:color w:val="000000"/>
                <w:kern w:val="0"/>
                <w:sz w:val="18"/>
                <w:szCs w:val="18"/>
              </w:rPr>
              <w:t>工作内容</w:t>
            </w:r>
          </w:p>
        </w:tc>
        <w:tc>
          <w:tcPr>
            <w:tcW w:w="10242" w:type="dxa"/>
            <w:gridSpan w:val="12"/>
            <w:shd w:val="clear" w:color="auto" w:fill="auto"/>
            <w:noWrap/>
            <w:vAlign w:val="center"/>
          </w:tcPr>
          <w:p w14:paraId="433A5DB7"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自查项目</w:t>
            </w:r>
          </w:p>
        </w:tc>
      </w:tr>
      <w:tr w:rsidR="00DB4BF8" w14:paraId="464E23A6" w14:textId="77777777">
        <w:trPr>
          <w:trHeight w:val="267"/>
          <w:jc w:val="center"/>
        </w:trPr>
        <w:tc>
          <w:tcPr>
            <w:tcW w:w="548" w:type="dxa"/>
            <w:vMerge w:val="restart"/>
            <w:shd w:val="clear" w:color="auto" w:fill="auto"/>
            <w:noWrap/>
            <w:textDirection w:val="tbRlV"/>
            <w:vAlign w:val="center"/>
          </w:tcPr>
          <w:p w14:paraId="34A91953" w14:textId="77777777" w:rsidR="00DB4BF8" w:rsidRDefault="00656AA8">
            <w:pPr>
              <w:spacing w:line="240" w:lineRule="auto"/>
              <w:ind w:firstLine="360"/>
              <w:jc w:val="center"/>
              <w:rPr>
                <w:color w:val="000000"/>
                <w:kern w:val="0"/>
                <w:sz w:val="18"/>
                <w:szCs w:val="18"/>
              </w:rPr>
            </w:pPr>
            <w:r>
              <w:rPr>
                <w:color w:val="000000"/>
                <w:kern w:val="0"/>
                <w:sz w:val="18"/>
                <w:szCs w:val="18"/>
              </w:rPr>
              <w:t>影响识别</w:t>
            </w:r>
          </w:p>
        </w:tc>
        <w:tc>
          <w:tcPr>
            <w:tcW w:w="2829" w:type="dxa"/>
            <w:shd w:val="clear" w:color="auto" w:fill="auto"/>
            <w:vAlign w:val="center"/>
          </w:tcPr>
          <w:p w14:paraId="563D5F71" w14:textId="77777777" w:rsidR="00DB4BF8" w:rsidRDefault="00656AA8">
            <w:pPr>
              <w:spacing w:line="240" w:lineRule="auto"/>
              <w:ind w:firstLine="360"/>
              <w:jc w:val="center"/>
              <w:rPr>
                <w:color w:val="000000"/>
                <w:kern w:val="0"/>
                <w:sz w:val="18"/>
                <w:szCs w:val="18"/>
              </w:rPr>
            </w:pPr>
            <w:r>
              <w:rPr>
                <w:color w:val="000000"/>
                <w:kern w:val="0"/>
                <w:sz w:val="18"/>
                <w:szCs w:val="18"/>
              </w:rPr>
              <w:t>影响类型</w:t>
            </w:r>
          </w:p>
        </w:tc>
        <w:tc>
          <w:tcPr>
            <w:tcW w:w="10242" w:type="dxa"/>
            <w:gridSpan w:val="12"/>
            <w:shd w:val="clear" w:color="auto" w:fill="auto"/>
            <w:noWrap/>
            <w:vAlign w:val="center"/>
          </w:tcPr>
          <w:p w14:paraId="0B83472C" w14:textId="77777777" w:rsidR="00DB4BF8" w:rsidRDefault="00656AA8">
            <w:pPr>
              <w:spacing w:line="240" w:lineRule="auto"/>
              <w:ind w:firstLine="360"/>
              <w:jc w:val="left"/>
              <w:rPr>
                <w:color w:val="000000"/>
                <w:kern w:val="0"/>
                <w:sz w:val="18"/>
                <w:szCs w:val="18"/>
              </w:rPr>
            </w:pPr>
            <w:r>
              <w:rPr>
                <w:rFonts w:hint="eastAsia"/>
                <w:color w:val="000000"/>
                <w:kern w:val="0"/>
                <w:sz w:val="18"/>
                <w:szCs w:val="18"/>
              </w:rPr>
              <w:t>水</w:t>
            </w:r>
            <w:r>
              <w:rPr>
                <w:color w:val="000000"/>
                <w:kern w:val="0"/>
                <w:sz w:val="18"/>
                <w:szCs w:val="18"/>
              </w:rPr>
              <w:t>污染影响型</w:t>
            </w:r>
            <w:r>
              <w:rPr>
                <w:color w:val="000000"/>
                <w:kern w:val="0"/>
                <w:sz w:val="18"/>
                <w:szCs w:val="18"/>
              </w:rPr>
              <w:t xml:space="preserve"> </w:t>
            </w:r>
            <w:r>
              <w:rPr>
                <w:rFonts w:hint="eastAsia"/>
              </w:rPr>
              <w:sym w:font="Wingdings 2" w:char="F052"/>
            </w:r>
            <w:r>
              <w:rPr>
                <w:color w:val="000000"/>
                <w:kern w:val="0"/>
                <w:sz w:val="18"/>
                <w:szCs w:val="18"/>
              </w:rPr>
              <w:t>；水文要素影响型</w:t>
            </w:r>
            <w:r>
              <w:rPr>
                <w:color w:val="000000"/>
                <w:kern w:val="0"/>
                <w:sz w:val="18"/>
                <w:szCs w:val="18"/>
              </w:rPr>
              <w:t xml:space="preserve"> </w:t>
            </w:r>
            <w:r>
              <w:rPr>
                <w:rFonts w:ascii="宋体" w:hAnsi="宋体"/>
                <w:color w:val="000000"/>
                <w:kern w:val="0"/>
                <w:sz w:val="18"/>
                <w:szCs w:val="18"/>
              </w:rPr>
              <w:t>□</w:t>
            </w:r>
          </w:p>
        </w:tc>
      </w:tr>
      <w:tr w:rsidR="00DB4BF8" w14:paraId="19722FFB" w14:textId="77777777">
        <w:trPr>
          <w:trHeight w:val="267"/>
          <w:jc w:val="center"/>
        </w:trPr>
        <w:tc>
          <w:tcPr>
            <w:tcW w:w="548" w:type="dxa"/>
            <w:vMerge/>
            <w:vAlign w:val="center"/>
          </w:tcPr>
          <w:p w14:paraId="3EBA67C7"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102C1A48" w14:textId="77777777" w:rsidR="00DB4BF8" w:rsidRDefault="00656AA8">
            <w:pPr>
              <w:spacing w:line="240" w:lineRule="auto"/>
              <w:ind w:firstLine="360"/>
              <w:jc w:val="center"/>
              <w:rPr>
                <w:color w:val="000000"/>
                <w:kern w:val="0"/>
                <w:sz w:val="18"/>
                <w:szCs w:val="18"/>
              </w:rPr>
            </w:pPr>
            <w:r>
              <w:rPr>
                <w:color w:val="000000"/>
                <w:kern w:val="0"/>
                <w:sz w:val="18"/>
                <w:szCs w:val="18"/>
              </w:rPr>
              <w:t>水环境保护目标</w:t>
            </w:r>
          </w:p>
        </w:tc>
        <w:tc>
          <w:tcPr>
            <w:tcW w:w="10242" w:type="dxa"/>
            <w:gridSpan w:val="12"/>
            <w:shd w:val="clear" w:color="auto" w:fill="auto"/>
            <w:vAlign w:val="center"/>
          </w:tcPr>
          <w:p w14:paraId="06F8FF98" w14:textId="77777777" w:rsidR="00DB4BF8" w:rsidRDefault="00656AA8">
            <w:pPr>
              <w:spacing w:line="240" w:lineRule="auto"/>
              <w:ind w:firstLine="360"/>
              <w:jc w:val="left"/>
              <w:rPr>
                <w:color w:val="000000"/>
                <w:kern w:val="0"/>
                <w:sz w:val="18"/>
                <w:szCs w:val="18"/>
              </w:rPr>
            </w:pPr>
            <w:r>
              <w:rPr>
                <w:color w:val="000000"/>
                <w:kern w:val="0"/>
                <w:sz w:val="18"/>
                <w:szCs w:val="18"/>
              </w:rPr>
              <w:t>饮用水水源保护区</w:t>
            </w:r>
            <w:r>
              <w:rPr>
                <w:color w:val="000000"/>
                <w:kern w:val="0"/>
                <w:sz w:val="18"/>
                <w:szCs w:val="18"/>
              </w:rPr>
              <w:t xml:space="preserve"> </w:t>
            </w:r>
            <w:r>
              <w:rPr>
                <w:rFonts w:ascii="宋体" w:hAnsi="宋体"/>
                <w:color w:val="000000"/>
                <w:kern w:val="0"/>
                <w:sz w:val="18"/>
                <w:szCs w:val="18"/>
              </w:rPr>
              <w:t>□；</w:t>
            </w:r>
            <w:r>
              <w:rPr>
                <w:color w:val="000000"/>
                <w:kern w:val="0"/>
                <w:sz w:val="18"/>
                <w:szCs w:val="18"/>
              </w:rPr>
              <w:t>饮用水取水口</w:t>
            </w:r>
            <w:r>
              <w:rPr>
                <w:color w:val="000000"/>
                <w:kern w:val="0"/>
                <w:sz w:val="18"/>
                <w:szCs w:val="18"/>
              </w:rPr>
              <w:t xml:space="preserve"> </w:t>
            </w:r>
            <w:r>
              <w:rPr>
                <w:rFonts w:ascii="宋体" w:hAnsi="宋体"/>
                <w:color w:val="000000"/>
                <w:kern w:val="0"/>
                <w:sz w:val="18"/>
                <w:szCs w:val="18"/>
              </w:rPr>
              <w:t>□；</w:t>
            </w:r>
            <w:r>
              <w:rPr>
                <w:color w:val="000000"/>
                <w:kern w:val="0"/>
                <w:sz w:val="18"/>
                <w:szCs w:val="18"/>
              </w:rPr>
              <w:t>涉水的自然保护区</w:t>
            </w:r>
            <w:r>
              <w:rPr>
                <w:color w:val="000000"/>
                <w:kern w:val="0"/>
                <w:sz w:val="18"/>
                <w:szCs w:val="18"/>
              </w:rPr>
              <w:t xml:space="preserve"> </w:t>
            </w:r>
            <w:r>
              <w:rPr>
                <w:rFonts w:ascii="宋体" w:hAnsi="宋体"/>
                <w:color w:val="000000"/>
                <w:kern w:val="0"/>
                <w:sz w:val="18"/>
                <w:szCs w:val="18"/>
              </w:rPr>
              <w:t>□；</w:t>
            </w:r>
            <w:r>
              <w:rPr>
                <w:color w:val="000000"/>
                <w:kern w:val="0"/>
                <w:sz w:val="18"/>
                <w:szCs w:val="18"/>
              </w:rPr>
              <w:t>涉水的风景名胜区</w:t>
            </w:r>
            <w:r>
              <w:rPr>
                <w:color w:val="000000"/>
                <w:kern w:val="0"/>
                <w:sz w:val="18"/>
                <w:szCs w:val="18"/>
              </w:rPr>
              <w:t xml:space="preserve"> </w:t>
            </w:r>
            <w:r>
              <w:rPr>
                <w:rFonts w:ascii="宋体" w:hAnsi="宋体"/>
                <w:color w:val="000000"/>
                <w:kern w:val="0"/>
                <w:sz w:val="18"/>
                <w:szCs w:val="18"/>
              </w:rPr>
              <w:t>□；</w:t>
            </w:r>
            <w:r>
              <w:rPr>
                <w:color w:val="000000"/>
                <w:kern w:val="0"/>
                <w:sz w:val="18"/>
                <w:szCs w:val="18"/>
              </w:rPr>
              <w:t>重要湿地</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重点保护与珍稀水生生物的栖息地</w:t>
            </w:r>
            <w:r>
              <w:rPr>
                <w:color w:val="000000"/>
                <w:kern w:val="0"/>
                <w:sz w:val="18"/>
                <w:szCs w:val="18"/>
              </w:rPr>
              <w:t xml:space="preserve"> </w:t>
            </w:r>
            <w:r>
              <w:rPr>
                <w:rFonts w:ascii="宋体" w:hAnsi="宋体"/>
                <w:color w:val="000000"/>
                <w:kern w:val="0"/>
                <w:sz w:val="18"/>
                <w:szCs w:val="18"/>
              </w:rPr>
              <w:t>□；</w:t>
            </w:r>
            <w:r>
              <w:rPr>
                <w:color w:val="000000"/>
                <w:kern w:val="0"/>
                <w:sz w:val="18"/>
                <w:szCs w:val="18"/>
              </w:rPr>
              <w:t>重要水生生物的自然产卵场及索饵场、越冬场和洄游通道</w:t>
            </w:r>
            <w:r>
              <w:rPr>
                <w:rFonts w:ascii="宋体" w:hAnsi="宋体"/>
                <w:color w:val="000000"/>
                <w:kern w:val="0"/>
                <w:sz w:val="18"/>
                <w:szCs w:val="18"/>
              </w:rPr>
              <w:t>□；天然渔场等渔业水体</w:t>
            </w:r>
            <w:r>
              <w:rPr>
                <w:color w:val="000000"/>
                <w:kern w:val="0"/>
                <w:sz w:val="18"/>
                <w:szCs w:val="18"/>
              </w:rPr>
              <w:t xml:space="preserve"> </w:t>
            </w:r>
            <w:r>
              <w:rPr>
                <w:rFonts w:ascii="宋体" w:hAnsi="宋体"/>
                <w:color w:val="000000"/>
                <w:kern w:val="0"/>
                <w:sz w:val="18"/>
                <w:szCs w:val="18"/>
              </w:rPr>
              <w:t>□；水产种质资源保护区□；</w:t>
            </w:r>
            <w:r>
              <w:rPr>
                <w:color w:val="000000"/>
                <w:kern w:val="0"/>
                <w:sz w:val="18"/>
                <w:szCs w:val="18"/>
              </w:rPr>
              <w:t>其他</w:t>
            </w:r>
            <w:r>
              <w:rPr>
                <w:color w:val="000000"/>
                <w:kern w:val="0"/>
                <w:sz w:val="18"/>
                <w:szCs w:val="18"/>
              </w:rPr>
              <w:t xml:space="preserve"> </w:t>
            </w:r>
            <w:r>
              <w:rPr>
                <w:rFonts w:hint="eastAsia"/>
              </w:rPr>
              <w:sym w:font="Wingdings 2" w:char="F052"/>
            </w:r>
          </w:p>
        </w:tc>
      </w:tr>
      <w:tr w:rsidR="00DB4BF8" w14:paraId="1C43F00B" w14:textId="77777777">
        <w:trPr>
          <w:trHeight w:val="267"/>
          <w:jc w:val="center"/>
        </w:trPr>
        <w:tc>
          <w:tcPr>
            <w:tcW w:w="548" w:type="dxa"/>
            <w:vMerge/>
            <w:vAlign w:val="center"/>
          </w:tcPr>
          <w:p w14:paraId="4CA767C8"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4D4534F4" w14:textId="77777777" w:rsidR="00DB4BF8" w:rsidRDefault="00656AA8">
            <w:pPr>
              <w:spacing w:line="240" w:lineRule="auto"/>
              <w:ind w:firstLine="360"/>
              <w:jc w:val="center"/>
              <w:rPr>
                <w:color w:val="000000"/>
                <w:kern w:val="0"/>
                <w:sz w:val="18"/>
                <w:szCs w:val="18"/>
              </w:rPr>
            </w:pPr>
            <w:r>
              <w:rPr>
                <w:color w:val="000000"/>
                <w:kern w:val="0"/>
                <w:sz w:val="18"/>
                <w:szCs w:val="18"/>
              </w:rPr>
              <w:t>影响途径</w:t>
            </w:r>
          </w:p>
        </w:tc>
        <w:tc>
          <w:tcPr>
            <w:tcW w:w="5121" w:type="dxa"/>
            <w:gridSpan w:val="5"/>
            <w:shd w:val="clear" w:color="auto" w:fill="auto"/>
            <w:vAlign w:val="center"/>
          </w:tcPr>
          <w:p w14:paraId="730D518D"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水</w:t>
            </w:r>
            <w:r>
              <w:rPr>
                <w:color w:val="000000"/>
                <w:kern w:val="0"/>
                <w:sz w:val="18"/>
                <w:szCs w:val="18"/>
              </w:rPr>
              <w:t>污染影响型</w:t>
            </w:r>
          </w:p>
        </w:tc>
        <w:tc>
          <w:tcPr>
            <w:tcW w:w="5121" w:type="dxa"/>
            <w:gridSpan w:val="7"/>
            <w:shd w:val="clear" w:color="auto" w:fill="auto"/>
            <w:vAlign w:val="center"/>
          </w:tcPr>
          <w:p w14:paraId="60FE710D" w14:textId="77777777" w:rsidR="00DB4BF8" w:rsidRDefault="00656AA8">
            <w:pPr>
              <w:spacing w:line="240" w:lineRule="auto"/>
              <w:ind w:firstLine="360"/>
              <w:jc w:val="center"/>
              <w:rPr>
                <w:color w:val="000000"/>
                <w:kern w:val="0"/>
                <w:sz w:val="18"/>
                <w:szCs w:val="18"/>
              </w:rPr>
            </w:pPr>
            <w:r>
              <w:rPr>
                <w:color w:val="000000"/>
                <w:kern w:val="0"/>
                <w:sz w:val="18"/>
                <w:szCs w:val="18"/>
              </w:rPr>
              <w:t>水文要素影响型</w:t>
            </w:r>
          </w:p>
        </w:tc>
      </w:tr>
      <w:tr w:rsidR="00DB4BF8" w14:paraId="11F1D104" w14:textId="77777777">
        <w:trPr>
          <w:trHeight w:val="267"/>
          <w:jc w:val="center"/>
        </w:trPr>
        <w:tc>
          <w:tcPr>
            <w:tcW w:w="548" w:type="dxa"/>
            <w:vMerge/>
            <w:vAlign w:val="center"/>
          </w:tcPr>
          <w:p w14:paraId="755C942F"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7BADC622" w14:textId="77777777" w:rsidR="00DB4BF8" w:rsidRDefault="00DB4BF8">
            <w:pPr>
              <w:spacing w:line="240" w:lineRule="auto"/>
              <w:ind w:firstLine="360"/>
              <w:jc w:val="center"/>
              <w:rPr>
                <w:color w:val="000000"/>
                <w:kern w:val="0"/>
                <w:sz w:val="18"/>
                <w:szCs w:val="18"/>
              </w:rPr>
            </w:pPr>
          </w:p>
        </w:tc>
        <w:tc>
          <w:tcPr>
            <w:tcW w:w="5121" w:type="dxa"/>
            <w:gridSpan w:val="5"/>
            <w:shd w:val="clear" w:color="auto" w:fill="auto"/>
            <w:vAlign w:val="center"/>
          </w:tcPr>
          <w:p w14:paraId="5496F851" w14:textId="77777777" w:rsidR="00DB4BF8" w:rsidRDefault="00656AA8">
            <w:pPr>
              <w:spacing w:line="240" w:lineRule="auto"/>
              <w:ind w:firstLine="360"/>
              <w:jc w:val="left"/>
              <w:rPr>
                <w:color w:val="000000"/>
                <w:kern w:val="0"/>
                <w:sz w:val="18"/>
                <w:szCs w:val="18"/>
              </w:rPr>
            </w:pPr>
            <w:r>
              <w:rPr>
                <w:color w:val="000000"/>
                <w:kern w:val="0"/>
                <w:sz w:val="18"/>
                <w:szCs w:val="18"/>
              </w:rPr>
              <w:t>直接排放</w:t>
            </w:r>
            <w:r>
              <w:rPr>
                <w:color w:val="000000"/>
                <w:kern w:val="0"/>
                <w:sz w:val="18"/>
                <w:szCs w:val="18"/>
              </w:rPr>
              <w:t xml:space="preserve"> </w:t>
            </w:r>
            <w:r>
              <w:rPr>
                <w:rFonts w:ascii="宋体" w:hAnsi="宋体"/>
                <w:color w:val="000000"/>
                <w:kern w:val="0"/>
                <w:sz w:val="18"/>
                <w:szCs w:val="18"/>
              </w:rPr>
              <w:t>□；</w:t>
            </w:r>
            <w:r>
              <w:rPr>
                <w:color w:val="000000"/>
                <w:kern w:val="0"/>
                <w:sz w:val="18"/>
                <w:szCs w:val="18"/>
              </w:rPr>
              <w:t>间接排放</w:t>
            </w:r>
            <w:r>
              <w:rPr>
                <w:color w:val="000000"/>
                <w:kern w:val="0"/>
                <w:sz w:val="18"/>
                <w:szCs w:val="18"/>
              </w:rPr>
              <w:t xml:space="preserve"> </w:t>
            </w:r>
            <w:r>
              <w:rPr>
                <w:rFonts w:hint="eastAsia"/>
              </w:rPr>
              <w:sym w:font="Wingdings 2" w:char="F052"/>
            </w:r>
            <w:r>
              <w:rPr>
                <w:rFonts w:ascii="宋体" w:hAnsi="宋体"/>
                <w:color w:val="000000"/>
                <w:kern w:val="0"/>
                <w:sz w:val="18"/>
                <w:szCs w:val="18"/>
              </w:rPr>
              <w:t>；</w:t>
            </w:r>
            <w:r>
              <w:rPr>
                <w:color w:val="000000"/>
                <w:kern w:val="0"/>
                <w:sz w:val="18"/>
                <w:szCs w:val="18"/>
              </w:rPr>
              <w:t>其他</w:t>
            </w:r>
            <w:r>
              <w:rPr>
                <w:rFonts w:hint="eastAsia"/>
                <w:color w:val="000000"/>
                <w:kern w:val="0"/>
                <w:sz w:val="18"/>
                <w:szCs w:val="18"/>
              </w:rPr>
              <w:t xml:space="preserve"> </w:t>
            </w:r>
            <w:r>
              <w:rPr>
                <w:rFonts w:ascii="宋体" w:hAnsi="宋体"/>
                <w:color w:val="000000"/>
                <w:kern w:val="0"/>
                <w:sz w:val="18"/>
                <w:szCs w:val="18"/>
              </w:rPr>
              <w:t>□</w:t>
            </w:r>
          </w:p>
        </w:tc>
        <w:tc>
          <w:tcPr>
            <w:tcW w:w="5121" w:type="dxa"/>
            <w:gridSpan w:val="7"/>
            <w:shd w:val="clear" w:color="auto" w:fill="auto"/>
            <w:vAlign w:val="center"/>
          </w:tcPr>
          <w:p w14:paraId="3EC11FE8" w14:textId="77777777" w:rsidR="00DB4BF8" w:rsidRDefault="00656AA8">
            <w:pPr>
              <w:spacing w:line="240" w:lineRule="auto"/>
              <w:ind w:firstLine="360"/>
              <w:jc w:val="left"/>
              <w:rPr>
                <w:color w:val="000000"/>
                <w:kern w:val="0"/>
                <w:sz w:val="18"/>
                <w:szCs w:val="18"/>
              </w:rPr>
            </w:pPr>
            <w:r>
              <w:rPr>
                <w:color w:val="000000"/>
                <w:kern w:val="0"/>
                <w:sz w:val="18"/>
                <w:szCs w:val="18"/>
              </w:rPr>
              <w:t>水温</w:t>
            </w:r>
            <w:r>
              <w:rPr>
                <w:color w:val="000000"/>
                <w:kern w:val="0"/>
                <w:sz w:val="18"/>
                <w:szCs w:val="18"/>
              </w:rPr>
              <w:t xml:space="preserve"> </w:t>
            </w:r>
            <w:r>
              <w:rPr>
                <w:rFonts w:ascii="宋体" w:hAnsi="宋体"/>
                <w:color w:val="000000"/>
                <w:kern w:val="0"/>
                <w:sz w:val="18"/>
                <w:szCs w:val="18"/>
              </w:rPr>
              <w:t>□；</w:t>
            </w:r>
            <w:r>
              <w:rPr>
                <w:color w:val="000000"/>
                <w:kern w:val="0"/>
                <w:sz w:val="18"/>
                <w:szCs w:val="18"/>
              </w:rPr>
              <w:t>径流</w:t>
            </w:r>
            <w:r>
              <w:rPr>
                <w:color w:val="000000"/>
                <w:kern w:val="0"/>
                <w:sz w:val="18"/>
                <w:szCs w:val="18"/>
              </w:rPr>
              <w:t xml:space="preserve"> </w:t>
            </w:r>
            <w:r>
              <w:rPr>
                <w:rFonts w:ascii="宋体" w:hAnsi="宋体"/>
                <w:color w:val="000000"/>
                <w:kern w:val="0"/>
                <w:sz w:val="18"/>
                <w:szCs w:val="18"/>
              </w:rPr>
              <w:t>□；</w:t>
            </w:r>
            <w:r>
              <w:rPr>
                <w:color w:val="000000"/>
                <w:kern w:val="0"/>
                <w:sz w:val="18"/>
                <w:szCs w:val="18"/>
              </w:rPr>
              <w:t>水域面积</w:t>
            </w:r>
            <w:r>
              <w:rPr>
                <w:color w:val="000000"/>
                <w:kern w:val="0"/>
                <w:sz w:val="18"/>
                <w:szCs w:val="18"/>
              </w:rPr>
              <w:t xml:space="preserve"> </w:t>
            </w:r>
            <w:r>
              <w:rPr>
                <w:rFonts w:ascii="宋体" w:hAnsi="宋体"/>
                <w:color w:val="000000"/>
                <w:kern w:val="0"/>
                <w:sz w:val="18"/>
                <w:szCs w:val="18"/>
              </w:rPr>
              <w:t>□</w:t>
            </w:r>
          </w:p>
        </w:tc>
      </w:tr>
      <w:tr w:rsidR="00DB4BF8" w14:paraId="2FCED1B1" w14:textId="77777777">
        <w:trPr>
          <w:trHeight w:val="267"/>
          <w:jc w:val="center"/>
        </w:trPr>
        <w:tc>
          <w:tcPr>
            <w:tcW w:w="548" w:type="dxa"/>
            <w:vMerge/>
            <w:vAlign w:val="center"/>
          </w:tcPr>
          <w:p w14:paraId="04EC2FBE"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73F042B8" w14:textId="77777777" w:rsidR="00DB4BF8" w:rsidRDefault="00656AA8">
            <w:pPr>
              <w:spacing w:line="240" w:lineRule="auto"/>
              <w:ind w:firstLine="360"/>
              <w:jc w:val="center"/>
              <w:rPr>
                <w:color w:val="000000"/>
                <w:kern w:val="0"/>
                <w:sz w:val="18"/>
                <w:szCs w:val="18"/>
              </w:rPr>
            </w:pPr>
            <w:r>
              <w:rPr>
                <w:color w:val="000000"/>
                <w:kern w:val="0"/>
                <w:sz w:val="18"/>
                <w:szCs w:val="18"/>
              </w:rPr>
              <w:t>影响因子</w:t>
            </w:r>
          </w:p>
        </w:tc>
        <w:tc>
          <w:tcPr>
            <w:tcW w:w="5121" w:type="dxa"/>
            <w:gridSpan w:val="5"/>
            <w:shd w:val="clear" w:color="auto" w:fill="auto"/>
            <w:vAlign w:val="center"/>
          </w:tcPr>
          <w:p w14:paraId="633C7D9C" w14:textId="77777777" w:rsidR="00DB4BF8" w:rsidRDefault="00656AA8">
            <w:pPr>
              <w:spacing w:line="240" w:lineRule="auto"/>
              <w:ind w:firstLine="360"/>
              <w:jc w:val="left"/>
              <w:rPr>
                <w:color w:val="000000"/>
                <w:kern w:val="0"/>
                <w:sz w:val="18"/>
                <w:szCs w:val="18"/>
              </w:rPr>
            </w:pPr>
            <w:r>
              <w:rPr>
                <w:color w:val="000000"/>
                <w:kern w:val="0"/>
                <w:sz w:val="18"/>
                <w:szCs w:val="18"/>
              </w:rPr>
              <w:t>持久性污染物</w:t>
            </w:r>
            <w:r>
              <w:rPr>
                <w:color w:val="000000"/>
                <w:kern w:val="0"/>
                <w:sz w:val="18"/>
                <w:szCs w:val="18"/>
              </w:rPr>
              <w:t xml:space="preserve"> </w:t>
            </w:r>
            <w:r>
              <w:rPr>
                <w:rFonts w:ascii="宋体" w:hAnsi="宋体"/>
                <w:color w:val="000000"/>
                <w:kern w:val="0"/>
                <w:sz w:val="18"/>
                <w:szCs w:val="18"/>
              </w:rPr>
              <w:t>□；</w:t>
            </w:r>
            <w:r>
              <w:rPr>
                <w:color w:val="000000"/>
                <w:kern w:val="0"/>
                <w:sz w:val="18"/>
                <w:szCs w:val="18"/>
              </w:rPr>
              <w:t>有毒有害污染物</w:t>
            </w:r>
            <w:r>
              <w:rPr>
                <w:color w:val="000000"/>
                <w:kern w:val="0"/>
                <w:sz w:val="18"/>
                <w:szCs w:val="18"/>
              </w:rPr>
              <w:t xml:space="preserve"> </w:t>
            </w:r>
            <w:r>
              <w:rPr>
                <w:rFonts w:ascii="宋体" w:hAnsi="宋体"/>
                <w:color w:val="000000"/>
                <w:kern w:val="0"/>
                <w:sz w:val="18"/>
                <w:szCs w:val="18"/>
              </w:rPr>
              <w:t>□；</w:t>
            </w:r>
            <w:r>
              <w:rPr>
                <w:color w:val="000000"/>
                <w:kern w:val="0"/>
                <w:sz w:val="18"/>
                <w:szCs w:val="18"/>
              </w:rPr>
              <w:t>非持久性污染物</w:t>
            </w:r>
            <w:r>
              <w:rPr>
                <w:color w:val="000000"/>
                <w:kern w:val="0"/>
                <w:sz w:val="18"/>
                <w:szCs w:val="18"/>
              </w:rPr>
              <w:t xml:space="preserve"> </w:t>
            </w:r>
            <w:r>
              <w:rPr>
                <w:rFonts w:hint="eastAsia"/>
              </w:rPr>
              <w:sym w:font="Wingdings 2" w:char="F052"/>
            </w:r>
            <w:r>
              <w:rPr>
                <w:rFonts w:ascii="宋体" w:hAnsi="宋体"/>
                <w:color w:val="000000"/>
                <w:kern w:val="0"/>
                <w:sz w:val="18"/>
                <w:szCs w:val="18"/>
              </w:rPr>
              <w:t>；</w:t>
            </w:r>
            <w:r>
              <w:rPr>
                <w:color w:val="000000"/>
                <w:kern w:val="0"/>
                <w:sz w:val="18"/>
                <w:szCs w:val="18"/>
              </w:rPr>
              <w:t>pH</w:t>
            </w:r>
            <w:r>
              <w:rPr>
                <w:color w:val="000000"/>
                <w:kern w:val="0"/>
                <w:sz w:val="18"/>
                <w:szCs w:val="18"/>
              </w:rPr>
              <w:t>值</w:t>
            </w:r>
            <w:r>
              <w:rPr>
                <w:color w:val="000000"/>
                <w:kern w:val="0"/>
                <w:sz w:val="18"/>
                <w:szCs w:val="18"/>
              </w:rPr>
              <w:t xml:space="preserve"> </w:t>
            </w:r>
            <w:r>
              <w:rPr>
                <w:rFonts w:ascii="宋体" w:hAnsi="宋体"/>
                <w:color w:val="000000"/>
                <w:kern w:val="0"/>
                <w:sz w:val="18"/>
                <w:szCs w:val="18"/>
              </w:rPr>
              <w:t>□；</w:t>
            </w:r>
            <w:r>
              <w:rPr>
                <w:color w:val="000000"/>
                <w:kern w:val="0"/>
                <w:sz w:val="18"/>
                <w:szCs w:val="18"/>
              </w:rPr>
              <w:t>热污染</w:t>
            </w:r>
            <w:r>
              <w:rPr>
                <w:color w:val="000000"/>
                <w:kern w:val="0"/>
                <w:sz w:val="18"/>
                <w:szCs w:val="18"/>
              </w:rPr>
              <w:t xml:space="preserve"> </w:t>
            </w:r>
            <w:r>
              <w:rPr>
                <w:rFonts w:ascii="宋体" w:hAnsi="宋体"/>
                <w:color w:val="000000"/>
                <w:kern w:val="0"/>
                <w:sz w:val="18"/>
                <w:szCs w:val="18"/>
              </w:rPr>
              <w:t>□；</w:t>
            </w:r>
            <w:r>
              <w:rPr>
                <w:color w:val="000000"/>
                <w:kern w:val="0"/>
                <w:sz w:val="18"/>
                <w:szCs w:val="18"/>
              </w:rPr>
              <w:t>富营养化</w:t>
            </w:r>
            <w:r>
              <w:rPr>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c>
          <w:tcPr>
            <w:tcW w:w="5121" w:type="dxa"/>
            <w:gridSpan w:val="7"/>
            <w:shd w:val="clear" w:color="auto" w:fill="auto"/>
            <w:vAlign w:val="center"/>
          </w:tcPr>
          <w:p w14:paraId="22ABB1C0" w14:textId="77777777" w:rsidR="00DB4BF8" w:rsidRDefault="00656AA8">
            <w:pPr>
              <w:spacing w:line="240" w:lineRule="auto"/>
              <w:ind w:firstLine="360"/>
              <w:jc w:val="left"/>
              <w:rPr>
                <w:color w:val="000000"/>
                <w:kern w:val="0"/>
                <w:sz w:val="18"/>
                <w:szCs w:val="18"/>
              </w:rPr>
            </w:pPr>
            <w:r>
              <w:rPr>
                <w:color w:val="000000"/>
                <w:kern w:val="0"/>
                <w:sz w:val="18"/>
                <w:szCs w:val="18"/>
              </w:rPr>
              <w:t>水温</w:t>
            </w:r>
            <w:r>
              <w:rPr>
                <w:color w:val="000000"/>
                <w:kern w:val="0"/>
                <w:sz w:val="18"/>
                <w:szCs w:val="18"/>
              </w:rPr>
              <w:t xml:space="preserve"> </w:t>
            </w:r>
            <w:r>
              <w:rPr>
                <w:rFonts w:ascii="宋体" w:hAnsi="宋体"/>
                <w:color w:val="000000"/>
                <w:kern w:val="0"/>
                <w:sz w:val="18"/>
                <w:szCs w:val="18"/>
              </w:rPr>
              <w:t>□；</w:t>
            </w:r>
            <w:r>
              <w:rPr>
                <w:color w:val="000000"/>
                <w:kern w:val="0"/>
                <w:sz w:val="18"/>
                <w:szCs w:val="18"/>
              </w:rPr>
              <w:t>水位（水深）</w:t>
            </w:r>
            <w:r>
              <w:rPr>
                <w:color w:val="000000"/>
                <w:kern w:val="0"/>
                <w:sz w:val="18"/>
                <w:szCs w:val="18"/>
              </w:rPr>
              <w:t xml:space="preserve"> </w:t>
            </w:r>
            <w:r>
              <w:rPr>
                <w:rFonts w:ascii="宋体" w:hAnsi="宋体"/>
                <w:color w:val="000000"/>
                <w:kern w:val="0"/>
                <w:sz w:val="18"/>
                <w:szCs w:val="18"/>
              </w:rPr>
              <w:t>□；</w:t>
            </w:r>
            <w:r>
              <w:rPr>
                <w:color w:val="000000"/>
                <w:kern w:val="0"/>
                <w:sz w:val="18"/>
                <w:szCs w:val="18"/>
              </w:rPr>
              <w:t>流速</w:t>
            </w:r>
            <w:r>
              <w:rPr>
                <w:color w:val="000000"/>
                <w:kern w:val="0"/>
                <w:sz w:val="18"/>
                <w:szCs w:val="18"/>
              </w:rPr>
              <w:t xml:space="preserve"> </w:t>
            </w:r>
            <w:r>
              <w:rPr>
                <w:rFonts w:ascii="宋体" w:hAnsi="宋体"/>
                <w:color w:val="000000"/>
                <w:kern w:val="0"/>
                <w:sz w:val="18"/>
                <w:szCs w:val="18"/>
              </w:rPr>
              <w:t>□；</w:t>
            </w:r>
            <w:r>
              <w:rPr>
                <w:color w:val="000000"/>
                <w:kern w:val="0"/>
                <w:sz w:val="18"/>
                <w:szCs w:val="18"/>
              </w:rPr>
              <w:t>流量</w:t>
            </w:r>
            <w:r>
              <w:rPr>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r>
      <w:tr w:rsidR="00DB4BF8" w14:paraId="24463195" w14:textId="77777777">
        <w:trPr>
          <w:trHeight w:val="267"/>
          <w:jc w:val="center"/>
        </w:trPr>
        <w:tc>
          <w:tcPr>
            <w:tcW w:w="3377" w:type="dxa"/>
            <w:gridSpan w:val="2"/>
            <w:vMerge w:val="restart"/>
            <w:shd w:val="clear" w:color="auto" w:fill="auto"/>
            <w:noWrap/>
            <w:vAlign w:val="center"/>
          </w:tcPr>
          <w:p w14:paraId="2C4F3CF5" w14:textId="77777777" w:rsidR="00DB4BF8" w:rsidRDefault="00656AA8">
            <w:pPr>
              <w:spacing w:line="240" w:lineRule="auto"/>
              <w:ind w:firstLine="360"/>
              <w:jc w:val="center"/>
              <w:rPr>
                <w:color w:val="000000"/>
                <w:kern w:val="0"/>
                <w:sz w:val="18"/>
                <w:szCs w:val="18"/>
              </w:rPr>
            </w:pPr>
            <w:r>
              <w:rPr>
                <w:color w:val="000000"/>
                <w:kern w:val="0"/>
                <w:sz w:val="18"/>
                <w:szCs w:val="18"/>
              </w:rPr>
              <w:t>评价等级</w:t>
            </w:r>
          </w:p>
        </w:tc>
        <w:tc>
          <w:tcPr>
            <w:tcW w:w="5121" w:type="dxa"/>
            <w:gridSpan w:val="5"/>
            <w:shd w:val="clear" w:color="auto" w:fill="auto"/>
            <w:noWrap/>
            <w:vAlign w:val="center"/>
          </w:tcPr>
          <w:p w14:paraId="76E24BAE"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水</w:t>
            </w:r>
            <w:r>
              <w:rPr>
                <w:color w:val="000000"/>
                <w:kern w:val="0"/>
                <w:sz w:val="18"/>
                <w:szCs w:val="18"/>
              </w:rPr>
              <w:t>污染影响型</w:t>
            </w:r>
          </w:p>
        </w:tc>
        <w:tc>
          <w:tcPr>
            <w:tcW w:w="5121" w:type="dxa"/>
            <w:gridSpan w:val="7"/>
            <w:shd w:val="clear" w:color="auto" w:fill="auto"/>
            <w:vAlign w:val="center"/>
          </w:tcPr>
          <w:p w14:paraId="627E59C1" w14:textId="77777777" w:rsidR="00DB4BF8" w:rsidRDefault="00656AA8">
            <w:pPr>
              <w:spacing w:line="240" w:lineRule="auto"/>
              <w:ind w:firstLine="360"/>
              <w:jc w:val="center"/>
              <w:rPr>
                <w:color w:val="000000"/>
                <w:kern w:val="0"/>
                <w:sz w:val="18"/>
                <w:szCs w:val="18"/>
              </w:rPr>
            </w:pPr>
            <w:r>
              <w:rPr>
                <w:color w:val="000000"/>
                <w:kern w:val="0"/>
                <w:sz w:val="18"/>
                <w:szCs w:val="18"/>
              </w:rPr>
              <w:t>水文要素影响型</w:t>
            </w:r>
          </w:p>
        </w:tc>
      </w:tr>
      <w:tr w:rsidR="00DB4BF8" w14:paraId="7CA68D56" w14:textId="77777777">
        <w:trPr>
          <w:trHeight w:val="267"/>
          <w:jc w:val="center"/>
        </w:trPr>
        <w:tc>
          <w:tcPr>
            <w:tcW w:w="3377" w:type="dxa"/>
            <w:gridSpan w:val="2"/>
            <w:vMerge/>
            <w:shd w:val="clear" w:color="auto" w:fill="auto"/>
            <w:noWrap/>
            <w:vAlign w:val="center"/>
          </w:tcPr>
          <w:p w14:paraId="33E8ED42" w14:textId="77777777" w:rsidR="00DB4BF8" w:rsidRDefault="00DB4BF8">
            <w:pPr>
              <w:spacing w:line="240" w:lineRule="auto"/>
              <w:ind w:firstLine="360"/>
              <w:jc w:val="center"/>
              <w:rPr>
                <w:color w:val="000000"/>
                <w:kern w:val="0"/>
                <w:sz w:val="18"/>
                <w:szCs w:val="18"/>
              </w:rPr>
            </w:pPr>
          </w:p>
        </w:tc>
        <w:tc>
          <w:tcPr>
            <w:tcW w:w="5121" w:type="dxa"/>
            <w:gridSpan w:val="5"/>
            <w:shd w:val="clear" w:color="auto" w:fill="auto"/>
            <w:noWrap/>
            <w:vAlign w:val="center"/>
          </w:tcPr>
          <w:p w14:paraId="09E2C570" w14:textId="77777777" w:rsidR="00DB4BF8" w:rsidRDefault="00656AA8">
            <w:pPr>
              <w:spacing w:line="240" w:lineRule="auto"/>
              <w:ind w:firstLine="360"/>
              <w:jc w:val="left"/>
              <w:rPr>
                <w:color w:val="000000"/>
                <w:kern w:val="0"/>
                <w:sz w:val="18"/>
                <w:szCs w:val="18"/>
              </w:rPr>
            </w:pPr>
            <w:r>
              <w:rPr>
                <w:color w:val="000000"/>
                <w:kern w:val="0"/>
                <w:sz w:val="18"/>
                <w:szCs w:val="18"/>
              </w:rPr>
              <w:t>一级</w:t>
            </w:r>
            <w:r>
              <w:rPr>
                <w:color w:val="000000"/>
                <w:kern w:val="0"/>
                <w:sz w:val="18"/>
                <w:szCs w:val="18"/>
              </w:rPr>
              <w:t xml:space="preserve"> </w:t>
            </w:r>
            <w:r>
              <w:rPr>
                <w:rFonts w:ascii="宋体" w:hAnsi="宋体"/>
                <w:color w:val="000000"/>
                <w:kern w:val="0"/>
                <w:sz w:val="18"/>
                <w:szCs w:val="18"/>
              </w:rPr>
              <w:t>□；</w:t>
            </w:r>
            <w:r>
              <w:rPr>
                <w:color w:val="000000"/>
                <w:kern w:val="0"/>
                <w:sz w:val="18"/>
                <w:szCs w:val="18"/>
              </w:rPr>
              <w:t>二级</w:t>
            </w:r>
            <w:r>
              <w:rPr>
                <w:color w:val="000000"/>
                <w:kern w:val="0"/>
                <w:sz w:val="18"/>
                <w:szCs w:val="18"/>
              </w:rPr>
              <w:t xml:space="preserve"> </w:t>
            </w:r>
            <w:r>
              <w:rPr>
                <w:rFonts w:ascii="宋体" w:hAnsi="宋体"/>
                <w:color w:val="000000"/>
                <w:kern w:val="0"/>
                <w:sz w:val="18"/>
                <w:szCs w:val="18"/>
              </w:rPr>
              <w:t>□；</w:t>
            </w:r>
            <w:r>
              <w:rPr>
                <w:color w:val="000000"/>
                <w:kern w:val="0"/>
                <w:sz w:val="18"/>
                <w:szCs w:val="18"/>
              </w:rPr>
              <w:t>三级</w:t>
            </w:r>
            <w:r>
              <w:rPr>
                <w:color w:val="000000"/>
                <w:kern w:val="0"/>
                <w:sz w:val="18"/>
                <w:szCs w:val="18"/>
              </w:rPr>
              <w:t xml:space="preserve">A </w:t>
            </w:r>
            <w:r>
              <w:rPr>
                <w:rFonts w:ascii="宋体" w:hAnsi="宋体"/>
                <w:color w:val="000000"/>
                <w:kern w:val="0"/>
                <w:sz w:val="18"/>
                <w:szCs w:val="18"/>
              </w:rPr>
              <w:t>□；</w:t>
            </w:r>
            <w:r>
              <w:rPr>
                <w:color w:val="000000"/>
                <w:kern w:val="0"/>
                <w:sz w:val="18"/>
                <w:szCs w:val="18"/>
              </w:rPr>
              <w:t>三级</w:t>
            </w:r>
            <w:r>
              <w:rPr>
                <w:color w:val="000000"/>
                <w:kern w:val="0"/>
                <w:sz w:val="18"/>
                <w:szCs w:val="18"/>
              </w:rPr>
              <w:t xml:space="preserve">B </w:t>
            </w:r>
            <w:r>
              <w:rPr>
                <w:rFonts w:hint="eastAsia"/>
              </w:rPr>
              <w:sym w:font="Wingdings 2" w:char="F052"/>
            </w:r>
          </w:p>
        </w:tc>
        <w:tc>
          <w:tcPr>
            <w:tcW w:w="5121" w:type="dxa"/>
            <w:gridSpan w:val="7"/>
            <w:shd w:val="clear" w:color="auto" w:fill="auto"/>
            <w:vAlign w:val="center"/>
          </w:tcPr>
          <w:p w14:paraId="5BBCFF9A" w14:textId="77777777" w:rsidR="00DB4BF8" w:rsidRDefault="00656AA8">
            <w:pPr>
              <w:spacing w:line="240" w:lineRule="auto"/>
              <w:ind w:firstLine="360"/>
              <w:jc w:val="left"/>
              <w:rPr>
                <w:color w:val="000000"/>
                <w:kern w:val="0"/>
                <w:sz w:val="18"/>
                <w:szCs w:val="18"/>
              </w:rPr>
            </w:pPr>
            <w:r>
              <w:rPr>
                <w:color w:val="000000"/>
                <w:kern w:val="0"/>
                <w:sz w:val="18"/>
                <w:szCs w:val="18"/>
              </w:rPr>
              <w:t>一级</w:t>
            </w:r>
            <w:r>
              <w:rPr>
                <w:color w:val="000000"/>
                <w:kern w:val="0"/>
                <w:sz w:val="18"/>
                <w:szCs w:val="18"/>
              </w:rPr>
              <w:t xml:space="preserve"> </w:t>
            </w:r>
            <w:r>
              <w:rPr>
                <w:rFonts w:ascii="宋体" w:hAnsi="宋体"/>
                <w:color w:val="000000"/>
                <w:kern w:val="0"/>
                <w:sz w:val="18"/>
                <w:szCs w:val="18"/>
              </w:rPr>
              <w:t>□；</w:t>
            </w:r>
            <w:r>
              <w:rPr>
                <w:color w:val="000000"/>
                <w:kern w:val="0"/>
                <w:sz w:val="18"/>
                <w:szCs w:val="18"/>
              </w:rPr>
              <w:t>二级</w:t>
            </w:r>
            <w:r>
              <w:rPr>
                <w:color w:val="000000"/>
                <w:kern w:val="0"/>
                <w:sz w:val="18"/>
                <w:szCs w:val="18"/>
              </w:rPr>
              <w:t xml:space="preserve"> </w:t>
            </w:r>
            <w:r>
              <w:rPr>
                <w:rFonts w:ascii="宋体" w:hAnsi="宋体"/>
                <w:color w:val="000000"/>
                <w:kern w:val="0"/>
                <w:sz w:val="18"/>
                <w:szCs w:val="18"/>
              </w:rPr>
              <w:t>□；</w:t>
            </w:r>
            <w:r>
              <w:rPr>
                <w:color w:val="000000"/>
                <w:kern w:val="0"/>
                <w:sz w:val="18"/>
                <w:szCs w:val="18"/>
              </w:rPr>
              <w:t>三级</w:t>
            </w:r>
            <w:r>
              <w:rPr>
                <w:color w:val="000000"/>
                <w:kern w:val="0"/>
                <w:sz w:val="18"/>
                <w:szCs w:val="18"/>
              </w:rPr>
              <w:t xml:space="preserve"> </w:t>
            </w:r>
            <w:r>
              <w:rPr>
                <w:rFonts w:ascii="宋体" w:hAnsi="宋体"/>
                <w:color w:val="000000"/>
                <w:kern w:val="0"/>
                <w:sz w:val="18"/>
                <w:szCs w:val="18"/>
              </w:rPr>
              <w:t>□</w:t>
            </w:r>
          </w:p>
        </w:tc>
      </w:tr>
      <w:tr w:rsidR="00DB4BF8" w14:paraId="05219565" w14:textId="77777777">
        <w:trPr>
          <w:trHeight w:val="267"/>
          <w:jc w:val="center"/>
        </w:trPr>
        <w:tc>
          <w:tcPr>
            <w:tcW w:w="548" w:type="dxa"/>
            <w:vMerge w:val="restart"/>
            <w:shd w:val="clear" w:color="auto" w:fill="auto"/>
            <w:noWrap/>
            <w:textDirection w:val="tbRlV"/>
            <w:vAlign w:val="center"/>
          </w:tcPr>
          <w:p w14:paraId="1C8906A5" w14:textId="77777777" w:rsidR="00DB4BF8" w:rsidRDefault="00656AA8">
            <w:pPr>
              <w:spacing w:line="240" w:lineRule="auto"/>
              <w:ind w:firstLine="360"/>
              <w:jc w:val="center"/>
              <w:rPr>
                <w:color w:val="000000"/>
                <w:kern w:val="0"/>
                <w:sz w:val="18"/>
                <w:szCs w:val="18"/>
              </w:rPr>
            </w:pPr>
            <w:r>
              <w:rPr>
                <w:color w:val="000000"/>
                <w:kern w:val="0"/>
                <w:sz w:val="18"/>
                <w:szCs w:val="18"/>
              </w:rPr>
              <w:t>现状调查</w:t>
            </w:r>
          </w:p>
        </w:tc>
        <w:tc>
          <w:tcPr>
            <w:tcW w:w="2829" w:type="dxa"/>
            <w:vMerge w:val="restart"/>
            <w:shd w:val="clear" w:color="auto" w:fill="auto"/>
            <w:vAlign w:val="center"/>
          </w:tcPr>
          <w:p w14:paraId="4FD098B8" w14:textId="77777777" w:rsidR="00DB4BF8" w:rsidRDefault="00656AA8">
            <w:pPr>
              <w:spacing w:line="240" w:lineRule="auto"/>
              <w:ind w:firstLine="360"/>
              <w:jc w:val="center"/>
              <w:rPr>
                <w:color w:val="000000"/>
                <w:kern w:val="0"/>
                <w:sz w:val="18"/>
                <w:szCs w:val="18"/>
              </w:rPr>
            </w:pPr>
            <w:r>
              <w:rPr>
                <w:color w:val="000000"/>
                <w:kern w:val="0"/>
                <w:sz w:val="18"/>
                <w:szCs w:val="18"/>
              </w:rPr>
              <w:t>区域污染源</w:t>
            </w:r>
          </w:p>
        </w:tc>
        <w:tc>
          <w:tcPr>
            <w:tcW w:w="5121" w:type="dxa"/>
            <w:gridSpan w:val="5"/>
            <w:shd w:val="clear" w:color="auto" w:fill="auto"/>
            <w:noWrap/>
            <w:vAlign w:val="center"/>
          </w:tcPr>
          <w:p w14:paraId="107FAE34" w14:textId="77777777" w:rsidR="00DB4BF8" w:rsidRDefault="00656AA8">
            <w:pPr>
              <w:spacing w:line="240" w:lineRule="auto"/>
              <w:ind w:firstLine="360"/>
              <w:jc w:val="center"/>
              <w:rPr>
                <w:color w:val="000000"/>
                <w:kern w:val="0"/>
                <w:sz w:val="18"/>
                <w:szCs w:val="18"/>
              </w:rPr>
            </w:pPr>
            <w:r>
              <w:rPr>
                <w:color w:val="000000"/>
                <w:kern w:val="0"/>
                <w:sz w:val="18"/>
                <w:szCs w:val="18"/>
              </w:rPr>
              <w:t>调查项目</w:t>
            </w:r>
          </w:p>
        </w:tc>
        <w:tc>
          <w:tcPr>
            <w:tcW w:w="5121" w:type="dxa"/>
            <w:gridSpan w:val="7"/>
            <w:shd w:val="clear" w:color="auto" w:fill="auto"/>
            <w:noWrap/>
            <w:vAlign w:val="center"/>
          </w:tcPr>
          <w:p w14:paraId="0D4AAED3" w14:textId="77777777" w:rsidR="00DB4BF8" w:rsidRDefault="00656AA8">
            <w:pPr>
              <w:spacing w:line="240" w:lineRule="auto"/>
              <w:ind w:firstLine="360"/>
              <w:jc w:val="center"/>
              <w:rPr>
                <w:color w:val="000000"/>
                <w:kern w:val="0"/>
                <w:sz w:val="18"/>
                <w:szCs w:val="18"/>
              </w:rPr>
            </w:pPr>
            <w:r>
              <w:rPr>
                <w:color w:val="000000"/>
                <w:kern w:val="0"/>
                <w:sz w:val="18"/>
                <w:szCs w:val="18"/>
              </w:rPr>
              <w:t>数据来源</w:t>
            </w:r>
          </w:p>
        </w:tc>
      </w:tr>
      <w:tr w:rsidR="00DB4BF8" w14:paraId="0FCA9F37" w14:textId="77777777">
        <w:trPr>
          <w:trHeight w:val="534"/>
          <w:jc w:val="center"/>
        </w:trPr>
        <w:tc>
          <w:tcPr>
            <w:tcW w:w="548" w:type="dxa"/>
            <w:vMerge/>
            <w:vAlign w:val="center"/>
          </w:tcPr>
          <w:p w14:paraId="746CF4C4" w14:textId="77777777" w:rsidR="00DB4BF8" w:rsidRDefault="00DB4BF8">
            <w:pPr>
              <w:spacing w:line="240" w:lineRule="auto"/>
              <w:ind w:firstLine="360"/>
              <w:jc w:val="left"/>
              <w:rPr>
                <w:color w:val="000000"/>
                <w:kern w:val="0"/>
                <w:sz w:val="18"/>
                <w:szCs w:val="18"/>
              </w:rPr>
            </w:pPr>
          </w:p>
        </w:tc>
        <w:tc>
          <w:tcPr>
            <w:tcW w:w="2829" w:type="dxa"/>
            <w:vMerge/>
            <w:vAlign w:val="center"/>
          </w:tcPr>
          <w:p w14:paraId="12F7026F" w14:textId="77777777" w:rsidR="00DB4BF8" w:rsidRDefault="00DB4BF8">
            <w:pPr>
              <w:spacing w:line="240" w:lineRule="auto"/>
              <w:ind w:firstLine="360"/>
              <w:jc w:val="left"/>
              <w:rPr>
                <w:color w:val="000000"/>
                <w:kern w:val="0"/>
                <w:sz w:val="18"/>
                <w:szCs w:val="18"/>
              </w:rPr>
            </w:pPr>
          </w:p>
        </w:tc>
        <w:tc>
          <w:tcPr>
            <w:tcW w:w="2560" w:type="dxa"/>
            <w:gridSpan w:val="2"/>
            <w:shd w:val="clear" w:color="auto" w:fill="auto"/>
            <w:vAlign w:val="center"/>
          </w:tcPr>
          <w:p w14:paraId="29252049" w14:textId="77777777" w:rsidR="00DB4BF8" w:rsidRDefault="00656AA8">
            <w:pPr>
              <w:spacing w:line="240" w:lineRule="auto"/>
              <w:ind w:firstLine="360"/>
              <w:jc w:val="left"/>
              <w:rPr>
                <w:color w:val="000000"/>
                <w:kern w:val="0"/>
                <w:sz w:val="18"/>
                <w:szCs w:val="18"/>
              </w:rPr>
            </w:pPr>
            <w:r>
              <w:rPr>
                <w:color w:val="000000"/>
                <w:kern w:val="0"/>
                <w:sz w:val="18"/>
                <w:szCs w:val="18"/>
              </w:rPr>
              <w:t>已建</w:t>
            </w:r>
            <w:r>
              <w:rPr>
                <w:color w:val="000000"/>
                <w:kern w:val="0"/>
                <w:sz w:val="18"/>
                <w:szCs w:val="18"/>
              </w:rPr>
              <w:t xml:space="preserve"> </w:t>
            </w:r>
            <w:r>
              <w:rPr>
                <w:rFonts w:ascii="宋体" w:hAnsi="宋体"/>
                <w:color w:val="000000"/>
                <w:kern w:val="0"/>
                <w:sz w:val="18"/>
                <w:szCs w:val="18"/>
              </w:rPr>
              <w:t>□；</w:t>
            </w:r>
            <w:r>
              <w:rPr>
                <w:color w:val="000000"/>
                <w:kern w:val="0"/>
                <w:sz w:val="18"/>
                <w:szCs w:val="18"/>
              </w:rPr>
              <w:t>在建</w:t>
            </w:r>
            <w:r>
              <w:rPr>
                <w:color w:val="000000"/>
                <w:kern w:val="0"/>
                <w:sz w:val="18"/>
                <w:szCs w:val="18"/>
              </w:rPr>
              <w:t xml:space="preserve"> </w:t>
            </w:r>
            <w:r>
              <w:rPr>
                <w:rFonts w:ascii="宋体" w:hAnsi="宋体"/>
                <w:color w:val="000000"/>
                <w:kern w:val="0"/>
                <w:sz w:val="18"/>
                <w:szCs w:val="18"/>
              </w:rPr>
              <w:t>□；</w:t>
            </w:r>
            <w:r>
              <w:rPr>
                <w:color w:val="000000"/>
                <w:kern w:val="0"/>
                <w:sz w:val="18"/>
                <w:szCs w:val="18"/>
              </w:rPr>
              <w:t>拟建</w:t>
            </w:r>
            <w:r>
              <w:rPr>
                <w:rFonts w:hint="eastAsia"/>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c>
          <w:tcPr>
            <w:tcW w:w="2561" w:type="dxa"/>
            <w:gridSpan w:val="3"/>
            <w:shd w:val="clear" w:color="auto" w:fill="auto"/>
            <w:vAlign w:val="center"/>
          </w:tcPr>
          <w:p w14:paraId="105460B2" w14:textId="77777777" w:rsidR="00DB4BF8" w:rsidRDefault="00656AA8">
            <w:pPr>
              <w:spacing w:line="240" w:lineRule="auto"/>
              <w:ind w:firstLine="360"/>
              <w:jc w:val="left"/>
              <w:rPr>
                <w:color w:val="000000"/>
                <w:kern w:val="0"/>
                <w:sz w:val="18"/>
                <w:szCs w:val="18"/>
              </w:rPr>
            </w:pPr>
            <w:r>
              <w:rPr>
                <w:rFonts w:hint="eastAsia"/>
                <w:color w:val="000000"/>
                <w:kern w:val="0"/>
                <w:sz w:val="18"/>
                <w:szCs w:val="18"/>
              </w:rPr>
              <w:t>拟替代的污染源</w:t>
            </w:r>
            <w:r>
              <w:rPr>
                <w:rFonts w:hint="eastAsia"/>
                <w:color w:val="000000"/>
                <w:kern w:val="0"/>
                <w:sz w:val="18"/>
                <w:szCs w:val="18"/>
              </w:rPr>
              <w:t xml:space="preserve"> </w:t>
            </w:r>
            <w:r>
              <w:rPr>
                <w:rFonts w:ascii="宋体" w:hAnsi="宋体"/>
                <w:color w:val="000000"/>
                <w:kern w:val="0"/>
                <w:sz w:val="18"/>
                <w:szCs w:val="18"/>
              </w:rPr>
              <w:t>□</w:t>
            </w:r>
          </w:p>
        </w:tc>
        <w:tc>
          <w:tcPr>
            <w:tcW w:w="5121" w:type="dxa"/>
            <w:gridSpan w:val="7"/>
            <w:shd w:val="clear" w:color="auto" w:fill="auto"/>
            <w:vAlign w:val="center"/>
          </w:tcPr>
          <w:p w14:paraId="100E4DC8" w14:textId="77777777" w:rsidR="00DB4BF8" w:rsidRDefault="00656AA8">
            <w:pPr>
              <w:spacing w:line="240" w:lineRule="auto"/>
              <w:ind w:firstLine="360"/>
              <w:jc w:val="left"/>
              <w:rPr>
                <w:color w:val="000000"/>
                <w:kern w:val="0"/>
                <w:sz w:val="18"/>
                <w:szCs w:val="18"/>
              </w:rPr>
            </w:pPr>
            <w:r>
              <w:rPr>
                <w:color w:val="000000"/>
                <w:kern w:val="0"/>
                <w:sz w:val="18"/>
                <w:szCs w:val="18"/>
              </w:rPr>
              <w:t>排污许可证</w:t>
            </w:r>
            <w:r>
              <w:rPr>
                <w:color w:val="000000"/>
                <w:kern w:val="0"/>
                <w:sz w:val="18"/>
                <w:szCs w:val="18"/>
              </w:rPr>
              <w:t xml:space="preserve"> </w:t>
            </w:r>
            <w:r>
              <w:rPr>
                <w:rFonts w:ascii="宋体" w:hAnsi="宋体"/>
                <w:color w:val="000000"/>
                <w:kern w:val="0"/>
                <w:sz w:val="18"/>
                <w:szCs w:val="18"/>
              </w:rPr>
              <w:t>□；</w:t>
            </w:r>
            <w:r>
              <w:rPr>
                <w:color w:val="000000"/>
                <w:kern w:val="0"/>
                <w:sz w:val="18"/>
                <w:szCs w:val="18"/>
              </w:rPr>
              <w:t>环评</w:t>
            </w:r>
            <w:r>
              <w:rPr>
                <w:color w:val="000000"/>
                <w:kern w:val="0"/>
                <w:sz w:val="18"/>
                <w:szCs w:val="18"/>
              </w:rPr>
              <w:t xml:space="preserve"> </w:t>
            </w:r>
            <w:r>
              <w:rPr>
                <w:rFonts w:ascii="宋体" w:hAnsi="宋体"/>
                <w:color w:val="000000"/>
                <w:kern w:val="0"/>
                <w:sz w:val="18"/>
                <w:szCs w:val="18"/>
              </w:rPr>
              <w:t>□；</w:t>
            </w:r>
            <w:r>
              <w:rPr>
                <w:color w:val="000000"/>
                <w:kern w:val="0"/>
                <w:sz w:val="18"/>
                <w:szCs w:val="18"/>
              </w:rPr>
              <w:t>环保验收</w:t>
            </w:r>
            <w:r>
              <w:rPr>
                <w:color w:val="000000"/>
                <w:kern w:val="0"/>
                <w:sz w:val="18"/>
                <w:szCs w:val="18"/>
              </w:rPr>
              <w:t xml:space="preserve"> </w:t>
            </w:r>
            <w:r>
              <w:rPr>
                <w:rFonts w:ascii="宋体" w:hAnsi="宋体"/>
                <w:color w:val="000000"/>
                <w:kern w:val="0"/>
                <w:sz w:val="18"/>
                <w:szCs w:val="18"/>
              </w:rPr>
              <w:t>□；</w:t>
            </w:r>
            <w:r>
              <w:rPr>
                <w:color w:val="000000"/>
                <w:kern w:val="0"/>
                <w:sz w:val="18"/>
                <w:szCs w:val="18"/>
              </w:rPr>
              <w:t>既有实测</w:t>
            </w:r>
            <w:r>
              <w:rPr>
                <w:color w:val="000000"/>
                <w:kern w:val="0"/>
                <w:sz w:val="18"/>
                <w:szCs w:val="18"/>
              </w:rPr>
              <w:t xml:space="preserve"> </w:t>
            </w:r>
            <w:r>
              <w:rPr>
                <w:rFonts w:ascii="宋体" w:hAnsi="宋体"/>
                <w:color w:val="000000"/>
                <w:kern w:val="0"/>
                <w:sz w:val="18"/>
                <w:szCs w:val="18"/>
              </w:rPr>
              <w:t>□；</w:t>
            </w:r>
            <w:r>
              <w:rPr>
                <w:color w:val="000000"/>
                <w:kern w:val="0"/>
                <w:sz w:val="18"/>
                <w:szCs w:val="18"/>
              </w:rPr>
              <w:t>现场监测</w:t>
            </w:r>
            <w:r>
              <w:rPr>
                <w:color w:val="000000"/>
                <w:kern w:val="0"/>
                <w:sz w:val="18"/>
                <w:szCs w:val="18"/>
              </w:rPr>
              <w:t xml:space="preserve"> </w:t>
            </w:r>
            <w:r>
              <w:rPr>
                <w:rFonts w:ascii="宋体" w:hAnsi="宋体"/>
                <w:color w:val="000000"/>
                <w:kern w:val="0"/>
                <w:sz w:val="18"/>
                <w:szCs w:val="18"/>
              </w:rPr>
              <w:t>□；</w:t>
            </w:r>
            <w:r>
              <w:rPr>
                <w:color w:val="000000"/>
                <w:kern w:val="0"/>
                <w:sz w:val="18"/>
                <w:szCs w:val="18"/>
              </w:rPr>
              <w:t>入河排</w:t>
            </w:r>
            <w:r>
              <w:rPr>
                <w:rFonts w:hint="eastAsia"/>
                <w:color w:val="000000"/>
                <w:kern w:val="0"/>
                <w:sz w:val="18"/>
                <w:szCs w:val="18"/>
              </w:rPr>
              <w:t>放</w:t>
            </w:r>
            <w:proofErr w:type="gramStart"/>
            <w:r>
              <w:rPr>
                <w:color w:val="000000"/>
                <w:kern w:val="0"/>
                <w:sz w:val="18"/>
                <w:szCs w:val="18"/>
              </w:rPr>
              <w:t>口数据</w:t>
            </w:r>
            <w:proofErr w:type="gramEnd"/>
            <w:r>
              <w:rPr>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rFonts w:hint="eastAsia"/>
                <w:color w:val="000000"/>
                <w:kern w:val="0"/>
                <w:sz w:val="18"/>
                <w:szCs w:val="18"/>
              </w:rPr>
              <w:t xml:space="preserve"> </w:t>
            </w:r>
            <w:r>
              <w:rPr>
                <w:rFonts w:ascii="宋体" w:hAnsi="宋体"/>
                <w:color w:val="000000"/>
                <w:kern w:val="0"/>
                <w:sz w:val="18"/>
                <w:szCs w:val="18"/>
              </w:rPr>
              <w:t>□</w:t>
            </w:r>
          </w:p>
        </w:tc>
      </w:tr>
      <w:tr w:rsidR="00DB4BF8" w14:paraId="3155FBA8" w14:textId="77777777">
        <w:trPr>
          <w:trHeight w:val="267"/>
          <w:jc w:val="center"/>
        </w:trPr>
        <w:tc>
          <w:tcPr>
            <w:tcW w:w="548" w:type="dxa"/>
            <w:vMerge/>
            <w:vAlign w:val="center"/>
          </w:tcPr>
          <w:p w14:paraId="6B4AC53D"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2E7DA135" w14:textId="77777777" w:rsidR="00DB4BF8" w:rsidRDefault="00656AA8">
            <w:pPr>
              <w:spacing w:line="240" w:lineRule="auto"/>
              <w:ind w:firstLine="360"/>
              <w:jc w:val="center"/>
              <w:rPr>
                <w:color w:val="000000"/>
                <w:kern w:val="0"/>
                <w:sz w:val="18"/>
                <w:szCs w:val="18"/>
              </w:rPr>
            </w:pPr>
            <w:r>
              <w:rPr>
                <w:color w:val="000000"/>
                <w:kern w:val="0"/>
                <w:sz w:val="18"/>
                <w:szCs w:val="18"/>
              </w:rPr>
              <w:t xml:space="preserve">受影响水体水环境质量　</w:t>
            </w:r>
          </w:p>
        </w:tc>
        <w:tc>
          <w:tcPr>
            <w:tcW w:w="5121" w:type="dxa"/>
            <w:gridSpan w:val="5"/>
            <w:shd w:val="clear" w:color="auto" w:fill="auto"/>
            <w:noWrap/>
            <w:vAlign w:val="center"/>
          </w:tcPr>
          <w:p w14:paraId="249E4566" w14:textId="77777777" w:rsidR="00DB4BF8" w:rsidRDefault="00656AA8">
            <w:pPr>
              <w:spacing w:line="240" w:lineRule="auto"/>
              <w:ind w:firstLine="360"/>
              <w:jc w:val="center"/>
              <w:rPr>
                <w:color w:val="000000"/>
                <w:kern w:val="0"/>
                <w:sz w:val="18"/>
                <w:szCs w:val="18"/>
              </w:rPr>
            </w:pPr>
            <w:r>
              <w:rPr>
                <w:color w:val="000000"/>
                <w:kern w:val="0"/>
                <w:sz w:val="18"/>
                <w:szCs w:val="18"/>
              </w:rPr>
              <w:t>调查时期</w:t>
            </w:r>
          </w:p>
        </w:tc>
        <w:tc>
          <w:tcPr>
            <w:tcW w:w="5121" w:type="dxa"/>
            <w:gridSpan w:val="7"/>
            <w:shd w:val="clear" w:color="auto" w:fill="auto"/>
            <w:noWrap/>
            <w:vAlign w:val="center"/>
          </w:tcPr>
          <w:p w14:paraId="66D9170B" w14:textId="77777777" w:rsidR="00DB4BF8" w:rsidRDefault="00656AA8">
            <w:pPr>
              <w:spacing w:line="240" w:lineRule="auto"/>
              <w:ind w:firstLine="360"/>
              <w:jc w:val="center"/>
              <w:rPr>
                <w:color w:val="000000"/>
                <w:kern w:val="0"/>
                <w:sz w:val="18"/>
                <w:szCs w:val="18"/>
              </w:rPr>
            </w:pPr>
            <w:r>
              <w:rPr>
                <w:color w:val="000000"/>
                <w:kern w:val="0"/>
                <w:sz w:val="18"/>
                <w:szCs w:val="18"/>
              </w:rPr>
              <w:t>数据来源</w:t>
            </w:r>
          </w:p>
        </w:tc>
      </w:tr>
      <w:tr w:rsidR="00DB4BF8" w14:paraId="08F72E39" w14:textId="77777777">
        <w:trPr>
          <w:trHeight w:val="802"/>
          <w:jc w:val="center"/>
        </w:trPr>
        <w:tc>
          <w:tcPr>
            <w:tcW w:w="548" w:type="dxa"/>
            <w:vMerge/>
            <w:vAlign w:val="center"/>
          </w:tcPr>
          <w:p w14:paraId="4AA41CC5"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14F08903" w14:textId="77777777" w:rsidR="00DB4BF8" w:rsidRDefault="00DB4BF8">
            <w:pPr>
              <w:spacing w:line="240" w:lineRule="auto"/>
              <w:ind w:firstLine="360"/>
              <w:jc w:val="center"/>
              <w:rPr>
                <w:color w:val="000000"/>
                <w:kern w:val="0"/>
                <w:sz w:val="18"/>
                <w:szCs w:val="18"/>
              </w:rPr>
            </w:pPr>
          </w:p>
        </w:tc>
        <w:tc>
          <w:tcPr>
            <w:tcW w:w="5121" w:type="dxa"/>
            <w:gridSpan w:val="5"/>
            <w:shd w:val="clear" w:color="auto" w:fill="auto"/>
            <w:vAlign w:val="center"/>
          </w:tcPr>
          <w:p w14:paraId="6AC4EA97" w14:textId="77777777" w:rsidR="00DB4BF8" w:rsidRDefault="00656AA8">
            <w:pPr>
              <w:spacing w:line="240" w:lineRule="auto"/>
              <w:ind w:firstLine="360"/>
              <w:jc w:val="left"/>
              <w:rPr>
                <w:color w:val="000000"/>
                <w:kern w:val="0"/>
                <w:sz w:val="18"/>
                <w:szCs w:val="18"/>
              </w:rPr>
            </w:pPr>
            <w:r>
              <w:rPr>
                <w:color w:val="000000"/>
                <w:kern w:val="0"/>
                <w:sz w:val="18"/>
                <w:szCs w:val="18"/>
              </w:rPr>
              <w:t>丰水期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平水期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枯水期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冰封期</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春季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夏季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秋季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冬季</w:t>
            </w:r>
            <w:r>
              <w:rPr>
                <w:color w:val="000000"/>
                <w:kern w:val="0"/>
                <w:sz w:val="18"/>
                <w:szCs w:val="18"/>
              </w:rPr>
              <w:t xml:space="preserve"> </w:t>
            </w:r>
            <w:r>
              <w:rPr>
                <w:rFonts w:ascii="宋体" w:hAnsi="宋体"/>
                <w:color w:val="000000"/>
                <w:kern w:val="0"/>
                <w:sz w:val="18"/>
                <w:szCs w:val="18"/>
              </w:rPr>
              <w:t>□</w:t>
            </w:r>
          </w:p>
        </w:tc>
        <w:tc>
          <w:tcPr>
            <w:tcW w:w="5121" w:type="dxa"/>
            <w:gridSpan w:val="7"/>
            <w:shd w:val="clear" w:color="auto" w:fill="auto"/>
            <w:noWrap/>
            <w:vAlign w:val="center"/>
          </w:tcPr>
          <w:p w14:paraId="1F688D08"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生态</w:t>
            </w:r>
            <w:r>
              <w:rPr>
                <w:color w:val="000000"/>
                <w:kern w:val="0"/>
                <w:sz w:val="18"/>
                <w:szCs w:val="18"/>
              </w:rPr>
              <w:t>环境保护主管部门</w:t>
            </w:r>
            <w:r>
              <w:rPr>
                <w:color w:val="000000"/>
                <w:kern w:val="0"/>
                <w:sz w:val="18"/>
                <w:szCs w:val="18"/>
              </w:rPr>
              <w:t xml:space="preserve"> </w:t>
            </w:r>
            <w:r>
              <w:rPr>
                <w:rFonts w:ascii="宋体" w:hAnsi="宋体"/>
                <w:color w:val="000000"/>
                <w:kern w:val="0"/>
                <w:sz w:val="18"/>
                <w:szCs w:val="18"/>
              </w:rPr>
              <w:t>□；</w:t>
            </w:r>
            <w:r>
              <w:rPr>
                <w:color w:val="000000"/>
                <w:kern w:val="0"/>
                <w:sz w:val="18"/>
                <w:szCs w:val="18"/>
              </w:rPr>
              <w:t>补充监测</w:t>
            </w:r>
            <w:r>
              <w:rPr>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r>
      <w:tr w:rsidR="00DB4BF8" w14:paraId="4D5BEEEB" w14:textId="77777777">
        <w:trPr>
          <w:trHeight w:val="267"/>
          <w:jc w:val="center"/>
        </w:trPr>
        <w:tc>
          <w:tcPr>
            <w:tcW w:w="548" w:type="dxa"/>
            <w:vMerge/>
            <w:vAlign w:val="center"/>
          </w:tcPr>
          <w:p w14:paraId="0DB4EAAC"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709B712B" w14:textId="77777777" w:rsidR="00DB4BF8" w:rsidRDefault="00656AA8">
            <w:pPr>
              <w:spacing w:line="240" w:lineRule="auto"/>
              <w:ind w:firstLine="360"/>
              <w:jc w:val="center"/>
              <w:rPr>
                <w:color w:val="000000"/>
                <w:kern w:val="0"/>
                <w:sz w:val="18"/>
                <w:szCs w:val="18"/>
              </w:rPr>
            </w:pPr>
            <w:r>
              <w:rPr>
                <w:color w:val="000000"/>
                <w:kern w:val="0"/>
                <w:sz w:val="18"/>
                <w:szCs w:val="18"/>
              </w:rPr>
              <w:t>区域水资源开发利用状况</w:t>
            </w:r>
          </w:p>
        </w:tc>
        <w:tc>
          <w:tcPr>
            <w:tcW w:w="10242" w:type="dxa"/>
            <w:gridSpan w:val="12"/>
            <w:shd w:val="clear" w:color="auto" w:fill="auto"/>
            <w:noWrap/>
            <w:vAlign w:val="center"/>
          </w:tcPr>
          <w:p w14:paraId="165170AA" w14:textId="77777777" w:rsidR="00DB4BF8" w:rsidRDefault="00656AA8">
            <w:pPr>
              <w:spacing w:line="240" w:lineRule="auto"/>
              <w:ind w:firstLine="360"/>
              <w:jc w:val="left"/>
              <w:rPr>
                <w:color w:val="000000"/>
                <w:kern w:val="0"/>
                <w:sz w:val="18"/>
                <w:szCs w:val="18"/>
              </w:rPr>
            </w:pPr>
            <w:r>
              <w:rPr>
                <w:color w:val="000000"/>
                <w:kern w:val="0"/>
                <w:sz w:val="18"/>
                <w:szCs w:val="18"/>
              </w:rPr>
              <w:t>未开发</w:t>
            </w:r>
            <w:r>
              <w:rPr>
                <w:color w:val="000000"/>
                <w:kern w:val="0"/>
                <w:sz w:val="18"/>
                <w:szCs w:val="18"/>
              </w:rPr>
              <w:t xml:space="preserve"> </w:t>
            </w:r>
            <w:r>
              <w:rPr>
                <w:rFonts w:ascii="宋体" w:hAnsi="宋体"/>
                <w:color w:val="000000"/>
                <w:kern w:val="0"/>
                <w:sz w:val="18"/>
                <w:szCs w:val="18"/>
              </w:rPr>
              <w:t>□；</w:t>
            </w:r>
            <w:r>
              <w:rPr>
                <w:color w:val="000000"/>
                <w:kern w:val="0"/>
                <w:sz w:val="18"/>
                <w:szCs w:val="18"/>
              </w:rPr>
              <w:t>开发量</w:t>
            </w:r>
            <w:r>
              <w:rPr>
                <w:color w:val="000000"/>
                <w:kern w:val="0"/>
                <w:sz w:val="18"/>
                <w:szCs w:val="18"/>
              </w:rPr>
              <w:t>40%</w:t>
            </w:r>
            <w:r>
              <w:rPr>
                <w:color w:val="000000"/>
                <w:kern w:val="0"/>
                <w:sz w:val="18"/>
                <w:szCs w:val="18"/>
              </w:rPr>
              <w:t>以下</w:t>
            </w:r>
            <w:r>
              <w:rPr>
                <w:color w:val="000000"/>
                <w:kern w:val="0"/>
                <w:sz w:val="18"/>
                <w:szCs w:val="18"/>
              </w:rPr>
              <w:t xml:space="preserve"> </w:t>
            </w:r>
            <w:r>
              <w:rPr>
                <w:rFonts w:ascii="宋体" w:hAnsi="宋体"/>
                <w:color w:val="000000"/>
                <w:kern w:val="0"/>
                <w:sz w:val="18"/>
                <w:szCs w:val="18"/>
              </w:rPr>
              <w:t>□；</w:t>
            </w:r>
            <w:r>
              <w:rPr>
                <w:color w:val="000000"/>
                <w:kern w:val="0"/>
                <w:sz w:val="18"/>
                <w:szCs w:val="18"/>
              </w:rPr>
              <w:t>开发量</w:t>
            </w:r>
            <w:r>
              <w:rPr>
                <w:color w:val="000000"/>
                <w:kern w:val="0"/>
                <w:sz w:val="18"/>
                <w:szCs w:val="18"/>
              </w:rPr>
              <w:t>40%</w:t>
            </w:r>
            <w:r>
              <w:rPr>
                <w:color w:val="000000"/>
                <w:kern w:val="0"/>
                <w:sz w:val="18"/>
                <w:szCs w:val="18"/>
              </w:rPr>
              <w:t>以上</w:t>
            </w:r>
            <w:r>
              <w:rPr>
                <w:color w:val="000000"/>
                <w:kern w:val="0"/>
                <w:sz w:val="18"/>
                <w:szCs w:val="18"/>
              </w:rPr>
              <w:t xml:space="preserve"> </w:t>
            </w:r>
            <w:r>
              <w:rPr>
                <w:rFonts w:ascii="宋体" w:hAnsi="宋体"/>
                <w:color w:val="000000"/>
                <w:kern w:val="0"/>
                <w:sz w:val="18"/>
                <w:szCs w:val="18"/>
              </w:rPr>
              <w:t>□</w:t>
            </w:r>
          </w:p>
        </w:tc>
      </w:tr>
      <w:tr w:rsidR="00DB4BF8" w14:paraId="4AED8379" w14:textId="77777777">
        <w:trPr>
          <w:trHeight w:val="267"/>
          <w:jc w:val="center"/>
        </w:trPr>
        <w:tc>
          <w:tcPr>
            <w:tcW w:w="548" w:type="dxa"/>
            <w:vMerge/>
            <w:vAlign w:val="center"/>
          </w:tcPr>
          <w:p w14:paraId="5AE979F2"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49F82B2E" w14:textId="77777777" w:rsidR="00DB4BF8" w:rsidRDefault="00656AA8">
            <w:pPr>
              <w:spacing w:line="240" w:lineRule="auto"/>
              <w:ind w:firstLine="360"/>
              <w:jc w:val="center"/>
              <w:rPr>
                <w:color w:val="000000"/>
                <w:kern w:val="0"/>
                <w:sz w:val="18"/>
                <w:szCs w:val="18"/>
              </w:rPr>
            </w:pPr>
            <w:r>
              <w:rPr>
                <w:color w:val="000000"/>
                <w:kern w:val="0"/>
                <w:sz w:val="18"/>
                <w:szCs w:val="18"/>
              </w:rPr>
              <w:t xml:space="preserve">水文情势调查　</w:t>
            </w:r>
          </w:p>
        </w:tc>
        <w:tc>
          <w:tcPr>
            <w:tcW w:w="5121" w:type="dxa"/>
            <w:gridSpan w:val="5"/>
            <w:shd w:val="clear" w:color="auto" w:fill="auto"/>
            <w:noWrap/>
            <w:vAlign w:val="center"/>
          </w:tcPr>
          <w:p w14:paraId="509D5DA0" w14:textId="77777777" w:rsidR="00DB4BF8" w:rsidRDefault="00656AA8">
            <w:pPr>
              <w:spacing w:line="240" w:lineRule="auto"/>
              <w:ind w:firstLine="360"/>
              <w:jc w:val="center"/>
              <w:rPr>
                <w:color w:val="000000"/>
                <w:kern w:val="0"/>
                <w:sz w:val="18"/>
                <w:szCs w:val="18"/>
              </w:rPr>
            </w:pPr>
            <w:r>
              <w:rPr>
                <w:color w:val="000000"/>
                <w:kern w:val="0"/>
                <w:sz w:val="18"/>
                <w:szCs w:val="18"/>
              </w:rPr>
              <w:t>调查时期</w:t>
            </w:r>
          </w:p>
        </w:tc>
        <w:tc>
          <w:tcPr>
            <w:tcW w:w="5121" w:type="dxa"/>
            <w:gridSpan w:val="7"/>
            <w:shd w:val="clear" w:color="auto" w:fill="auto"/>
            <w:noWrap/>
            <w:vAlign w:val="center"/>
          </w:tcPr>
          <w:p w14:paraId="401D9BC4" w14:textId="77777777" w:rsidR="00DB4BF8" w:rsidRDefault="00656AA8">
            <w:pPr>
              <w:spacing w:line="240" w:lineRule="auto"/>
              <w:ind w:firstLine="360"/>
              <w:jc w:val="center"/>
              <w:rPr>
                <w:color w:val="000000"/>
                <w:kern w:val="0"/>
                <w:sz w:val="18"/>
                <w:szCs w:val="18"/>
              </w:rPr>
            </w:pPr>
            <w:r>
              <w:rPr>
                <w:color w:val="000000"/>
                <w:kern w:val="0"/>
                <w:sz w:val="18"/>
                <w:szCs w:val="18"/>
              </w:rPr>
              <w:t>数据来源</w:t>
            </w:r>
          </w:p>
        </w:tc>
      </w:tr>
      <w:tr w:rsidR="00DB4BF8" w14:paraId="2D49E9C4" w14:textId="77777777">
        <w:trPr>
          <w:trHeight w:val="802"/>
          <w:jc w:val="center"/>
        </w:trPr>
        <w:tc>
          <w:tcPr>
            <w:tcW w:w="548" w:type="dxa"/>
            <w:vMerge/>
            <w:vAlign w:val="center"/>
          </w:tcPr>
          <w:p w14:paraId="14D9878F"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7832412D" w14:textId="77777777" w:rsidR="00DB4BF8" w:rsidRDefault="00DB4BF8">
            <w:pPr>
              <w:spacing w:line="240" w:lineRule="auto"/>
              <w:ind w:firstLine="360"/>
              <w:jc w:val="center"/>
              <w:rPr>
                <w:color w:val="000000"/>
                <w:kern w:val="0"/>
                <w:sz w:val="18"/>
                <w:szCs w:val="18"/>
              </w:rPr>
            </w:pPr>
          </w:p>
        </w:tc>
        <w:tc>
          <w:tcPr>
            <w:tcW w:w="5121" w:type="dxa"/>
            <w:gridSpan w:val="5"/>
            <w:shd w:val="clear" w:color="auto" w:fill="auto"/>
            <w:vAlign w:val="center"/>
          </w:tcPr>
          <w:p w14:paraId="3AFB5F72" w14:textId="77777777" w:rsidR="00DB4BF8" w:rsidRDefault="00656AA8">
            <w:pPr>
              <w:spacing w:line="240" w:lineRule="auto"/>
              <w:ind w:firstLine="360"/>
              <w:jc w:val="left"/>
              <w:rPr>
                <w:color w:val="000000"/>
                <w:kern w:val="0"/>
                <w:sz w:val="18"/>
                <w:szCs w:val="18"/>
              </w:rPr>
            </w:pPr>
            <w:r>
              <w:rPr>
                <w:color w:val="000000"/>
                <w:kern w:val="0"/>
                <w:sz w:val="18"/>
                <w:szCs w:val="18"/>
              </w:rPr>
              <w:t>丰水期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平水期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枯水期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冰封期</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春季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夏季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秋季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冬季</w:t>
            </w:r>
            <w:r>
              <w:rPr>
                <w:color w:val="000000"/>
                <w:kern w:val="0"/>
                <w:sz w:val="18"/>
                <w:szCs w:val="18"/>
              </w:rPr>
              <w:t xml:space="preserve"> </w:t>
            </w:r>
            <w:r>
              <w:rPr>
                <w:rFonts w:ascii="宋体" w:hAnsi="宋体"/>
                <w:color w:val="000000"/>
                <w:kern w:val="0"/>
                <w:sz w:val="18"/>
                <w:szCs w:val="18"/>
              </w:rPr>
              <w:t>□</w:t>
            </w:r>
          </w:p>
        </w:tc>
        <w:tc>
          <w:tcPr>
            <w:tcW w:w="5121" w:type="dxa"/>
            <w:gridSpan w:val="7"/>
            <w:shd w:val="clear" w:color="auto" w:fill="auto"/>
            <w:noWrap/>
            <w:vAlign w:val="center"/>
          </w:tcPr>
          <w:p w14:paraId="58897B3E" w14:textId="77777777" w:rsidR="00DB4BF8" w:rsidRDefault="00656AA8">
            <w:pPr>
              <w:spacing w:line="240" w:lineRule="auto"/>
              <w:ind w:firstLine="360"/>
              <w:jc w:val="left"/>
              <w:rPr>
                <w:color w:val="000000"/>
                <w:kern w:val="0"/>
                <w:sz w:val="18"/>
                <w:szCs w:val="18"/>
              </w:rPr>
            </w:pPr>
            <w:r>
              <w:rPr>
                <w:color w:val="000000"/>
                <w:kern w:val="0"/>
                <w:sz w:val="18"/>
                <w:szCs w:val="18"/>
              </w:rPr>
              <w:t>水行政主管部门</w:t>
            </w:r>
            <w:r>
              <w:rPr>
                <w:color w:val="000000"/>
                <w:kern w:val="0"/>
                <w:sz w:val="18"/>
                <w:szCs w:val="18"/>
              </w:rPr>
              <w:t xml:space="preserve"> </w:t>
            </w:r>
            <w:r>
              <w:rPr>
                <w:rFonts w:ascii="宋体" w:hAnsi="宋体"/>
                <w:color w:val="000000"/>
                <w:kern w:val="0"/>
                <w:sz w:val="18"/>
                <w:szCs w:val="18"/>
              </w:rPr>
              <w:t>□；</w:t>
            </w:r>
            <w:r>
              <w:rPr>
                <w:color w:val="000000"/>
                <w:kern w:val="0"/>
                <w:sz w:val="18"/>
                <w:szCs w:val="18"/>
              </w:rPr>
              <w:t>补充监测</w:t>
            </w:r>
            <w:r>
              <w:rPr>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r>
      <w:tr w:rsidR="00DB4BF8" w14:paraId="4051AA83" w14:textId="77777777">
        <w:trPr>
          <w:trHeight w:val="267"/>
          <w:jc w:val="center"/>
        </w:trPr>
        <w:tc>
          <w:tcPr>
            <w:tcW w:w="548" w:type="dxa"/>
            <w:vMerge/>
            <w:vAlign w:val="center"/>
          </w:tcPr>
          <w:p w14:paraId="0799E1CB"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3577D734" w14:textId="77777777" w:rsidR="00DB4BF8" w:rsidRDefault="00656AA8">
            <w:pPr>
              <w:spacing w:line="240" w:lineRule="auto"/>
              <w:ind w:firstLine="360"/>
              <w:jc w:val="center"/>
              <w:rPr>
                <w:color w:val="000000"/>
                <w:kern w:val="0"/>
                <w:sz w:val="18"/>
                <w:szCs w:val="18"/>
              </w:rPr>
            </w:pPr>
            <w:r>
              <w:rPr>
                <w:color w:val="000000"/>
                <w:kern w:val="0"/>
                <w:sz w:val="18"/>
                <w:szCs w:val="18"/>
              </w:rPr>
              <w:t xml:space="preserve">补充监测　</w:t>
            </w:r>
          </w:p>
        </w:tc>
        <w:tc>
          <w:tcPr>
            <w:tcW w:w="5121" w:type="dxa"/>
            <w:gridSpan w:val="5"/>
            <w:shd w:val="clear" w:color="auto" w:fill="auto"/>
            <w:vAlign w:val="center"/>
          </w:tcPr>
          <w:p w14:paraId="5187B10B" w14:textId="77777777" w:rsidR="00DB4BF8" w:rsidRDefault="00656AA8">
            <w:pPr>
              <w:spacing w:line="240" w:lineRule="auto"/>
              <w:ind w:firstLine="360"/>
              <w:jc w:val="center"/>
              <w:rPr>
                <w:color w:val="000000"/>
                <w:kern w:val="0"/>
                <w:sz w:val="18"/>
                <w:szCs w:val="18"/>
              </w:rPr>
            </w:pPr>
            <w:r>
              <w:rPr>
                <w:color w:val="000000"/>
                <w:kern w:val="0"/>
                <w:sz w:val="18"/>
                <w:szCs w:val="18"/>
              </w:rPr>
              <w:t>监测时期</w:t>
            </w:r>
          </w:p>
        </w:tc>
        <w:tc>
          <w:tcPr>
            <w:tcW w:w="3123" w:type="dxa"/>
            <w:gridSpan w:val="5"/>
            <w:shd w:val="clear" w:color="auto" w:fill="auto"/>
            <w:noWrap/>
            <w:vAlign w:val="center"/>
          </w:tcPr>
          <w:p w14:paraId="5D9FD3F4" w14:textId="77777777" w:rsidR="00DB4BF8" w:rsidRDefault="00656AA8">
            <w:pPr>
              <w:spacing w:line="240" w:lineRule="auto"/>
              <w:ind w:firstLine="360"/>
              <w:jc w:val="center"/>
              <w:rPr>
                <w:color w:val="000000"/>
                <w:kern w:val="0"/>
                <w:sz w:val="18"/>
                <w:szCs w:val="18"/>
              </w:rPr>
            </w:pPr>
            <w:r>
              <w:rPr>
                <w:color w:val="000000"/>
                <w:kern w:val="0"/>
                <w:sz w:val="18"/>
                <w:szCs w:val="18"/>
              </w:rPr>
              <w:t>监测因子</w:t>
            </w:r>
          </w:p>
        </w:tc>
        <w:tc>
          <w:tcPr>
            <w:tcW w:w="1998" w:type="dxa"/>
            <w:gridSpan w:val="2"/>
            <w:shd w:val="clear" w:color="auto" w:fill="auto"/>
            <w:noWrap/>
            <w:vAlign w:val="center"/>
          </w:tcPr>
          <w:p w14:paraId="57931321" w14:textId="77777777" w:rsidR="00DB4BF8" w:rsidRDefault="00656AA8">
            <w:pPr>
              <w:spacing w:line="240" w:lineRule="auto"/>
              <w:ind w:firstLine="360"/>
              <w:jc w:val="center"/>
              <w:rPr>
                <w:color w:val="000000"/>
                <w:kern w:val="0"/>
                <w:sz w:val="18"/>
                <w:szCs w:val="18"/>
              </w:rPr>
            </w:pPr>
            <w:r>
              <w:rPr>
                <w:color w:val="000000"/>
                <w:kern w:val="0"/>
                <w:sz w:val="18"/>
                <w:szCs w:val="18"/>
              </w:rPr>
              <w:t>监测断面</w:t>
            </w:r>
            <w:r>
              <w:rPr>
                <w:rFonts w:hint="eastAsia"/>
                <w:color w:val="000000"/>
                <w:kern w:val="0"/>
                <w:sz w:val="18"/>
                <w:szCs w:val="18"/>
              </w:rPr>
              <w:t>或</w:t>
            </w:r>
            <w:r>
              <w:rPr>
                <w:color w:val="000000"/>
                <w:kern w:val="0"/>
                <w:sz w:val="18"/>
                <w:szCs w:val="18"/>
              </w:rPr>
              <w:t>点位</w:t>
            </w:r>
          </w:p>
        </w:tc>
      </w:tr>
      <w:tr w:rsidR="00DB4BF8" w14:paraId="4F3E6DCE" w14:textId="77777777">
        <w:trPr>
          <w:trHeight w:val="802"/>
          <w:jc w:val="center"/>
        </w:trPr>
        <w:tc>
          <w:tcPr>
            <w:tcW w:w="548" w:type="dxa"/>
            <w:vMerge/>
            <w:vAlign w:val="center"/>
          </w:tcPr>
          <w:p w14:paraId="18072F0C"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66A48F76" w14:textId="77777777" w:rsidR="00DB4BF8" w:rsidRDefault="00DB4BF8">
            <w:pPr>
              <w:spacing w:line="240" w:lineRule="auto"/>
              <w:ind w:firstLine="360"/>
              <w:jc w:val="center"/>
              <w:rPr>
                <w:color w:val="000000"/>
                <w:kern w:val="0"/>
                <w:sz w:val="18"/>
                <w:szCs w:val="18"/>
              </w:rPr>
            </w:pPr>
          </w:p>
        </w:tc>
        <w:tc>
          <w:tcPr>
            <w:tcW w:w="5121" w:type="dxa"/>
            <w:gridSpan w:val="5"/>
            <w:shd w:val="clear" w:color="auto" w:fill="auto"/>
            <w:vAlign w:val="center"/>
          </w:tcPr>
          <w:p w14:paraId="5220933C" w14:textId="77777777" w:rsidR="00DB4BF8" w:rsidRDefault="00656AA8">
            <w:pPr>
              <w:spacing w:line="240" w:lineRule="auto"/>
              <w:ind w:firstLine="360"/>
              <w:jc w:val="left"/>
              <w:rPr>
                <w:color w:val="000000"/>
                <w:kern w:val="0"/>
                <w:sz w:val="18"/>
                <w:szCs w:val="18"/>
              </w:rPr>
            </w:pPr>
            <w:r>
              <w:rPr>
                <w:color w:val="000000"/>
                <w:kern w:val="0"/>
                <w:sz w:val="18"/>
                <w:szCs w:val="18"/>
              </w:rPr>
              <w:t>丰水期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平水期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枯水期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冰封期</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春季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夏季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秋季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冬季</w:t>
            </w:r>
            <w:r>
              <w:rPr>
                <w:color w:val="000000"/>
                <w:kern w:val="0"/>
                <w:sz w:val="18"/>
                <w:szCs w:val="18"/>
              </w:rPr>
              <w:t xml:space="preserve"> </w:t>
            </w:r>
            <w:r>
              <w:rPr>
                <w:rFonts w:ascii="宋体" w:hAnsi="宋体"/>
                <w:color w:val="000000"/>
                <w:kern w:val="0"/>
                <w:sz w:val="18"/>
                <w:szCs w:val="18"/>
              </w:rPr>
              <w:t>□</w:t>
            </w:r>
          </w:p>
        </w:tc>
        <w:tc>
          <w:tcPr>
            <w:tcW w:w="3123" w:type="dxa"/>
            <w:gridSpan w:val="5"/>
            <w:shd w:val="clear" w:color="auto" w:fill="auto"/>
            <w:noWrap/>
            <w:vAlign w:val="center"/>
          </w:tcPr>
          <w:p w14:paraId="46BD37D1"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1998" w:type="dxa"/>
            <w:gridSpan w:val="2"/>
            <w:shd w:val="clear" w:color="auto" w:fill="auto"/>
            <w:noWrap/>
            <w:vAlign w:val="center"/>
          </w:tcPr>
          <w:p w14:paraId="641330A7" w14:textId="77777777" w:rsidR="00DB4BF8" w:rsidRDefault="00656AA8">
            <w:pPr>
              <w:spacing w:line="240" w:lineRule="auto"/>
              <w:ind w:firstLine="360"/>
              <w:jc w:val="left"/>
              <w:rPr>
                <w:color w:val="000000"/>
                <w:kern w:val="0"/>
                <w:sz w:val="18"/>
                <w:szCs w:val="18"/>
              </w:rPr>
            </w:pPr>
            <w:r>
              <w:rPr>
                <w:color w:val="000000"/>
                <w:kern w:val="0"/>
                <w:sz w:val="18"/>
                <w:szCs w:val="18"/>
              </w:rPr>
              <w:t>监测断面</w:t>
            </w:r>
            <w:r>
              <w:rPr>
                <w:rFonts w:hint="eastAsia"/>
                <w:color w:val="000000"/>
                <w:kern w:val="0"/>
                <w:sz w:val="18"/>
                <w:szCs w:val="18"/>
              </w:rPr>
              <w:t>或</w:t>
            </w:r>
            <w:r>
              <w:rPr>
                <w:color w:val="000000"/>
                <w:kern w:val="0"/>
                <w:sz w:val="18"/>
                <w:szCs w:val="18"/>
              </w:rPr>
              <w:t>点位个数（</w:t>
            </w:r>
            <w:r>
              <w:rPr>
                <w:color w:val="000000"/>
                <w:kern w:val="0"/>
                <w:sz w:val="18"/>
                <w:szCs w:val="18"/>
              </w:rPr>
              <w:t xml:space="preserve">   </w:t>
            </w:r>
            <w:r>
              <w:rPr>
                <w:color w:val="000000"/>
                <w:kern w:val="0"/>
                <w:sz w:val="18"/>
                <w:szCs w:val="18"/>
              </w:rPr>
              <w:t>）</w:t>
            </w:r>
            <w:proofErr w:type="gramStart"/>
            <w:r>
              <w:rPr>
                <w:color w:val="000000"/>
                <w:kern w:val="0"/>
                <w:sz w:val="18"/>
                <w:szCs w:val="18"/>
              </w:rPr>
              <w:t>个</w:t>
            </w:r>
            <w:proofErr w:type="gramEnd"/>
          </w:p>
        </w:tc>
      </w:tr>
      <w:tr w:rsidR="00DB4BF8" w14:paraId="0581481D" w14:textId="77777777">
        <w:trPr>
          <w:trHeight w:val="267"/>
          <w:jc w:val="center"/>
        </w:trPr>
        <w:tc>
          <w:tcPr>
            <w:tcW w:w="548" w:type="dxa"/>
            <w:vMerge w:val="restart"/>
            <w:shd w:val="clear" w:color="auto" w:fill="auto"/>
            <w:noWrap/>
            <w:textDirection w:val="tbRlV"/>
            <w:vAlign w:val="center"/>
          </w:tcPr>
          <w:p w14:paraId="29074A55" w14:textId="77777777" w:rsidR="00DB4BF8" w:rsidRDefault="00656AA8">
            <w:pPr>
              <w:spacing w:line="240" w:lineRule="auto"/>
              <w:ind w:firstLine="360"/>
              <w:jc w:val="center"/>
              <w:rPr>
                <w:color w:val="000000"/>
                <w:kern w:val="0"/>
                <w:sz w:val="18"/>
                <w:szCs w:val="18"/>
              </w:rPr>
            </w:pPr>
            <w:r>
              <w:rPr>
                <w:color w:val="000000"/>
                <w:kern w:val="0"/>
                <w:sz w:val="18"/>
                <w:szCs w:val="18"/>
              </w:rPr>
              <w:t>现状评价</w:t>
            </w:r>
          </w:p>
        </w:tc>
        <w:tc>
          <w:tcPr>
            <w:tcW w:w="2829" w:type="dxa"/>
            <w:shd w:val="clear" w:color="auto" w:fill="auto"/>
            <w:vAlign w:val="center"/>
          </w:tcPr>
          <w:p w14:paraId="17BB7832" w14:textId="77777777" w:rsidR="00DB4BF8" w:rsidRDefault="00656AA8">
            <w:pPr>
              <w:spacing w:line="240" w:lineRule="auto"/>
              <w:ind w:firstLine="360"/>
              <w:jc w:val="center"/>
              <w:rPr>
                <w:color w:val="000000"/>
                <w:kern w:val="0"/>
                <w:sz w:val="18"/>
                <w:szCs w:val="18"/>
              </w:rPr>
            </w:pPr>
            <w:r>
              <w:rPr>
                <w:color w:val="000000"/>
                <w:kern w:val="0"/>
                <w:sz w:val="18"/>
                <w:szCs w:val="18"/>
              </w:rPr>
              <w:t>评价范围</w:t>
            </w:r>
          </w:p>
        </w:tc>
        <w:tc>
          <w:tcPr>
            <w:tcW w:w="10242" w:type="dxa"/>
            <w:gridSpan w:val="12"/>
            <w:shd w:val="clear" w:color="auto" w:fill="auto"/>
            <w:noWrap/>
            <w:vAlign w:val="center"/>
          </w:tcPr>
          <w:p w14:paraId="0DFEDD6D" w14:textId="77777777" w:rsidR="00DB4BF8" w:rsidRDefault="00656AA8">
            <w:pPr>
              <w:spacing w:line="240" w:lineRule="auto"/>
              <w:ind w:firstLine="360"/>
              <w:jc w:val="left"/>
              <w:rPr>
                <w:color w:val="000000"/>
                <w:kern w:val="0"/>
                <w:sz w:val="18"/>
                <w:szCs w:val="18"/>
              </w:rPr>
            </w:pPr>
            <w:r>
              <w:rPr>
                <w:color w:val="000000"/>
                <w:kern w:val="0"/>
                <w:sz w:val="18"/>
                <w:szCs w:val="18"/>
              </w:rPr>
              <w:t>河流：长度（</w:t>
            </w:r>
            <w:r>
              <w:rPr>
                <w:color w:val="000000"/>
                <w:kern w:val="0"/>
                <w:sz w:val="18"/>
                <w:szCs w:val="18"/>
              </w:rPr>
              <w:t xml:space="preserve">   </w:t>
            </w:r>
            <w:r>
              <w:rPr>
                <w:color w:val="000000"/>
                <w:kern w:val="0"/>
                <w:sz w:val="18"/>
                <w:szCs w:val="18"/>
              </w:rPr>
              <w:t>）</w:t>
            </w:r>
            <w:r>
              <w:rPr>
                <w:color w:val="000000"/>
                <w:kern w:val="0"/>
                <w:sz w:val="18"/>
                <w:szCs w:val="18"/>
              </w:rPr>
              <w:t>km</w:t>
            </w:r>
            <w:r>
              <w:rPr>
                <w:color w:val="000000"/>
                <w:kern w:val="0"/>
                <w:sz w:val="18"/>
                <w:szCs w:val="18"/>
              </w:rPr>
              <w:t>；湖库、河口及近岸海域：面积（</w:t>
            </w:r>
            <w:r>
              <w:rPr>
                <w:color w:val="000000"/>
                <w:kern w:val="0"/>
                <w:sz w:val="18"/>
                <w:szCs w:val="18"/>
              </w:rPr>
              <w:t xml:space="preserve">   </w:t>
            </w:r>
            <w:r>
              <w:rPr>
                <w:color w:val="000000"/>
                <w:kern w:val="0"/>
                <w:sz w:val="18"/>
                <w:szCs w:val="18"/>
              </w:rPr>
              <w:t>）</w:t>
            </w:r>
            <w:r>
              <w:rPr>
                <w:color w:val="000000"/>
                <w:kern w:val="0"/>
                <w:sz w:val="18"/>
                <w:szCs w:val="18"/>
              </w:rPr>
              <w:t>km</w:t>
            </w:r>
            <w:r>
              <w:rPr>
                <w:color w:val="000000"/>
                <w:kern w:val="0"/>
                <w:sz w:val="18"/>
                <w:szCs w:val="18"/>
                <w:vertAlign w:val="superscript"/>
              </w:rPr>
              <w:t>2</w:t>
            </w:r>
          </w:p>
        </w:tc>
      </w:tr>
      <w:tr w:rsidR="00DB4BF8" w14:paraId="493E1135" w14:textId="77777777">
        <w:trPr>
          <w:trHeight w:val="267"/>
          <w:jc w:val="center"/>
        </w:trPr>
        <w:tc>
          <w:tcPr>
            <w:tcW w:w="548" w:type="dxa"/>
            <w:vMerge/>
            <w:vAlign w:val="center"/>
          </w:tcPr>
          <w:p w14:paraId="4BB825C6"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728E0155" w14:textId="77777777" w:rsidR="00DB4BF8" w:rsidRDefault="00656AA8">
            <w:pPr>
              <w:spacing w:line="240" w:lineRule="auto"/>
              <w:ind w:firstLine="360"/>
              <w:jc w:val="center"/>
              <w:rPr>
                <w:color w:val="000000"/>
                <w:kern w:val="0"/>
                <w:sz w:val="18"/>
                <w:szCs w:val="18"/>
              </w:rPr>
            </w:pPr>
            <w:r>
              <w:rPr>
                <w:color w:val="000000"/>
                <w:kern w:val="0"/>
                <w:sz w:val="18"/>
                <w:szCs w:val="18"/>
              </w:rPr>
              <w:t>评价因子</w:t>
            </w:r>
          </w:p>
        </w:tc>
        <w:tc>
          <w:tcPr>
            <w:tcW w:w="10242" w:type="dxa"/>
            <w:gridSpan w:val="12"/>
            <w:shd w:val="clear" w:color="auto" w:fill="auto"/>
            <w:noWrap/>
            <w:vAlign w:val="center"/>
          </w:tcPr>
          <w:p w14:paraId="4CD60301"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r>
      <w:tr w:rsidR="00DB4BF8" w14:paraId="5091D02B" w14:textId="77777777">
        <w:trPr>
          <w:trHeight w:val="267"/>
          <w:jc w:val="center"/>
        </w:trPr>
        <w:tc>
          <w:tcPr>
            <w:tcW w:w="548" w:type="dxa"/>
            <w:vMerge/>
            <w:vAlign w:val="center"/>
          </w:tcPr>
          <w:p w14:paraId="6D2701E8"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0C811174" w14:textId="77777777" w:rsidR="00DB4BF8" w:rsidRDefault="00656AA8">
            <w:pPr>
              <w:spacing w:line="240" w:lineRule="auto"/>
              <w:ind w:firstLine="360"/>
              <w:jc w:val="center"/>
              <w:rPr>
                <w:color w:val="000000"/>
                <w:kern w:val="0"/>
                <w:sz w:val="18"/>
                <w:szCs w:val="18"/>
              </w:rPr>
            </w:pPr>
            <w:r>
              <w:rPr>
                <w:color w:val="000000"/>
                <w:kern w:val="0"/>
                <w:sz w:val="18"/>
                <w:szCs w:val="18"/>
              </w:rPr>
              <w:t>评价标准</w:t>
            </w:r>
          </w:p>
        </w:tc>
        <w:tc>
          <w:tcPr>
            <w:tcW w:w="10242" w:type="dxa"/>
            <w:gridSpan w:val="12"/>
            <w:shd w:val="clear" w:color="auto" w:fill="auto"/>
            <w:noWrap/>
            <w:vAlign w:val="center"/>
          </w:tcPr>
          <w:p w14:paraId="4E873F78" w14:textId="77777777" w:rsidR="00DB4BF8" w:rsidRDefault="00656AA8">
            <w:pPr>
              <w:spacing w:line="240" w:lineRule="auto"/>
              <w:ind w:firstLine="360"/>
              <w:jc w:val="left"/>
              <w:rPr>
                <w:color w:val="000000"/>
                <w:kern w:val="0"/>
                <w:sz w:val="18"/>
                <w:szCs w:val="18"/>
              </w:rPr>
            </w:pPr>
            <w:r>
              <w:rPr>
                <w:color w:val="000000"/>
                <w:kern w:val="0"/>
                <w:sz w:val="18"/>
                <w:szCs w:val="18"/>
              </w:rPr>
              <w:t>河流、湖库、河口：</w:t>
            </w:r>
            <w:r>
              <w:rPr>
                <w:color w:val="000000"/>
                <w:kern w:val="0"/>
                <w:sz w:val="18"/>
                <w:szCs w:val="18"/>
              </w:rPr>
              <w:t>Ⅰ</w:t>
            </w:r>
            <w:r>
              <w:rPr>
                <w:color w:val="000000"/>
                <w:kern w:val="0"/>
                <w:sz w:val="18"/>
                <w:szCs w:val="18"/>
              </w:rPr>
              <w:t>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Ⅱ</w:t>
            </w:r>
            <w:r>
              <w:rPr>
                <w:color w:val="000000"/>
                <w:kern w:val="0"/>
                <w:sz w:val="18"/>
                <w:szCs w:val="18"/>
              </w:rPr>
              <w:t>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Ⅲ</w:t>
            </w:r>
            <w:r>
              <w:rPr>
                <w:color w:val="000000"/>
                <w:kern w:val="0"/>
                <w:sz w:val="18"/>
                <w:szCs w:val="18"/>
              </w:rPr>
              <w:t>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Ⅳ</w:t>
            </w:r>
            <w:r>
              <w:rPr>
                <w:color w:val="000000"/>
                <w:kern w:val="0"/>
                <w:sz w:val="18"/>
                <w:szCs w:val="18"/>
              </w:rPr>
              <w:t>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Ⅴ</w:t>
            </w:r>
            <w:r>
              <w:rPr>
                <w:color w:val="000000"/>
                <w:kern w:val="0"/>
                <w:sz w:val="18"/>
                <w:szCs w:val="18"/>
              </w:rPr>
              <w:t>类</w:t>
            </w:r>
            <w:r>
              <w:rPr>
                <w:color w:val="000000"/>
                <w:kern w:val="0"/>
                <w:sz w:val="18"/>
                <w:szCs w:val="18"/>
              </w:rPr>
              <w:t xml:space="preserve"> </w:t>
            </w:r>
            <w:r>
              <w:rPr>
                <w:rFonts w:ascii="宋体" w:hAnsi="宋体"/>
                <w:color w:val="000000"/>
                <w:kern w:val="0"/>
                <w:sz w:val="18"/>
                <w:szCs w:val="18"/>
              </w:rPr>
              <w:t>□</w:t>
            </w:r>
          </w:p>
          <w:p w14:paraId="359ABE81" w14:textId="77777777" w:rsidR="00DB4BF8" w:rsidRDefault="00656AA8">
            <w:pPr>
              <w:spacing w:line="240" w:lineRule="auto"/>
              <w:ind w:firstLine="360"/>
              <w:jc w:val="left"/>
              <w:rPr>
                <w:color w:val="000000"/>
                <w:kern w:val="0"/>
                <w:sz w:val="18"/>
                <w:szCs w:val="18"/>
              </w:rPr>
            </w:pPr>
            <w:r>
              <w:rPr>
                <w:color w:val="000000"/>
                <w:kern w:val="0"/>
                <w:sz w:val="18"/>
                <w:szCs w:val="18"/>
              </w:rPr>
              <w:t>近岸海域：第一类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第二类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第三类</w:t>
            </w:r>
            <w:r>
              <w:rPr>
                <w:color w:val="000000"/>
                <w:kern w:val="0"/>
                <w:sz w:val="18"/>
                <w:szCs w:val="18"/>
              </w:rPr>
              <w:t xml:space="preserve"> </w:t>
            </w:r>
            <w:r>
              <w:rPr>
                <w:rFonts w:ascii="宋体" w:hAnsi="宋体"/>
                <w:color w:val="000000"/>
                <w:kern w:val="0"/>
                <w:sz w:val="18"/>
                <w:szCs w:val="18"/>
              </w:rPr>
              <w:t>□；</w:t>
            </w:r>
            <w:r>
              <w:rPr>
                <w:color w:val="000000"/>
                <w:kern w:val="0"/>
                <w:sz w:val="18"/>
                <w:szCs w:val="18"/>
              </w:rPr>
              <w:t>第四类</w:t>
            </w:r>
            <w:r>
              <w:rPr>
                <w:color w:val="000000"/>
                <w:kern w:val="0"/>
                <w:sz w:val="18"/>
                <w:szCs w:val="18"/>
              </w:rPr>
              <w:t xml:space="preserve"> </w:t>
            </w:r>
            <w:r>
              <w:rPr>
                <w:rFonts w:ascii="宋体" w:hAnsi="宋体"/>
                <w:color w:val="000000"/>
                <w:kern w:val="0"/>
                <w:sz w:val="18"/>
                <w:szCs w:val="18"/>
              </w:rPr>
              <w:t>□</w:t>
            </w:r>
          </w:p>
          <w:p w14:paraId="0C8B2186" w14:textId="77777777" w:rsidR="00DB4BF8" w:rsidRDefault="00656AA8">
            <w:pPr>
              <w:spacing w:line="240" w:lineRule="auto"/>
              <w:ind w:firstLine="360"/>
              <w:jc w:val="left"/>
              <w:rPr>
                <w:color w:val="000000"/>
                <w:kern w:val="0"/>
                <w:sz w:val="18"/>
                <w:szCs w:val="18"/>
              </w:rPr>
            </w:pPr>
            <w:r>
              <w:rPr>
                <w:color w:val="000000"/>
                <w:kern w:val="0"/>
                <w:sz w:val="18"/>
                <w:szCs w:val="18"/>
              </w:rPr>
              <w:t>规划</w:t>
            </w:r>
            <w:proofErr w:type="gramStart"/>
            <w:r>
              <w:rPr>
                <w:color w:val="000000"/>
                <w:kern w:val="0"/>
                <w:sz w:val="18"/>
                <w:szCs w:val="18"/>
              </w:rPr>
              <w:t>年评价</w:t>
            </w:r>
            <w:proofErr w:type="gramEnd"/>
            <w:r>
              <w:rPr>
                <w:color w:val="000000"/>
                <w:kern w:val="0"/>
                <w:sz w:val="18"/>
                <w:szCs w:val="18"/>
              </w:rPr>
              <w:t>标准（</w:t>
            </w:r>
            <w:r>
              <w:rPr>
                <w:color w:val="000000"/>
                <w:kern w:val="0"/>
                <w:sz w:val="18"/>
                <w:szCs w:val="18"/>
              </w:rPr>
              <w:t xml:space="preserve">   </w:t>
            </w:r>
            <w:r>
              <w:rPr>
                <w:color w:val="000000"/>
                <w:kern w:val="0"/>
                <w:sz w:val="18"/>
                <w:szCs w:val="18"/>
              </w:rPr>
              <w:t>）</w:t>
            </w:r>
          </w:p>
        </w:tc>
      </w:tr>
      <w:tr w:rsidR="00DB4BF8" w14:paraId="55050798" w14:textId="77777777">
        <w:trPr>
          <w:trHeight w:val="267"/>
          <w:jc w:val="center"/>
        </w:trPr>
        <w:tc>
          <w:tcPr>
            <w:tcW w:w="548" w:type="dxa"/>
            <w:vMerge/>
            <w:vAlign w:val="center"/>
          </w:tcPr>
          <w:p w14:paraId="04EBEE32"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6A1DAF35" w14:textId="77777777" w:rsidR="00DB4BF8" w:rsidRDefault="00656AA8">
            <w:pPr>
              <w:spacing w:line="240" w:lineRule="auto"/>
              <w:ind w:firstLine="360"/>
              <w:jc w:val="center"/>
              <w:rPr>
                <w:color w:val="000000"/>
                <w:kern w:val="0"/>
                <w:sz w:val="18"/>
                <w:szCs w:val="18"/>
              </w:rPr>
            </w:pPr>
            <w:r>
              <w:rPr>
                <w:color w:val="000000"/>
                <w:kern w:val="0"/>
                <w:sz w:val="18"/>
                <w:szCs w:val="18"/>
              </w:rPr>
              <w:t>评价时期</w:t>
            </w:r>
          </w:p>
        </w:tc>
        <w:tc>
          <w:tcPr>
            <w:tcW w:w="10242" w:type="dxa"/>
            <w:gridSpan w:val="12"/>
            <w:shd w:val="clear" w:color="auto" w:fill="auto"/>
            <w:vAlign w:val="center"/>
          </w:tcPr>
          <w:p w14:paraId="0FD76331" w14:textId="77777777" w:rsidR="00DB4BF8" w:rsidRDefault="00656AA8">
            <w:pPr>
              <w:spacing w:line="240" w:lineRule="auto"/>
              <w:ind w:firstLine="360"/>
              <w:jc w:val="left"/>
              <w:rPr>
                <w:color w:val="000000"/>
                <w:kern w:val="0"/>
                <w:sz w:val="18"/>
                <w:szCs w:val="18"/>
              </w:rPr>
            </w:pPr>
            <w:r>
              <w:rPr>
                <w:color w:val="000000"/>
                <w:kern w:val="0"/>
                <w:sz w:val="18"/>
                <w:szCs w:val="18"/>
              </w:rPr>
              <w:t>丰水期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平水期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枯水期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冰封期</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春季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夏季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秋季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冬季</w:t>
            </w:r>
            <w:r>
              <w:rPr>
                <w:color w:val="000000"/>
                <w:kern w:val="0"/>
                <w:sz w:val="18"/>
                <w:szCs w:val="18"/>
              </w:rPr>
              <w:t xml:space="preserve"> </w:t>
            </w:r>
            <w:r>
              <w:rPr>
                <w:rFonts w:ascii="宋体" w:hAnsi="宋体"/>
                <w:color w:val="000000"/>
                <w:kern w:val="0"/>
                <w:sz w:val="18"/>
                <w:szCs w:val="18"/>
              </w:rPr>
              <w:t>□</w:t>
            </w:r>
          </w:p>
        </w:tc>
      </w:tr>
      <w:tr w:rsidR="00DB4BF8" w14:paraId="28BD81E0" w14:textId="77777777">
        <w:trPr>
          <w:trHeight w:val="1604"/>
          <w:jc w:val="center"/>
        </w:trPr>
        <w:tc>
          <w:tcPr>
            <w:tcW w:w="548" w:type="dxa"/>
            <w:vMerge/>
            <w:vAlign w:val="center"/>
          </w:tcPr>
          <w:p w14:paraId="3D014648"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74F21FDB" w14:textId="77777777" w:rsidR="00DB4BF8" w:rsidRDefault="00656AA8">
            <w:pPr>
              <w:spacing w:line="240" w:lineRule="auto"/>
              <w:ind w:firstLine="360"/>
              <w:jc w:val="center"/>
              <w:rPr>
                <w:color w:val="000000"/>
                <w:kern w:val="0"/>
                <w:sz w:val="18"/>
                <w:szCs w:val="18"/>
              </w:rPr>
            </w:pPr>
            <w:r>
              <w:rPr>
                <w:color w:val="000000"/>
                <w:kern w:val="0"/>
                <w:sz w:val="18"/>
                <w:szCs w:val="18"/>
              </w:rPr>
              <w:t>评价结论</w:t>
            </w:r>
          </w:p>
        </w:tc>
        <w:tc>
          <w:tcPr>
            <w:tcW w:w="8809" w:type="dxa"/>
            <w:gridSpan w:val="11"/>
            <w:shd w:val="clear" w:color="auto" w:fill="auto"/>
            <w:vAlign w:val="center"/>
          </w:tcPr>
          <w:p w14:paraId="07BCFD63" w14:textId="77777777" w:rsidR="00DB4BF8" w:rsidRDefault="00656AA8">
            <w:pPr>
              <w:spacing w:line="240" w:lineRule="auto"/>
              <w:ind w:firstLine="360"/>
              <w:jc w:val="left"/>
              <w:rPr>
                <w:rFonts w:ascii="宋体" w:hAnsi="宋体"/>
                <w:color w:val="000000"/>
                <w:kern w:val="0"/>
                <w:sz w:val="18"/>
                <w:szCs w:val="18"/>
              </w:rPr>
            </w:pPr>
            <w:r>
              <w:rPr>
                <w:rFonts w:hint="eastAsia"/>
                <w:color w:val="000000"/>
                <w:kern w:val="0"/>
                <w:sz w:val="18"/>
                <w:szCs w:val="18"/>
              </w:rPr>
              <w:t>水环境功能区或水功能区、</w:t>
            </w:r>
            <w:r>
              <w:rPr>
                <w:color w:val="000000"/>
                <w:kern w:val="0"/>
                <w:sz w:val="18"/>
                <w:szCs w:val="18"/>
              </w:rPr>
              <w:t>近岸海域环境功能区水质达标状况</w:t>
            </w:r>
            <w:r>
              <w:rPr>
                <w:color w:val="000000"/>
                <w:kern w:val="0"/>
                <w:sz w:val="18"/>
                <w:szCs w:val="18"/>
              </w:rPr>
              <w:t xml:space="preserve"> </w:t>
            </w:r>
            <w:r>
              <w:rPr>
                <w:rFonts w:ascii="宋体" w:hAnsi="宋体"/>
                <w:color w:val="000000"/>
                <w:kern w:val="0"/>
                <w:sz w:val="18"/>
                <w:szCs w:val="18"/>
              </w:rPr>
              <w:t>：</w:t>
            </w:r>
            <w:r>
              <w:rPr>
                <w:color w:val="000000"/>
                <w:kern w:val="0"/>
                <w:sz w:val="18"/>
                <w:szCs w:val="18"/>
              </w:rPr>
              <w:t>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t>不达标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水环境控制单元</w:t>
            </w:r>
            <w:r>
              <w:rPr>
                <w:rFonts w:hint="eastAsia"/>
                <w:color w:val="000000"/>
                <w:kern w:val="0"/>
                <w:sz w:val="18"/>
                <w:szCs w:val="18"/>
              </w:rPr>
              <w:t>或</w:t>
            </w:r>
            <w:r>
              <w:rPr>
                <w:color w:val="000000"/>
                <w:kern w:val="0"/>
                <w:sz w:val="18"/>
                <w:szCs w:val="18"/>
              </w:rPr>
              <w:t>断面水质达标状况</w:t>
            </w:r>
            <w:r>
              <w:rPr>
                <w:color w:val="000000"/>
                <w:kern w:val="0"/>
                <w:sz w:val="18"/>
                <w:szCs w:val="18"/>
              </w:rPr>
              <w:t xml:space="preserve"> </w:t>
            </w:r>
            <w:r>
              <w:rPr>
                <w:rFonts w:ascii="宋体" w:hAnsi="宋体"/>
                <w:color w:val="000000"/>
                <w:kern w:val="0"/>
                <w:sz w:val="18"/>
                <w:szCs w:val="18"/>
              </w:rPr>
              <w:t>：</w:t>
            </w:r>
            <w:r>
              <w:rPr>
                <w:color w:val="000000"/>
                <w:kern w:val="0"/>
                <w:sz w:val="18"/>
                <w:szCs w:val="18"/>
              </w:rPr>
              <w:t>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t>不达标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水环境保护目标质量状况</w:t>
            </w:r>
            <w:r>
              <w:rPr>
                <w:color w:val="000000"/>
                <w:kern w:val="0"/>
                <w:sz w:val="18"/>
                <w:szCs w:val="18"/>
              </w:rPr>
              <w:t xml:space="preserve"> </w:t>
            </w:r>
            <w:r>
              <w:rPr>
                <w:rFonts w:ascii="宋体" w:hAnsi="宋体"/>
                <w:color w:val="000000"/>
                <w:kern w:val="0"/>
                <w:sz w:val="18"/>
                <w:szCs w:val="18"/>
              </w:rPr>
              <w:t>：</w:t>
            </w:r>
            <w:r>
              <w:rPr>
                <w:color w:val="000000"/>
                <w:kern w:val="0"/>
                <w:sz w:val="18"/>
                <w:szCs w:val="18"/>
              </w:rPr>
              <w:t>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t>不达标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对照断面、控制断面等</w:t>
            </w:r>
            <w:r>
              <w:rPr>
                <w:rFonts w:hint="eastAsia"/>
                <w:color w:val="000000"/>
                <w:kern w:val="0"/>
                <w:sz w:val="18"/>
                <w:szCs w:val="18"/>
              </w:rPr>
              <w:t>代表性</w:t>
            </w:r>
            <w:r>
              <w:rPr>
                <w:color w:val="000000"/>
                <w:kern w:val="0"/>
                <w:sz w:val="18"/>
                <w:szCs w:val="18"/>
              </w:rPr>
              <w:t>断面的水质状况</w:t>
            </w:r>
            <w:r>
              <w:rPr>
                <w:color w:val="000000"/>
                <w:kern w:val="0"/>
                <w:sz w:val="18"/>
                <w:szCs w:val="18"/>
              </w:rPr>
              <w:t xml:space="preserve"> </w:t>
            </w:r>
            <w:r>
              <w:rPr>
                <w:rFonts w:ascii="宋体" w:hAnsi="宋体"/>
                <w:color w:val="000000"/>
                <w:kern w:val="0"/>
                <w:sz w:val="18"/>
                <w:szCs w:val="18"/>
              </w:rPr>
              <w:t>：</w:t>
            </w:r>
            <w:r>
              <w:rPr>
                <w:color w:val="000000"/>
                <w:kern w:val="0"/>
                <w:sz w:val="18"/>
                <w:szCs w:val="18"/>
              </w:rPr>
              <w:t>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t>不达标</w:t>
            </w:r>
            <w:r>
              <w:rPr>
                <w:color w:val="000000"/>
                <w:kern w:val="0"/>
                <w:sz w:val="18"/>
                <w:szCs w:val="18"/>
              </w:rPr>
              <w:t xml:space="preserve"> </w:t>
            </w:r>
            <w:r>
              <w:rPr>
                <w:rFonts w:ascii="宋体" w:hAnsi="宋体"/>
                <w:color w:val="000000"/>
                <w:kern w:val="0"/>
                <w:sz w:val="18"/>
                <w:szCs w:val="18"/>
              </w:rPr>
              <w:t>□</w:t>
            </w:r>
          </w:p>
          <w:p w14:paraId="785176EF" w14:textId="77777777" w:rsidR="00DB4BF8" w:rsidRDefault="00656AA8">
            <w:pPr>
              <w:spacing w:line="240" w:lineRule="auto"/>
              <w:ind w:firstLine="360"/>
              <w:jc w:val="left"/>
              <w:rPr>
                <w:rFonts w:ascii="宋体" w:hAnsi="宋体"/>
                <w:color w:val="000000"/>
                <w:kern w:val="0"/>
                <w:sz w:val="18"/>
                <w:szCs w:val="18"/>
              </w:rPr>
            </w:pPr>
            <w:r>
              <w:rPr>
                <w:color w:val="000000"/>
                <w:kern w:val="0"/>
                <w:sz w:val="18"/>
                <w:szCs w:val="18"/>
              </w:rPr>
              <w:t>底泥污</w:t>
            </w:r>
            <w:proofErr w:type="gramStart"/>
            <w:r>
              <w:rPr>
                <w:color w:val="000000"/>
                <w:kern w:val="0"/>
                <w:sz w:val="18"/>
                <w:szCs w:val="18"/>
              </w:rPr>
              <w:t>染评价</w:t>
            </w:r>
            <w:proofErr w:type="gramEnd"/>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水资源</w:t>
            </w:r>
            <w:r>
              <w:rPr>
                <w:rFonts w:hint="eastAsia"/>
                <w:color w:val="000000"/>
                <w:kern w:val="0"/>
                <w:sz w:val="18"/>
                <w:szCs w:val="18"/>
              </w:rPr>
              <w:t>与</w:t>
            </w:r>
            <w:r>
              <w:rPr>
                <w:color w:val="000000"/>
                <w:kern w:val="0"/>
                <w:sz w:val="18"/>
                <w:szCs w:val="18"/>
              </w:rPr>
              <w:t>开发利用程度</w:t>
            </w:r>
            <w:r>
              <w:rPr>
                <w:rFonts w:hint="eastAsia"/>
                <w:color w:val="000000"/>
                <w:kern w:val="0"/>
                <w:sz w:val="18"/>
                <w:szCs w:val="18"/>
              </w:rPr>
              <w:t>及其</w:t>
            </w:r>
            <w:r>
              <w:rPr>
                <w:color w:val="000000"/>
                <w:kern w:val="0"/>
                <w:sz w:val="18"/>
                <w:szCs w:val="18"/>
              </w:rPr>
              <w:t>水文情势评价</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水环境质量回顾评价</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流域（区域）水资源（</w:t>
            </w:r>
            <w:r>
              <w:rPr>
                <w:rFonts w:hint="eastAsia"/>
                <w:color w:val="000000"/>
                <w:kern w:val="0"/>
                <w:sz w:val="18"/>
                <w:szCs w:val="18"/>
              </w:rPr>
              <w:t>包括</w:t>
            </w:r>
            <w:r>
              <w:rPr>
                <w:color w:val="000000"/>
                <w:kern w:val="0"/>
                <w:sz w:val="18"/>
                <w:szCs w:val="18"/>
              </w:rPr>
              <w:t>水能资源）</w:t>
            </w:r>
            <w:r>
              <w:rPr>
                <w:rFonts w:hint="eastAsia"/>
                <w:color w:val="000000"/>
                <w:kern w:val="0"/>
                <w:sz w:val="18"/>
                <w:szCs w:val="18"/>
              </w:rPr>
              <w:t>与</w:t>
            </w:r>
            <w:r>
              <w:rPr>
                <w:color w:val="000000"/>
                <w:kern w:val="0"/>
                <w:sz w:val="18"/>
                <w:szCs w:val="18"/>
              </w:rPr>
              <w:t>开发利用总体状况、生态流量管理要求与现状满足程度、建设项目占用水域空间的水流状况与河湖演变状况</w:t>
            </w:r>
            <w:r>
              <w:rPr>
                <w:color w:val="000000"/>
                <w:kern w:val="0"/>
                <w:sz w:val="18"/>
                <w:szCs w:val="18"/>
              </w:rPr>
              <w:t xml:space="preserve"> </w:t>
            </w:r>
            <w:r>
              <w:rPr>
                <w:rFonts w:ascii="宋体" w:hAnsi="宋体"/>
                <w:color w:val="000000"/>
                <w:kern w:val="0"/>
                <w:sz w:val="18"/>
                <w:szCs w:val="18"/>
              </w:rPr>
              <w:t>□</w:t>
            </w:r>
          </w:p>
          <w:p w14:paraId="684CA2F6" w14:textId="77777777" w:rsidR="00DB4BF8" w:rsidRDefault="00656AA8">
            <w:pPr>
              <w:spacing w:line="240" w:lineRule="auto"/>
              <w:ind w:firstLine="360"/>
              <w:jc w:val="left"/>
              <w:rPr>
                <w:color w:val="000000"/>
                <w:kern w:val="0"/>
                <w:sz w:val="18"/>
                <w:szCs w:val="18"/>
              </w:rPr>
            </w:pPr>
            <w:r>
              <w:rPr>
                <w:rFonts w:ascii="宋体" w:hAnsi="宋体" w:hint="eastAsia"/>
                <w:color w:val="000000"/>
                <w:kern w:val="0"/>
                <w:sz w:val="18"/>
                <w:szCs w:val="18"/>
              </w:rPr>
              <w:t xml:space="preserve">依托污水处理设施稳定达标排放评价 </w:t>
            </w:r>
            <w:r>
              <w:rPr>
                <w:rFonts w:ascii="宋体" w:hAnsi="宋体"/>
                <w:color w:val="000000"/>
                <w:kern w:val="0"/>
                <w:sz w:val="18"/>
                <w:szCs w:val="18"/>
              </w:rPr>
              <w:t>□</w:t>
            </w:r>
          </w:p>
        </w:tc>
        <w:tc>
          <w:tcPr>
            <w:tcW w:w="1433" w:type="dxa"/>
            <w:shd w:val="clear" w:color="auto" w:fill="auto"/>
            <w:vAlign w:val="center"/>
          </w:tcPr>
          <w:p w14:paraId="5F14A62F" w14:textId="77777777" w:rsidR="00DB4BF8" w:rsidRDefault="00656AA8">
            <w:pPr>
              <w:spacing w:line="240" w:lineRule="auto"/>
              <w:ind w:firstLineChars="0" w:firstLine="0"/>
              <w:jc w:val="left"/>
              <w:rPr>
                <w:rFonts w:ascii="宋体" w:hAnsi="宋体"/>
                <w:color w:val="000000"/>
                <w:kern w:val="0"/>
                <w:sz w:val="18"/>
                <w:szCs w:val="18"/>
              </w:rPr>
            </w:pPr>
            <w:r>
              <w:rPr>
                <w:color w:val="000000"/>
                <w:kern w:val="0"/>
                <w:sz w:val="18"/>
                <w:szCs w:val="18"/>
              </w:rPr>
              <w:t>达标</w:t>
            </w:r>
            <w:r>
              <w:rPr>
                <w:rFonts w:hint="eastAsia"/>
                <w:color w:val="000000"/>
                <w:kern w:val="0"/>
                <w:sz w:val="18"/>
                <w:szCs w:val="18"/>
              </w:rPr>
              <w:t>区</w:t>
            </w:r>
            <w:r>
              <w:rPr>
                <w:color w:val="000000"/>
                <w:kern w:val="0"/>
                <w:sz w:val="18"/>
                <w:szCs w:val="18"/>
              </w:rPr>
              <w:t xml:space="preserve"> </w:t>
            </w:r>
            <w:r>
              <w:rPr>
                <w:rFonts w:ascii="宋体" w:hAnsi="宋体"/>
                <w:color w:val="000000"/>
                <w:kern w:val="0"/>
                <w:sz w:val="18"/>
                <w:szCs w:val="18"/>
              </w:rPr>
              <w:t>□</w:t>
            </w:r>
          </w:p>
          <w:p w14:paraId="36384BB7" w14:textId="77777777" w:rsidR="00DB4BF8" w:rsidRDefault="00656AA8">
            <w:pPr>
              <w:spacing w:line="240" w:lineRule="auto"/>
              <w:ind w:firstLineChars="0" w:firstLine="0"/>
              <w:jc w:val="left"/>
              <w:rPr>
                <w:color w:val="000000"/>
                <w:kern w:val="0"/>
                <w:sz w:val="18"/>
                <w:szCs w:val="18"/>
              </w:rPr>
            </w:pPr>
            <w:r>
              <w:rPr>
                <w:color w:val="000000"/>
                <w:kern w:val="0"/>
                <w:sz w:val="18"/>
                <w:szCs w:val="18"/>
              </w:rPr>
              <w:t>不达标</w:t>
            </w:r>
            <w:r>
              <w:rPr>
                <w:rFonts w:hint="eastAsia"/>
                <w:color w:val="000000"/>
                <w:kern w:val="0"/>
                <w:sz w:val="18"/>
                <w:szCs w:val="18"/>
              </w:rPr>
              <w:t>区</w:t>
            </w:r>
            <w:r>
              <w:rPr>
                <w:color w:val="000000"/>
                <w:kern w:val="0"/>
                <w:sz w:val="18"/>
                <w:szCs w:val="18"/>
              </w:rPr>
              <w:t xml:space="preserve"> </w:t>
            </w:r>
            <w:r>
              <w:rPr>
                <w:rFonts w:ascii="宋体" w:hAnsi="宋体"/>
                <w:color w:val="000000"/>
                <w:kern w:val="0"/>
                <w:sz w:val="18"/>
                <w:szCs w:val="18"/>
              </w:rPr>
              <w:t>□</w:t>
            </w:r>
          </w:p>
        </w:tc>
      </w:tr>
      <w:tr w:rsidR="00DB4BF8" w14:paraId="760B71D1" w14:textId="77777777">
        <w:trPr>
          <w:trHeight w:val="267"/>
          <w:jc w:val="center"/>
        </w:trPr>
        <w:tc>
          <w:tcPr>
            <w:tcW w:w="548" w:type="dxa"/>
            <w:vMerge w:val="restart"/>
            <w:shd w:val="clear" w:color="auto" w:fill="auto"/>
            <w:noWrap/>
            <w:textDirection w:val="tbRlV"/>
            <w:vAlign w:val="center"/>
          </w:tcPr>
          <w:p w14:paraId="092C326A" w14:textId="77777777" w:rsidR="00DB4BF8" w:rsidRDefault="00656AA8">
            <w:pPr>
              <w:spacing w:line="240" w:lineRule="auto"/>
              <w:ind w:firstLine="360"/>
              <w:jc w:val="center"/>
              <w:rPr>
                <w:color w:val="000000"/>
                <w:kern w:val="0"/>
                <w:sz w:val="18"/>
                <w:szCs w:val="18"/>
              </w:rPr>
            </w:pPr>
            <w:r>
              <w:rPr>
                <w:color w:val="000000"/>
                <w:kern w:val="0"/>
                <w:sz w:val="18"/>
                <w:szCs w:val="18"/>
              </w:rPr>
              <w:t>影响预测</w:t>
            </w:r>
          </w:p>
        </w:tc>
        <w:tc>
          <w:tcPr>
            <w:tcW w:w="2829" w:type="dxa"/>
            <w:shd w:val="clear" w:color="auto" w:fill="auto"/>
            <w:vAlign w:val="center"/>
          </w:tcPr>
          <w:p w14:paraId="7F96BD48" w14:textId="77777777" w:rsidR="00DB4BF8" w:rsidRDefault="00656AA8">
            <w:pPr>
              <w:spacing w:line="240" w:lineRule="auto"/>
              <w:ind w:firstLine="360"/>
              <w:jc w:val="center"/>
              <w:rPr>
                <w:color w:val="000000"/>
                <w:kern w:val="0"/>
                <w:sz w:val="18"/>
                <w:szCs w:val="18"/>
              </w:rPr>
            </w:pPr>
            <w:r>
              <w:rPr>
                <w:color w:val="000000"/>
                <w:kern w:val="0"/>
                <w:sz w:val="18"/>
                <w:szCs w:val="18"/>
              </w:rPr>
              <w:t>预测范围</w:t>
            </w:r>
          </w:p>
        </w:tc>
        <w:tc>
          <w:tcPr>
            <w:tcW w:w="10242" w:type="dxa"/>
            <w:gridSpan w:val="12"/>
            <w:shd w:val="clear" w:color="auto" w:fill="auto"/>
            <w:noWrap/>
            <w:vAlign w:val="center"/>
          </w:tcPr>
          <w:p w14:paraId="54E87CE0" w14:textId="77777777" w:rsidR="00DB4BF8" w:rsidRDefault="00656AA8">
            <w:pPr>
              <w:spacing w:line="240" w:lineRule="auto"/>
              <w:ind w:firstLine="360"/>
              <w:jc w:val="left"/>
              <w:rPr>
                <w:color w:val="000000"/>
                <w:kern w:val="0"/>
                <w:sz w:val="18"/>
                <w:szCs w:val="18"/>
              </w:rPr>
            </w:pPr>
            <w:r>
              <w:rPr>
                <w:color w:val="000000"/>
                <w:kern w:val="0"/>
                <w:sz w:val="18"/>
                <w:szCs w:val="18"/>
              </w:rPr>
              <w:t>河流：长度（</w:t>
            </w:r>
            <w:r>
              <w:rPr>
                <w:color w:val="000000"/>
                <w:kern w:val="0"/>
                <w:sz w:val="18"/>
                <w:szCs w:val="18"/>
              </w:rPr>
              <w:t xml:space="preserve">   </w:t>
            </w:r>
            <w:r>
              <w:rPr>
                <w:color w:val="000000"/>
                <w:kern w:val="0"/>
                <w:sz w:val="18"/>
                <w:szCs w:val="18"/>
              </w:rPr>
              <w:t>）</w:t>
            </w:r>
            <w:r>
              <w:rPr>
                <w:color w:val="000000"/>
                <w:kern w:val="0"/>
                <w:sz w:val="18"/>
                <w:szCs w:val="18"/>
              </w:rPr>
              <w:t>km</w:t>
            </w:r>
            <w:r>
              <w:rPr>
                <w:color w:val="000000"/>
                <w:kern w:val="0"/>
                <w:sz w:val="18"/>
                <w:szCs w:val="18"/>
              </w:rPr>
              <w:t>；湖库、河口及近岸海域：面积（</w:t>
            </w:r>
            <w:r>
              <w:rPr>
                <w:color w:val="000000"/>
                <w:kern w:val="0"/>
                <w:sz w:val="18"/>
                <w:szCs w:val="18"/>
              </w:rPr>
              <w:t xml:space="preserve">   </w:t>
            </w:r>
            <w:r>
              <w:rPr>
                <w:color w:val="000000"/>
                <w:kern w:val="0"/>
                <w:sz w:val="18"/>
                <w:szCs w:val="18"/>
              </w:rPr>
              <w:t>）</w:t>
            </w:r>
            <w:r>
              <w:rPr>
                <w:color w:val="000000"/>
                <w:kern w:val="0"/>
                <w:sz w:val="18"/>
                <w:szCs w:val="18"/>
              </w:rPr>
              <w:t>km</w:t>
            </w:r>
            <w:r>
              <w:rPr>
                <w:color w:val="000000"/>
                <w:kern w:val="0"/>
                <w:sz w:val="18"/>
                <w:szCs w:val="18"/>
                <w:vertAlign w:val="superscript"/>
              </w:rPr>
              <w:t>2</w:t>
            </w:r>
          </w:p>
        </w:tc>
      </w:tr>
      <w:tr w:rsidR="00DB4BF8" w14:paraId="465804F7" w14:textId="77777777">
        <w:trPr>
          <w:trHeight w:val="267"/>
          <w:jc w:val="center"/>
        </w:trPr>
        <w:tc>
          <w:tcPr>
            <w:tcW w:w="548" w:type="dxa"/>
            <w:vMerge/>
            <w:vAlign w:val="center"/>
          </w:tcPr>
          <w:p w14:paraId="301A53F7"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7D13FA13" w14:textId="77777777" w:rsidR="00DB4BF8" w:rsidRDefault="00656AA8">
            <w:pPr>
              <w:spacing w:line="240" w:lineRule="auto"/>
              <w:ind w:firstLine="360"/>
              <w:jc w:val="center"/>
              <w:rPr>
                <w:color w:val="000000"/>
                <w:kern w:val="0"/>
                <w:sz w:val="18"/>
                <w:szCs w:val="18"/>
              </w:rPr>
            </w:pPr>
            <w:r>
              <w:rPr>
                <w:color w:val="000000"/>
                <w:kern w:val="0"/>
                <w:sz w:val="18"/>
                <w:szCs w:val="18"/>
              </w:rPr>
              <w:t>预测因子</w:t>
            </w:r>
          </w:p>
        </w:tc>
        <w:tc>
          <w:tcPr>
            <w:tcW w:w="10242" w:type="dxa"/>
            <w:gridSpan w:val="12"/>
            <w:shd w:val="clear" w:color="auto" w:fill="auto"/>
            <w:noWrap/>
            <w:vAlign w:val="center"/>
          </w:tcPr>
          <w:p w14:paraId="026DB8D2"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r>
      <w:tr w:rsidR="00DB4BF8" w14:paraId="5AB1B00D" w14:textId="77777777">
        <w:trPr>
          <w:trHeight w:val="267"/>
          <w:jc w:val="center"/>
        </w:trPr>
        <w:tc>
          <w:tcPr>
            <w:tcW w:w="548" w:type="dxa"/>
            <w:vMerge/>
            <w:vAlign w:val="center"/>
          </w:tcPr>
          <w:p w14:paraId="39C345CF"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1359EB05" w14:textId="77777777" w:rsidR="00DB4BF8" w:rsidRDefault="00656AA8">
            <w:pPr>
              <w:spacing w:line="240" w:lineRule="auto"/>
              <w:ind w:firstLine="360"/>
              <w:jc w:val="center"/>
              <w:rPr>
                <w:color w:val="000000"/>
                <w:kern w:val="0"/>
                <w:sz w:val="18"/>
                <w:szCs w:val="18"/>
              </w:rPr>
            </w:pPr>
            <w:r>
              <w:rPr>
                <w:color w:val="000000"/>
                <w:kern w:val="0"/>
                <w:sz w:val="18"/>
                <w:szCs w:val="18"/>
              </w:rPr>
              <w:t>预测时期</w:t>
            </w:r>
          </w:p>
        </w:tc>
        <w:tc>
          <w:tcPr>
            <w:tcW w:w="10242" w:type="dxa"/>
            <w:gridSpan w:val="12"/>
            <w:shd w:val="clear" w:color="auto" w:fill="auto"/>
            <w:vAlign w:val="center"/>
          </w:tcPr>
          <w:p w14:paraId="7B99E9F7" w14:textId="77777777" w:rsidR="00DB4BF8" w:rsidRDefault="00656AA8">
            <w:pPr>
              <w:spacing w:line="240" w:lineRule="auto"/>
              <w:ind w:firstLine="360"/>
              <w:jc w:val="left"/>
              <w:rPr>
                <w:color w:val="000000"/>
                <w:kern w:val="0"/>
                <w:sz w:val="18"/>
                <w:szCs w:val="18"/>
              </w:rPr>
            </w:pPr>
            <w:r>
              <w:rPr>
                <w:color w:val="000000"/>
                <w:kern w:val="0"/>
                <w:sz w:val="18"/>
                <w:szCs w:val="18"/>
              </w:rPr>
              <w:t>丰水期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平水期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枯水期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冰封期</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春季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夏季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秋季</w:t>
            </w:r>
            <w:r>
              <w:rPr>
                <w:color w:val="000000"/>
                <w:kern w:val="0"/>
                <w:sz w:val="18"/>
                <w:szCs w:val="18"/>
              </w:rPr>
              <w:t xml:space="preserve"> </w:t>
            </w:r>
            <w:r>
              <w:rPr>
                <w:rFonts w:ascii="宋体" w:hAnsi="宋体"/>
                <w:color w:val="000000"/>
                <w:kern w:val="0"/>
                <w:sz w:val="18"/>
                <w:szCs w:val="18"/>
              </w:rPr>
              <w:t>□；</w:t>
            </w:r>
            <w:r>
              <w:rPr>
                <w:color w:val="000000"/>
                <w:kern w:val="0"/>
                <w:sz w:val="18"/>
                <w:szCs w:val="18"/>
              </w:rPr>
              <w:t>冬季</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设计水文条件</w:t>
            </w:r>
            <w:r>
              <w:rPr>
                <w:color w:val="000000"/>
                <w:kern w:val="0"/>
                <w:sz w:val="18"/>
                <w:szCs w:val="18"/>
              </w:rPr>
              <w:t xml:space="preserve"> </w:t>
            </w:r>
            <w:r>
              <w:rPr>
                <w:rFonts w:ascii="宋体" w:hAnsi="宋体"/>
                <w:color w:val="000000"/>
                <w:kern w:val="0"/>
                <w:sz w:val="18"/>
                <w:szCs w:val="18"/>
              </w:rPr>
              <w:t>□</w:t>
            </w:r>
          </w:p>
        </w:tc>
      </w:tr>
      <w:tr w:rsidR="00DB4BF8" w14:paraId="2005AF06" w14:textId="77777777">
        <w:trPr>
          <w:trHeight w:val="267"/>
          <w:jc w:val="center"/>
        </w:trPr>
        <w:tc>
          <w:tcPr>
            <w:tcW w:w="548" w:type="dxa"/>
            <w:vMerge/>
            <w:vAlign w:val="center"/>
          </w:tcPr>
          <w:p w14:paraId="6DBBBE5C"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5682AEE1" w14:textId="77777777" w:rsidR="00DB4BF8" w:rsidRDefault="00656AA8">
            <w:pPr>
              <w:spacing w:line="240" w:lineRule="auto"/>
              <w:ind w:firstLine="360"/>
              <w:jc w:val="center"/>
              <w:rPr>
                <w:color w:val="000000"/>
                <w:kern w:val="0"/>
                <w:sz w:val="18"/>
                <w:szCs w:val="18"/>
              </w:rPr>
            </w:pPr>
            <w:r>
              <w:rPr>
                <w:color w:val="000000"/>
                <w:kern w:val="0"/>
                <w:sz w:val="18"/>
                <w:szCs w:val="18"/>
              </w:rPr>
              <w:t>预测情景</w:t>
            </w:r>
          </w:p>
        </w:tc>
        <w:tc>
          <w:tcPr>
            <w:tcW w:w="10242" w:type="dxa"/>
            <w:gridSpan w:val="12"/>
            <w:shd w:val="clear" w:color="auto" w:fill="auto"/>
            <w:vAlign w:val="center"/>
          </w:tcPr>
          <w:p w14:paraId="6E7BD776" w14:textId="77777777" w:rsidR="00DB4BF8" w:rsidRDefault="00656AA8">
            <w:pPr>
              <w:spacing w:line="240" w:lineRule="auto"/>
              <w:ind w:firstLine="360"/>
              <w:jc w:val="left"/>
              <w:rPr>
                <w:color w:val="000000"/>
                <w:kern w:val="0"/>
                <w:sz w:val="18"/>
                <w:szCs w:val="18"/>
              </w:rPr>
            </w:pPr>
            <w:r>
              <w:rPr>
                <w:color w:val="000000"/>
                <w:kern w:val="0"/>
                <w:sz w:val="18"/>
                <w:szCs w:val="18"/>
              </w:rPr>
              <w:t>建设期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生产运行期</w:t>
            </w:r>
            <w:r>
              <w:rPr>
                <w:color w:val="000000"/>
                <w:kern w:val="0"/>
                <w:sz w:val="18"/>
                <w:szCs w:val="18"/>
              </w:rPr>
              <w:t xml:space="preserve"> </w:t>
            </w:r>
            <w:r>
              <w:rPr>
                <w:rFonts w:ascii="宋体" w:hAnsi="宋体"/>
                <w:color w:val="000000"/>
                <w:kern w:val="0"/>
                <w:sz w:val="18"/>
                <w:szCs w:val="18"/>
              </w:rPr>
              <w:t>□；</w:t>
            </w:r>
            <w:r>
              <w:rPr>
                <w:color w:val="000000"/>
                <w:kern w:val="0"/>
                <w:sz w:val="18"/>
                <w:szCs w:val="18"/>
              </w:rPr>
              <w:t>服务期满后</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正常工况</w:t>
            </w:r>
            <w:r>
              <w:rPr>
                <w:color w:val="000000"/>
                <w:kern w:val="0"/>
                <w:sz w:val="18"/>
                <w:szCs w:val="18"/>
              </w:rPr>
              <w:t xml:space="preserve"> </w:t>
            </w:r>
            <w:r>
              <w:rPr>
                <w:rFonts w:ascii="宋体" w:hAnsi="宋体"/>
                <w:color w:val="000000"/>
                <w:kern w:val="0"/>
                <w:sz w:val="18"/>
                <w:szCs w:val="18"/>
              </w:rPr>
              <w:t>□；</w:t>
            </w:r>
            <w:r>
              <w:rPr>
                <w:color w:val="000000"/>
                <w:kern w:val="0"/>
                <w:sz w:val="18"/>
                <w:szCs w:val="18"/>
              </w:rPr>
              <w:t>非正常工况</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污染控制和减缓措施方案</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区（流）域环境质量改善目标要求情景</w:t>
            </w:r>
            <w:r>
              <w:rPr>
                <w:color w:val="000000"/>
                <w:kern w:val="0"/>
                <w:sz w:val="18"/>
                <w:szCs w:val="18"/>
              </w:rPr>
              <w:t xml:space="preserve"> </w:t>
            </w:r>
            <w:r>
              <w:rPr>
                <w:rFonts w:ascii="宋体" w:hAnsi="宋体"/>
                <w:color w:val="000000"/>
                <w:kern w:val="0"/>
                <w:sz w:val="18"/>
                <w:szCs w:val="18"/>
              </w:rPr>
              <w:t>□</w:t>
            </w:r>
          </w:p>
        </w:tc>
      </w:tr>
      <w:tr w:rsidR="00DB4BF8" w14:paraId="2266952F" w14:textId="77777777">
        <w:trPr>
          <w:trHeight w:val="267"/>
          <w:jc w:val="center"/>
        </w:trPr>
        <w:tc>
          <w:tcPr>
            <w:tcW w:w="548" w:type="dxa"/>
            <w:vMerge/>
            <w:vAlign w:val="center"/>
          </w:tcPr>
          <w:p w14:paraId="1518350D"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5CB7EC38" w14:textId="77777777" w:rsidR="00DB4BF8" w:rsidRDefault="00656AA8">
            <w:pPr>
              <w:spacing w:line="240" w:lineRule="auto"/>
              <w:ind w:firstLine="360"/>
              <w:jc w:val="center"/>
              <w:rPr>
                <w:color w:val="000000"/>
                <w:kern w:val="0"/>
                <w:sz w:val="18"/>
                <w:szCs w:val="18"/>
              </w:rPr>
            </w:pPr>
            <w:r>
              <w:rPr>
                <w:color w:val="000000"/>
                <w:kern w:val="0"/>
                <w:sz w:val="18"/>
                <w:szCs w:val="18"/>
              </w:rPr>
              <w:t>预测方法</w:t>
            </w:r>
          </w:p>
        </w:tc>
        <w:tc>
          <w:tcPr>
            <w:tcW w:w="10242" w:type="dxa"/>
            <w:gridSpan w:val="12"/>
            <w:shd w:val="clear" w:color="auto" w:fill="auto"/>
            <w:noWrap/>
            <w:vAlign w:val="center"/>
          </w:tcPr>
          <w:p w14:paraId="16EDF88A" w14:textId="77777777" w:rsidR="00DB4BF8" w:rsidRDefault="00656AA8">
            <w:pPr>
              <w:spacing w:line="240" w:lineRule="auto"/>
              <w:ind w:firstLine="360"/>
              <w:rPr>
                <w:rFonts w:ascii="宋体" w:hAnsi="宋体"/>
                <w:color w:val="000000"/>
                <w:kern w:val="0"/>
                <w:sz w:val="18"/>
                <w:szCs w:val="18"/>
              </w:rPr>
            </w:pPr>
            <w:r>
              <w:rPr>
                <w:color w:val="000000"/>
                <w:kern w:val="0"/>
                <w:sz w:val="18"/>
                <w:szCs w:val="18"/>
              </w:rPr>
              <w:t>数值解</w:t>
            </w:r>
            <w:r>
              <w:rPr>
                <w:color w:val="000000"/>
                <w:kern w:val="0"/>
                <w:sz w:val="18"/>
                <w:szCs w:val="18"/>
              </w:rPr>
              <w:t xml:space="preserve"> </w:t>
            </w:r>
            <w:r>
              <w:rPr>
                <w:rFonts w:ascii="宋体" w:hAnsi="宋体"/>
                <w:color w:val="000000"/>
                <w:kern w:val="0"/>
                <w:sz w:val="18"/>
                <w:szCs w:val="18"/>
              </w:rPr>
              <w:t>□：</w:t>
            </w:r>
            <w:r>
              <w:rPr>
                <w:color w:val="000000"/>
                <w:kern w:val="0"/>
                <w:sz w:val="18"/>
                <w:szCs w:val="18"/>
              </w:rPr>
              <w:t>解析解</w:t>
            </w:r>
            <w:r>
              <w:rPr>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p w14:paraId="42647197" w14:textId="77777777" w:rsidR="00DB4BF8" w:rsidRDefault="00656AA8">
            <w:pPr>
              <w:spacing w:line="240" w:lineRule="auto"/>
              <w:ind w:firstLine="360"/>
              <w:rPr>
                <w:color w:val="000000"/>
                <w:kern w:val="0"/>
                <w:sz w:val="18"/>
                <w:szCs w:val="18"/>
              </w:rPr>
            </w:pPr>
            <w:r>
              <w:rPr>
                <w:rFonts w:hint="eastAsia"/>
                <w:color w:val="000000"/>
                <w:kern w:val="0"/>
                <w:sz w:val="18"/>
                <w:szCs w:val="18"/>
              </w:rPr>
              <w:t>导则推荐模式</w:t>
            </w:r>
            <w:r>
              <w:rPr>
                <w:rFonts w:hint="eastAsia"/>
                <w:color w:val="000000"/>
                <w:kern w:val="0"/>
                <w:sz w:val="18"/>
                <w:szCs w:val="18"/>
              </w:rPr>
              <w:t xml:space="preserve"> </w:t>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r>
      <w:tr w:rsidR="00DB4BF8" w14:paraId="1EF92371" w14:textId="77777777">
        <w:trPr>
          <w:trHeight w:val="534"/>
          <w:jc w:val="center"/>
        </w:trPr>
        <w:tc>
          <w:tcPr>
            <w:tcW w:w="548" w:type="dxa"/>
            <w:vMerge w:val="restart"/>
            <w:shd w:val="clear" w:color="auto" w:fill="auto"/>
            <w:noWrap/>
            <w:textDirection w:val="tbRlV"/>
            <w:vAlign w:val="center"/>
          </w:tcPr>
          <w:p w14:paraId="5475F20E" w14:textId="77777777" w:rsidR="00DB4BF8" w:rsidRDefault="00656AA8">
            <w:pPr>
              <w:spacing w:line="240" w:lineRule="auto"/>
              <w:ind w:firstLine="360"/>
              <w:jc w:val="center"/>
              <w:rPr>
                <w:color w:val="000000"/>
                <w:kern w:val="0"/>
                <w:sz w:val="18"/>
                <w:szCs w:val="18"/>
              </w:rPr>
            </w:pPr>
            <w:r>
              <w:rPr>
                <w:color w:val="000000"/>
                <w:kern w:val="0"/>
                <w:sz w:val="18"/>
                <w:szCs w:val="18"/>
              </w:rPr>
              <w:t>影响评价</w:t>
            </w:r>
          </w:p>
        </w:tc>
        <w:tc>
          <w:tcPr>
            <w:tcW w:w="2829" w:type="dxa"/>
            <w:shd w:val="clear" w:color="auto" w:fill="auto"/>
            <w:vAlign w:val="center"/>
          </w:tcPr>
          <w:p w14:paraId="4BD3F5F3" w14:textId="77777777" w:rsidR="00DB4BF8" w:rsidRDefault="00656AA8">
            <w:pPr>
              <w:spacing w:line="240" w:lineRule="auto"/>
              <w:ind w:firstLine="360"/>
              <w:jc w:val="center"/>
              <w:rPr>
                <w:color w:val="000000"/>
                <w:kern w:val="0"/>
                <w:sz w:val="18"/>
                <w:szCs w:val="18"/>
              </w:rPr>
            </w:pPr>
            <w:r>
              <w:rPr>
                <w:color w:val="000000"/>
                <w:kern w:val="0"/>
                <w:sz w:val="18"/>
                <w:szCs w:val="18"/>
              </w:rPr>
              <w:t>水污染控制和水环境影响减缓措施有效性评价</w:t>
            </w:r>
          </w:p>
        </w:tc>
        <w:tc>
          <w:tcPr>
            <w:tcW w:w="10242" w:type="dxa"/>
            <w:gridSpan w:val="12"/>
            <w:shd w:val="clear" w:color="auto" w:fill="auto"/>
            <w:noWrap/>
            <w:vAlign w:val="center"/>
          </w:tcPr>
          <w:p w14:paraId="1D8F5694" w14:textId="77777777" w:rsidR="00DB4BF8" w:rsidRDefault="00656AA8">
            <w:pPr>
              <w:spacing w:line="240" w:lineRule="auto"/>
              <w:ind w:firstLine="360"/>
              <w:jc w:val="left"/>
              <w:rPr>
                <w:color w:val="000000"/>
                <w:kern w:val="0"/>
                <w:sz w:val="18"/>
                <w:szCs w:val="18"/>
              </w:rPr>
            </w:pPr>
            <w:r>
              <w:rPr>
                <w:color w:val="000000"/>
                <w:kern w:val="0"/>
                <w:sz w:val="18"/>
                <w:szCs w:val="18"/>
              </w:rPr>
              <w:t>区（流）</w:t>
            </w:r>
            <w:proofErr w:type="gramStart"/>
            <w:r>
              <w:rPr>
                <w:color w:val="000000"/>
                <w:kern w:val="0"/>
                <w:sz w:val="18"/>
                <w:szCs w:val="18"/>
              </w:rPr>
              <w:t>域水环境质量</w:t>
            </w:r>
            <w:proofErr w:type="gramEnd"/>
            <w:r>
              <w:rPr>
                <w:color w:val="000000"/>
                <w:kern w:val="0"/>
                <w:sz w:val="18"/>
                <w:szCs w:val="18"/>
              </w:rPr>
              <w:t>改善目标</w:t>
            </w:r>
            <w:r>
              <w:rPr>
                <w:color w:val="000000"/>
                <w:kern w:val="0"/>
                <w:sz w:val="18"/>
                <w:szCs w:val="18"/>
              </w:rPr>
              <w:t xml:space="preserve"> </w:t>
            </w:r>
            <w:r>
              <w:rPr>
                <w:rFonts w:ascii="宋体" w:hAnsi="宋体"/>
                <w:color w:val="000000"/>
                <w:kern w:val="0"/>
                <w:sz w:val="18"/>
                <w:szCs w:val="18"/>
              </w:rPr>
              <w:t>□；</w:t>
            </w:r>
            <w:r>
              <w:rPr>
                <w:color w:val="000000"/>
                <w:kern w:val="0"/>
                <w:sz w:val="18"/>
                <w:szCs w:val="18"/>
              </w:rPr>
              <w:t>替代削减源</w:t>
            </w:r>
            <w:r>
              <w:rPr>
                <w:color w:val="000000"/>
                <w:kern w:val="0"/>
                <w:sz w:val="18"/>
                <w:szCs w:val="18"/>
              </w:rPr>
              <w:t xml:space="preserve"> </w:t>
            </w:r>
            <w:r>
              <w:rPr>
                <w:rFonts w:ascii="宋体" w:hAnsi="宋体"/>
                <w:color w:val="000000"/>
                <w:kern w:val="0"/>
                <w:sz w:val="18"/>
                <w:szCs w:val="18"/>
              </w:rPr>
              <w:t>□</w:t>
            </w:r>
          </w:p>
        </w:tc>
      </w:tr>
      <w:tr w:rsidR="00DB4BF8" w14:paraId="4D720C3D" w14:textId="77777777">
        <w:trPr>
          <w:trHeight w:val="1871"/>
          <w:jc w:val="center"/>
        </w:trPr>
        <w:tc>
          <w:tcPr>
            <w:tcW w:w="548" w:type="dxa"/>
            <w:vMerge/>
            <w:vAlign w:val="center"/>
          </w:tcPr>
          <w:p w14:paraId="56D157F4"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3828046E" w14:textId="77777777" w:rsidR="00DB4BF8" w:rsidRDefault="00656AA8">
            <w:pPr>
              <w:spacing w:line="240" w:lineRule="auto"/>
              <w:ind w:firstLine="360"/>
              <w:jc w:val="center"/>
              <w:rPr>
                <w:color w:val="000000"/>
                <w:kern w:val="0"/>
                <w:sz w:val="18"/>
                <w:szCs w:val="18"/>
              </w:rPr>
            </w:pPr>
            <w:r>
              <w:rPr>
                <w:color w:val="000000"/>
                <w:kern w:val="0"/>
                <w:sz w:val="18"/>
                <w:szCs w:val="18"/>
              </w:rPr>
              <w:t>水环境影响评价</w:t>
            </w:r>
          </w:p>
        </w:tc>
        <w:tc>
          <w:tcPr>
            <w:tcW w:w="10242" w:type="dxa"/>
            <w:gridSpan w:val="12"/>
            <w:shd w:val="clear" w:color="auto" w:fill="auto"/>
            <w:vAlign w:val="center"/>
          </w:tcPr>
          <w:p w14:paraId="723ED32A" w14:textId="77777777" w:rsidR="00DB4BF8" w:rsidRDefault="00656AA8">
            <w:pPr>
              <w:spacing w:line="240" w:lineRule="auto"/>
              <w:ind w:firstLine="360"/>
              <w:jc w:val="left"/>
              <w:rPr>
                <w:color w:val="000000"/>
                <w:kern w:val="0"/>
                <w:sz w:val="18"/>
                <w:szCs w:val="18"/>
              </w:rPr>
            </w:pPr>
            <w:r>
              <w:rPr>
                <w:color w:val="000000"/>
                <w:kern w:val="0"/>
                <w:sz w:val="18"/>
                <w:szCs w:val="18"/>
              </w:rPr>
              <w:t>排</w:t>
            </w:r>
            <w:r>
              <w:rPr>
                <w:rFonts w:hint="eastAsia"/>
                <w:color w:val="000000"/>
                <w:kern w:val="0"/>
                <w:sz w:val="18"/>
                <w:szCs w:val="18"/>
              </w:rPr>
              <w:t>放</w:t>
            </w:r>
            <w:r>
              <w:rPr>
                <w:color w:val="000000"/>
                <w:kern w:val="0"/>
                <w:sz w:val="18"/>
                <w:szCs w:val="18"/>
              </w:rPr>
              <w:t>口混合区</w:t>
            </w:r>
            <w:r>
              <w:rPr>
                <w:rFonts w:hint="eastAsia"/>
                <w:color w:val="000000"/>
                <w:kern w:val="0"/>
                <w:sz w:val="18"/>
                <w:szCs w:val="18"/>
              </w:rPr>
              <w:t>外满足水</w:t>
            </w:r>
            <w:r>
              <w:rPr>
                <w:color w:val="000000"/>
                <w:kern w:val="0"/>
                <w:sz w:val="18"/>
                <w:szCs w:val="18"/>
              </w:rPr>
              <w:t>环境管理要求</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rFonts w:hint="eastAsia"/>
                <w:color w:val="000000"/>
                <w:kern w:val="0"/>
                <w:sz w:val="18"/>
                <w:szCs w:val="18"/>
              </w:rPr>
              <w:t>水环境功能区或水功能区</w:t>
            </w:r>
            <w:r>
              <w:rPr>
                <w:color w:val="000000"/>
                <w:kern w:val="0"/>
                <w:sz w:val="18"/>
                <w:szCs w:val="18"/>
              </w:rPr>
              <w:t>、近岸海域环境功能区水质达标</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满足水环境保护目标水域水环境质量要求</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水环境控制单元</w:t>
            </w:r>
            <w:r>
              <w:rPr>
                <w:rFonts w:hint="eastAsia"/>
                <w:color w:val="000000"/>
                <w:kern w:val="0"/>
                <w:sz w:val="18"/>
                <w:szCs w:val="18"/>
              </w:rPr>
              <w:t>或</w:t>
            </w:r>
            <w:r>
              <w:rPr>
                <w:color w:val="000000"/>
                <w:kern w:val="0"/>
                <w:sz w:val="18"/>
                <w:szCs w:val="18"/>
              </w:rPr>
              <w:t>断面水质达标</w:t>
            </w:r>
            <w:r>
              <w:rPr>
                <w:color w:val="000000"/>
                <w:kern w:val="0"/>
                <w:sz w:val="18"/>
                <w:szCs w:val="18"/>
              </w:rPr>
              <w:t xml:space="preserve"> </w:t>
            </w:r>
            <w:r>
              <w:rPr>
                <w:rFonts w:ascii="宋体" w:hAnsi="宋体"/>
                <w:color w:val="000000"/>
                <w:kern w:val="0"/>
                <w:sz w:val="18"/>
                <w:szCs w:val="18"/>
              </w:rPr>
              <w:t>□</w:t>
            </w:r>
            <w:r>
              <w:rPr>
                <w:rFonts w:ascii="宋体" w:hAnsi="宋体"/>
                <w:color w:val="000000"/>
                <w:kern w:val="0"/>
                <w:sz w:val="18"/>
                <w:szCs w:val="18"/>
              </w:rPr>
              <w:br/>
            </w:r>
            <w:r>
              <w:rPr>
                <w:color w:val="000000"/>
                <w:kern w:val="0"/>
                <w:sz w:val="18"/>
                <w:szCs w:val="18"/>
              </w:rPr>
              <w:t>满足重点水污染物排放总量控制指标要求</w:t>
            </w:r>
            <w:r>
              <w:rPr>
                <w:rFonts w:hint="eastAsia"/>
                <w:color w:val="000000"/>
                <w:kern w:val="0"/>
                <w:sz w:val="18"/>
                <w:szCs w:val="18"/>
              </w:rPr>
              <w:t>，重点行业建设项目，</w:t>
            </w:r>
            <w:r>
              <w:rPr>
                <w:rFonts w:hint="eastAsia"/>
                <w:color w:val="000000"/>
                <w:kern w:val="0"/>
                <w:sz w:val="18"/>
                <w:szCs w:val="18"/>
              </w:rPr>
              <w:t xml:space="preserve"> </w:t>
            </w:r>
            <w:r>
              <w:rPr>
                <w:rFonts w:hint="eastAsia"/>
                <w:color w:val="000000"/>
                <w:kern w:val="0"/>
                <w:sz w:val="18"/>
                <w:szCs w:val="18"/>
              </w:rPr>
              <w:t>主要污染物排放满足等量或减量替代要求</w:t>
            </w:r>
            <w:r>
              <w:rPr>
                <w:color w:val="000000"/>
                <w:kern w:val="0"/>
                <w:sz w:val="18"/>
                <w:szCs w:val="18"/>
              </w:rPr>
              <w:t xml:space="preserve"> </w:t>
            </w:r>
            <w:r>
              <w:rPr>
                <w:rFonts w:ascii="宋体" w:hAnsi="宋体"/>
                <w:color w:val="000000"/>
                <w:kern w:val="0"/>
                <w:sz w:val="18"/>
                <w:szCs w:val="18"/>
              </w:rPr>
              <w:t>□</w:t>
            </w:r>
          </w:p>
          <w:p w14:paraId="6F37DEFA" w14:textId="77777777" w:rsidR="00DB4BF8" w:rsidRDefault="00656AA8">
            <w:pPr>
              <w:spacing w:line="240" w:lineRule="auto"/>
              <w:ind w:firstLine="360"/>
              <w:jc w:val="left"/>
              <w:rPr>
                <w:color w:val="000000"/>
                <w:kern w:val="0"/>
                <w:sz w:val="18"/>
                <w:szCs w:val="18"/>
              </w:rPr>
            </w:pPr>
            <w:r>
              <w:rPr>
                <w:color w:val="000000"/>
                <w:kern w:val="0"/>
                <w:sz w:val="18"/>
                <w:szCs w:val="18"/>
              </w:rPr>
              <w:t>满足区（流）</w:t>
            </w:r>
            <w:proofErr w:type="gramStart"/>
            <w:r>
              <w:rPr>
                <w:color w:val="000000"/>
                <w:kern w:val="0"/>
                <w:sz w:val="18"/>
                <w:szCs w:val="18"/>
              </w:rPr>
              <w:t>域水环境质量</w:t>
            </w:r>
            <w:proofErr w:type="gramEnd"/>
            <w:r>
              <w:rPr>
                <w:color w:val="000000"/>
                <w:kern w:val="0"/>
                <w:sz w:val="18"/>
                <w:szCs w:val="18"/>
              </w:rPr>
              <w:t>改善目标要求</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水文要素影响型建设项目同时应包括水文情势变化评价、</w:t>
            </w:r>
            <w:r>
              <w:rPr>
                <w:rFonts w:hint="eastAsia"/>
                <w:color w:val="000000"/>
                <w:kern w:val="0"/>
                <w:sz w:val="18"/>
                <w:szCs w:val="18"/>
              </w:rPr>
              <w:t>主要水文特征值影响评价、</w:t>
            </w:r>
            <w:r>
              <w:rPr>
                <w:color w:val="000000"/>
                <w:kern w:val="0"/>
                <w:sz w:val="18"/>
                <w:szCs w:val="18"/>
              </w:rPr>
              <w:t>生态流量符合性评价</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对于新设或调整入河（湖库、近岸海域）排放口的建设项目，应包括排</w:t>
            </w:r>
            <w:r>
              <w:rPr>
                <w:rFonts w:hint="eastAsia"/>
                <w:color w:val="000000"/>
                <w:kern w:val="0"/>
                <w:sz w:val="18"/>
                <w:szCs w:val="18"/>
              </w:rPr>
              <w:t>放</w:t>
            </w:r>
            <w:r>
              <w:rPr>
                <w:color w:val="000000"/>
                <w:kern w:val="0"/>
                <w:sz w:val="18"/>
                <w:szCs w:val="18"/>
              </w:rPr>
              <w:t>口设置的环境合理性评价</w:t>
            </w:r>
            <w:r>
              <w:rPr>
                <w:color w:val="000000"/>
                <w:kern w:val="0"/>
                <w:sz w:val="18"/>
                <w:szCs w:val="18"/>
              </w:rPr>
              <w:t xml:space="preserve"> </w:t>
            </w:r>
            <w:r>
              <w:rPr>
                <w:rFonts w:ascii="宋体" w:hAnsi="宋体"/>
                <w:color w:val="000000"/>
                <w:kern w:val="0"/>
                <w:sz w:val="18"/>
                <w:szCs w:val="18"/>
              </w:rPr>
              <w:t>□</w:t>
            </w:r>
            <w:r>
              <w:rPr>
                <w:color w:val="000000"/>
                <w:kern w:val="0"/>
                <w:sz w:val="18"/>
                <w:szCs w:val="18"/>
              </w:rPr>
              <w:br/>
            </w:r>
            <w:r>
              <w:rPr>
                <w:color w:val="000000"/>
                <w:kern w:val="0"/>
                <w:sz w:val="18"/>
                <w:szCs w:val="18"/>
              </w:rPr>
              <w:t>满足生态保护红线、水环境质量底线、资源利用上线和环境准入清单管理要求</w:t>
            </w:r>
            <w:r>
              <w:rPr>
                <w:color w:val="000000"/>
                <w:kern w:val="0"/>
                <w:sz w:val="18"/>
                <w:szCs w:val="18"/>
              </w:rPr>
              <w:t xml:space="preserve"> </w:t>
            </w:r>
            <w:r>
              <w:rPr>
                <w:rFonts w:ascii="宋体" w:hAnsi="宋体"/>
                <w:color w:val="000000"/>
                <w:kern w:val="0"/>
                <w:sz w:val="18"/>
                <w:szCs w:val="18"/>
              </w:rPr>
              <w:t>□</w:t>
            </w:r>
          </w:p>
        </w:tc>
      </w:tr>
      <w:tr w:rsidR="00DB4BF8" w14:paraId="65E8DE23" w14:textId="77777777">
        <w:trPr>
          <w:trHeight w:val="107"/>
          <w:jc w:val="center"/>
        </w:trPr>
        <w:tc>
          <w:tcPr>
            <w:tcW w:w="548" w:type="dxa"/>
            <w:vMerge/>
            <w:vAlign w:val="center"/>
          </w:tcPr>
          <w:p w14:paraId="2B4C5DE6"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2BBAFCF3"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污染源排放量</w:t>
            </w:r>
            <w:r>
              <w:rPr>
                <w:color w:val="000000"/>
                <w:kern w:val="0"/>
                <w:sz w:val="18"/>
                <w:szCs w:val="18"/>
              </w:rPr>
              <w:t>核算</w:t>
            </w:r>
          </w:p>
        </w:tc>
        <w:tc>
          <w:tcPr>
            <w:tcW w:w="3414" w:type="dxa"/>
            <w:gridSpan w:val="3"/>
            <w:shd w:val="clear" w:color="auto" w:fill="auto"/>
            <w:noWrap/>
            <w:vAlign w:val="center"/>
          </w:tcPr>
          <w:p w14:paraId="3F86B930" w14:textId="77777777" w:rsidR="00DB4BF8" w:rsidRDefault="00656AA8">
            <w:pPr>
              <w:spacing w:line="240" w:lineRule="auto"/>
              <w:ind w:firstLine="360"/>
              <w:jc w:val="center"/>
              <w:rPr>
                <w:color w:val="000000"/>
                <w:kern w:val="0"/>
                <w:sz w:val="18"/>
                <w:szCs w:val="18"/>
              </w:rPr>
            </w:pPr>
            <w:r>
              <w:rPr>
                <w:color w:val="000000"/>
                <w:kern w:val="0"/>
                <w:sz w:val="18"/>
                <w:szCs w:val="18"/>
              </w:rPr>
              <w:t>污染物名称</w:t>
            </w:r>
          </w:p>
        </w:tc>
        <w:tc>
          <w:tcPr>
            <w:tcW w:w="3414" w:type="dxa"/>
            <w:gridSpan w:val="5"/>
            <w:shd w:val="clear" w:color="auto" w:fill="auto"/>
            <w:vAlign w:val="center"/>
          </w:tcPr>
          <w:p w14:paraId="2E7B4825" w14:textId="77777777" w:rsidR="00DB4BF8" w:rsidRDefault="00656AA8">
            <w:pPr>
              <w:spacing w:line="240" w:lineRule="auto"/>
              <w:ind w:firstLine="360"/>
              <w:jc w:val="center"/>
              <w:rPr>
                <w:color w:val="000000"/>
                <w:kern w:val="0"/>
                <w:sz w:val="18"/>
                <w:szCs w:val="18"/>
              </w:rPr>
            </w:pPr>
            <w:r>
              <w:rPr>
                <w:color w:val="000000"/>
                <w:kern w:val="0"/>
                <w:sz w:val="18"/>
                <w:szCs w:val="18"/>
              </w:rPr>
              <w:t>排放量</w:t>
            </w:r>
            <w:r>
              <w:rPr>
                <w:rFonts w:hint="eastAsia"/>
                <w:color w:val="000000"/>
                <w:kern w:val="0"/>
                <w:sz w:val="18"/>
                <w:szCs w:val="18"/>
              </w:rPr>
              <w:t>/</w:t>
            </w:r>
            <w:r>
              <w:rPr>
                <w:color w:val="000000"/>
                <w:kern w:val="0"/>
                <w:sz w:val="18"/>
                <w:szCs w:val="18"/>
              </w:rPr>
              <w:t>（</w:t>
            </w:r>
            <w:r>
              <w:rPr>
                <w:rFonts w:ascii="宋体" w:hAnsi="宋体" w:hint="eastAsia"/>
                <w:sz w:val="18"/>
                <w:szCs w:val="18"/>
              </w:rPr>
              <w:t>t/a</w:t>
            </w:r>
            <w:r>
              <w:rPr>
                <w:color w:val="000000"/>
                <w:kern w:val="0"/>
                <w:sz w:val="18"/>
                <w:szCs w:val="18"/>
              </w:rPr>
              <w:t>）</w:t>
            </w:r>
          </w:p>
        </w:tc>
        <w:tc>
          <w:tcPr>
            <w:tcW w:w="3414" w:type="dxa"/>
            <w:gridSpan w:val="4"/>
            <w:shd w:val="clear" w:color="auto" w:fill="auto"/>
            <w:vAlign w:val="center"/>
          </w:tcPr>
          <w:p w14:paraId="4A8B87E3" w14:textId="77777777" w:rsidR="00DB4BF8" w:rsidRDefault="00656AA8">
            <w:pPr>
              <w:spacing w:line="240" w:lineRule="auto"/>
              <w:ind w:firstLine="360"/>
              <w:jc w:val="center"/>
              <w:rPr>
                <w:color w:val="000000"/>
                <w:kern w:val="0"/>
                <w:sz w:val="18"/>
                <w:szCs w:val="18"/>
              </w:rPr>
            </w:pPr>
            <w:r>
              <w:rPr>
                <w:color w:val="000000"/>
                <w:kern w:val="0"/>
                <w:sz w:val="18"/>
                <w:szCs w:val="18"/>
              </w:rPr>
              <w:t>排放浓度</w:t>
            </w:r>
            <w:r>
              <w:rPr>
                <w:rFonts w:hint="eastAsia"/>
                <w:color w:val="000000"/>
                <w:kern w:val="0"/>
                <w:sz w:val="18"/>
                <w:szCs w:val="18"/>
              </w:rPr>
              <w:t>/</w:t>
            </w:r>
            <w:r>
              <w:rPr>
                <w:color w:val="000000"/>
                <w:kern w:val="0"/>
                <w:sz w:val="18"/>
                <w:szCs w:val="18"/>
              </w:rPr>
              <w:t>（</w:t>
            </w:r>
            <w:r>
              <w:rPr>
                <w:color w:val="000000"/>
                <w:kern w:val="0"/>
                <w:sz w:val="18"/>
                <w:szCs w:val="18"/>
              </w:rPr>
              <w:t>mg/L</w:t>
            </w:r>
            <w:r>
              <w:rPr>
                <w:color w:val="000000"/>
                <w:kern w:val="0"/>
                <w:sz w:val="18"/>
                <w:szCs w:val="18"/>
              </w:rPr>
              <w:t>）</w:t>
            </w:r>
          </w:p>
        </w:tc>
      </w:tr>
      <w:tr w:rsidR="00DB4BF8" w14:paraId="179359DA" w14:textId="77777777">
        <w:trPr>
          <w:trHeight w:val="267"/>
          <w:jc w:val="center"/>
        </w:trPr>
        <w:tc>
          <w:tcPr>
            <w:tcW w:w="548" w:type="dxa"/>
            <w:vMerge/>
            <w:vAlign w:val="center"/>
          </w:tcPr>
          <w:p w14:paraId="319EDA47"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3628AF68" w14:textId="77777777" w:rsidR="00DB4BF8" w:rsidRDefault="00DB4BF8">
            <w:pPr>
              <w:spacing w:line="240" w:lineRule="auto"/>
              <w:ind w:firstLine="360"/>
              <w:jc w:val="center"/>
              <w:rPr>
                <w:color w:val="000000"/>
                <w:kern w:val="0"/>
                <w:sz w:val="18"/>
                <w:szCs w:val="18"/>
              </w:rPr>
            </w:pPr>
          </w:p>
        </w:tc>
        <w:tc>
          <w:tcPr>
            <w:tcW w:w="3414" w:type="dxa"/>
            <w:gridSpan w:val="3"/>
            <w:shd w:val="clear" w:color="auto" w:fill="auto"/>
            <w:noWrap/>
            <w:vAlign w:val="center"/>
          </w:tcPr>
          <w:p w14:paraId="51DE0BE9" w14:textId="77777777" w:rsidR="00DB4BF8" w:rsidRDefault="00656AA8">
            <w:pPr>
              <w:spacing w:line="240" w:lineRule="auto"/>
              <w:ind w:firstLine="360"/>
              <w:jc w:val="center"/>
              <w:rPr>
                <w:color w:val="000000"/>
                <w:kern w:val="0"/>
                <w:sz w:val="18"/>
                <w:szCs w:val="18"/>
              </w:rPr>
            </w:pPr>
            <w:proofErr w:type="spellStart"/>
            <w:r>
              <w:rPr>
                <w:color w:val="000000"/>
                <w:kern w:val="0"/>
                <w:sz w:val="18"/>
                <w:szCs w:val="18"/>
              </w:rPr>
              <w:t>COD</w:t>
            </w:r>
            <w:r>
              <w:rPr>
                <w:color w:val="000000"/>
                <w:kern w:val="0"/>
                <w:sz w:val="18"/>
                <w:szCs w:val="18"/>
                <w:vertAlign w:val="subscript"/>
              </w:rPr>
              <w:t>Cr</w:t>
            </w:r>
            <w:proofErr w:type="spellEnd"/>
          </w:p>
        </w:tc>
        <w:tc>
          <w:tcPr>
            <w:tcW w:w="3414" w:type="dxa"/>
            <w:gridSpan w:val="5"/>
            <w:shd w:val="clear" w:color="auto" w:fill="auto"/>
            <w:vAlign w:val="center"/>
          </w:tcPr>
          <w:p w14:paraId="4E7BCF66" w14:textId="77777777" w:rsidR="00DB4BF8" w:rsidRDefault="00656AA8">
            <w:pPr>
              <w:pStyle w:val="afffb"/>
              <w:rPr>
                <w:color w:val="000000"/>
                <w:kern w:val="0"/>
                <w:sz w:val="18"/>
                <w:szCs w:val="18"/>
              </w:rPr>
            </w:pPr>
            <w:r>
              <w:rPr>
                <w:rFonts w:hint="eastAsia"/>
                <w:color w:val="000000"/>
                <w:kern w:val="0"/>
                <w:sz w:val="18"/>
                <w:szCs w:val="18"/>
              </w:rPr>
              <w:t>0.0108</w:t>
            </w:r>
          </w:p>
        </w:tc>
        <w:tc>
          <w:tcPr>
            <w:tcW w:w="3414" w:type="dxa"/>
            <w:gridSpan w:val="4"/>
            <w:shd w:val="clear" w:color="auto" w:fill="auto"/>
            <w:vAlign w:val="center"/>
          </w:tcPr>
          <w:p w14:paraId="7ED04927" w14:textId="77777777" w:rsidR="00DB4BF8" w:rsidRDefault="00656AA8">
            <w:pPr>
              <w:spacing w:line="240" w:lineRule="auto"/>
              <w:ind w:firstLine="360"/>
              <w:jc w:val="center"/>
              <w:rPr>
                <w:color w:val="000000"/>
                <w:kern w:val="0"/>
                <w:sz w:val="18"/>
                <w:szCs w:val="18"/>
              </w:rPr>
            </w:pPr>
            <w:r>
              <w:rPr>
                <w:color w:val="000000"/>
                <w:kern w:val="0"/>
                <w:sz w:val="18"/>
                <w:szCs w:val="18"/>
              </w:rPr>
              <w:t>250</w:t>
            </w:r>
          </w:p>
        </w:tc>
      </w:tr>
      <w:tr w:rsidR="00DB4BF8" w14:paraId="52A00F43" w14:textId="77777777">
        <w:trPr>
          <w:trHeight w:val="267"/>
          <w:jc w:val="center"/>
        </w:trPr>
        <w:tc>
          <w:tcPr>
            <w:tcW w:w="548" w:type="dxa"/>
            <w:vMerge/>
            <w:vAlign w:val="center"/>
          </w:tcPr>
          <w:p w14:paraId="0AEABD44"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6A6B8E9A" w14:textId="77777777" w:rsidR="00DB4BF8" w:rsidRDefault="00DB4BF8">
            <w:pPr>
              <w:spacing w:line="240" w:lineRule="auto"/>
              <w:ind w:firstLine="360"/>
              <w:jc w:val="center"/>
              <w:rPr>
                <w:color w:val="000000"/>
                <w:kern w:val="0"/>
                <w:sz w:val="18"/>
                <w:szCs w:val="18"/>
              </w:rPr>
            </w:pPr>
          </w:p>
        </w:tc>
        <w:tc>
          <w:tcPr>
            <w:tcW w:w="3414" w:type="dxa"/>
            <w:gridSpan w:val="3"/>
            <w:shd w:val="clear" w:color="auto" w:fill="auto"/>
            <w:noWrap/>
            <w:vAlign w:val="center"/>
          </w:tcPr>
          <w:p w14:paraId="3B4A8CED" w14:textId="77777777" w:rsidR="00DB4BF8" w:rsidRDefault="00656AA8">
            <w:pPr>
              <w:spacing w:line="240" w:lineRule="auto"/>
              <w:ind w:firstLine="360"/>
              <w:jc w:val="center"/>
              <w:rPr>
                <w:color w:val="000000"/>
                <w:kern w:val="0"/>
                <w:sz w:val="18"/>
                <w:szCs w:val="18"/>
              </w:rPr>
            </w:pPr>
            <w:r>
              <w:rPr>
                <w:color w:val="000000"/>
                <w:kern w:val="0"/>
                <w:sz w:val="18"/>
                <w:szCs w:val="18"/>
              </w:rPr>
              <w:t>BOD</w:t>
            </w:r>
            <w:r>
              <w:rPr>
                <w:color w:val="000000"/>
                <w:kern w:val="0"/>
                <w:sz w:val="18"/>
                <w:szCs w:val="18"/>
                <w:vertAlign w:val="subscript"/>
              </w:rPr>
              <w:t>5</w:t>
            </w:r>
          </w:p>
        </w:tc>
        <w:tc>
          <w:tcPr>
            <w:tcW w:w="3414" w:type="dxa"/>
            <w:gridSpan w:val="5"/>
            <w:shd w:val="clear" w:color="auto" w:fill="auto"/>
            <w:vAlign w:val="center"/>
          </w:tcPr>
          <w:p w14:paraId="360D37EA" w14:textId="77777777" w:rsidR="00DB4BF8" w:rsidRDefault="00656AA8">
            <w:pPr>
              <w:pStyle w:val="afffb"/>
              <w:rPr>
                <w:color w:val="000000"/>
                <w:kern w:val="0"/>
                <w:sz w:val="18"/>
                <w:szCs w:val="18"/>
              </w:rPr>
            </w:pPr>
            <w:r>
              <w:rPr>
                <w:rFonts w:hint="eastAsia"/>
                <w:color w:val="000000"/>
                <w:kern w:val="0"/>
                <w:sz w:val="18"/>
                <w:szCs w:val="18"/>
              </w:rPr>
              <w:t>0.0065</w:t>
            </w:r>
          </w:p>
        </w:tc>
        <w:tc>
          <w:tcPr>
            <w:tcW w:w="3414" w:type="dxa"/>
            <w:gridSpan w:val="4"/>
            <w:shd w:val="clear" w:color="auto" w:fill="auto"/>
            <w:vAlign w:val="center"/>
          </w:tcPr>
          <w:p w14:paraId="3426E15A" w14:textId="77777777" w:rsidR="00DB4BF8" w:rsidRDefault="00656AA8">
            <w:pPr>
              <w:spacing w:line="240" w:lineRule="auto"/>
              <w:ind w:firstLine="360"/>
              <w:jc w:val="center"/>
              <w:rPr>
                <w:color w:val="000000"/>
                <w:kern w:val="0"/>
                <w:sz w:val="18"/>
                <w:szCs w:val="18"/>
              </w:rPr>
            </w:pPr>
            <w:r>
              <w:rPr>
                <w:color w:val="000000"/>
                <w:kern w:val="0"/>
                <w:sz w:val="18"/>
                <w:szCs w:val="18"/>
              </w:rPr>
              <w:t>150</w:t>
            </w:r>
          </w:p>
        </w:tc>
      </w:tr>
      <w:tr w:rsidR="00DB4BF8" w14:paraId="37E277D2" w14:textId="77777777">
        <w:trPr>
          <w:trHeight w:val="267"/>
          <w:jc w:val="center"/>
        </w:trPr>
        <w:tc>
          <w:tcPr>
            <w:tcW w:w="548" w:type="dxa"/>
            <w:vMerge/>
            <w:vAlign w:val="center"/>
          </w:tcPr>
          <w:p w14:paraId="617667D0"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167974AD" w14:textId="77777777" w:rsidR="00DB4BF8" w:rsidRDefault="00DB4BF8">
            <w:pPr>
              <w:spacing w:line="240" w:lineRule="auto"/>
              <w:ind w:firstLine="360"/>
              <w:jc w:val="center"/>
              <w:rPr>
                <w:color w:val="000000"/>
                <w:kern w:val="0"/>
                <w:sz w:val="18"/>
                <w:szCs w:val="18"/>
              </w:rPr>
            </w:pPr>
          </w:p>
        </w:tc>
        <w:tc>
          <w:tcPr>
            <w:tcW w:w="3414" w:type="dxa"/>
            <w:gridSpan w:val="3"/>
            <w:shd w:val="clear" w:color="auto" w:fill="auto"/>
            <w:noWrap/>
            <w:vAlign w:val="center"/>
          </w:tcPr>
          <w:p w14:paraId="4C7DC9B8" w14:textId="77777777" w:rsidR="00DB4BF8" w:rsidRDefault="00656AA8">
            <w:pPr>
              <w:spacing w:line="240" w:lineRule="auto"/>
              <w:ind w:firstLine="360"/>
              <w:jc w:val="center"/>
              <w:rPr>
                <w:color w:val="000000"/>
                <w:kern w:val="0"/>
                <w:sz w:val="18"/>
                <w:szCs w:val="18"/>
              </w:rPr>
            </w:pPr>
            <w:r>
              <w:rPr>
                <w:color w:val="000000"/>
                <w:kern w:val="0"/>
                <w:sz w:val="18"/>
                <w:szCs w:val="18"/>
              </w:rPr>
              <w:t>SS</w:t>
            </w:r>
          </w:p>
        </w:tc>
        <w:tc>
          <w:tcPr>
            <w:tcW w:w="3414" w:type="dxa"/>
            <w:gridSpan w:val="5"/>
            <w:shd w:val="clear" w:color="auto" w:fill="auto"/>
            <w:vAlign w:val="center"/>
          </w:tcPr>
          <w:p w14:paraId="10B06C84" w14:textId="77777777" w:rsidR="00DB4BF8" w:rsidRDefault="00656AA8">
            <w:pPr>
              <w:pStyle w:val="afffb"/>
              <w:rPr>
                <w:color w:val="000000"/>
                <w:kern w:val="0"/>
                <w:sz w:val="18"/>
                <w:szCs w:val="18"/>
              </w:rPr>
            </w:pPr>
            <w:r>
              <w:rPr>
                <w:rFonts w:hint="eastAsia"/>
                <w:color w:val="000000"/>
                <w:kern w:val="0"/>
                <w:sz w:val="18"/>
                <w:szCs w:val="18"/>
              </w:rPr>
              <w:t>0.0065</w:t>
            </w:r>
          </w:p>
        </w:tc>
        <w:tc>
          <w:tcPr>
            <w:tcW w:w="3414" w:type="dxa"/>
            <w:gridSpan w:val="4"/>
            <w:shd w:val="clear" w:color="auto" w:fill="auto"/>
            <w:vAlign w:val="center"/>
          </w:tcPr>
          <w:p w14:paraId="5B3FC12B" w14:textId="77777777" w:rsidR="00DB4BF8" w:rsidRDefault="00656AA8">
            <w:pPr>
              <w:spacing w:line="240" w:lineRule="auto"/>
              <w:ind w:firstLine="360"/>
              <w:jc w:val="center"/>
              <w:rPr>
                <w:color w:val="000000"/>
                <w:kern w:val="0"/>
                <w:sz w:val="18"/>
                <w:szCs w:val="18"/>
              </w:rPr>
            </w:pPr>
            <w:r>
              <w:rPr>
                <w:color w:val="000000"/>
                <w:kern w:val="0"/>
                <w:sz w:val="18"/>
                <w:szCs w:val="18"/>
              </w:rPr>
              <w:t>150</w:t>
            </w:r>
          </w:p>
        </w:tc>
      </w:tr>
      <w:tr w:rsidR="00DB4BF8" w14:paraId="72BAFB6E" w14:textId="77777777">
        <w:trPr>
          <w:trHeight w:val="267"/>
          <w:jc w:val="center"/>
        </w:trPr>
        <w:tc>
          <w:tcPr>
            <w:tcW w:w="548" w:type="dxa"/>
            <w:vMerge/>
            <w:vAlign w:val="center"/>
          </w:tcPr>
          <w:p w14:paraId="061B8E08"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6A247B1B" w14:textId="77777777" w:rsidR="00DB4BF8" w:rsidRDefault="00DB4BF8">
            <w:pPr>
              <w:spacing w:line="240" w:lineRule="auto"/>
              <w:ind w:firstLine="360"/>
              <w:jc w:val="center"/>
              <w:rPr>
                <w:color w:val="000000"/>
                <w:kern w:val="0"/>
                <w:sz w:val="18"/>
                <w:szCs w:val="18"/>
              </w:rPr>
            </w:pPr>
          </w:p>
        </w:tc>
        <w:tc>
          <w:tcPr>
            <w:tcW w:w="3414" w:type="dxa"/>
            <w:gridSpan w:val="3"/>
            <w:shd w:val="clear" w:color="auto" w:fill="auto"/>
            <w:noWrap/>
            <w:vAlign w:val="center"/>
          </w:tcPr>
          <w:p w14:paraId="1493AF7A" w14:textId="77777777" w:rsidR="00DB4BF8" w:rsidRDefault="00656AA8">
            <w:pPr>
              <w:spacing w:line="240" w:lineRule="auto"/>
              <w:ind w:firstLine="360"/>
              <w:jc w:val="center"/>
              <w:rPr>
                <w:color w:val="000000"/>
                <w:kern w:val="0"/>
                <w:sz w:val="18"/>
                <w:szCs w:val="18"/>
              </w:rPr>
            </w:pPr>
            <w:r>
              <w:rPr>
                <w:color w:val="000000"/>
                <w:kern w:val="0"/>
                <w:sz w:val="18"/>
                <w:szCs w:val="18"/>
              </w:rPr>
              <w:t>NH</w:t>
            </w:r>
            <w:r>
              <w:rPr>
                <w:color w:val="000000"/>
                <w:kern w:val="0"/>
                <w:sz w:val="18"/>
                <w:szCs w:val="18"/>
                <w:vertAlign w:val="subscript"/>
              </w:rPr>
              <w:t>3</w:t>
            </w:r>
            <w:r>
              <w:rPr>
                <w:color w:val="000000"/>
                <w:kern w:val="0"/>
                <w:sz w:val="18"/>
                <w:szCs w:val="18"/>
              </w:rPr>
              <w:t>-N</w:t>
            </w:r>
          </w:p>
        </w:tc>
        <w:tc>
          <w:tcPr>
            <w:tcW w:w="3414" w:type="dxa"/>
            <w:gridSpan w:val="5"/>
            <w:shd w:val="clear" w:color="auto" w:fill="auto"/>
            <w:vAlign w:val="center"/>
          </w:tcPr>
          <w:p w14:paraId="00BF87AF" w14:textId="77777777" w:rsidR="00DB4BF8" w:rsidRDefault="00656AA8">
            <w:pPr>
              <w:pStyle w:val="afffb"/>
              <w:rPr>
                <w:color w:val="000000"/>
                <w:kern w:val="0"/>
                <w:sz w:val="18"/>
                <w:szCs w:val="18"/>
              </w:rPr>
            </w:pPr>
            <w:r>
              <w:rPr>
                <w:rFonts w:hint="eastAsia"/>
                <w:color w:val="000000"/>
                <w:kern w:val="0"/>
                <w:sz w:val="18"/>
                <w:szCs w:val="18"/>
              </w:rPr>
              <w:t>0.0011</w:t>
            </w:r>
          </w:p>
        </w:tc>
        <w:tc>
          <w:tcPr>
            <w:tcW w:w="3414" w:type="dxa"/>
            <w:gridSpan w:val="4"/>
            <w:shd w:val="clear" w:color="auto" w:fill="auto"/>
            <w:vAlign w:val="center"/>
          </w:tcPr>
          <w:p w14:paraId="4EC4E611" w14:textId="77777777" w:rsidR="00DB4BF8" w:rsidRDefault="00656AA8">
            <w:pPr>
              <w:spacing w:line="240" w:lineRule="auto"/>
              <w:ind w:firstLine="360"/>
              <w:jc w:val="center"/>
              <w:rPr>
                <w:color w:val="000000"/>
                <w:kern w:val="0"/>
                <w:sz w:val="18"/>
                <w:szCs w:val="18"/>
              </w:rPr>
            </w:pPr>
            <w:r>
              <w:rPr>
                <w:color w:val="000000"/>
                <w:kern w:val="0"/>
                <w:sz w:val="18"/>
                <w:szCs w:val="18"/>
              </w:rPr>
              <w:t>25</w:t>
            </w:r>
          </w:p>
        </w:tc>
      </w:tr>
      <w:tr w:rsidR="00DB4BF8" w14:paraId="635A5278" w14:textId="77777777">
        <w:trPr>
          <w:trHeight w:val="267"/>
          <w:jc w:val="center"/>
        </w:trPr>
        <w:tc>
          <w:tcPr>
            <w:tcW w:w="548" w:type="dxa"/>
            <w:vMerge/>
            <w:vAlign w:val="center"/>
          </w:tcPr>
          <w:p w14:paraId="0A4CADCA"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3AB3D78E"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替代源排放情况</w:t>
            </w:r>
          </w:p>
        </w:tc>
        <w:tc>
          <w:tcPr>
            <w:tcW w:w="2048" w:type="dxa"/>
            <w:shd w:val="clear" w:color="auto" w:fill="auto"/>
            <w:noWrap/>
            <w:vAlign w:val="center"/>
          </w:tcPr>
          <w:p w14:paraId="20612CC4" w14:textId="77777777" w:rsidR="00DB4BF8" w:rsidRDefault="00656AA8">
            <w:pPr>
              <w:spacing w:line="240" w:lineRule="auto"/>
              <w:ind w:firstLine="360"/>
              <w:jc w:val="left"/>
              <w:rPr>
                <w:color w:val="000000"/>
                <w:kern w:val="0"/>
                <w:sz w:val="18"/>
                <w:szCs w:val="18"/>
              </w:rPr>
            </w:pPr>
            <w:r>
              <w:rPr>
                <w:rFonts w:hint="eastAsia"/>
                <w:color w:val="000000"/>
                <w:kern w:val="0"/>
                <w:sz w:val="18"/>
                <w:szCs w:val="18"/>
              </w:rPr>
              <w:t>污染源名称</w:t>
            </w:r>
          </w:p>
        </w:tc>
        <w:tc>
          <w:tcPr>
            <w:tcW w:w="2048" w:type="dxa"/>
            <w:gridSpan w:val="3"/>
            <w:shd w:val="clear" w:color="auto" w:fill="auto"/>
            <w:vAlign w:val="center"/>
          </w:tcPr>
          <w:p w14:paraId="4AFF2E4C" w14:textId="77777777" w:rsidR="00DB4BF8" w:rsidRDefault="00656AA8">
            <w:pPr>
              <w:spacing w:line="240" w:lineRule="auto"/>
              <w:ind w:firstLine="360"/>
              <w:jc w:val="left"/>
              <w:rPr>
                <w:color w:val="000000"/>
                <w:kern w:val="0"/>
                <w:sz w:val="18"/>
                <w:szCs w:val="18"/>
              </w:rPr>
            </w:pPr>
            <w:r>
              <w:rPr>
                <w:rFonts w:hint="eastAsia"/>
                <w:color w:val="000000"/>
                <w:kern w:val="0"/>
                <w:sz w:val="18"/>
                <w:szCs w:val="18"/>
              </w:rPr>
              <w:t>排污许可证编号</w:t>
            </w:r>
          </w:p>
        </w:tc>
        <w:tc>
          <w:tcPr>
            <w:tcW w:w="2049" w:type="dxa"/>
            <w:gridSpan w:val="2"/>
            <w:shd w:val="clear" w:color="auto" w:fill="auto"/>
            <w:vAlign w:val="center"/>
          </w:tcPr>
          <w:p w14:paraId="3AA0044F" w14:textId="77777777" w:rsidR="00DB4BF8" w:rsidRDefault="00656AA8">
            <w:pPr>
              <w:spacing w:line="240" w:lineRule="auto"/>
              <w:ind w:firstLine="360"/>
              <w:jc w:val="left"/>
              <w:rPr>
                <w:color w:val="000000"/>
                <w:kern w:val="0"/>
                <w:sz w:val="18"/>
                <w:szCs w:val="18"/>
              </w:rPr>
            </w:pPr>
            <w:r>
              <w:rPr>
                <w:color w:val="000000"/>
                <w:kern w:val="0"/>
                <w:sz w:val="18"/>
                <w:szCs w:val="18"/>
              </w:rPr>
              <w:t>污染物名称</w:t>
            </w:r>
          </w:p>
        </w:tc>
        <w:tc>
          <w:tcPr>
            <w:tcW w:w="2048" w:type="dxa"/>
            <w:gridSpan w:val="3"/>
            <w:shd w:val="clear" w:color="auto" w:fill="auto"/>
            <w:vAlign w:val="center"/>
          </w:tcPr>
          <w:p w14:paraId="27D2175A" w14:textId="77777777" w:rsidR="00DB4BF8" w:rsidRDefault="00656AA8">
            <w:pPr>
              <w:spacing w:line="240" w:lineRule="auto"/>
              <w:ind w:firstLine="360"/>
              <w:jc w:val="left"/>
              <w:rPr>
                <w:color w:val="000000"/>
                <w:kern w:val="0"/>
                <w:sz w:val="18"/>
                <w:szCs w:val="18"/>
              </w:rPr>
            </w:pPr>
            <w:r>
              <w:rPr>
                <w:color w:val="000000"/>
                <w:kern w:val="0"/>
                <w:sz w:val="18"/>
                <w:szCs w:val="18"/>
              </w:rPr>
              <w:t>排放量</w:t>
            </w:r>
            <w:r>
              <w:rPr>
                <w:rFonts w:hint="eastAsia"/>
                <w:color w:val="000000"/>
                <w:kern w:val="0"/>
                <w:sz w:val="18"/>
                <w:szCs w:val="18"/>
              </w:rPr>
              <w:t>/</w:t>
            </w:r>
            <w:r>
              <w:rPr>
                <w:color w:val="000000"/>
                <w:kern w:val="0"/>
                <w:sz w:val="18"/>
                <w:szCs w:val="18"/>
              </w:rPr>
              <w:t>（</w:t>
            </w:r>
            <w:r>
              <w:rPr>
                <w:rFonts w:ascii="宋体" w:hAnsi="宋体" w:hint="eastAsia"/>
                <w:sz w:val="18"/>
                <w:szCs w:val="18"/>
              </w:rPr>
              <w:t>t/a</w:t>
            </w:r>
            <w:r>
              <w:rPr>
                <w:color w:val="000000"/>
                <w:kern w:val="0"/>
                <w:sz w:val="18"/>
                <w:szCs w:val="18"/>
              </w:rPr>
              <w:t>）</w:t>
            </w:r>
          </w:p>
        </w:tc>
        <w:tc>
          <w:tcPr>
            <w:tcW w:w="2049" w:type="dxa"/>
            <w:gridSpan w:val="3"/>
            <w:shd w:val="clear" w:color="auto" w:fill="auto"/>
            <w:vAlign w:val="center"/>
          </w:tcPr>
          <w:p w14:paraId="41D6AA91" w14:textId="77777777" w:rsidR="00DB4BF8" w:rsidRDefault="00656AA8">
            <w:pPr>
              <w:spacing w:line="240" w:lineRule="auto"/>
              <w:ind w:firstLine="360"/>
              <w:jc w:val="left"/>
              <w:rPr>
                <w:color w:val="000000"/>
                <w:kern w:val="0"/>
                <w:sz w:val="18"/>
                <w:szCs w:val="18"/>
              </w:rPr>
            </w:pPr>
            <w:r>
              <w:rPr>
                <w:color w:val="000000"/>
                <w:kern w:val="0"/>
                <w:sz w:val="18"/>
                <w:szCs w:val="18"/>
              </w:rPr>
              <w:t>排放浓度</w:t>
            </w:r>
            <w:r>
              <w:rPr>
                <w:rFonts w:hint="eastAsia"/>
                <w:color w:val="000000"/>
                <w:kern w:val="0"/>
                <w:sz w:val="18"/>
                <w:szCs w:val="18"/>
              </w:rPr>
              <w:t>/</w:t>
            </w:r>
            <w:r>
              <w:rPr>
                <w:color w:val="000000"/>
                <w:kern w:val="0"/>
                <w:sz w:val="18"/>
                <w:szCs w:val="18"/>
              </w:rPr>
              <w:t>（</w:t>
            </w:r>
            <w:r>
              <w:rPr>
                <w:color w:val="000000"/>
                <w:kern w:val="0"/>
                <w:sz w:val="18"/>
                <w:szCs w:val="18"/>
              </w:rPr>
              <w:t>mg/L</w:t>
            </w:r>
            <w:r>
              <w:rPr>
                <w:color w:val="000000"/>
                <w:kern w:val="0"/>
                <w:sz w:val="18"/>
                <w:szCs w:val="18"/>
              </w:rPr>
              <w:t>）</w:t>
            </w:r>
          </w:p>
        </w:tc>
      </w:tr>
      <w:tr w:rsidR="00DB4BF8" w14:paraId="0F261483" w14:textId="77777777">
        <w:trPr>
          <w:trHeight w:val="267"/>
          <w:jc w:val="center"/>
        </w:trPr>
        <w:tc>
          <w:tcPr>
            <w:tcW w:w="548" w:type="dxa"/>
            <w:vMerge/>
            <w:vAlign w:val="center"/>
          </w:tcPr>
          <w:p w14:paraId="1B1A9E9C"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6743986B" w14:textId="77777777" w:rsidR="00DB4BF8" w:rsidRDefault="00DB4BF8">
            <w:pPr>
              <w:spacing w:line="240" w:lineRule="auto"/>
              <w:ind w:firstLine="360"/>
              <w:jc w:val="center"/>
              <w:rPr>
                <w:color w:val="000000"/>
                <w:kern w:val="0"/>
                <w:sz w:val="18"/>
                <w:szCs w:val="18"/>
              </w:rPr>
            </w:pPr>
          </w:p>
        </w:tc>
        <w:tc>
          <w:tcPr>
            <w:tcW w:w="2048" w:type="dxa"/>
            <w:shd w:val="clear" w:color="auto" w:fill="auto"/>
            <w:noWrap/>
            <w:vAlign w:val="center"/>
          </w:tcPr>
          <w:p w14:paraId="273B213B"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2048" w:type="dxa"/>
            <w:gridSpan w:val="3"/>
            <w:shd w:val="clear" w:color="auto" w:fill="auto"/>
            <w:vAlign w:val="center"/>
          </w:tcPr>
          <w:p w14:paraId="22769E8A"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2049" w:type="dxa"/>
            <w:gridSpan w:val="2"/>
            <w:shd w:val="clear" w:color="auto" w:fill="auto"/>
            <w:vAlign w:val="center"/>
          </w:tcPr>
          <w:p w14:paraId="3BACE043"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2048" w:type="dxa"/>
            <w:gridSpan w:val="3"/>
            <w:shd w:val="clear" w:color="auto" w:fill="auto"/>
            <w:vAlign w:val="center"/>
          </w:tcPr>
          <w:p w14:paraId="722432CB"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2049" w:type="dxa"/>
            <w:gridSpan w:val="3"/>
            <w:shd w:val="clear" w:color="auto" w:fill="auto"/>
            <w:vAlign w:val="center"/>
          </w:tcPr>
          <w:p w14:paraId="71BD8862" w14:textId="77777777" w:rsidR="00DB4BF8" w:rsidRDefault="00656AA8">
            <w:pPr>
              <w:spacing w:line="240" w:lineRule="auto"/>
              <w:ind w:firstLine="360"/>
              <w:jc w:val="left"/>
              <w:rPr>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r>
      <w:tr w:rsidR="00DB4BF8" w14:paraId="6E2C9E33" w14:textId="77777777">
        <w:trPr>
          <w:trHeight w:val="267"/>
          <w:jc w:val="center"/>
        </w:trPr>
        <w:tc>
          <w:tcPr>
            <w:tcW w:w="548" w:type="dxa"/>
            <w:vMerge/>
            <w:vAlign w:val="center"/>
          </w:tcPr>
          <w:p w14:paraId="42ED9146"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2EEB004D" w14:textId="77777777" w:rsidR="00DB4BF8" w:rsidRDefault="00656AA8">
            <w:pPr>
              <w:spacing w:line="240" w:lineRule="auto"/>
              <w:ind w:firstLine="360"/>
              <w:jc w:val="center"/>
              <w:rPr>
                <w:color w:val="000000"/>
                <w:kern w:val="0"/>
                <w:sz w:val="18"/>
                <w:szCs w:val="18"/>
              </w:rPr>
            </w:pPr>
            <w:r>
              <w:rPr>
                <w:color w:val="000000"/>
                <w:kern w:val="0"/>
                <w:sz w:val="18"/>
                <w:szCs w:val="18"/>
              </w:rPr>
              <w:t>生态流量确定</w:t>
            </w:r>
          </w:p>
        </w:tc>
        <w:tc>
          <w:tcPr>
            <w:tcW w:w="10242" w:type="dxa"/>
            <w:gridSpan w:val="12"/>
            <w:shd w:val="clear" w:color="auto" w:fill="auto"/>
            <w:noWrap/>
            <w:vAlign w:val="center"/>
          </w:tcPr>
          <w:p w14:paraId="08774399" w14:textId="77777777" w:rsidR="00DB4BF8" w:rsidRDefault="00656AA8">
            <w:pPr>
              <w:spacing w:line="240" w:lineRule="auto"/>
              <w:ind w:firstLine="360"/>
              <w:jc w:val="left"/>
              <w:rPr>
                <w:color w:val="000000"/>
                <w:kern w:val="0"/>
                <w:sz w:val="18"/>
                <w:szCs w:val="18"/>
              </w:rPr>
            </w:pPr>
            <w:r>
              <w:rPr>
                <w:color w:val="000000"/>
                <w:kern w:val="0"/>
                <w:sz w:val="18"/>
                <w:szCs w:val="18"/>
              </w:rPr>
              <w:t>生态流量：一般水期（</w:t>
            </w:r>
            <w:r>
              <w:rPr>
                <w:color w:val="000000"/>
                <w:kern w:val="0"/>
                <w:sz w:val="18"/>
                <w:szCs w:val="18"/>
              </w:rPr>
              <w:t xml:space="preserve">   </w:t>
            </w:r>
            <w:r>
              <w:rPr>
                <w:color w:val="000000"/>
                <w:kern w:val="0"/>
                <w:sz w:val="18"/>
                <w:szCs w:val="18"/>
              </w:rPr>
              <w:t>）</w:t>
            </w:r>
            <w:r>
              <w:rPr>
                <w:color w:val="000000"/>
                <w:kern w:val="0"/>
                <w:sz w:val="18"/>
                <w:szCs w:val="18"/>
              </w:rPr>
              <w:t>m</w:t>
            </w:r>
            <w:r>
              <w:rPr>
                <w:color w:val="000000"/>
                <w:kern w:val="0"/>
                <w:sz w:val="18"/>
                <w:szCs w:val="18"/>
                <w:vertAlign w:val="superscript"/>
              </w:rPr>
              <w:t>3</w:t>
            </w:r>
            <w:r>
              <w:rPr>
                <w:color w:val="000000"/>
                <w:kern w:val="0"/>
                <w:sz w:val="18"/>
                <w:szCs w:val="18"/>
              </w:rPr>
              <w:t>/s</w:t>
            </w:r>
            <w:r>
              <w:rPr>
                <w:color w:val="000000"/>
                <w:kern w:val="0"/>
                <w:sz w:val="18"/>
                <w:szCs w:val="18"/>
              </w:rPr>
              <w:t>；鱼类繁殖期（</w:t>
            </w:r>
            <w:r>
              <w:rPr>
                <w:color w:val="000000"/>
                <w:kern w:val="0"/>
                <w:sz w:val="18"/>
                <w:szCs w:val="18"/>
              </w:rPr>
              <w:t xml:space="preserve">   </w:t>
            </w:r>
            <w:r>
              <w:rPr>
                <w:color w:val="000000"/>
                <w:kern w:val="0"/>
                <w:sz w:val="18"/>
                <w:szCs w:val="18"/>
              </w:rPr>
              <w:t>）</w:t>
            </w:r>
            <w:r>
              <w:rPr>
                <w:color w:val="000000"/>
                <w:kern w:val="0"/>
                <w:sz w:val="18"/>
                <w:szCs w:val="18"/>
              </w:rPr>
              <w:t>m</w:t>
            </w:r>
            <w:r>
              <w:rPr>
                <w:color w:val="000000"/>
                <w:kern w:val="0"/>
                <w:sz w:val="18"/>
                <w:szCs w:val="18"/>
                <w:vertAlign w:val="superscript"/>
              </w:rPr>
              <w:t>3</w:t>
            </w:r>
            <w:r>
              <w:rPr>
                <w:color w:val="000000"/>
                <w:kern w:val="0"/>
                <w:sz w:val="18"/>
                <w:szCs w:val="18"/>
              </w:rPr>
              <w:t>/s</w:t>
            </w:r>
            <w:r>
              <w:rPr>
                <w:color w:val="000000"/>
                <w:kern w:val="0"/>
                <w:sz w:val="18"/>
                <w:szCs w:val="18"/>
              </w:rPr>
              <w:t>；其他（</w:t>
            </w:r>
            <w:r>
              <w:rPr>
                <w:color w:val="000000"/>
                <w:kern w:val="0"/>
                <w:sz w:val="18"/>
                <w:szCs w:val="18"/>
              </w:rPr>
              <w:t xml:space="preserve">   </w:t>
            </w:r>
            <w:r>
              <w:rPr>
                <w:color w:val="000000"/>
                <w:kern w:val="0"/>
                <w:sz w:val="18"/>
                <w:szCs w:val="18"/>
              </w:rPr>
              <w:t>）</w:t>
            </w:r>
            <w:r>
              <w:rPr>
                <w:color w:val="000000"/>
                <w:kern w:val="0"/>
                <w:sz w:val="18"/>
                <w:szCs w:val="18"/>
              </w:rPr>
              <w:t>m</w:t>
            </w:r>
            <w:r>
              <w:rPr>
                <w:color w:val="000000"/>
                <w:kern w:val="0"/>
                <w:sz w:val="18"/>
                <w:szCs w:val="18"/>
                <w:vertAlign w:val="superscript"/>
              </w:rPr>
              <w:t>3</w:t>
            </w:r>
            <w:r>
              <w:rPr>
                <w:color w:val="000000"/>
                <w:kern w:val="0"/>
                <w:sz w:val="18"/>
                <w:szCs w:val="18"/>
              </w:rPr>
              <w:t>/s</w:t>
            </w:r>
          </w:p>
          <w:p w14:paraId="6268EBD8" w14:textId="77777777" w:rsidR="00DB4BF8" w:rsidRDefault="00656AA8">
            <w:pPr>
              <w:spacing w:line="240" w:lineRule="auto"/>
              <w:ind w:firstLine="360"/>
              <w:jc w:val="left"/>
              <w:rPr>
                <w:color w:val="000000"/>
                <w:kern w:val="0"/>
                <w:sz w:val="18"/>
                <w:szCs w:val="18"/>
              </w:rPr>
            </w:pPr>
            <w:r>
              <w:rPr>
                <w:color w:val="000000"/>
                <w:kern w:val="0"/>
                <w:sz w:val="18"/>
                <w:szCs w:val="18"/>
              </w:rPr>
              <w:t>生态水位：一般水期（</w:t>
            </w:r>
            <w:r>
              <w:rPr>
                <w:color w:val="000000"/>
                <w:kern w:val="0"/>
                <w:sz w:val="18"/>
                <w:szCs w:val="18"/>
              </w:rPr>
              <w:t xml:space="preserve">   </w:t>
            </w:r>
            <w:r>
              <w:rPr>
                <w:color w:val="000000"/>
                <w:kern w:val="0"/>
                <w:sz w:val="18"/>
                <w:szCs w:val="18"/>
              </w:rPr>
              <w:t>）</w:t>
            </w:r>
            <w:r>
              <w:rPr>
                <w:color w:val="000000"/>
                <w:kern w:val="0"/>
                <w:sz w:val="18"/>
                <w:szCs w:val="18"/>
              </w:rPr>
              <w:t>m</w:t>
            </w:r>
            <w:r>
              <w:rPr>
                <w:color w:val="000000"/>
                <w:kern w:val="0"/>
                <w:sz w:val="18"/>
                <w:szCs w:val="18"/>
              </w:rPr>
              <w:t>；鱼类繁殖期（</w:t>
            </w:r>
            <w:r>
              <w:rPr>
                <w:color w:val="000000"/>
                <w:kern w:val="0"/>
                <w:sz w:val="18"/>
                <w:szCs w:val="18"/>
              </w:rPr>
              <w:t xml:space="preserve">   </w:t>
            </w:r>
            <w:r>
              <w:rPr>
                <w:color w:val="000000"/>
                <w:kern w:val="0"/>
                <w:sz w:val="18"/>
                <w:szCs w:val="18"/>
              </w:rPr>
              <w:t>）</w:t>
            </w:r>
            <w:r>
              <w:rPr>
                <w:color w:val="000000"/>
                <w:kern w:val="0"/>
                <w:sz w:val="18"/>
                <w:szCs w:val="18"/>
              </w:rPr>
              <w:t>m</w:t>
            </w:r>
            <w:r>
              <w:rPr>
                <w:color w:val="000000"/>
                <w:kern w:val="0"/>
                <w:sz w:val="18"/>
                <w:szCs w:val="18"/>
              </w:rPr>
              <w:t>；其他（</w:t>
            </w:r>
            <w:r>
              <w:rPr>
                <w:color w:val="000000"/>
                <w:kern w:val="0"/>
                <w:sz w:val="18"/>
                <w:szCs w:val="18"/>
              </w:rPr>
              <w:t xml:space="preserve">   </w:t>
            </w:r>
            <w:r>
              <w:rPr>
                <w:color w:val="000000"/>
                <w:kern w:val="0"/>
                <w:sz w:val="18"/>
                <w:szCs w:val="18"/>
              </w:rPr>
              <w:t>）</w:t>
            </w:r>
            <w:r>
              <w:rPr>
                <w:color w:val="000000"/>
                <w:kern w:val="0"/>
                <w:sz w:val="18"/>
                <w:szCs w:val="18"/>
              </w:rPr>
              <w:t>m</w:t>
            </w:r>
          </w:p>
        </w:tc>
      </w:tr>
      <w:tr w:rsidR="00DB4BF8" w14:paraId="3B56D8EC" w14:textId="77777777">
        <w:trPr>
          <w:trHeight w:val="267"/>
          <w:jc w:val="center"/>
        </w:trPr>
        <w:tc>
          <w:tcPr>
            <w:tcW w:w="548" w:type="dxa"/>
            <w:vMerge w:val="restart"/>
            <w:shd w:val="clear" w:color="auto" w:fill="auto"/>
            <w:noWrap/>
            <w:textDirection w:val="tbRlV"/>
            <w:vAlign w:val="center"/>
          </w:tcPr>
          <w:p w14:paraId="40BDF779" w14:textId="77777777" w:rsidR="00DB4BF8" w:rsidRDefault="00656AA8">
            <w:pPr>
              <w:spacing w:line="240" w:lineRule="auto"/>
              <w:ind w:firstLine="360"/>
              <w:jc w:val="center"/>
              <w:rPr>
                <w:color w:val="000000"/>
                <w:kern w:val="0"/>
                <w:sz w:val="18"/>
                <w:szCs w:val="18"/>
              </w:rPr>
            </w:pPr>
            <w:r>
              <w:rPr>
                <w:color w:val="000000"/>
                <w:kern w:val="0"/>
                <w:sz w:val="18"/>
                <w:szCs w:val="18"/>
              </w:rPr>
              <w:t>防治措施</w:t>
            </w:r>
          </w:p>
        </w:tc>
        <w:tc>
          <w:tcPr>
            <w:tcW w:w="2829" w:type="dxa"/>
            <w:shd w:val="clear" w:color="auto" w:fill="auto"/>
            <w:vAlign w:val="center"/>
          </w:tcPr>
          <w:p w14:paraId="52CBBAFE" w14:textId="77777777" w:rsidR="00DB4BF8" w:rsidRDefault="00656AA8">
            <w:pPr>
              <w:spacing w:line="240" w:lineRule="auto"/>
              <w:ind w:firstLine="360"/>
              <w:jc w:val="center"/>
              <w:rPr>
                <w:color w:val="000000"/>
                <w:kern w:val="0"/>
                <w:sz w:val="18"/>
                <w:szCs w:val="18"/>
              </w:rPr>
            </w:pPr>
            <w:r>
              <w:rPr>
                <w:color w:val="000000"/>
                <w:kern w:val="0"/>
                <w:sz w:val="18"/>
                <w:szCs w:val="18"/>
              </w:rPr>
              <w:t>环保措施</w:t>
            </w:r>
          </w:p>
        </w:tc>
        <w:tc>
          <w:tcPr>
            <w:tcW w:w="10242" w:type="dxa"/>
            <w:gridSpan w:val="12"/>
            <w:shd w:val="clear" w:color="auto" w:fill="auto"/>
            <w:noWrap/>
            <w:vAlign w:val="center"/>
          </w:tcPr>
          <w:p w14:paraId="6CD17A89" w14:textId="77777777" w:rsidR="00DB4BF8" w:rsidRDefault="00656AA8">
            <w:pPr>
              <w:spacing w:line="240" w:lineRule="auto"/>
              <w:ind w:firstLine="360"/>
              <w:jc w:val="left"/>
              <w:rPr>
                <w:color w:val="000000"/>
                <w:kern w:val="0"/>
                <w:sz w:val="18"/>
                <w:szCs w:val="18"/>
              </w:rPr>
            </w:pPr>
            <w:r>
              <w:rPr>
                <w:color w:val="000000"/>
                <w:kern w:val="0"/>
                <w:sz w:val="18"/>
                <w:szCs w:val="18"/>
              </w:rPr>
              <w:t>污水处理设施</w:t>
            </w:r>
            <w:r>
              <w:rPr>
                <w:color w:val="000000"/>
                <w:kern w:val="0"/>
                <w:sz w:val="18"/>
                <w:szCs w:val="18"/>
              </w:rPr>
              <w:t xml:space="preserve"> </w:t>
            </w:r>
            <w:r>
              <w:rPr>
                <w:rFonts w:ascii="宋体" w:hAnsi="宋体"/>
                <w:color w:val="000000"/>
                <w:kern w:val="0"/>
                <w:sz w:val="18"/>
                <w:szCs w:val="18"/>
              </w:rPr>
              <w:t>□；</w:t>
            </w:r>
            <w:r>
              <w:rPr>
                <w:color w:val="000000"/>
                <w:kern w:val="0"/>
                <w:sz w:val="18"/>
                <w:szCs w:val="18"/>
              </w:rPr>
              <w:t>水文减缓设施</w:t>
            </w:r>
            <w:r>
              <w:rPr>
                <w:color w:val="000000"/>
                <w:kern w:val="0"/>
                <w:sz w:val="18"/>
                <w:szCs w:val="18"/>
              </w:rPr>
              <w:t xml:space="preserve"> </w:t>
            </w:r>
            <w:r>
              <w:rPr>
                <w:rFonts w:ascii="宋体" w:hAnsi="宋体"/>
                <w:color w:val="000000"/>
                <w:kern w:val="0"/>
                <w:sz w:val="18"/>
                <w:szCs w:val="18"/>
              </w:rPr>
              <w:t>□；</w:t>
            </w:r>
            <w:r>
              <w:rPr>
                <w:color w:val="000000"/>
                <w:kern w:val="0"/>
                <w:sz w:val="18"/>
                <w:szCs w:val="18"/>
              </w:rPr>
              <w:t>生态流量保障设施</w:t>
            </w:r>
            <w:r>
              <w:rPr>
                <w:color w:val="000000"/>
                <w:kern w:val="0"/>
                <w:sz w:val="18"/>
                <w:szCs w:val="18"/>
              </w:rPr>
              <w:t xml:space="preserve"> </w:t>
            </w:r>
            <w:r>
              <w:rPr>
                <w:rFonts w:ascii="宋体" w:hAnsi="宋体"/>
                <w:color w:val="000000"/>
                <w:kern w:val="0"/>
                <w:sz w:val="18"/>
                <w:szCs w:val="18"/>
              </w:rPr>
              <w:t>□；</w:t>
            </w:r>
            <w:r>
              <w:rPr>
                <w:color w:val="000000"/>
                <w:kern w:val="0"/>
                <w:sz w:val="18"/>
                <w:szCs w:val="18"/>
              </w:rPr>
              <w:t>区域削减</w:t>
            </w:r>
            <w:r>
              <w:rPr>
                <w:color w:val="000000"/>
                <w:kern w:val="0"/>
                <w:sz w:val="18"/>
                <w:szCs w:val="18"/>
              </w:rPr>
              <w:t xml:space="preserve"> </w:t>
            </w:r>
            <w:r>
              <w:rPr>
                <w:rFonts w:ascii="宋体" w:hAnsi="宋体"/>
                <w:color w:val="000000"/>
                <w:kern w:val="0"/>
                <w:sz w:val="18"/>
                <w:szCs w:val="18"/>
              </w:rPr>
              <w:t>□；</w:t>
            </w:r>
            <w:r>
              <w:rPr>
                <w:color w:val="000000"/>
                <w:kern w:val="0"/>
                <w:sz w:val="18"/>
                <w:szCs w:val="18"/>
              </w:rPr>
              <w:t>依托其他工程措施</w:t>
            </w:r>
            <w:r>
              <w:rPr>
                <w:color w:val="000000"/>
                <w:kern w:val="0"/>
                <w:sz w:val="18"/>
                <w:szCs w:val="18"/>
              </w:rPr>
              <w:t xml:space="preserve"> </w:t>
            </w:r>
            <w:r>
              <w:rPr>
                <w:rFonts w:hint="eastAsia"/>
              </w:rPr>
              <w:sym w:font="Wingdings 2" w:char="F052"/>
            </w:r>
            <w:r>
              <w:rPr>
                <w:rFonts w:ascii="宋体" w:hAnsi="宋体"/>
                <w:color w:val="000000"/>
                <w:kern w:val="0"/>
                <w:sz w:val="18"/>
                <w:szCs w:val="18"/>
              </w:rPr>
              <w:t>；</w:t>
            </w:r>
            <w:r>
              <w:rPr>
                <w:color w:val="000000"/>
                <w:kern w:val="0"/>
                <w:sz w:val="18"/>
                <w:szCs w:val="18"/>
              </w:rPr>
              <w:t>其他</w:t>
            </w:r>
            <w:r>
              <w:rPr>
                <w:color w:val="000000"/>
                <w:kern w:val="0"/>
                <w:sz w:val="18"/>
                <w:szCs w:val="18"/>
              </w:rPr>
              <w:t xml:space="preserve"> </w:t>
            </w:r>
            <w:r>
              <w:rPr>
                <w:rFonts w:ascii="宋体" w:hAnsi="宋体"/>
                <w:color w:val="000000"/>
                <w:kern w:val="0"/>
                <w:sz w:val="18"/>
                <w:szCs w:val="18"/>
              </w:rPr>
              <w:t>□</w:t>
            </w:r>
          </w:p>
        </w:tc>
      </w:tr>
      <w:tr w:rsidR="00DB4BF8" w14:paraId="437EBA79" w14:textId="77777777">
        <w:trPr>
          <w:trHeight w:val="121"/>
          <w:jc w:val="center"/>
        </w:trPr>
        <w:tc>
          <w:tcPr>
            <w:tcW w:w="548" w:type="dxa"/>
            <w:vMerge/>
            <w:vAlign w:val="center"/>
          </w:tcPr>
          <w:p w14:paraId="0DCCB905" w14:textId="77777777" w:rsidR="00DB4BF8" w:rsidRDefault="00DB4BF8">
            <w:pPr>
              <w:spacing w:line="240" w:lineRule="auto"/>
              <w:ind w:firstLine="360"/>
              <w:jc w:val="left"/>
              <w:rPr>
                <w:color w:val="000000"/>
                <w:kern w:val="0"/>
                <w:sz w:val="18"/>
                <w:szCs w:val="18"/>
              </w:rPr>
            </w:pPr>
          </w:p>
        </w:tc>
        <w:tc>
          <w:tcPr>
            <w:tcW w:w="2829" w:type="dxa"/>
            <w:vMerge w:val="restart"/>
            <w:shd w:val="clear" w:color="auto" w:fill="auto"/>
            <w:vAlign w:val="center"/>
          </w:tcPr>
          <w:p w14:paraId="01E29BC9" w14:textId="77777777" w:rsidR="00DB4BF8" w:rsidRDefault="00656AA8">
            <w:pPr>
              <w:spacing w:line="240" w:lineRule="auto"/>
              <w:ind w:firstLine="360"/>
              <w:jc w:val="center"/>
              <w:rPr>
                <w:color w:val="000000"/>
                <w:kern w:val="0"/>
                <w:sz w:val="18"/>
                <w:szCs w:val="18"/>
              </w:rPr>
            </w:pPr>
            <w:r>
              <w:rPr>
                <w:color w:val="000000"/>
                <w:kern w:val="0"/>
                <w:sz w:val="18"/>
                <w:szCs w:val="18"/>
              </w:rPr>
              <w:t>监测计划</w:t>
            </w:r>
          </w:p>
        </w:tc>
        <w:tc>
          <w:tcPr>
            <w:tcW w:w="2560" w:type="dxa"/>
            <w:gridSpan w:val="2"/>
            <w:shd w:val="clear" w:color="auto" w:fill="auto"/>
            <w:noWrap/>
            <w:vAlign w:val="center"/>
          </w:tcPr>
          <w:p w14:paraId="6D7F0C83" w14:textId="77777777" w:rsidR="00DB4BF8" w:rsidRDefault="00DB4BF8">
            <w:pPr>
              <w:spacing w:line="240" w:lineRule="auto"/>
              <w:ind w:firstLine="360"/>
              <w:jc w:val="center"/>
              <w:rPr>
                <w:color w:val="000000"/>
                <w:kern w:val="0"/>
                <w:sz w:val="18"/>
                <w:szCs w:val="18"/>
              </w:rPr>
            </w:pPr>
          </w:p>
        </w:tc>
        <w:tc>
          <w:tcPr>
            <w:tcW w:w="3841" w:type="dxa"/>
            <w:gridSpan w:val="5"/>
            <w:shd w:val="clear" w:color="auto" w:fill="auto"/>
            <w:vAlign w:val="center"/>
          </w:tcPr>
          <w:p w14:paraId="3E0FFB06" w14:textId="77777777" w:rsidR="00DB4BF8" w:rsidRDefault="00656AA8">
            <w:pPr>
              <w:spacing w:line="240" w:lineRule="auto"/>
              <w:ind w:firstLine="360"/>
              <w:jc w:val="center"/>
              <w:rPr>
                <w:color w:val="000000"/>
                <w:kern w:val="0"/>
                <w:sz w:val="18"/>
                <w:szCs w:val="18"/>
              </w:rPr>
            </w:pPr>
            <w:r>
              <w:rPr>
                <w:rFonts w:ascii="宋体" w:hAnsi="宋体" w:hint="eastAsia"/>
                <w:color w:val="000000"/>
                <w:kern w:val="0"/>
                <w:sz w:val="18"/>
                <w:szCs w:val="18"/>
              </w:rPr>
              <w:t>环境质量</w:t>
            </w:r>
          </w:p>
        </w:tc>
        <w:tc>
          <w:tcPr>
            <w:tcW w:w="3841" w:type="dxa"/>
            <w:gridSpan w:val="5"/>
            <w:shd w:val="clear" w:color="auto" w:fill="auto"/>
            <w:vAlign w:val="center"/>
          </w:tcPr>
          <w:p w14:paraId="061DE249" w14:textId="77777777" w:rsidR="00DB4BF8" w:rsidRDefault="00656AA8">
            <w:pPr>
              <w:spacing w:line="240" w:lineRule="auto"/>
              <w:ind w:firstLine="360"/>
              <w:jc w:val="center"/>
              <w:rPr>
                <w:color w:val="000000"/>
                <w:kern w:val="0"/>
                <w:sz w:val="18"/>
                <w:szCs w:val="18"/>
              </w:rPr>
            </w:pPr>
            <w:r>
              <w:rPr>
                <w:rFonts w:hint="eastAsia"/>
                <w:color w:val="000000"/>
                <w:kern w:val="0"/>
                <w:sz w:val="18"/>
                <w:szCs w:val="18"/>
              </w:rPr>
              <w:t>污染源</w:t>
            </w:r>
          </w:p>
        </w:tc>
      </w:tr>
      <w:tr w:rsidR="00DB4BF8" w14:paraId="14D71F4C" w14:textId="77777777">
        <w:trPr>
          <w:trHeight w:val="121"/>
          <w:jc w:val="center"/>
        </w:trPr>
        <w:tc>
          <w:tcPr>
            <w:tcW w:w="548" w:type="dxa"/>
            <w:vMerge/>
            <w:vAlign w:val="center"/>
          </w:tcPr>
          <w:p w14:paraId="6FC49762"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63F08C3A" w14:textId="77777777" w:rsidR="00DB4BF8" w:rsidRDefault="00DB4BF8">
            <w:pPr>
              <w:spacing w:line="240" w:lineRule="auto"/>
              <w:ind w:firstLine="360"/>
              <w:jc w:val="center"/>
              <w:rPr>
                <w:color w:val="000000"/>
                <w:kern w:val="0"/>
                <w:sz w:val="18"/>
                <w:szCs w:val="18"/>
              </w:rPr>
            </w:pPr>
          </w:p>
        </w:tc>
        <w:tc>
          <w:tcPr>
            <w:tcW w:w="2560" w:type="dxa"/>
            <w:gridSpan w:val="2"/>
            <w:shd w:val="clear" w:color="auto" w:fill="auto"/>
            <w:noWrap/>
            <w:vAlign w:val="center"/>
          </w:tcPr>
          <w:p w14:paraId="1E407034" w14:textId="77777777" w:rsidR="00DB4BF8" w:rsidRDefault="00656AA8">
            <w:pPr>
              <w:spacing w:line="240" w:lineRule="auto"/>
              <w:ind w:firstLine="360"/>
              <w:jc w:val="center"/>
              <w:rPr>
                <w:rFonts w:ascii="宋体" w:hAnsi="宋体"/>
                <w:color w:val="000000"/>
                <w:kern w:val="0"/>
                <w:sz w:val="18"/>
                <w:szCs w:val="18"/>
              </w:rPr>
            </w:pPr>
            <w:r>
              <w:rPr>
                <w:rFonts w:ascii="宋体" w:hAnsi="宋体" w:hint="eastAsia"/>
                <w:color w:val="000000"/>
                <w:kern w:val="0"/>
                <w:sz w:val="18"/>
                <w:szCs w:val="18"/>
              </w:rPr>
              <w:t>监测方式</w:t>
            </w:r>
          </w:p>
        </w:tc>
        <w:tc>
          <w:tcPr>
            <w:tcW w:w="3841" w:type="dxa"/>
            <w:gridSpan w:val="5"/>
            <w:shd w:val="clear" w:color="auto" w:fill="auto"/>
            <w:vAlign w:val="center"/>
          </w:tcPr>
          <w:p w14:paraId="291D3A48" w14:textId="77777777" w:rsidR="00DB4BF8" w:rsidRDefault="00656AA8">
            <w:pPr>
              <w:spacing w:line="240" w:lineRule="auto"/>
              <w:ind w:firstLine="360"/>
              <w:jc w:val="center"/>
              <w:rPr>
                <w:rFonts w:ascii="宋体" w:hAnsi="宋体"/>
                <w:b/>
                <w:color w:val="000000"/>
                <w:kern w:val="0"/>
                <w:sz w:val="18"/>
                <w:szCs w:val="18"/>
              </w:rPr>
            </w:pPr>
            <w:r>
              <w:rPr>
                <w:rFonts w:ascii="宋体" w:hAnsi="宋体" w:hint="eastAsia"/>
                <w:color w:val="000000"/>
                <w:kern w:val="0"/>
                <w:sz w:val="18"/>
                <w:szCs w:val="18"/>
              </w:rPr>
              <w:t xml:space="preserve">手动 </w:t>
            </w:r>
            <w:r>
              <w:rPr>
                <w:rFonts w:ascii="宋体" w:hAnsi="宋体"/>
                <w:color w:val="000000"/>
                <w:kern w:val="0"/>
                <w:sz w:val="18"/>
                <w:szCs w:val="18"/>
              </w:rPr>
              <w:t>□；</w:t>
            </w:r>
            <w:r>
              <w:rPr>
                <w:rFonts w:ascii="宋体" w:hAnsi="宋体" w:hint="eastAsia"/>
                <w:color w:val="000000"/>
                <w:kern w:val="0"/>
                <w:sz w:val="18"/>
                <w:szCs w:val="18"/>
              </w:rPr>
              <w:t xml:space="preserve">自动 </w:t>
            </w:r>
            <w:r>
              <w:rPr>
                <w:rFonts w:ascii="宋体" w:hAnsi="宋体"/>
                <w:color w:val="000000"/>
                <w:kern w:val="0"/>
                <w:sz w:val="18"/>
                <w:szCs w:val="18"/>
              </w:rPr>
              <w:t>□</w:t>
            </w:r>
            <w:r>
              <w:rPr>
                <w:rFonts w:ascii="宋体" w:hAnsi="宋体" w:hint="eastAsia"/>
                <w:color w:val="000000"/>
                <w:kern w:val="0"/>
                <w:sz w:val="18"/>
                <w:szCs w:val="18"/>
              </w:rPr>
              <w:t xml:space="preserve">；无监测 </w:t>
            </w:r>
            <w:r>
              <w:rPr>
                <w:rFonts w:hint="eastAsia"/>
              </w:rPr>
              <w:sym w:font="Wingdings 2" w:char="F052"/>
            </w:r>
          </w:p>
        </w:tc>
        <w:tc>
          <w:tcPr>
            <w:tcW w:w="3841" w:type="dxa"/>
            <w:gridSpan w:val="5"/>
            <w:shd w:val="clear" w:color="auto" w:fill="auto"/>
            <w:vAlign w:val="center"/>
          </w:tcPr>
          <w:p w14:paraId="6151A941" w14:textId="77777777" w:rsidR="00DB4BF8" w:rsidRDefault="00656AA8">
            <w:pPr>
              <w:spacing w:line="240" w:lineRule="auto"/>
              <w:ind w:firstLine="360"/>
              <w:jc w:val="center"/>
              <w:rPr>
                <w:color w:val="000000"/>
                <w:kern w:val="0"/>
                <w:sz w:val="18"/>
                <w:szCs w:val="18"/>
              </w:rPr>
            </w:pPr>
            <w:r>
              <w:rPr>
                <w:rFonts w:ascii="宋体" w:hAnsi="宋体" w:hint="eastAsia"/>
                <w:color w:val="000000"/>
                <w:kern w:val="0"/>
                <w:sz w:val="18"/>
                <w:szCs w:val="18"/>
              </w:rPr>
              <w:t xml:space="preserve">手动 </w:t>
            </w:r>
            <w:r>
              <w:rPr>
                <w:rFonts w:ascii="宋体" w:hAnsi="宋体"/>
                <w:color w:val="000000"/>
                <w:kern w:val="0"/>
                <w:sz w:val="18"/>
                <w:szCs w:val="18"/>
              </w:rPr>
              <w:t>□；</w:t>
            </w:r>
            <w:r>
              <w:rPr>
                <w:rFonts w:ascii="宋体" w:hAnsi="宋体" w:hint="eastAsia"/>
                <w:color w:val="000000"/>
                <w:kern w:val="0"/>
                <w:sz w:val="18"/>
                <w:szCs w:val="18"/>
              </w:rPr>
              <w:t xml:space="preserve">自动 </w:t>
            </w:r>
            <w:r>
              <w:rPr>
                <w:rFonts w:ascii="宋体" w:hAnsi="宋体"/>
                <w:color w:val="000000"/>
                <w:kern w:val="0"/>
                <w:sz w:val="18"/>
                <w:szCs w:val="18"/>
              </w:rPr>
              <w:t>□</w:t>
            </w:r>
            <w:r>
              <w:rPr>
                <w:rFonts w:ascii="宋体" w:hAnsi="宋体" w:hint="eastAsia"/>
                <w:color w:val="000000"/>
                <w:kern w:val="0"/>
                <w:sz w:val="18"/>
                <w:szCs w:val="18"/>
              </w:rPr>
              <w:t xml:space="preserve">；无监测 </w:t>
            </w:r>
            <w:r>
              <w:rPr>
                <w:rFonts w:hint="eastAsia"/>
              </w:rPr>
              <w:sym w:font="Wingdings 2" w:char="F052"/>
            </w:r>
          </w:p>
        </w:tc>
      </w:tr>
      <w:tr w:rsidR="00DB4BF8" w14:paraId="0AE4F766" w14:textId="77777777">
        <w:trPr>
          <w:trHeight w:val="121"/>
          <w:jc w:val="center"/>
        </w:trPr>
        <w:tc>
          <w:tcPr>
            <w:tcW w:w="548" w:type="dxa"/>
            <w:vMerge/>
            <w:vAlign w:val="center"/>
          </w:tcPr>
          <w:p w14:paraId="1BD863AE"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5774BF1C" w14:textId="77777777" w:rsidR="00DB4BF8" w:rsidRDefault="00DB4BF8">
            <w:pPr>
              <w:spacing w:line="240" w:lineRule="auto"/>
              <w:ind w:firstLine="360"/>
              <w:jc w:val="center"/>
              <w:rPr>
                <w:color w:val="000000"/>
                <w:kern w:val="0"/>
                <w:sz w:val="18"/>
                <w:szCs w:val="18"/>
              </w:rPr>
            </w:pPr>
          </w:p>
        </w:tc>
        <w:tc>
          <w:tcPr>
            <w:tcW w:w="2560" w:type="dxa"/>
            <w:gridSpan w:val="2"/>
            <w:shd w:val="clear" w:color="auto" w:fill="auto"/>
            <w:noWrap/>
            <w:vAlign w:val="center"/>
          </w:tcPr>
          <w:p w14:paraId="34D47827" w14:textId="77777777" w:rsidR="00DB4BF8" w:rsidRDefault="00656AA8">
            <w:pPr>
              <w:spacing w:line="240" w:lineRule="auto"/>
              <w:ind w:firstLine="360"/>
              <w:jc w:val="center"/>
              <w:rPr>
                <w:rFonts w:ascii="宋体" w:hAnsi="宋体"/>
                <w:color w:val="000000"/>
                <w:kern w:val="0"/>
                <w:sz w:val="18"/>
                <w:szCs w:val="18"/>
              </w:rPr>
            </w:pPr>
            <w:r>
              <w:rPr>
                <w:rFonts w:ascii="宋体" w:hAnsi="宋体" w:hint="eastAsia"/>
                <w:color w:val="000000"/>
                <w:kern w:val="0"/>
                <w:sz w:val="18"/>
                <w:szCs w:val="18"/>
              </w:rPr>
              <w:t>监测点位</w:t>
            </w:r>
          </w:p>
        </w:tc>
        <w:tc>
          <w:tcPr>
            <w:tcW w:w="3841" w:type="dxa"/>
            <w:gridSpan w:val="5"/>
            <w:shd w:val="clear" w:color="auto" w:fill="auto"/>
            <w:vAlign w:val="center"/>
          </w:tcPr>
          <w:p w14:paraId="561247FC" w14:textId="77777777" w:rsidR="00DB4BF8" w:rsidRDefault="00656AA8">
            <w:pPr>
              <w:spacing w:line="240" w:lineRule="auto"/>
              <w:ind w:firstLine="360"/>
              <w:jc w:val="center"/>
              <w:rPr>
                <w:rFonts w:ascii="宋体" w:hAnsi="宋体"/>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3841" w:type="dxa"/>
            <w:gridSpan w:val="5"/>
            <w:shd w:val="clear" w:color="auto" w:fill="auto"/>
            <w:vAlign w:val="center"/>
          </w:tcPr>
          <w:p w14:paraId="166063E5" w14:textId="77777777" w:rsidR="00DB4BF8" w:rsidRDefault="00656AA8">
            <w:pPr>
              <w:spacing w:line="240" w:lineRule="auto"/>
              <w:ind w:firstLine="360"/>
              <w:jc w:val="center"/>
              <w:rPr>
                <w:rFonts w:ascii="宋体" w:hAnsi="宋体"/>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r>
      <w:tr w:rsidR="00DB4BF8" w14:paraId="53292D2E" w14:textId="77777777">
        <w:trPr>
          <w:trHeight w:val="121"/>
          <w:jc w:val="center"/>
        </w:trPr>
        <w:tc>
          <w:tcPr>
            <w:tcW w:w="548" w:type="dxa"/>
            <w:vMerge/>
            <w:vAlign w:val="center"/>
          </w:tcPr>
          <w:p w14:paraId="0CF3C82B" w14:textId="77777777" w:rsidR="00DB4BF8" w:rsidRDefault="00DB4BF8">
            <w:pPr>
              <w:spacing w:line="240" w:lineRule="auto"/>
              <w:ind w:firstLine="360"/>
              <w:jc w:val="left"/>
              <w:rPr>
                <w:color w:val="000000"/>
                <w:kern w:val="0"/>
                <w:sz w:val="18"/>
                <w:szCs w:val="18"/>
              </w:rPr>
            </w:pPr>
          </w:p>
        </w:tc>
        <w:tc>
          <w:tcPr>
            <w:tcW w:w="2829" w:type="dxa"/>
            <w:vMerge/>
            <w:shd w:val="clear" w:color="auto" w:fill="auto"/>
            <w:vAlign w:val="center"/>
          </w:tcPr>
          <w:p w14:paraId="7F52D15D" w14:textId="77777777" w:rsidR="00DB4BF8" w:rsidRDefault="00DB4BF8">
            <w:pPr>
              <w:spacing w:line="240" w:lineRule="auto"/>
              <w:ind w:firstLine="360"/>
              <w:jc w:val="center"/>
              <w:rPr>
                <w:color w:val="000000"/>
                <w:kern w:val="0"/>
                <w:sz w:val="18"/>
                <w:szCs w:val="18"/>
              </w:rPr>
            </w:pPr>
          </w:p>
        </w:tc>
        <w:tc>
          <w:tcPr>
            <w:tcW w:w="2560" w:type="dxa"/>
            <w:gridSpan w:val="2"/>
            <w:shd w:val="clear" w:color="auto" w:fill="auto"/>
            <w:noWrap/>
            <w:vAlign w:val="center"/>
          </w:tcPr>
          <w:p w14:paraId="2736E262" w14:textId="77777777" w:rsidR="00DB4BF8" w:rsidRDefault="00656AA8">
            <w:pPr>
              <w:spacing w:line="240" w:lineRule="auto"/>
              <w:ind w:firstLine="360"/>
              <w:jc w:val="center"/>
              <w:rPr>
                <w:rFonts w:ascii="宋体" w:hAnsi="宋体"/>
                <w:color w:val="000000"/>
                <w:kern w:val="0"/>
                <w:sz w:val="18"/>
                <w:szCs w:val="18"/>
              </w:rPr>
            </w:pPr>
            <w:r>
              <w:rPr>
                <w:rFonts w:ascii="宋体" w:hAnsi="宋体" w:hint="eastAsia"/>
                <w:color w:val="000000"/>
                <w:kern w:val="0"/>
                <w:sz w:val="18"/>
                <w:szCs w:val="18"/>
              </w:rPr>
              <w:t>监测因子</w:t>
            </w:r>
          </w:p>
        </w:tc>
        <w:tc>
          <w:tcPr>
            <w:tcW w:w="3841" w:type="dxa"/>
            <w:gridSpan w:val="5"/>
            <w:shd w:val="clear" w:color="auto" w:fill="auto"/>
          </w:tcPr>
          <w:p w14:paraId="7F979E58" w14:textId="77777777" w:rsidR="00DB4BF8" w:rsidRDefault="00656AA8">
            <w:pPr>
              <w:spacing w:line="240" w:lineRule="auto"/>
              <w:ind w:firstLine="360"/>
              <w:jc w:val="center"/>
              <w:rPr>
                <w:rFonts w:ascii="宋体" w:hAnsi="宋体"/>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c>
          <w:tcPr>
            <w:tcW w:w="3841" w:type="dxa"/>
            <w:gridSpan w:val="5"/>
            <w:shd w:val="clear" w:color="auto" w:fill="auto"/>
          </w:tcPr>
          <w:p w14:paraId="76A28084" w14:textId="77777777" w:rsidR="00DB4BF8" w:rsidRDefault="00656AA8">
            <w:pPr>
              <w:spacing w:line="240" w:lineRule="auto"/>
              <w:ind w:firstLine="360"/>
              <w:jc w:val="center"/>
              <w:rPr>
                <w:rFonts w:ascii="宋体" w:hAnsi="宋体"/>
                <w:color w:val="000000"/>
                <w:kern w:val="0"/>
                <w:sz w:val="18"/>
                <w:szCs w:val="18"/>
              </w:rPr>
            </w:pPr>
            <w:r>
              <w:rPr>
                <w:color w:val="000000"/>
                <w:kern w:val="0"/>
                <w:sz w:val="18"/>
                <w:szCs w:val="18"/>
              </w:rPr>
              <w:t>（</w:t>
            </w:r>
            <w:r>
              <w:rPr>
                <w:color w:val="000000"/>
                <w:kern w:val="0"/>
                <w:sz w:val="18"/>
                <w:szCs w:val="18"/>
              </w:rPr>
              <w:t xml:space="preserve">   </w:t>
            </w:r>
            <w:r>
              <w:rPr>
                <w:color w:val="000000"/>
                <w:kern w:val="0"/>
                <w:sz w:val="18"/>
                <w:szCs w:val="18"/>
              </w:rPr>
              <w:t>）</w:t>
            </w:r>
          </w:p>
        </w:tc>
      </w:tr>
      <w:tr w:rsidR="00DB4BF8" w14:paraId="2B338276" w14:textId="77777777">
        <w:trPr>
          <w:trHeight w:val="267"/>
          <w:jc w:val="center"/>
        </w:trPr>
        <w:tc>
          <w:tcPr>
            <w:tcW w:w="548" w:type="dxa"/>
            <w:vMerge/>
            <w:vAlign w:val="center"/>
          </w:tcPr>
          <w:p w14:paraId="6DB726D5" w14:textId="77777777" w:rsidR="00DB4BF8" w:rsidRDefault="00DB4BF8">
            <w:pPr>
              <w:spacing w:line="240" w:lineRule="auto"/>
              <w:ind w:firstLine="360"/>
              <w:jc w:val="left"/>
              <w:rPr>
                <w:color w:val="000000"/>
                <w:kern w:val="0"/>
                <w:sz w:val="18"/>
                <w:szCs w:val="18"/>
              </w:rPr>
            </w:pPr>
          </w:p>
        </w:tc>
        <w:tc>
          <w:tcPr>
            <w:tcW w:w="2829" w:type="dxa"/>
            <w:shd w:val="clear" w:color="auto" w:fill="auto"/>
            <w:vAlign w:val="center"/>
          </w:tcPr>
          <w:p w14:paraId="2659B384" w14:textId="77777777" w:rsidR="00DB4BF8" w:rsidRDefault="00656AA8">
            <w:pPr>
              <w:spacing w:line="240" w:lineRule="auto"/>
              <w:ind w:firstLine="360"/>
              <w:jc w:val="center"/>
              <w:rPr>
                <w:color w:val="000000"/>
                <w:kern w:val="0"/>
                <w:sz w:val="18"/>
                <w:szCs w:val="18"/>
              </w:rPr>
            </w:pPr>
            <w:r>
              <w:rPr>
                <w:color w:val="000000"/>
                <w:kern w:val="0"/>
                <w:sz w:val="18"/>
                <w:szCs w:val="18"/>
              </w:rPr>
              <w:t>污染物排放清单</w:t>
            </w:r>
          </w:p>
        </w:tc>
        <w:tc>
          <w:tcPr>
            <w:tcW w:w="10242" w:type="dxa"/>
            <w:gridSpan w:val="12"/>
            <w:shd w:val="clear" w:color="auto" w:fill="auto"/>
            <w:noWrap/>
            <w:vAlign w:val="center"/>
          </w:tcPr>
          <w:p w14:paraId="5A48856D" w14:textId="77777777" w:rsidR="00DB4BF8" w:rsidRDefault="00656AA8">
            <w:pPr>
              <w:spacing w:line="240" w:lineRule="auto"/>
              <w:ind w:firstLine="360"/>
              <w:jc w:val="left"/>
              <w:rPr>
                <w:color w:val="000000"/>
                <w:kern w:val="0"/>
                <w:sz w:val="18"/>
                <w:szCs w:val="18"/>
              </w:rPr>
            </w:pPr>
            <w:r>
              <w:rPr>
                <w:rFonts w:ascii="宋体" w:hAnsi="宋体"/>
                <w:color w:val="000000"/>
                <w:kern w:val="0"/>
                <w:sz w:val="18"/>
                <w:szCs w:val="18"/>
              </w:rPr>
              <w:t>□</w:t>
            </w:r>
          </w:p>
        </w:tc>
      </w:tr>
      <w:tr w:rsidR="00DB4BF8" w14:paraId="5FE2B343" w14:textId="77777777">
        <w:trPr>
          <w:trHeight w:val="267"/>
          <w:jc w:val="center"/>
        </w:trPr>
        <w:tc>
          <w:tcPr>
            <w:tcW w:w="3377" w:type="dxa"/>
            <w:gridSpan w:val="2"/>
            <w:tcBorders>
              <w:bottom w:val="single" w:sz="12" w:space="0" w:color="auto"/>
            </w:tcBorders>
            <w:shd w:val="clear" w:color="auto" w:fill="auto"/>
            <w:noWrap/>
            <w:vAlign w:val="center"/>
          </w:tcPr>
          <w:p w14:paraId="7220B6DD" w14:textId="77777777" w:rsidR="00DB4BF8" w:rsidRDefault="00656AA8">
            <w:pPr>
              <w:spacing w:line="240" w:lineRule="auto"/>
              <w:ind w:firstLine="360"/>
              <w:jc w:val="center"/>
              <w:rPr>
                <w:color w:val="000000"/>
                <w:kern w:val="0"/>
                <w:sz w:val="18"/>
                <w:szCs w:val="18"/>
              </w:rPr>
            </w:pPr>
            <w:r>
              <w:rPr>
                <w:color w:val="000000"/>
                <w:kern w:val="0"/>
                <w:sz w:val="18"/>
                <w:szCs w:val="18"/>
              </w:rPr>
              <w:t>评价结论</w:t>
            </w:r>
          </w:p>
        </w:tc>
        <w:tc>
          <w:tcPr>
            <w:tcW w:w="10242" w:type="dxa"/>
            <w:gridSpan w:val="12"/>
            <w:tcBorders>
              <w:bottom w:val="single" w:sz="12" w:space="0" w:color="auto"/>
            </w:tcBorders>
            <w:shd w:val="clear" w:color="auto" w:fill="auto"/>
            <w:noWrap/>
            <w:vAlign w:val="center"/>
          </w:tcPr>
          <w:p w14:paraId="6C143FDB" w14:textId="77777777" w:rsidR="00DB4BF8" w:rsidRDefault="00656AA8">
            <w:pPr>
              <w:spacing w:line="240" w:lineRule="auto"/>
              <w:ind w:firstLine="360"/>
              <w:jc w:val="left"/>
              <w:rPr>
                <w:color w:val="000000"/>
                <w:kern w:val="0"/>
                <w:sz w:val="18"/>
                <w:szCs w:val="18"/>
              </w:rPr>
            </w:pPr>
            <w:r>
              <w:rPr>
                <w:color w:val="000000"/>
                <w:kern w:val="0"/>
                <w:sz w:val="18"/>
                <w:szCs w:val="18"/>
              </w:rPr>
              <w:t>可</w:t>
            </w:r>
            <w:r>
              <w:rPr>
                <w:rFonts w:hint="eastAsia"/>
                <w:color w:val="000000"/>
                <w:kern w:val="0"/>
                <w:sz w:val="18"/>
                <w:szCs w:val="18"/>
              </w:rPr>
              <w:t>以</w:t>
            </w:r>
            <w:r>
              <w:rPr>
                <w:color w:val="000000"/>
                <w:kern w:val="0"/>
                <w:sz w:val="18"/>
                <w:szCs w:val="18"/>
              </w:rPr>
              <w:t>接受</w:t>
            </w:r>
            <w:r>
              <w:rPr>
                <w:color w:val="000000"/>
                <w:kern w:val="0"/>
                <w:sz w:val="18"/>
                <w:szCs w:val="18"/>
              </w:rPr>
              <w:t xml:space="preserve"> </w:t>
            </w:r>
            <w:r>
              <w:rPr>
                <w:rFonts w:hint="eastAsia"/>
              </w:rPr>
              <w:sym w:font="Wingdings 2" w:char="F052"/>
            </w:r>
            <w:r>
              <w:rPr>
                <w:rFonts w:ascii="宋体" w:hAnsi="宋体"/>
                <w:color w:val="000000"/>
                <w:kern w:val="0"/>
                <w:sz w:val="18"/>
                <w:szCs w:val="18"/>
              </w:rPr>
              <w:t>；</w:t>
            </w:r>
            <w:r>
              <w:rPr>
                <w:color w:val="000000"/>
                <w:kern w:val="0"/>
                <w:sz w:val="18"/>
                <w:szCs w:val="18"/>
              </w:rPr>
              <w:t>不可</w:t>
            </w:r>
            <w:r>
              <w:rPr>
                <w:rFonts w:hint="eastAsia"/>
                <w:color w:val="000000"/>
                <w:kern w:val="0"/>
                <w:sz w:val="18"/>
                <w:szCs w:val="18"/>
              </w:rPr>
              <w:t>以</w:t>
            </w:r>
            <w:r>
              <w:rPr>
                <w:color w:val="000000"/>
                <w:kern w:val="0"/>
                <w:sz w:val="18"/>
                <w:szCs w:val="18"/>
              </w:rPr>
              <w:t>接受</w:t>
            </w:r>
            <w:r>
              <w:rPr>
                <w:color w:val="000000"/>
                <w:kern w:val="0"/>
                <w:sz w:val="18"/>
                <w:szCs w:val="18"/>
              </w:rPr>
              <w:t xml:space="preserve"> </w:t>
            </w:r>
            <w:r>
              <w:rPr>
                <w:rFonts w:ascii="宋体" w:hAnsi="宋体"/>
                <w:color w:val="000000"/>
                <w:kern w:val="0"/>
                <w:sz w:val="18"/>
                <w:szCs w:val="18"/>
              </w:rPr>
              <w:t>□</w:t>
            </w:r>
          </w:p>
        </w:tc>
      </w:tr>
      <w:tr w:rsidR="00DB4BF8" w14:paraId="0D480B0A" w14:textId="77777777">
        <w:trPr>
          <w:trHeight w:val="454"/>
          <w:jc w:val="center"/>
        </w:trPr>
        <w:tc>
          <w:tcPr>
            <w:tcW w:w="13619" w:type="dxa"/>
            <w:gridSpan w:val="14"/>
            <w:tcBorders>
              <w:top w:val="single" w:sz="12" w:space="0" w:color="auto"/>
              <w:bottom w:val="single" w:sz="12" w:space="0" w:color="auto"/>
            </w:tcBorders>
            <w:shd w:val="clear" w:color="auto" w:fill="auto"/>
            <w:noWrap/>
            <w:vAlign w:val="center"/>
          </w:tcPr>
          <w:p w14:paraId="1703F12D" w14:textId="77777777" w:rsidR="00DB4BF8" w:rsidRDefault="00656AA8">
            <w:pPr>
              <w:spacing w:line="240" w:lineRule="auto"/>
              <w:ind w:firstLine="360"/>
              <w:jc w:val="left"/>
              <w:rPr>
                <w:color w:val="000000"/>
                <w:kern w:val="0"/>
                <w:sz w:val="18"/>
                <w:szCs w:val="18"/>
              </w:rPr>
            </w:pPr>
            <w:r>
              <w:rPr>
                <w:rFonts w:hint="eastAsia"/>
                <w:color w:val="000000"/>
                <w:kern w:val="0"/>
                <w:sz w:val="18"/>
                <w:szCs w:val="18"/>
              </w:rPr>
              <w:t>注：“</w:t>
            </w:r>
            <w:r>
              <w:rPr>
                <w:rFonts w:ascii="宋体" w:hAnsi="宋体"/>
                <w:color w:val="000000"/>
                <w:kern w:val="0"/>
                <w:sz w:val="18"/>
                <w:szCs w:val="18"/>
              </w:rPr>
              <w:t>□</w:t>
            </w:r>
            <w:r>
              <w:rPr>
                <w:rFonts w:hint="eastAsia"/>
                <w:color w:val="000000"/>
                <w:kern w:val="0"/>
                <w:sz w:val="18"/>
                <w:szCs w:val="18"/>
              </w:rPr>
              <w:t>”为勾选项，可打</w:t>
            </w:r>
            <w:r>
              <w:rPr>
                <w:rFonts w:ascii="宋体" w:hAnsi="宋体" w:hint="eastAsia"/>
                <w:color w:val="000000"/>
                <w:kern w:val="0"/>
                <w:sz w:val="18"/>
                <w:szCs w:val="18"/>
              </w:rPr>
              <w:t>√</w:t>
            </w:r>
            <w:r>
              <w:rPr>
                <w:rFonts w:hint="eastAsia"/>
                <w:color w:val="000000"/>
                <w:kern w:val="0"/>
                <w:sz w:val="18"/>
                <w:szCs w:val="18"/>
              </w:rPr>
              <w:t>；“</w:t>
            </w:r>
            <w:r>
              <w:rPr>
                <w:color w:val="000000"/>
                <w:kern w:val="0"/>
                <w:sz w:val="18"/>
                <w:szCs w:val="18"/>
              </w:rPr>
              <w:t>（</w:t>
            </w:r>
            <w:r>
              <w:rPr>
                <w:color w:val="000000"/>
                <w:kern w:val="0"/>
                <w:sz w:val="18"/>
                <w:szCs w:val="18"/>
              </w:rPr>
              <w:t xml:space="preserve">   </w:t>
            </w:r>
            <w:r>
              <w:rPr>
                <w:color w:val="000000"/>
                <w:kern w:val="0"/>
                <w:sz w:val="18"/>
                <w:szCs w:val="18"/>
              </w:rPr>
              <w:t>）</w:t>
            </w:r>
            <w:r>
              <w:rPr>
                <w:rFonts w:hint="eastAsia"/>
                <w:color w:val="000000"/>
                <w:kern w:val="0"/>
                <w:sz w:val="18"/>
                <w:szCs w:val="18"/>
              </w:rPr>
              <w:t>”为内容填写项；“备注”为其他补充内容。</w:t>
            </w:r>
          </w:p>
        </w:tc>
      </w:tr>
    </w:tbl>
    <w:p w14:paraId="1FDC413F" w14:textId="77777777" w:rsidR="00DB4BF8" w:rsidRDefault="00DB4BF8">
      <w:pPr>
        <w:ind w:firstLine="560"/>
        <w:rPr>
          <w:sz w:val="28"/>
          <w:szCs w:val="28"/>
        </w:rPr>
        <w:sectPr w:rsidR="00DB4BF8">
          <w:pgSz w:w="16838" w:h="11906" w:orient="landscape"/>
          <w:pgMar w:top="1797" w:right="1440" w:bottom="1797" w:left="1440" w:header="851" w:footer="992" w:gutter="0"/>
          <w:cols w:space="720"/>
          <w:docGrid w:type="lines" w:linePitch="326"/>
        </w:sectPr>
      </w:pPr>
    </w:p>
    <w:p w14:paraId="5FBFD3B8" w14:textId="77777777" w:rsidR="00DB4BF8" w:rsidRDefault="00656AA8">
      <w:pPr>
        <w:ind w:firstLineChars="0" w:firstLine="0"/>
        <w:outlineLvl w:val="1"/>
        <w:rPr>
          <w:b/>
          <w:sz w:val="28"/>
          <w:szCs w:val="28"/>
          <w:lang w:val="en-GB"/>
        </w:rPr>
      </w:pPr>
      <w:bookmarkStart w:id="63" w:name="_Toc39856271"/>
      <w:r>
        <w:rPr>
          <w:b/>
          <w:noProof/>
          <w:sz w:val="28"/>
          <w:szCs w:val="28"/>
          <w:lang w:val="en-GB"/>
        </w:rPr>
        <w:lastRenderedPageBreak/>
        <mc:AlternateContent>
          <mc:Choice Requires="wpg">
            <w:drawing>
              <wp:anchor distT="0" distB="0" distL="114300" distR="114300" simplePos="0" relativeHeight="252209152" behindDoc="0" locked="0" layoutInCell="1" allowOverlap="1" wp14:anchorId="6D0587D8" wp14:editId="0839652E">
                <wp:simplePos x="0" y="0"/>
                <wp:positionH relativeFrom="column">
                  <wp:posOffset>49530</wp:posOffset>
                </wp:positionH>
                <wp:positionV relativeFrom="paragraph">
                  <wp:posOffset>600075</wp:posOffset>
                </wp:positionV>
                <wp:extent cx="5323840" cy="5056505"/>
                <wp:effectExtent l="0" t="0" r="0" b="10795"/>
                <wp:wrapTight wrapText="bothSides">
                  <wp:wrapPolygon edited="0">
                    <wp:start x="17699" y="0"/>
                    <wp:lineTo x="0" y="0"/>
                    <wp:lineTo x="0" y="21565"/>
                    <wp:lineTo x="15535" y="21565"/>
                    <wp:lineTo x="21487" y="21565"/>
                    <wp:lineTo x="21487" y="0"/>
                    <wp:lineTo x="17699" y="0"/>
                  </wp:wrapPolygon>
                </wp:wrapTight>
                <wp:docPr id="489" name="组合 489"/>
                <wp:cNvGraphicFramePr/>
                <a:graphic xmlns:a="http://schemas.openxmlformats.org/drawingml/2006/main">
                  <a:graphicData uri="http://schemas.microsoft.com/office/word/2010/wordprocessingGroup">
                    <wpg:wgp>
                      <wpg:cNvGrpSpPr/>
                      <wpg:grpSpPr>
                        <a:xfrm>
                          <a:off x="0" y="0"/>
                          <a:ext cx="5323840" cy="5056505"/>
                          <a:chOff x="0" y="0"/>
                          <a:chExt cx="5323840" cy="5056505"/>
                        </a:xfrm>
                      </wpg:grpSpPr>
                      <pic:pic xmlns:pic="http://schemas.openxmlformats.org/drawingml/2006/picture">
                        <pic:nvPicPr>
                          <pic:cNvPr id="479" name="图片 47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19050"/>
                            <a:ext cx="5274310" cy="5027930"/>
                          </a:xfrm>
                          <a:prstGeom prst="rect">
                            <a:avLst/>
                          </a:prstGeom>
                        </pic:spPr>
                      </pic:pic>
                      <pic:pic xmlns:pic="http://schemas.openxmlformats.org/drawingml/2006/picture">
                        <pic:nvPicPr>
                          <pic:cNvPr id="480" name="图片 48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a:xfrm>
                            <a:off x="4391025" y="0"/>
                            <a:ext cx="932815" cy="926465"/>
                          </a:xfrm>
                          <a:prstGeom prst="rect">
                            <a:avLst/>
                          </a:prstGeom>
                          <a:noFill/>
                        </pic:spPr>
                      </pic:pic>
                      <wps:wsp>
                        <wps:cNvPr id="481" name="星形: 五角 481"/>
                        <wps:cNvSpPr/>
                        <wps:spPr>
                          <a:xfrm>
                            <a:off x="2047875" y="2343150"/>
                            <a:ext cx="156737" cy="141679"/>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5" name="对话气泡: 矩形 485"/>
                        <wps:cNvSpPr/>
                        <wps:spPr>
                          <a:xfrm>
                            <a:off x="2000250" y="1371600"/>
                            <a:ext cx="1036955" cy="437515"/>
                          </a:xfrm>
                          <a:prstGeom prst="wedgeRectCallout">
                            <a:avLst>
                              <a:gd name="adj1" fmla="val -44275"/>
                              <a:gd name="adj2" fmla="val 167308"/>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BEB080"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cNvPr id="488" name="组合 488"/>
                        <wpg:cNvGrpSpPr/>
                        <wpg:grpSpPr>
                          <a:xfrm>
                            <a:off x="3857625" y="3876675"/>
                            <a:ext cx="1428750" cy="1179830"/>
                            <a:chOff x="0" y="0"/>
                            <a:chExt cx="1428750" cy="1179830"/>
                          </a:xfrm>
                        </wpg:grpSpPr>
                        <wps:wsp>
                          <wps:cNvPr id="482" name="文本框 482"/>
                          <wps:cNvSpPr txBox="1"/>
                          <wps:spPr>
                            <a:xfrm>
                              <a:off x="0" y="0"/>
                              <a:ext cx="1428750" cy="1179830"/>
                            </a:xfrm>
                            <a:prstGeom prst="rect">
                              <a:avLst/>
                            </a:prstGeom>
                            <a:solidFill>
                              <a:schemeClr val="lt1"/>
                            </a:solidFill>
                            <a:ln w="6350">
                              <a:solidFill>
                                <a:prstClr val="black"/>
                              </a:solidFill>
                            </a:ln>
                          </wps:spPr>
                          <wps:txbx>
                            <w:txbxContent>
                              <w:p w14:paraId="2290E2EA" w14:textId="77777777" w:rsidR="00656AA8" w:rsidRDefault="00656AA8">
                                <w:pPr>
                                  <w:ind w:firstLine="480"/>
                                  <w:rPr>
                                    <w:rFonts w:asciiTheme="minorHAnsi" w:eastAsiaTheme="minorHAnsi" w:hAnsiTheme="minorHAnsi"/>
                                    <w:sz w:val="21"/>
                                    <w:szCs w:val="21"/>
                                  </w:rPr>
                                </w:pPr>
                                <w:r>
                                  <w:rPr>
                                    <w:rFonts w:hint="eastAsia"/>
                                  </w:rPr>
                                  <w:t xml:space="preserve"> </w:t>
                                </w:r>
                                <w:r>
                                  <w:t xml:space="preserve"> </w:t>
                                </w:r>
                                <w:r>
                                  <w:rPr>
                                    <w:rFonts w:asciiTheme="minorHAnsi" w:eastAsiaTheme="minorHAnsi" w:hAnsiTheme="minorHAnsi"/>
                                    <w:sz w:val="21"/>
                                    <w:szCs w:val="21"/>
                                  </w:rPr>
                                  <w:t xml:space="preserve"> </w:t>
                                </w:r>
                                <w:r>
                                  <w:rPr>
                                    <w:rFonts w:asciiTheme="minorHAnsi" w:eastAsiaTheme="minorHAnsi" w:hAnsiTheme="minorHAnsi" w:hint="eastAsia"/>
                                    <w:sz w:val="21"/>
                                    <w:szCs w:val="21"/>
                                  </w:rPr>
                                  <w:t>图例</w:t>
                                </w:r>
                              </w:p>
                              <w:p w14:paraId="2B5DEC0C" w14:textId="77777777" w:rsidR="00656AA8" w:rsidRDefault="00656AA8">
                                <w:pPr>
                                  <w:ind w:firstLine="420"/>
                                  <w:rPr>
                                    <w:rFonts w:asciiTheme="minorHAnsi" w:eastAsiaTheme="minorHAnsi" w:hAnsiTheme="minorHAnsi"/>
                                    <w:sz w:val="21"/>
                                    <w:szCs w:val="21"/>
                                  </w:rPr>
                                </w:pPr>
                                <w:r>
                                  <w:rPr>
                                    <w:rFonts w:asciiTheme="minorHAnsi" w:eastAsiaTheme="minorHAnsi" w:hAnsiTheme="minorHAnsi" w:hint="eastAsia"/>
                                    <w:sz w:val="21"/>
                                    <w:szCs w:val="21"/>
                                  </w:rPr>
                                  <w:t>项目所在地</w:t>
                                </w:r>
                              </w:p>
                              <w:p w14:paraId="4D35554F" w14:textId="77777777" w:rsidR="00656AA8" w:rsidRDefault="00656AA8" w:rsidP="001C77E0">
                                <w:pPr>
                                  <w:pStyle w:val="afff6"/>
                                  <w:numPr>
                                    <w:ilvl w:val="0"/>
                                    <w:numId w:val="14"/>
                                  </w:numPr>
                                  <w:spacing w:line="240" w:lineRule="auto"/>
                                  <w:ind w:firstLineChars="0"/>
                                  <w:rPr>
                                    <w:rFonts w:asciiTheme="minorHAnsi" w:eastAsiaTheme="minorHAnsi" w:hAnsiTheme="minorHAnsi"/>
                                    <w:sz w:val="21"/>
                                    <w:szCs w:val="21"/>
                                  </w:rPr>
                                </w:pPr>
                                <w:r>
                                  <w:rPr>
                                    <w:rFonts w:asciiTheme="minorHAnsi" w:eastAsiaTheme="minorHAnsi" w:hAnsiTheme="minorHAnsi"/>
                                    <w:sz w:val="21"/>
                                    <w:szCs w:val="21"/>
                                  </w:rPr>
                                  <w:t xml:space="preserve">  2km</w:t>
                                </w:r>
                              </w:p>
                              <w:p w14:paraId="1216A672" w14:textId="77777777" w:rsidR="00656AA8" w:rsidRDefault="00656AA8">
                                <w:pPr>
                                  <w:spacing w:line="240" w:lineRule="auto"/>
                                  <w:ind w:firstLineChars="0" w:firstLine="0"/>
                                  <w:rPr>
                                    <w:rFonts w:asciiTheme="minorHAnsi" w:eastAsiaTheme="minorHAnsi" w:hAnsiTheme="minorHAnsi"/>
                                    <w:sz w:val="21"/>
                                    <w:szCs w:val="21"/>
                                  </w:rPr>
                                </w:pPr>
                                <w:r>
                                  <w:rPr>
                                    <w:rFonts w:asciiTheme="minorHAnsi" w:eastAsiaTheme="minorHAnsi" w:hAnsiTheme="minorHAnsi" w:hint="eastAsia"/>
                                    <w:sz w:val="21"/>
                                    <w:szCs w:val="21"/>
                                  </w:rPr>
                                  <w:t>比例尺：</w:t>
                                </w:r>
                                <w:r>
                                  <w:rPr>
                                    <w:rFonts w:asciiTheme="minorHAnsi" w:eastAsiaTheme="minorHAnsi" w:hAnsiTheme="minorHAnsi"/>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3" name="星形: 五角 483"/>
                          <wps:cNvSpPr/>
                          <wps:spPr>
                            <a:xfrm>
                              <a:off x="95250" y="447675"/>
                              <a:ext cx="219075" cy="20002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4" name="矩形 484"/>
                          <wps:cNvSpPr/>
                          <wps:spPr>
                            <a:xfrm>
                              <a:off x="857250" y="971550"/>
                              <a:ext cx="219333" cy="6430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6" name="矩形 486"/>
                          <wps:cNvSpPr/>
                          <wps:spPr>
                            <a:xfrm>
                              <a:off x="619125" y="971550"/>
                              <a:ext cx="229208" cy="6468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w14:anchorId="6D0587D8" id="组合 489" o:spid="_x0000_s1044" style="position:absolute;left:0;text-align:left;margin-left:3.9pt;margin-top:47.25pt;width:419.2pt;height:398.15pt;z-index:252209152;mso-position-horizontal-relative:text;mso-position-vertical-relative:text" coordsize="53238,50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">
                <v:shape id="图片 479" o:spid="_x0000_s1045" type="#_x0000_t75" style="position:absolute;top:190;width:52743;height:50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">
                  <v:imagedata r:id="rId29" o:title=""/>
                </v:shape>
                <v:shape id="图片 480" o:spid="_x0000_s1046" type="#_x0000_t75" style="position:absolute;left:43910;width:9328;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">
                  <v:imagedata r:id="rId30" o:title=""/>
                </v:shape>
                <v:shape id="星形: 五角 481" o:spid="_x0000_s1047" style="position:absolute;left:20478;top:23431;width:1568;height:1417;visibility:visible;mso-wrap-style:square;v-text-anchor:middle" coordsize="156737,141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" path="m,54116r59869,1l78369,,96868,54117r59869,-1l108302,87562r18501,54117l78369,108232,29934,141679,48435,87562,,54116xe" fillcolor="red" strokecolor="red" strokeweight="1pt">
                  <v:stroke joinstyle="miter"/>
                  <v:path arrowok="t" o:connecttype="custom" o:connectlocs="0,54116;59869,54117;78369,0;96868,54117;156737,54116;108302,87562;126803,141679;78369,108232;29934,141679;48435,87562;0,54116" o:connectangles="0,0,0,0,0,0,0,0,0,0,0"/>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485" o:spid="_x0000_s1048" type="#_x0000_t61" style="position:absolute;left:20002;top:13716;width:10370;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" adj="1237,46939" fillcolor="white [3212]" strokecolor="red" strokeweight="1pt">
                  <v:textbox>
                    <w:txbxContent>
                      <w:p w14:paraId="7FBEB080" w14:textId="77777777" w:rsidR="00656AA8" w:rsidRDefault="00656AA8">
                        <w:pPr>
                          <w:ind w:firstLineChars="0" w:firstLine="0"/>
                          <w:rPr>
                            <w:color w:val="FF0000"/>
                          </w:rPr>
                        </w:pPr>
                        <w:r>
                          <w:rPr>
                            <w:rFonts w:hint="eastAsia"/>
                            <w:color w:val="FF0000"/>
                          </w:rPr>
                          <w:t>项目所在地</w:t>
                        </w:r>
                      </w:p>
                    </w:txbxContent>
                  </v:textbox>
                </v:shape>
                <v:group id="组合 488" o:spid="_x0000_s1049" style="position:absolute;left:38576;top:38766;width:14287;height:11799" coordsize="14287,11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文本框 482" o:spid="_x0000_s1050" type="#_x0000_t202" style="position:absolute;width:14287;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" fillcolor="white [3201]" strokeweight=".5pt">
                    <v:textbox>
                      <w:txbxContent>
                        <w:p w14:paraId="2290E2EA" w14:textId="77777777" w:rsidR="00656AA8" w:rsidRDefault="00656AA8">
                          <w:pPr>
                            <w:ind w:firstLine="480"/>
                            <w:rPr>
                              <w:rFonts w:asciiTheme="minorHAnsi" w:eastAsiaTheme="minorHAnsi" w:hAnsiTheme="minorHAnsi"/>
                              <w:sz w:val="21"/>
                              <w:szCs w:val="21"/>
                            </w:rPr>
                          </w:pPr>
                          <w:r>
                            <w:rPr>
                              <w:rFonts w:hint="eastAsia"/>
                            </w:rPr>
                            <w:t xml:space="preserve"> </w:t>
                          </w:r>
                          <w:r>
                            <w:t xml:space="preserve"> </w:t>
                          </w:r>
                          <w:r>
                            <w:rPr>
                              <w:rFonts w:asciiTheme="minorHAnsi" w:eastAsiaTheme="minorHAnsi" w:hAnsiTheme="minorHAnsi"/>
                              <w:sz w:val="21"/>
                              <w:szCs w:val="21"/>
                            </w:rPr>
                            <w:t xml:space="preserve"> </w:t>
                          </w:r>
                          <w:r>
                            <w:rPr>
                              <w:rFonts w:asciiTheme="minorHAnsi" w:eastAsiaTheme="minorHAnsi" w:hAnsiTheme="minorHAnsi" w:hint="eastAsia"/>
                              <w:sz w:val="21"/>
                              <w:szCs w:val="21"/>
                            </w:rPr>
                            <w:t>图例</w:t>
                          </w:r>
                        </w:p>
                        <w:p w14:paraId="2B5DEC0C" w14:textId="77777777" w:rsidR="00656AA8" w:rsidRDefault="00656AA8">
                          <w:pPr>
                            <w:ind w:firstLine="420"/>
                            <w:rPr>
                              <w:rFonts w:asciiTheme="minorHAnsi" w:eastAsiaTheme="minorHAnsi" w:hAnsiTheme="minorHAnsi"/>
                              <w:sz w:val="21"/>
                              <w:szCs w:val="21"/>
                            </w:rPr>
                          </w:pPr>
                          <w:r>
                            <w:rPr>
                              <w:rFonts w:asciiTheme="minorHAnsi" w:eastAsiaTheme="minorHAnsi" w:hAnsiTheme="minorHAnsi" w:hint="eastAsia"/>
                              <w:sz w:val="21"/>
                              <w:szCs w:val="21"/>
                            </w:rPr>
                            <w:t>项目所在地</w:t>
                          </w:r>
                        </w:p>
                        <w:p w14:paraId="4D35554F" w14:textId="77777777" w:rsidR="00656AA8" w:rsidRDefault="00656AA8" w:rsidP="001C77E0">
                          <w:pPr>
                            <w:pStyle w:val="afff6"/>
                            <w:numPr>
                              <w:ilvl w:val="0"/>
                              <w:numId w:val="14"/>
                            </w:numPr>
                            <w:spacing w:line="240" w:lineRule="auto"/>
                            <w:ind w:firstLineChars="0"/>
                            <w:rPr>
                              <w:rFonts w:asciiTheme="minorHAnsi" w:eastAsiaTheme="minorHAnsi" w:hAnsiTheme="minorHAnsi"/>
                              <w:sz w:val="21"/>
                              <w:szCs w:val="21"/>
                            </w:rPr>
                          </w:pPr>
                          <w:r>
                            <w:rPr>
                              <w:rFonts w:asciiTheme="minorHAnsi" w:eastAsiaTheme="minorHAnsi" w:hAnsiTheme="minorHAnsi"/>
                              <w:sz w:val="21"/>
                              <w:szCs w:val="21"/>
                            </w:rPr>
                            <w:t xml:space="preserve">  2km</w:t>
                          </w:r>
                        </w:p>
                        <w:p w14:paraId="1216A672" w14:textId="77777777" w:rsidR="00656AA8" w:rsidRDefault="00656AA8">
                          <w:pPr>
                            <w:spacing w:line="240" w:lineRule="auto"/>
                            <w:ind w:firstLineChars="0" w:firstLine="0"/>
                            <w:rPr>
                              <w:rFonts w:asciiTheme="minorHAnsi" w:eastAsiaTheme="minorHAnsi" w:hAnsiTheme="minorHAnsi"/>
                              <w:sz w:val="21"/>
                              <w:szCs w:val="21"/>
                            </w:rPr>
                          </w:pPr>
                          <w:r>
                            <w:rPr>
                              <w:rFonts w:asciiTheme="minorHAnsi" w:eastAsiaTheme="minorHAnsi" w:hAnsiTheme="minorHAnsi" w:hint="eastAsia"/>
                              <w:sz w:val="21"/>
                              <w:szCs w:val="21"/>
                            </w:rPr>
                            <w:t>比例尺：</w:t>
                          </w:r>
                          <w:r>
                            <w:rPr>
                              <w:rFonts w:asciiTheme="minorHAnsi" w:eastAsiaTheme="minorHAnsi" w:hAnsiTheme="minorHAnsi"/>
                              <w:sz w:val="21"/>
                              <w:szCs w:val="21"/>
                            </w:rPr>
                            <w:t xml:space="preserve"> </w:t>
                          </w:r>
                        </w:p>
                      </w:txbxContent>
                    </v:textbox>
                  </v:shape>
                  <v:shape id="星形: 五角 483" o:spid="_x0000_s1051" style="position:absolute;left:952;top:4476;width:2191;height:2001;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" path="m,76403r83680,l109538,r25857,76403l219075,76403r-67699,47219l177235,200024,109538,152804,41840,200024,67699,123622,,76403xe" fillcolor="red" strokecolor="red" strokeweight="1pt">
                    <v:stroke joinstyle="miter"/>
                    <v:path arrowok="t" o:connecttype="custom" o:connectlocs="0,76403;83680,76403;109538,0;135395,76403;219075,76403;151376,123622;177235,200024;109538,152804;41840,200024;67699,123622;0,76403" o:connectangles="0,0,0,0,0,0,0,0,0,0,0"/>
                  </v:shape>
                  <v:rect id="矩形 484" o:spid="_x0000_s1052" style="position:absolute;left:8572;top:9715;width:2193;height: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" fillcolor="white [3212]" strokecolor="black [3213]" strokeweight="1pt"/>
                  <v:rect id="矩形 486" o:spid="_x0000_s1053" style="position:absolute;left:6191;top:9715;width:2292;height: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" fillcolor="#4472c4 [3204]" strokecolor="#1f3763 [1604]" strokeweight="1pt"/>
                </v:group>
                <w10:wrap type="tight"/>
              </v:group>
            </w:pict>
          </mc:Fallback>
        </mc:AlternateContent>
      </w:r>
      <w:r>
        <w:rPr>
          <w:b/>
          <w:noProof/>
          <w:sz w:val="28"/>
          <w:szCs w:val="28"/>
          <w:lang w:val="en-GB"/>
        </w:rPr>
        <mc:AlternateContent>
          <mc:Choice Requires="wps">
            <w:drawing>
              <wp:anchor distT="45720" distB="45720" distL="114300" distR="114300" simplePos="0" relativeHeight="252178432" behindDoc="0" locked="0" layoutInCell="1" allowOverlap="1" wp14:anchorId="1CEB44FE" wp14:editId="08C28F5B">
                <wp:simplePos x="0" y="0"/>
                <wp:positionH relativeFrom="column">
                  <wp:posOffset>1411605</wp:posOffset>
                </wp:positionH>
                <wp:positionV relativeFrom="paragraph">
                  <wp:posOffset>4478655</wp:posOffset>
                </wp:positionV>
                <wp:extent cx="2056765" cy="1404620"/>
                <wp:effectExtent l="0" t="0" r="0" b="0"/>
                <wp:wrapSquare wrapText="bothSides"/>
                <wp:docPr id="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765" cy="1404620"/>
                        </a:xfrm>
                        <a:prstGeom prst="rect">
                          <a:avLst/>
                        </a:prstGeom>
                        <a:noFill/>
                        <a:ln w="9525">
                          <a:noFill/>
                          <a:miter lim="800000"/>
                        </a:ln>
                      </wps:spPr>
                      <wps:txbx>
                        <w:txbxContent>
                          <w:p w14:paraId="29B31BB9" w14:textId="77777777" w:rsidR="00656AA8" w:rsidRDefault="00656AA8">
                            <w:pPr>
                              <w:ind w:firstLine="480"/>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CEB44FE" id="文本框 2" o:spid="_x0000_s1054" type="#_x0000_t202" style="position:absolute;left:0;text-align:left;margin-left:111.15pt;margin-top:352.65pt;width:161.95pt;height:110.6pt;z-index:252178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" filled="f" stroked="f">
                <v:textbox style="mso-fit-shape-to-text:t">
                  <w:txbxContent>
                    <w:p w14:paraId="29B31BB9" w14:textId="77777777" w:rsidR="00656AA8" w:rsidRDefault="00656AA8">
                      <w:pPr>
                        <w:ind w:firstLine="480"/>
                      </w:pPr>
                    </w:p>
                  </w:txbxContent>
                </v:textbox>
                <w10:wrap type="square"/>
              </v:shape>
            </w:pict>
          </mc:Fallback>
        </mc:AlternateContent>
      </w:r>
      <w:r>
        <w:rPr>
          <w:b/>
          <w:sz w:val="28"/>
          <w:szCs w:val="28"/>
          <w:lang w:val="en-GB"/>
        </w:rPr>
        <w:t>附图</w:t>
      </w:r>
      <w:proofErr w:type="gramStart"/>
      <w:r>
        <w:rPr>
          <w:b/>
          <w:sz w:val="28"/>
          <w:szCs w:val="28"/>
          <w:lang w:val="en-GB"/>
        </w:rPr>
        <w:t>一</w:t>
      </w:r>
      <w:proofErr w:type="gramEnd"/>
      <w:r>
        <w:rPr>
          <w:b/>
          <w:sz w:val="28"/>
          <w:szCs w:val="28"/>
          <w:lang w:val="en-GB"/>
        </w:rPr>
        <w:t>：</w:t>
      </w:r>
      <w:r>
        <w:rPr>
          <w:b/>
          <w:sz w:val="28"/>
          <w:szCs w:val="28"/>
        </w:rPr>
        <w:t>建设项目</w:t>
      </w:r>
      <w:r>
        <w:rPr>
          <w:b/>
          <w:noProof/>
          <w:sz w:val="28"/>
          <w:szCs w:val="28"/>
        </w:rPr>
        <mc:AlternateContent>
          <mc:Choice Requires="wps">
            <w:drawing>
              <wp:anchor distT="0" distB="0" distL="114300" distR="114300" simplePos="0" relativeHeight="251555840" behindDoc="0" locked="0" layoutInCell="1" allowOverlap="1" wp14:anchorId="2B0249B0" wp14:editId="11D19E30">
                <wp:simplePos x="0" y="0"/>
                <wp:positionH relativeFrom="column">
                  <wp:posOffset>2848610</wp:posOffset>
                </wp:positionH>
                <wp:positionV relativeFrom="paragraph">
                  <wp:posOffset>1980565</wp:posOffset>
                </wp:positionV>
                <wp:extent cx="8890" cy="0"/>
                <wp:effectExtent l="0" t="0" r="0" b="0"/>
                <wp:wrapNone/>
                <wp:docPr id="114" name="自选图形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 cy="0"/>
                        </a:xfrm>
                        <a:prstGeom prst="straightConnector1">
                          <a:avLst/>
                        </a:prstGeom>
                        <a:noFill/>
                        <a:ln>
                          <a:noFill/>
                        </a:ln>
                      </wps:spPr>
                      <wps:bodyPr/>
                    </wps:wsp>
                  </a:graphicData>
                </a:graphic>
              </wp:anchor>
            </w:drawing>
          </mc:Choice>
          <mc:Fallback xmlns:wpsCustomData="http://www.wps.cn/officeDocument/2013/wpsCustomData">
            <w:pict>
              <v:shape id="自选图形 598" o:spid="_x0000_s1026" o:spt="32" type="#_x0000_t32" style="position:absolute;left:0pt;margin-left:224.3pt;margin-top:155.95pt;height:0pt;width:0.7pt;z-index:251555840;mso-width-relative:page;mso-height-relative:page;" filled="f" stroked="f" coordsize="21600,21600" o:gfxdata="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QjUn&#10;JdkAAAALAQAADwAAAAAAAAABACAAAAAiAAAAZHJzL2Rvd25yZXYueG1sUEsBAhQAFAAAAAgAh07i&#10;QOWdTqOvAQAALAMAAA4AAAAAAAAAAQAgAAAAKAEAAGRycy9lMm9Eb2MueG1sUEsFBgAAAAAGAAYA&#10;WQEAAEkFAAAAAA==&#10;">
                <v:fill on="f" focussize="0,0"/>
                <v:stroke on="f"/>
                <v:imagedata o:title=""/>
                <o:lock v:ext="edit" aspectratio="f"/>
              </v:shape>
            </w:pict>
          </mc:Fallback>
        </mc:AlternateContent>
      </w:r>
      <w:r>
        <w:rPr>
          <w:rFonts w:hint="eastAsia"/>
          <w:b/>
          <w:sz w:val="28"/>
          <w:szCs w:val="28"/>
          <w:lang w:val="en-GB"/>
        </w:rPr>
        <w:t>地理位置</w:t>
      </w:r>
      <w:bookmarkEnd w:id="63"/>
      <w:r>
        <w:rPr>
          <w:b/>
          <w:sz w:val="28"/>
          <w:szCs w:val="28"/>
          <w:lang w:val="en-GB"/>
        </w:rPr>
        <w:t xml:space="preserve"> </w:t>
      </w:r>
    </w:p>
    <w:p w14:paraId="5D2A1EC5" w14:textId="77777777" w:rsidR="00DB4BF8" w:rsidRDefault="00DB4BF8">
      <w:pPr>
        <w:pStyle w:val="35"/>
        <w:ind w:firstLine="0"/>
        <w:rPr>
          <w:lang w:val="en-GB"/>
        </w:rPr>
      </w:pPr>
    </w:p>
    <w:p w14:paraId="33EB5F1B" w14:textId="77777777" w:rsidR="00DB4BF8" w:rsidRDefault="00DB4BF8">
      <w:pPr>
        <w:pStyle w:val="font6"/>
        <w:rPr>
          <w:lang w:val="en-GB"/>
        </w:rPr>
        <w:sectPr w:rsidR="00DB4BF8">
          <w:pgSz w:w="11906" w:h="16838"/>
          <w:pgMar w:top="1440" w:right="1797" w:bottom="1440" w:left="1797" w:header="851" w:footer="992" w:gutter="0"/>
          <w:cols w:space="720"/>
          <w:docGrid w:type="lines" w:linePitch="326"/>
        </w:sectPr>
      </w:pPr>
    </w:p>
    <w:p w14:paraId="67AC6C18" w14:textId="77777777" w:rsidR="00DB4BF8" w:rsidRDefault="00656AA8">
      <w:pPr>
        <w:ind w:firstLineChars="0" w:firstLine="0"/>
        <w:outlineLvl w:val="1"/>
        <w:rPr>
          <w:b/>
          <w:sz w:val="28"/>
          <w:szCs w:val="28"/>
          <w:lang w:val="en-GB"/>
        </w:rPr>
        <w:sectPr w:rsidR="00DB4BF8">
          <w:pgSz w:w="16838" w:h="11906" w:orient="landscape"/>
          <w:pgMar w:top="1797" w:right="1440" w:bottom="1797" w:left="1440" w:header="851" w:footer="992" w:gutter="0"/>
          <w:cols w:space="720"/>
          <w:docGrid w:type="lines" w:linePitch="326"/>
        </w:sectPr>
      </w:pPr>
      <w:bookmarkStart w:id="64" w:name="_Toc39856272"/>
      <w:r>
        <w:rPr>
          <w:rFonts w:hint="eastAsia"/>
          <w:b/>
          <w:noProof/>
          <w:sz w:val="28"/>
          <w:szCs w:val="28"/>
          <w:lang w:val="en-GB"/>
        </w:rPr>
        <w:lastRenderedPageBreak/>
        <mc:AlternateContent>
          <mc:Choice Requires="wpg">
            <w:drawing>
              <wp:anchor distT="0" distB="0" distL="114300" distR="114300" simplePos="0" relativeHeight="252220416" behindDoc="0" locked="0" layoutInCell="1" allowOverlap="1" wp14:anchorId="31AE4239" wp14:editId="052F53AF">
                <wp:simplePos x="0" y="0"/>
                <wp:positionH relativeFrom="column">
                  <wp:posOffset>-20320</wp:posOffset>
                </wp:positionH>
                <wp:positionV relativeFrom="paragraph">
                  <wp:posOffset>-10795</wp:posOffset>
                </wp:positionV>
                <wp:extent cx="8858885" cy="4820285"/>
                <wp:effectExtent l="0" t="0" r="18415" b="37465"/>
                <wp:wrapNone/>
                <wp:docPr id="7" name="组合 7"/>
                <wp:cNvGraphicFramePr/>
                <a:graphic xmlns:a="http://schemas.openxmlformats.org/drawingml/2006/main">
                  <a:graphicData uri="http://schemas.microsoft.com/office/word/2010/wordprocessingGroup">
                    <wpg:wgp>
                      <wpg:cNvGrpSpPr/>
                      <wpg:grpSpPr>
                        <a:xfrm>
                          <a:off x="0" y="0"/>
                          <a:ext cx="8858999" cy="4820399"/>
                          <a:chOff x="0" y="0"/>
                          <a:chExt cx="8858999" cy="4820399"/>
                        </a:xfrm>
                      </wpg:grpSpPr>
                      <wpg:grpSp>
                        <wpg:cNvPr id="62" name="组合 62"/>
                        <wpg:cNvGrpSpPr/>
                        <wpg:grpSpPr>
                          <a:xfrm>
                            <a:off x="10274" y="29324"/>
                            <a:ext cx="8848725" cy="4791075"/>
                            <a:chOff x="0" y="0"/>
                            <a:chExt cx="8406032" cy="5302885"/>
                          </a:xfrm>
                        </wpg:grpSpPr>
                        <pic:pic xmlns:pic="http://schemas.openxmlformats.org/drawingml/2006/picture">
                          <pic:nvPicPr>
                            <pic:cNvPr id="63" name="图片 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9525" y="28575"/>
                              <a:ext cx="8382000" cy="5274310"/>
                            </a:xfrm>
                            <a:prstGeom prst="rect">
                              <a:avLst/>
                            </a:prstGeom>
                          </pic:spPr>
                        </pic:pic>
                        <wpg:grpSp>
                          <wpg:cNvPr id="448" name="组合 448"/>
                          <wpg:cNvGrpSpPr/>
                          <wpg:grpSpPr>
                            <a:xfrm>
                              <a:off x="0" y="0"/>
                              <a:ext cx="8406032" cy="5293912"/>
                              <a:chOff x="0" y="0"/>
                              <a:chExt cx="8406032" cy="5293912"/>
                            </a:xfrm>
                          </wpg:grpSpPr>
                          <wps:wsp>
                            <wps:cNvPr id="449" name="文本框 2"/>
                            <wps:cNvSpPr txBox="1">
                              <a:spLocks noChangeArrowheads="1"/>
                            </wps:cNvSpPr>
                            <wps:spPr bwMode="auto">
                              <a:xfrm>
                                <a:off x="2133760" y="2529344"/>
                                <a:ext cx="3930015" cy="810895"/>
                              </a:xfrm>
                              <a:prstGeom prst="rect">
                                <a:avLst/>
                              </a:prstGeom>
                              <a:noFill/>
                              <a:ln w="9525">
                                <a:noFill/>
                                <a:miter lim="800000"/>
                              </a:ln>
                            </wps:spPr>
                            <wps:txbx>
                              <w:txbxContent>
                                <w:p w14:paraId="18DA5E50" w14:textId="77777777" w:rsidR="00656AA8" w:rsidRDefault="00656AA8">
                                  <w:pPr>
                                    <w:ind w:firstLine="480"/>
                                    <w:jc w:val="center"/>
                                  </w:pPr>
                                </w:p>
                                <w:p w14:paraId="0C60F4AA" w14:textId="77777777" w:rsidR="00656AA8" w:rsidRDefault="00656AA8">
                                  <w:pPr>
                                    <w:ind w:firstLine="640"/>
                                    <w:jc w:val="center"/>
                                    <w:rPr>
                                      <w:color w:val="FFFF00"/>
                                      <w:sz w:val="32"/>
                                      <w:szCs w:val="32"/>
                                    </w:rPr>
                                  </w:pPr>
                                  <w:r>
                                    <w:rPr>
                                      <w:rFonts w:hint="eastAsia"/>
                                      <w:color w:val="FFFF00"/>
                                      <w:sz w:val="32"/>
                                      <w:szCs w:val="32"/>
                                    </w:rPr>
                                    <w:t>杜</w:t>
                                  </w:r>
                                  <w:r>
                                    <w:rPr>
                                      <w:rFonts w:hint="eastAsia"/>
                                      <w:color w:val="FFFF00"/>
                                      <w:sz w:val="32"/>
                                      <w:szCs w:val="32"/>
                                    </w:rPr>
                                    <w:t xml:space="preserve"> </w:t>
                                  </w:r>
                                  <w:r>
                                    <w:rPr>
                                      <w:color w:val="FFFF00"/>
                                      <w:sz w:val="32"/>
                                      <w:szCs w:val="32"/>
                                    </w:rPr>
                                    <w:t xml:space="preserve">    </w:t>
                                  </w:r>
                                  <w:proofErr w:type="gramStart"/>
                                  <w:r>
                                    <w:rPr>
                                      <w:rFonts w:hint="eastAsia"/>
                                      <w:color w:val="FFFF00"/>
                                      <w:sz w:val="32"/>
                                      <w:szCs w:val="32"/>
                                    </w:rPr>
                                    <w:t>澄</w:t>
                                  </w:r>
                                  <w:proofErr w:type="gramEnd"/>
                                  <w:r>
                                    <w:rPr>
                                      <w:rFonts w:hint="eastAsia"/>
                                      <w:color w:val="FFFF00"/>
                                      <w:sz w:val="32"/>
                                      <w:szCs w:val="32"/>
                                    </w:rPr>
                                    <w:t xml:space="preserve"> </w:t>
                                  </w:r>
                                  <w:r>
                                    <w:rPr>
                                      <w:color w:val="FFFF00"/>
                                      <w:sz w:val="32"/>
                                      <w:szCs w:val="32"/>
                                    </w:rPr>
                                    <w:t xml:space="preserve">     </w:t>
                                  </w:r>
                                  <w:r>
                                    <w:rPr>
                                      <w:rFonts w:hint="eastAsia"/>
                                      <w:color w:val="FFFF00"/>
                                      <w:sz w:val="32"/>
                                      <w:szCs w:val="32"/>
                                    </w:rPr>
                                    <w:t>大</w:t>
                                  </w:r>
                                  <w:r>
                                    <w:rPr>
                                      <w:rFonts w:hint="eastAsia"/>
                                      <w:color w:val="FFFF00"/>
                                      <w:sz w:val="32"/>
                                      <w:szCs w:val="32"/>
                                    </w:rPr>
                                    <w:t xml:space="preserve"> </w:t>
                                  </w:r>
                                  <w:r>
                                    <w:rPr>
                                      <w:color w:val="FFFF00"/>
                                      <w:sz w:val="32"/>
                                      <w:szCs w:val="32"/>
                                    </w:rPr>
                                    <w:t xml:space="preserve">       </w:t>
                                  </w:r>
                                  <w:r>
                                    <w:rPr>
                                      <w:rFonts w:hint="eastAsia"/>
                                      <w:color w:val="FFFF00"/>
                                      <w:sz w:val="32"/>
                                      <w:szCs w:val="32"/>
                                    </w:rPr>
                                    <w:t>道</w:t>
                                  </w:r>
                                </w:p>
                              </w:txbxContent>
                            </wps:txbx>
                            <wps:bodyPr rot="0" vert="horz" wrap="square" lIns="91440" tIns="45720" rIns="91440" bIns="45720" anchor="t" anchorCtr="0">
                              <a:noAutofit/>
                            </wps:bodyPr>
                          </wps:wsp>
                          <wps:wsp>
                            <wps:cNvPr id="450" name="任意多边形: 形状 450"/>
                            <wps:cNvSpPr/>
                            <wps:spPr>
                              <a:xfrm>
                                <a:off x="5724525" y="9525"/>
                                <a:ext cx="2681507" cy="2022230"/>
                              </a:xfrm>
                              <a:custGeom>
                                <a:avLst/>
                                <a:gdLst>
                                  <a:gd name="connsiteX0" fmla="*/ 0 w 2444262"/>
                                  <a:gd name="connsiteY0" fmla="*/ 0 h 1811215"/>
                                  <a:gd name="connsiteX1" fmla="*/ 668216 w 2444262"/>
                                  <a:gd name="connsiteY1" fmla="*/ 1811215 h 1811215"/>
                                  <a:gd name="connsiteX2" fmla="*/ 2444262 w 2444262"/>
                                  <a:gd name="connsiteY2" fmla="*/ 1512277 h 1811215"/>
                                </a:gdLst>
                                <a:ahLst/>
                                <a:cxnLst>
                                  <a:cxn ang="0">
                                    <a:pos x="connsiteX0" y="connsiteY0"/>
                                  </a:cxn>
                                  <a:cxn ang="0">
                                    <a:pos x="connsiteX1" y="connsiteY1"/>
                                  </a:cxn>
                                  <a:cxn ang="0">
                                    <a:pos x="connsiteX2" y="connsiteY2"/>
                                  </a:cxn>
                                </a:cxnLst>
                                <a:rect l="l" t="t" r="r" b="b"/>
                                <a:pathLst>
                                  <a:path w="2444262" h="1811215">
                                    <a:moveTo>
                                      <a:pt x="0" y="0"/>
                                    </a:moveTo>
                                    <a:lnTo>
                                      <a:pt x="668216" y="1811215"/>
                                    </a:lnTo>
                                    <a:lnTo>
                                      <a:pt x="2444262" y="1512277"/>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2" name="任意多边形: 形状 452"/>
                            <wps:cNvSpPr/>
                            <wps:spPr>
                              <a:xfrm>
                                <a:off x="3076575" y="3590925"/>
                                <a:ext cx="640374" cy="781050"/>
                              </a:xfrm>
                              <a:custGeom>
                                <a:avLst/>
                                <a:gdLst>
                                  <a:gd name="connsiteX0" fmla="*/ 202223 w 703385"/>
                                  <a:gd name="connsiteY0" fmla="*/ 729761 h 729761"/>
                                  <a:gd name="connsiteX1" fmla="*/ 703385 w 703385"/>
                                  <a:gd name="connsiteY1" fmla="*/ 589084 h 729761"/>
                                  <a:gd name="connsiteX2" fmla="*/ 465993 w 703385"/>
                                  <a:gd name="connsiteY2" fmla="*/ 61546 h 729761"/>
                                  <a:gd name="connsiteX3" fmla="*/ 0 w 703385"/>
                                  <a:gd name="connsiteY3" fmla="*/ 0 h 729761"/>
                                  <a:gd name="connsiteX4" fmla="*/ 202223 w 703385"/>
                                  <a:gd name="connsiteY4" fmla="*/ 729761 h 7297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03385" h="729761">
                                    <a:moveTo>
                                      <a:pt x="202223" y="729761"/>
                                    </a:moveTo>
                                    <a:lnTo>
                                      <a:pt x="703385" y="589084"/>
                                    </a:lnTo>
                                    <a:lnTo>
                                      <a:pt x="465993" y="61546"/>
                                    </a:lnTo>
                                    <a:lnTo>
                                      <a:pt x="0" y="0"/>
                                    </a:lnTo>
                                    <a:lnTo>
                                      <a:pt x="202223" y="729761"/>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3" name="任意多边形: 形状 453"/>
                            <wps:cNvSpPr/>
                            <wps:spPr>
                              <a:xfrm>
                                <a:off x="2181225" y="3457575"/>
                                <a:ext cx="861646" cy="1336431"/>
                              </a:xfrm>
                              <a:custGeom>
                                <a:avLst/>
                                <a:gdLst>
                                  <a:gd name="connsiteX0" fmla="*/ 861646 w 861646"/>
                                  <a:gd name="connsiteY0" fmla="*/ 1143000 h 1336431"/>
                                  <a:gd name="connsiteX1" fmla="*/ 360485 w 861646"/>
                                  <a:gd name="connsiteY1" fmla="*/ 1336431 h 1336431"/>
                                  <a:gd name="connsiteX2" fmla="*/ 0 w 861646"/>
                                  <a:gd name="connsiteY2" fmla="*/ 114300 h 1336431"/>
                                  <a:gd name="connsiteX3" fmla="*/ 527538 w 861646"/>
                                  <a:gd name="connsiteY3" fmla="*/ 0 h 1336431"/>
                                  <a:gd name="connsiteX4" fmla="*/ 861646 w 861646"/>
                                  <a:gd name="connsiteY4" fmla="*/ 1143000 h 133643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61646" h="1336431">
                                    <a:moveTo>
                                      <a:pt x="861646" y="1143000"/>
                                    </a:moveTo>
                                    <a:lnTo>
                                      <a:pt x="360485" y="1336431"/>
                                    </a:lnTo>
                                    <a:lnTo>
                                      <a:pt x="0" y="114300"/>
                                    </a:lnTo>
                                    <a:lnTo>
                                      <a:pt x="527538" y="0"/>
                                    </a:lnTo>
                                    <a:lnTo>
                                      <a:pt x="861646" y="1143000"/>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4" name="任意多边形: 形状 454"/>
                            <wps:cNvSpPr/>
                            <wps:spPr>
                              <a:xfrm>
                                <a:off x="6734175" y="3714750"/>
                                <a:ext cx="1178170" cy="1125415"/>
                              </a:xfrm>
                              <a:custGeom>
                                <a:avLst/>
                                <a:gdLst>
                                  <a:gd name="connsiteX0" fmla="*/ 914400 w 1178170"/>
                                  <a:gd name="connsiteY0" fmla="*/ 1046284 h 1125415"/>
                                  <a:gd name="connsiteX1" fmla="*/ 298939 w 1178170"/>
                                  <a:gd name="connsiteY1" fmla="*/ 1125415 h 1125415"/>
                                  <a:gd name="connsiteX2" fmla="*/ 0 w 1178170"/>
                                  <a:gd name="connsiteY2" fmla="*/ 114300 h 1125415"/>
                                  <a:gd name="connsiteX3" fmla="*/ 1099039 w 1178170"/>
                                  <a:gd name="connsiteY3" fmla="*/ 0 h 1125415"/>
                                  <a:gd name="connsiteX4" fmla="*/ 1178170 w 1178170"/>
                                  <a:gd name="connsiteY4" fmla="*/ 413238 h 1125415"/>
                                  <a:gd name="connsiteX5" fmla="*/ 817685 w 1178170"/>
                                  <a:gd name="connsiteY5" fmla="*/ 457200 h 1125415"/>
                                  <a:gd name="connsiteX6" fmla="*/ 914400 w 1178170"/>
                                  <a:gd name="connsiteY6" fmla="*/ 1046284 h 11254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78170" h="1125415">
                                    <a:moveTo>
                                      <a:pt x="914400" y="1046284"/>
                                    </a:moveTo>
                                    <a:lnTo>
                                      <a:pt x="298939" y="1125415"/>
                                    </a:lnTo>
                                    <a:lnTo>
                                      <a:pt x="0" y="114300"/>
                                    </a:lnTo>
                                    <a:lnTo>
                                      <a:pt x="1099039" y="0"/>
                                    </a:lnTo>
                                    <a:lnTo>
                                      <a:pt x="1178170" y="413238"/>
                                    </a:lnTo>
                                    <a:lnTo>
                                      <a:pt x="817685" y="457200"/>
                                    </a:lnTo>
                                    <a:lnTo>
                                      <a:pt x="914400" y="1046284"/>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5" name="文本框 455"/>
                            <wps:cNvSpPr txBox="1"/>
                            <wps:spPr>
                              <a:xfrm>
                                <a:off x="6362700" y="361950"/>
                                <a:ext cx="1600200" cy="439615"/>
                              </a:xfrm>
                              <a:prstGeom prst="rect">
                                <a:avLst/>
                              </a:prstGeom>
                              <a:noFill/>
                              <a:ln w="6350">
                                <a:noFill/>
                              </a:ln>
                            </wps:spPr>
                            <wps:txbx>
                              <w:txbxContent>
                                <w:p w14:paraId="79C92945" w14:textId="77777777" w:rsidR="00656AA8" w:rsidRDefault="00656AA8">
                                  <w:pPr>
                                    <w:ind w:firstLine="600"/>
                                    <w:rPr>
                                      <w:color w:val="FFFF00"/>
                                      <w:sz w:val="30"/>
                                      <w:szCs w:val="30"/>
                                    </w:rPr>
                                  </w:pPr>
                                  <w:r>
                                    <w:rPr>
                                      <w:rFonts w:hint="eastAsia"/>
                                      <w:color w:val="FFFF00"/>
                                      <w:sz w:val="30"/>
                                      <w:szCs w:val="30"/>
                                    </w:rPr>
                                    <w:t>恒安汽车修配厂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6" name="文本框 456"/>
                            <wps:cNvSpPr txBox="1"/>
                            <wps:spPr>
                              <a:xfrm rot="20835913">
                                <a:off x="7000314" y="3770837"/>
                                <a:ext cx="550178" cy="1184081"/>
                              </a:xfrm>
                              <a:prstGeom prst="rect">
                                <a:avLst/>
                              </a:prstGeom>
                              <a:noFill/>
                              <a:ln w="6350">
                                <a:noFill/>
                              </a:ln>
                            </wps:spPr>
                            <wps:txbx>
                              <w:txbxContent>
                                <w:p w14:paraId="208A0DA5" w14:textId="77777777" w:rsidR="00656AA8" w:rsidRDefault="00656AA8">
                                  <w:pPr>
                                    <w:ind w:firstLineChars="0" w:firstLine="0"/>
                                    <w:rPr>
                                      <w:color w:val="FFFF00"/>
                                    </w:rPr>
                                  </w:pPr>
                                  <w:r>
                                    <w:rPr>
                                      <w:rFonts w:hint="eastAsia"/>
                                      <w:color w:val="FFFF00"/>
                                    </w:rPr>
                                    <w:t>鸿达汽修厂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7" name="文本框 457"/>
                            <wps:cNvSpPr txBox="1"/>
                            <wps:spPr>
                              <a:xfrm rot="20836068">
                                <a:off x="3172998" y="3508710"/>
                                <a:ext cx="486808" cy="1239930"/>
                              </a:xfrm>
                              <a:prstGeom prst="rect">
                                <a:avLst/>
                              </a:prstGeom>
                              <a:noFill/>
                              <a:ln w="6350">
                                <a:noFill/>
                              </a:ln>
                            </wps:spPr>
                            <wps:txbx>
                              <w:txbxContent>
                                <w:p w14:paraId="357293E9" w14:textId="77777777" w:rsidR="00656AA8" w:rsidRDefault="00656AA8">
                                  <w:pPr>
                                    <w:ind w:firstLineChars="0" w:firstLine="0"/>
                                    <w:rPr>
                                      <w:color w:val="FFFF00"/>
                                    </w:rPr>
                                  </w:pPr>
                                  <w:r>
                                    <w:rPr>
                                      <w:rFonts w:hint="eastAsia"/>
                                      <w:color w:val="FFFF00"/>
                                    </w:rPr>
                                    <w:t>铁木真地板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8" name="文本框 458"/>
                            <wps:cNvSpPr txBox="1"/>
                            <wps:spPr>
                              <a:xfrm rot="20644420">
                                <a:off x="2365874" y="3533962"/>
                                <a:ext cx="594183" cy="1009426"/>
                              </a:xfrm>
                              <a:prstGeom prst="rect">
                                <a:avLst/>
                              </a:prstGeom>
                              <a:noFill/>
                              <a:ln w="6350">
                                <a:noFill/>
                              </a:ln>
                            </wps:spPr>
                            <wps:txbx>
                              <w:txbxContent>
                                <w:p w14:paraId="48DAF616" w14:textId="77777777" w:rsidR="00656AA8" w:rsidRDefault="00656AA8">
                                  <w:pPr>
                                    <w:ind w:firstLineChars="0" w:firstLine="0"/>
                                    <w:rPr>
                                      <w:color w:val="FFFF00"/>
                                    </w:rPr>
                                  </w:pPr>
                                  <w:proofErr w:type="gramStart"/>
                                  <w:r>
                                    <w:rPr>
                                      <w:rFonts w:hint="eastAsia"/>
                                      <w:color w:val="FFFF00"/>
                                    </w:rPr>
                                    <w:t>奔胜工程</w:t>
                                  </w:r>
                                  <w:proofErr w:type="gramEnd"/>
                                  <w:r>
                                    <w:rPr>
                                      <w:rFonts w:hint="eastAsia"/>
                                      <w:color w:val="FFFF00"/>
                                    </w:rPr>
                                    <w:t>五金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9" name="文本框 459"/>
                            <wps:cNvSpPr txBox="1"/>
                            <wps:spPr>
                              <a:xfrm rot="20222934">
                                <a:off x="1933575" y="552450"/>
                                <a:ext cx="1995854" cy="562708"/>
                              </a:xfrm>
                              <a:prstGeom prst="rect">
                                <a:avLst/>
                              </a:prstGeom>
                              <a:noFill/>
                              <a:ln w="6350">
                                <a:noFill/>
                              </a:ln>
                            </wps:spPr>
                            <wps:txbx>
                              <w:txbxContent>
                                <w:p w14:paraId="3C02C930" w14:textId="77777777" w:rsidR="00656AA8" w:rsidRDefault="00656AA8">
                                  <w:pPr>
                                    <w:ind w:firstLine="600"/>
                                    <w:rPr>
                                      <w:color w:val="FFFF00"/>
                                      <w:sz w:val="30"/>
                                      <w:szCs w:val="30"/>
                                    </w:rPr>
                                  </w:pPr>
                                  <w:r>
                                    <w:rPr>
                                      <w:rFonts w:hint="eastAsia"/>
                                      <w:color w:val="FFFF00"/>
                                      <w:sz w:val="30"/>
                                      <w:szCs w:val="30"/>
                                    </w:rPr>
                                    <w:t>民</w:t>
                                  </w:r>
                                  <w:r>
                                    <w:rPr>
                                      <w:rFonts w:hint="eastAsia"/>
                                      <w:color w:val="FFFF00"/>
                                      <w:sz w:val="30"/>
                                      <w:szCs w:val="30"/>
                                    </w:rPr>
                                    <w:t xml:space="preserve"> </w:t>
                                  </w:r>
                                  <w:r>
                                    <w:rPr>
                                      <w:color w:val="FFFF00"/>
                                      <w:sz w:val="30"/>
                                      <w:szCs w:val="30"/>
                                    </w:rPr>
                                    <w:t xml:space="preserve">       </w:t>
                                  </w:r>
                                  <w:r>
                                    <w:rPr>
                                      <w:rFonts w:hint="eastAsia"/>
                                      <w:color w:val="FFFF00"/>
                                      <w:sz w:val="30"/>
                                      <w:szCs w:val="30"/>
                                    </w:rPr>
                                    <w:t>居</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460" name="组合 460"/>
                            <wpg:cNvGrpSpPr/>
                            <wpg:grpSpPr>
                              <a:xfrm>
                                <a:off x="2522065" y="1276350"/>
                                <a:ext cx="3586960" cy="1549661"/>
                                <a:chOff x="169390" y="0"/>
                                <a:chExt cx="3586960" cy="1549661"/>
                              </a:xfrm>
                            </wpg:grpSpPr>
                            <wps:wsp>
                              <wps:cNvPr id="461" name="矩形 461"/>
                              <wps:cNvSpPr/>
                              <wps:spPr>
                                <a:xfrm>
                                  <a:off x="1682945" y="665347"/>
                                  <a:ext cx="128270" cy="23538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2" name="星形: 五角 462"/>
                              <wps:cNvSpPr/>
                              <wps:spPr>
                                <a:xfrm flipH="1">
                                  <a:off x="1483160" y="745384"/>
                                  <a:ext cx="61027" cy="59321"/>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3" name="矩形 463"/>
                              <wps:cNvSpPr/>
                              <wps:spPr>
                                <a:xfrm>
                                  <a:off x="1346074" y="658731"/>
                                  <a:ext cx="312875" cy="24169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5" name="任意多边形: 形状 465"/>
                              <wps:cNvSpPr/>
                              <wps:spPr>
                                <a:xfrm>
                                  <a:off x="2551882" y="30854"/>
                                  <a:ext cx="1195754" cy="694592"/>
                                </a:xfrm>
                                <a:custGeom>
                                  <a:avLst/>
                                  <a:gdLst>
                                    <a:gd name="connsiteX0" fmla="*/ 1195754 w 1195754"/>
                                    <a:gd name="connsiteY0" fmla="*/ 448408 h 694592"/>
                                    <a:gd name="connsiteX1" fmla="*/ 1063870 w 1195754"/>
                                    <a:gd name="connsiteY1" fmla="*/ 0 h 694592"/>
                                    <a:gd name="connsiteX2" fmla="*/ 0 w 1195754"/>
                                    <a:gd name="connsiteY2" fmla="*/ 219808 h 694592"/>
                                    <a:gd name="connsiteX3" fmla="*/ 237393 w 1195754"/>
                                    <a:gd name="connsiteY3" fmla="*/ 694592 h 694592"/>
                                    <a:gd name="connsiteX4" fmla="*/ 1195754 w 1195754"/>
                                    <a:gd name="connsiteY4" fmla="*/ 448408 h 6945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95754" h="694592">
                                      <a:moveTo>
                                        <a:pt x="1195754" y="448408"/>
                                      </a:moveTo>
                                      <a:lnTo>
                                        <a:pt x="1063870" y="0"/>
                                      </a:lnTo>
                                      <a:lnTo>
                                        <a:pt x="0" y="219808"/>
                                      </a:lnTo>
                                      <a:lnTo>
                                        <a:pt x="237393" y="694592"/>
                                      </a:lnTo>
                                      <a:lnTo>
                                        <a:pt x="1195754" y="448408"/>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6" name="任意多边形: 形状 466"/>
                              <wps:cNvSpPr/>
                              <wps:spPr>
                                <a:xfrm>
                                  <a:off x="439786" y="381467"/>
                                  <a:ext cx="342900" cy="553915"/>
                                </a:xfrm>
                                <a:custGeom>
                                  <a:avLst/>
                                  <a:gdLst>
                                    <a:gd name="connsiteX0" fmla="*/ 342900 w 342900"/>
                                    <a:gd name="connsiteY0" fmla="*/ 527538 h 553915"/>
                                    <a:gd name="connsiteX1" fmla="*/ 8792 w 342900"/>
                                    <a:gd name="connsiteY1" fmla="*/ 553915 h 553915"/>
                                    <a:gd name="connsiteX2" fmla="*/ 0 w 342900"/>
                                    <a:gd name="connsiteY2" fmla="*/ 87923 h 553915"/>
                                    <a:gd name="connsiteX3" fmla="*/ 254976 w 342900"/>
                                    <a:gd name="connsiteY3" fmla="*/ 0 h 553915"/>
                                    <a:gd name="connsiteX4" fmla="*/ 342900 w 342900"/>
                                    <a:gd name="connsiteY4" fmla="*/ 527538 h 5539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2900" h="553915">
                                      <a:moveTo>
                                        <a:pt x="342900" y="527538"/>
                                      </a:moveTo>
                                      <a:lnTo>
                                        <a:pt x="8792" y="553915"/>
                                      </a:lnTo>
                                      <a:lnTo>
                                        <a:pt x="0" y="87923"/>
                                      </a:lnTo>
                                      <a:lnTo>
                                        <a:pt x="254976" y="0"/>
                                      </a:lnTo>
                                      <a:lnTo>
                                        <a:pt x="342900" y="527538"/>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7" name="任意多边形: 形状 467"/>
                              <wps:cNvSpPr/>
                              <wps:spPr>
                                <a:xfrm>
                                  <a:off x="832473" y="0"/>
                                  <a:ext cx="826477" cy="545123"/>
                                </a:xfrm>
                                <a:custGeom>
                                  <a:avLst/>
                                  <a:gdLst>
                                    <a:gd name="connsiteX0" fmla="*/ 325315 w 826477"/>
                                    <a:gd name="connsiteY0" fmla="*/ 545123 h 545123"/>
                                    <a:gd name="connsiteX1" fmla="*/ 826477 w 826477"/>
                                    <a:gd name="connsiteY1" fmla="*/ 254977 h 545123"/>
                                    <a:gd name="connsiteX2" fmla="*/ 624254 w 826477"/>
                                    <a:gd name="connsiteY2" fmla="*/ 0 h 545123"/>
                                    <a:gd name="connsiteX3" fmla="*/ 0 w 826477"/>
                                    <a:gd name="connsiteY3" fmla="*/ 325315 h 545123"/>
                                    <a:gd name="connsiteX4" fmla="*/ 325315 w 826477"/>
                                    <a:gd name="connsiteY4" fmla="*/ 545123 h 5451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26477" h="545123">
                                      <a:moveTo>
                                        <a:pt x="325315" y="545123"/>
                                      </a:moveTo>
                                      <a:lnTo>
                                        <a:pt x="826477" y="254977"/>
                                      </a:lnTo>
                                      <a:lnTo>
                                        <a:pt x="624254" y="0"/>
                                      </a:lnTo>
                                      <a:lnTo>
                                        <a:pt x="0" y="325315"/>
                                      </a:lnTo>
                                      <a:lnTo>
                                        <a:pt x="325315" y="545123"/>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8" name="文本框 468"/>
                              <wps:cNvSpPr txBox="1"/>
                              <wps:spPr>
                                <a:xfrm rot="20743766">
                                  <a:off x="2701127" y="165957"/>
                                  <a:ext cx="1055223" cy="328230"/>
                                </a:xfrm>
                                <a:prstGeom prst="rect">
                                  <a:avLst/>
                                </a:prstGeom>
                                <a:noFill/>
                                <a:ln w="6350">
                                  <a:noFill/>
                                </a:ln>
                              </wps:spPr>
                              <wps:txbx>
                                <w:txbxContent>
                                  <w:p w14:paraId="0E6287CC" w14:textId="77777777" w:rsidR="00656AA8" w:rsidRDefault="00656AA8">
                                    <w:pPr>
                                      <w:ind w:firstLineChars="0" w:firstLine="0"/>
                                      <w:rPr>
                                        <w:color w:val="FFFF00"/>
                                      </w:rPr>
                                    </w:pPr>
                                    <w:r>
                                      <w:rPr>
                                        <w:rFonts w:hint="eastAsia"/>
                                        <w:color w:val="FFFF00"/>
                                      </w:rPr>
                                      <w:t>盛威水泥管厂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9" name="文本框 469"/>
                              <wps:cNvSpPr txBox="1"/>
                              <wps:spPr>
                                <a:xfrm rot="19548572">
                                  <a:off x="879004" y="34008"/>
                                  <a:ext cx="817685" cy="391858"/>
                                </a:xfrm>
                                <a:prstGeom prst="rect">
                                  <a:avLst/>
                                </a:prstGeom>
                                <a:noFill/>
                                <a:ln w="6350">
                                  <a:noFill/>
                                </a:ln>
                              </wps:spPr>
                              <wps:txbx>
                                <w:txbxContent>
                                  <w:p w14:paraId="27AD6157" w14:textId="77777777" w:rsidR="00656AA8" w:rsidRDefault="00656AA8">
                                    <w:pPr>
                                      <w:ind w:firstLineChars="0" w:firstLine="0"/>
                                      <w:rPr>
                                        <w:color w:val="FFFF00"/>
                                      </w:rPr>
                                    </w:pPr>
                                    <w:r>
                                      <w:rPr>
                                        <w:rFonts w:hint="eastAsia"/>
                                        <w:color w:val="FFFF00"/>
                                      </w:rPr>
                                      <w:t>韩氏板材</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0" name="文本框 470"/>
                              <wps:cNvSpPr txBox="1"/>
                              <wps:spPr>
                                <a:xfrm>
                                  <a:off x="169390" y="191242"/>
                                  <a:ext cx="708797" cy="1358419"/>
                                </a:xfrm>
                                <a:prstGeom prst="rect">
                                  <a:avLst/>
                                </a:prstGeom>
                                <a:noFill/>
                                <a:ln w="6350">
                                  <a:noFill/>
                                </a:ln>
                              </wps:spPr>
                              <wps:txbx>
                                <w:txbxContent>
                                  <w:p w14:paraId="4DDF3629" w14:textId="77777777" w:rsidR="00656AA8" w:rsidRDefault="00656AA8">
                                    <w:pPr>
                                      <w:ind w:firstLineChars="0" w:firstLine="0"/>
                                      <w:rPr>
                                        <w:color w:val="FFFF00"/>
                                      </w:rPr>
                                    </w:pPr>
                                    <w:proofErr w:type="gramStart"/>
                                    <w:r>
                                      <w:rPr>
                                        <w:rFonts w:hint="eastAsia"/>
                                        <w:color w:val="FFFF00"/>
                                      </w:rPr>
                                      <w:t>辉恩二手车</w:t>
                                    </w:r>
                                    <w:proofErr w:type="gramEnd"/>
                                    <w:r>
                                      <w:rPr>
                                        <w:rFonts w:hint="eastAsia"/>
                                        <w:color w:val="FFFF00"/>
                                      </w:rPr>
                                      <w:t>信息</w:t>
                                    </w:r>
                                    <w:r>
                                      <w:rPr>
                                        <w:rFonts w:hint="eastAsia"/>
                                        <w:color w:val="FFFF00"/>
                                      </w:rPr>
                                      <w:t xml:space="preserve"> </w:t>
                                    </w:r>
                                    <w:r>
                                      <w:rPr>
                                        <w:rFonts w:hint="eastAsia"/>
                                        <w:color w:val="FFFF00"/>
                                      </w:rPr>
                                      <w:t>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1" name="文本框 471"/>
                              <wps:cNvSpPr txBox="1"/>
                              <wps:spPr>
                                <a:xfrm>
                                  <a:off x="1708189" y="502663"/>
                                  <a:ext cx="974690" cy="464516"/>
                                </a:xfrm>
                                <a:prstGeom prst="rect">
                                  <a:avLst/>
                                </a:prstGeom>
                                <a:noFill/>
                                <a:ln w="6350">
                                  <a:noFill/>
                                </a:ln>
                              </wps:spPr>
                              <wps:txbx>
                                <w:txbxContent>
                                  <w:p w14:paraId="7C66E404" w14:textId="77777777" w:rsidR="00656AA8" w:rsidRDefault="00656AA8">
                                    <w:pPr>
                                      <w:ind w:firstLineChars="0" w:firstLine="0"/>
                                      <w:rPr>
                                        <w:color w:val="FFFF00"/>
                                        <w:sz w:val="28"/>
                                        <w:szCs w:val="28"/>
                                      </w:rPr>
                                    </w:pPr>
                                    <w:proofErr w:type="gramStart"/>
                                    <w:r>
                                      <w:rPr>
                                        <w:rFonts w:hint="eastAsia"/>
                                        <w:color w:val="FFFF00"/>
                                        <w:sz w:val="28"/>
                                        <w:szCs w:val="28"/>
                                      </w:rPr>
                                      <w:t>展创家居</w:t>
                                    </w:r>
                                    <w:proofErr w:type="gramEnd"/>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472" name="文本框 472"/>
                            <wps:cNvSpPr txBox="1"/>
                            <wps:spPr>
                              <a:xfrm>
                                <a:off x="3181308" y="2066875"/>
                                <a:ext cx="1200998" cy="462419"/>
                              </a:xfrm>
                              <a:prstGeom prst="rect">
                                <a:avLst/>
                              </a:prstGeom>
                              <a:noFill/>
                              <a:ln w="6350">
                                <a:noFill/>
                              </a:ln>
                            </wps:spPr>
                            <wps:txbx>
                              <w:txbxContent>
                                <w:p w14:paraId="332E94AD" w14:textId="77777777" w:rsidR="00656AA8" w:rsidRDefault="00656AA8">
                                  <w:pPr>
                                    <w:ind w:firstLineChars="0" w:firstLine="0"/>
                                    <w:rPr>
                                      <w:color w:val="FFFF00"/>
                                      <w:sz w:val="28"/>
                                      <w:szCs w:val="28"/>
                                    </w:rPr>
                                  </w:pPr>
                                  <w:r>
                                    <w:rPr>
                                      <w:rFonts w:hint="eastAsia"/>
                                      <w:color w:val="FFFF00"/>
                                      <w:sz w:val="28"/>
                                      <w:szCs w:val="28"/>
                                    </w:rPr>
                                    <w:t>项目所在地</w:t>
                                  </w:r>
                                </w:p>
                                <w:p w14:paraId="1D0A7B07" w14:textId="77777777" w:rsidR="00656AA8" w:rsidRDefault="00656AA8">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3" name="文本框 473"/>
                            <wps:cNvSpPr txBox="1"/>
                            <wps:spPr>
                              <a:xfrm>
                                <a:off x="4229100" y="4314825"/>
                                <a:ext cx="2190540" cy="703385"/>
                              </a:xfrm>
                              <a:prstGeom prst="rect">
                                <a:avLst/>
                              </a:prstGeom>
                              <a:noFill/>
                              <a:ln w="6350">
                                <a:noFill/>
                              </a:ln>
                            </wps:spPr>
                            <wps:txbx>
                              <w:txbxContent>
                                <w:p w14:paraId="4D52EDEA" w14:textId="77777777" w:rsidR="00656AA8" w:rsidRDefault="00656AA8">
                                  <w:pPr>
                                    <w:ind w:firstLineChars="0" w:firstLine="0"/>
                                    <w:rPr>
                                      <w:color w:val="FFFF00"/>
                                      <w:sz w:val="36"/>
                                      <w:szCs w:val="36"/>
                                    </w:rPr>
                                  </w:pPr>
                                  <w:r>
                                    <w:rPr>
                                      <w:rFonts w:hint="eastAsia"/>
                                      <w:color w:val="FFFF00"/>
                                      <w:sz w:val="36"/>
                                      <w:szCs w:val="36"/>
                                    </w:rPr>
                                    <w:t>工业厂房与出租屋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4" name="任意多边形: 形状 474"/>
                            <wps:cNvSpPr/>
                            <wps:spPr>
                              <a:xfrm>
                                <a:off x="3905250" y="3686175"/>
                                <a:ext cx="2883877" cy="1607737"/>
                              </a:xfrm>
                              <a:custGeom>
                                <a:avLst/>
                                <a:gdLst>
                                  <a:gd name="connsiteX0" fmla="*/ 2883877 w 2883877"/>
                                  <a:gd name="connsiteY0" fmla="*/ 1597688 h 1607737"/>
                                  <a:gd name="connsiteX1" fmla="*/ 2502040 w 2883877"/>
                                  <a:gd name="connsiteY1" fmla="*/ 0 h 1607737"/>
                                  <a:gd name="connsiteX2" fmla="*/ 0 w 2883877"/>
                                  <a:gd name="connsiteY2" fmla="*/ 130629 h 1607737"/>
                                  <a:gd name="connsiteX3" fmla="*/ 140677 w 2883877"/>
                                  <a:gd name="connsiteY3" fmla="*/ 1607737 h 1607737"/>
                                  <a:gd name="connsiteX4" fmla="*/ 2883877 w 2883877"/>
                                  <a:gd name="connsiteY4" fmla="*/ 1597688 h 16077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83877" h="1607737">
                                    <a:moveTo>
                                      <a:pt x="2883877" y="1597688"/>
                                    </a:moveTo>
                                    <a:lnTo>
                                      <a:pt x="2502040" y="0"/>
                                    </a:lnTo>
                                    <a:lnTo>
                                      <a:pt x="0" y="130629"/>
                                    </a:lnTo>
                                    <a:lnTo>
                                      <a:pt x="140677" y="1607737"/>
                                    </a:lnTo>
                                    <a:lnTo>
                                      <a:pt x="2883877" y="1597688"/>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75" name="任意多边形: 形状 475"/>
                            <wps:cNvSpPr/>
                            <wps:spPr>
                              <a:xfrm>
                                <a:off x="0" y="0"/>
                                <a:ext cx="4190162" cy="1698172"/>
                              </a:xfrm>
                              <a:custGeom>
                                <a:avLst/>
                                <a:gdLst>
                                  <a:gd name="connsiteX0" fmla="*/ 3506874 w 4190162"/>
                                  <a:gd name="connsiteY0" fmla="*/ 20097 h 1698172"/>
                                  <a:gd name="connsiteX1" fmla="*/ 4190162 w 4190162"/>
                                  <a:gd name="connsiteY1" fmla="*/ 884255 h 1698172"/>
                                  <a:gd name="connsiteX2" fmla="*/ 1899138 w 4190162"/>
                                  <a:gd name="connsiteY2" fmla="*/ 1698172 h 1698172"/>
                                  <a:gd name="connsiteX3" fmla="*/ 1195753 w 4190162"/>
                                  <a:gd name="connsiteY3" fmla="*/ 663192 h 1698172"/>
                                  <a:gd name="connsiteX4" fmla="*/ 0 w 4190162"/>
                                  <a:gd name="connsiteY4" fmla="*/ 612950 h 1698172"/>
                                  <a:gd name="connsiteX5" fmla="*/ 0 w 4190162"/>
                                  <a:gd name="connsiteY5" fmla="*/ 0 h 1698172"/>
                                  <a:gd name="connsiteX6" fmla="*/ 3557116 w 4190162"/>
                                  <a:gd name="connsiteY6" fmla="*/ 30145 h 1698172"/>
                                  <a:gd name="connsiteX7" fmla="*/ 3506874 w 4190162"/>
                                  <a:gd name="connsiteY7" fmla="*/ 20097 h 16981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190162" h="1698172">
                                    <a:moveTo>
                                      <a:pt x="3506874" y="20097"/>
                                    </a:moveTo>
                                    <a:lnTo>
                                      <a:pt x="4190162" y="884255"/>
                                    </a:lnTo>
                                    <a:lnTo>
                                      <a:pt x="1899138" y="1698172"/>
                                    </a:lnTo>
                                    <a:lnTo>
                                      <a:pt x="1195753" y="663192"/>
                                    </a:lnTo>
                                    <a:lnTo>
                                      <a:pt x="0" y="612950"/>
                                    </a:lnTo>
                                    <a:lnTo>
                                      <a:pt x="0" y="0"/>
                                    </a:lnTo>
                                    <a:lnTo>
                                      <a:pt x="3557116" y="30145"/>
                                    </a:lnTo>
                                    <a:lnTo>
                                      <a:pt x="3506874" y="20097"/>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s:wsp>
                        <wps:cNvPr id="476" name="文本框 2"/>
                        <wps:cNvSpPr txBox="1">
                          <a:spLocks noChangeArrowheads="1"/>
                        </wps:cNvSpPr>
                        <wps:spPr bwMode="auto">
                          <a:xfrm>
                            <a:off x="20548" y="3955551"/>
                            <a:ext cx="1829736" cy="848237"/>
                          </a:xfrm>
                          <a:prstGeom prst="rect">
                            <a:avLst/>
                          </a:prstGeom>
                          <a:solidFill>
                            <a:srgbClr val="FFFFFF"/>
                          </a:solidFill>
                          <a:ln w="9525">
                            <a:solidFill>
                              <a:srgbClr val="000000"/>
                            </a:solidFill>
                            <a:miter lim="800000"/>
                          </a:ln>
                        </wps:spPr>
                        <wps:txbx>
                          <w:txbxContent>
                            <w:p w14:paraId="586C8444" w14:textId="77777777" w:rsidR="00656AA8" w:rsidRDefault="00656AA8">
                              <w:pPr>
                                <w:ind w:firstLine="480"/>
                                <w:rPr>
                                  <w:sz w:val="28"/>
                                  <w:szCs w:val="28"/>
                                </w:rPr>
                              </w:pPr>
                              <w:r>
                                <w:rPr>
                                  <w:rFonts w:hint="eastAsia"/>
                                </w:rPr>
                                <w:t xml:space="preserve"> </w:t>
                              </w:r>
                              <w:r>
                                <w:t xml:space="preserve">     </w:t>
                              </w:r>
                              <w:r>
                                <w:rPr>
                                  <w:rFonts w:hint="eastAsia"/>
                                  <w:sz w:val="28"/>
                                  <w:szCs w:val="28"/>
                                </w:rPr>
                                <w:t>图例：</w:t>
                              </w:r>
                            </w:p>
                            <w:p w14:paraId="561AFA7F" w14:textId="77777777" w:rsidR="00656AA8" w:rsidRDefault="00656AA8">
                              <w:pPr>
                                <w:ind w:firstLine="560"/>
                                <w:rPr>
                                  <w:sz w:val="28"/>
                                  <w:szCs w:val="28"/>
                                </w:rPr>
                              </w:pPr>
                              <w:r>
                                <w:rPr>
                                  <w:rFonts w:hint="eastAsia"/>
                                  <w:sz w:val="28"/>
                                  <w:szCs w:val="28"/>
                                </w:rPr>
                                <w:t xml:space="preserve"> </w:t>
                              </w:r>
                              <w:r>
                                <w:rPr>
                                  <w:rFonts w:hint="eastAsia"/>
                                  <w:sz w:val="28"/>
                                  <w:szCs w:val="28"/>
                                </w:rPr>
                                <w:t>项目所在地</w:t>
                              </w:r>
                            </w:p>
                          </w:txbxContent>
                        </wps:txbx>
                        <wps:bodyPr rot="0" vert="horz" wrap="square" lIns="91440" tIns="45720" rIns="91440" bIns="45720" anchor="t" anchorCtr="0">
                          <a:noAutofit/>
                        </wps:bodyPr>
                      </wps:wsp>
                      <wps:wsp>
                        <wps:cNvPr id="477" name="星形: 五角 477"/>
                        <wps:cNvSpPr/>
                        <wps:spPr>
                          <a:xfrm>
                            <a:off x="120293" y="4414891"/>
                            <a:ext cx="249964" cy="236921"/>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478" name="图片 478"/>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999490" cy="999490"/>
                          </a:xfrm>
                          <a:prstGeom prst="rect">
                            <a:avLst/>
                          </a:prstGeom>
                        </pic:spPr>
                      </pic:pic>
                    </wpg:wgp>
                  </a:graphicData>
                </a:graphic>
              </wp:anchor>
            </w:drawing>
          </mc:Choice>
          <mc:Fallback>
            <w:pict>
              <v:group w14:anchorId="31AE4239" id="组合 7" o:spid="_x0000_s1055" style="position:absolute;left:0;text-align:left;margin-left:-1.6pt;margin-top:-.85pt;width:697.55pt;height:379.55pt;z-index:252220416;mso-position-horizontal-relative:text;mso-position-vertical-relative:text" coordsize="88589,48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">
                <v:group id="组合 62" o:spid="_x0000_s1056" style="position:absolute;left:102;top:293;width:88487;height:47910" coordsize="84060,5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图片 63" o:spid="_x0000_s1057" type="#_x0000_t75" style="position:absolute;left:95;top:285;width:83820;height:5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">
                    <v:imagedata r:id="rId33" o:title=""/>
                  </v:shape>
                  <v:group id="组合 448" o:spid="_x0000_s1058" style="position:absolute;width:84060;height:52939" coordsize="84060,52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shape id="_x0000_s1059" type="#_x0000_t202" style="position:absolute;left:21337;top:25293;width:39300;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" filled="f" stroked="f">
                      <v:textbox>
                        <w:txbxContent>
                          <w:p w14:paraId="18DA5E50" w14:textId="77777777" w:rsidR="00656AA8" w:rsidRDefault="00656AA8">
                            <w:pPr>
                              <w:ind w:firstLine="480"/>
                              <w:jc w:val="center"/>
                            </w:pPr>
                          </w:p>
                          <w:p w14:paraId="0C60F4AA" w14:textId="77777777" w:rsidR="00656AA8" w:rsidRDefault="00656AA8">
                            <w:pPr>
                              <w:ind w:firstLine="640"/>
                              <w:jc w:val="center"/>
                              <w:rPr>
                                <w:color w:val="FFFF00"/>
                                <w:sz w:val="32"/>
                                <w:szCs w:val="32"/>
                              </w:rPr>
                            </w:pPr>
                            <w:r>
                              <w:rPr>
                                <w:rFonts w:hint="eastAsia"/>
                                <w:color w:val="FFFF00"/>
                                <w:sz w:val="32"/>
                                <w:szCs w:val="32"/>
                              </w:rPr>
                              <w:t>杜</w:t>
                            </w:r>
                            <w:r>
                              <w:rPr>
                                <w:rFonts w:hint="eastAsia"/>
                                <w:color w:val="FFFF00"/>
                                <w:sz w:val="32"/>
                                <w:szCs w:val="32"/>
                              </w:rPr>
                              <w:t xml:space="preserve"> </w:t>
                            </w:r>
                            <w:r>
                              <w:rPr>
                                <w:color w:val="FFFF00"/>
                                <w:sz w:val="32"/>
                                <w:szCs w:val="32"/>
                              </w:rPr>
                              <w:t xml:space="preserve">    </w:t>
                            </w:r>
                            <w:proofErr w:type="gramStart"/>
                            <w:r>
                              <w:rPr>
                                <w:rFonts w:hint="eastAsia"/>
                                <w:color w:val="FFFF00"/>
                                <w:sz w:val="32"/>
                                <w:szCs w:val="32"/>
                              </w:rPr>
                              <w:t>澄</w:t>
                            </w:r>
                            <w:proofErr w:type="gramEnd"/>
                            <w:r>
                              <w:rPr>
                                <w:rFonts w:hint="eastAsia"/>
                                <w:color w:val="FFFF00"/>
                                <w:sz w:val="32"/>
                                <w:szCs w:val="32"/>
                              </w:rPr>
                              <w:t xml:space="preserve"> </w:t>
                            </w:r>
                            <w:r>
                              <w:rPr>
                                <w:color w:val="FFFF00"/>
                                <w:sz w:val="32"/>
                                <w:szCs w:val="32"/>
                              </w:rPr>
                              <w:t xml:space="preserve">     </w:t>
                            </w:r>
                            <w:r>
                              <w:rPr>
                                <w:rFonts w:hint="eastAsia"/>
                                <w:color w:val="FFFF00"/>
                                <w:sz w:val="32"/>
                                <w:szCs w:val="32"/>
                              </w:rPr>
                              <w:t>大</w:t>
                            </w:r>
                            <w:r>
                              <w:rPr>
                                <w:rFonts w:hint="eastAsia"/>
                                <w:color w:val="FFFF00"/>
                                <w:sz w:val="32"/>
                                <w:szCs w:val="32"/>
                              </w:rPr>
                              <w:t xml:space="preserve"> </w:t>
                            </w:r>
                            <w:r>
                              <w:rPr>
                                <w:color w:val="FFFF00"/>
                                <w:sz w:val="32"/>
                                <w:szCs w:val="32"/>
                              </w:rPr>
                              <w:t xml:space="preserve">       </w:t>
                            </w:r>
                            <w:r>
                              <w:rPr>
                                <w:rFonts w:hint="eastAsia"/>
                                <w:color w:val="FFFF00"/>
                                <w:sz w:val="32"/>
                                <w:szCs w:val="32"/>
                              </w:rPr>
                              <w:t>道</w:t>
                            </w:r>
                          </w:p>
                        </w:txbxContent>
                      </v:textbox>
                    </v:shape>
                    <v:shape id="任意多边形: 形状 450" o:spid="_x0000_s1060" style="position:absolute;left:57245;top:95;width:26815;height:20222;visibility:visible;mso-wrap-style:square;v-text-anchor:middle" coordsize="2444262,181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" path="m,l668216,1811215,2444262,1512277e" filled="f" strokecolor="black [3213]" strokeweight="1.5pt">
                      <v:stroke joinstyle="miter"/>
                      <v:path arrowok="t" o:connecttype="custom" o:connectlocs="0,0;733074,2022230;2681507,1688464" o:connectangles="0,0,0"/>
                    </v:shape>
                    <v:shape id="任意多边形: 形状 452" o:spid="_x0000_s1061" style="position:absolute;left:30765;top:35909;width:6404;height:7810;visibility:visible;mso-wrap-style:square;v-text-anchor:middle" coordsize="703385,72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" path="m202223,729761l703385,589084,465993,61546,,,202223,729761xe" filled="f" strokecolor="black [3213]" strokeweight="1.5pt">
                      <v:stroke joinstyle="miter"/>
                      <v:path arrowok="t" o:connecttype="custom" o:connectlocs="184107,781050;640374,630486;424248,65872;0,0;184107,781050" o:connectangles="0,0,0,0,0"/>
                    </v:shape>
                    <v:shape id="任意多边形: 形状 453" o:spid="_x0000_s1062" style="position:absolute;left:21812;top:34575;width:8616;height:13365;visibility:visible;mso-wrap-style:square;v-text-anchor:middle" coordsize="861646,1336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" path="m861646,1143000l360485,1336431,,114300,527538,,861646,1143000xe" filled="f" strokecolor="black [3213]" strokeweight="1.5pt">
                      <v:stroke joinstyle="miter"/>
                      <v:path arrowok="t" o:connecttype="custom" o:connectlocs="861646,1143000;360485,1336431;0,114300;527538,0;861646,1143000" o:connectangles="0,0,0,0,0"/>
                    </v:shape>
                    <v:shape id="任意多边形: 形状 454" o:spid="_x0000_s1063" style="position:absolute;left:67341;top:37147;width:11782;height:11254;visibility:visible;mso-wrap-style:square;v-text-anchor:middle" coordsize="1178170,112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" path="m914400,1046284r-615461,79131l,114300,1099039,r79131,413238l817685,457200r96715,589084xe" filled="f" strokecolor="black [3213]" strokeweight="1.5pt">
                      <v:stroke joinstyle="miter"/>
                      <v:path arrowok="t" o:connecttype="custom" o:connectlocs="914400,1046284;298939,1125415;0,114300;1099039,0;1178170,413238;817685,457200;914400,1046284" o:connectangles="0,0,0,0,0,0,0"/>
                    </v:shape>
                    <v:shape id="文本框 455" o:spid="_x0000_s1064" type="#_x0000_t202" style="position:absolute;left:63627;top:3619;width:16002;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79C92945" w14:textId="77777777" w:rsidR="00656AA8" w:rsidRDefault="00656AA8">
                            <w:pPr>
                              <w:ind w:firstLine="600"/>
                              <w:rPr>
                                <w:color w:val="FFFF00"/>
                                <w:sz w:val="30"/>
                                <w:szCs w:val="30"/>
                              </w:rPr>
                            </w:pPr>
                            <w:r>
                              <w:rPr>
                                <w:rFonts w:hint="eastAsia"/>
                                <w:color w:val="FFFF00"/>
                                <w:sz w:val="30"/>
                                <w:szCs w:val="30"/>
                              </w:rPr>
                              <w:t>恒安汽车修配厂</w:t>
                            </w:r>
                          </w:p>
                        </w:txbxContent>
                      </v:textbox>
                    </v:shape>
                    <v:shape id="文本框 456" o:spid="_x0000_s1065" type="#_x0000_t202" style="position:absolute;left:70003;top:37708;width:5501;height:11841;rotation:-8345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" filled="f" stroked="f" strokeweight=".5pt">
                      <v:textbox>
                        <w:txbxContent>
                          <w:p w14:paraId="208A0DA5" w14:textId="77777777" w:rsidR="00656AA8" w:rsidRDefault="00656AA8">
                            <w:pPr>
                              <w:ind w:firstLineChars="0" w:firstLine="0"/>
                              <w:rPr>
                                <w:color w:val="FFFF00"/>
                              </w:rPr>
                            </w:pPr>
                            <w:r>
                              <w:rPr>
                                <w:rFonts w:hint="eastAsia"/>
                                <w:color w:val="FFFF00"/>
                              </w:rPr>
                              <w:t>鸿达汽修厂</w:t>
                            </w:r>
                          </w:p>
                        </w:txbxContent>
                      </v:textbox>
                    </v:shape>
                    <v:shape id="文本框 457" o:spid="_x0000_s1066" type="#_x0000_t202" style="position:absolute;left:31729;top:35087;width:4869;height:12399;rotation:-8344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" filled="f" stroked="f" strokeweight=".5pt">
                      <v:textbox>
                        <w:txbxContent>
                          <w:p w14:paraId="357293E9" w14:textId="77777777" w:rsidR="00656AA8" w:rsidRDefault="00656AA8">
                            <w:pPr>
                              <w:ind w:firstLineChars="0" w:firstLine="0"/>
                              <w:rPr>
                                <w:color w:val="FFFF00"/>
                              </w:rPr>
                            </w:pPr>
                            <w:r>
                              <w:rPr>
                                <w:rFonts w:hint="eastAsia"/>
                                <w:color w:val="FFFF00"/>
                              </w:rPr>
                              <w:t>铁木真地板</w:t>
                            </w:r>
                          </w:p>
                        </w:txbxContent>
                      </v:textbox>
                    </v:shape>
                    <v:shape id="文本框 458" o:spid="_x0000_s1067" type="#_x0000_t202" style="position:absolute;left:23658;top:35339;width:5942;height:10094;rotation:-104374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" filled="f" stroked="f" strokeweight=".5pt">
                      <v:textbox>
                        <w:txbxContent>
                          <w:p w14:paraId="48DAF616" w14:textId="77777777" w:rsidR="00656AA8" w:rsidRDefault="00656AA8">
                            <w:pPr>
                              <w:ind w:firstLineChars="0" w:firstLine="0"/>
                              <w:rPr>
                                <w:color w:val="FFFF00"/>
                              </w:rPr>
                            </w:pPr>
                            <w:proofErr w:type="gramStart"/>
                            <w:r>
                              <w:rPr>
                                <w:rFonts w:hint="eastAsia"/>
                                <w:color w:val="FFFF00"/>
                              </w:rPr>
                              <w:t>奔胜工程</w:t>
                            </w:r>
                            <w:proofErr w:type="gramEnd"/>
                            <w:r>
                              <w:rPr>
                                <w:rFonts w:hint="eastAsia"/>
                                <w:color w:val="FFFF00"/>
                              </w:rPr>
                              <w:t>五金</w:t>
                            </w:r>
                          </w:p>
                        </w:txbxContent>
                      </v:textbox>
                    </v:shape>
                    <v:shape id="文本框 459" o:spid="_x0000_s1068" type="#_x0000_t202" style="position:absolute;left:19335;top:5524;width:19959;height:5627;rotation:-150412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" filled="f" stroked="f" strokeweight=".5pt">
                      <v:textbox>
                        <w:txbxContent>
                          <w:p w14:paraId="3C02C930" w14:textId="77777777" w:rsidR="00656AA8" w:rsidRDefault="00656AA8">
                            <w:pPr>
                              <w:ind w:firstLine="600"/>
                              <w:rPr>
                                <w:color w:val="FFFF00"/>
                                <w:sz w:val="30"/>
                                <w:szCs w:val="30"/>
                              </w:rPr>
                            </w:pPr>
                            <w:r>
                              <w:rPr>
                                <w:rFonts w:hint="eastAsia"/>
                                <w:color w:val="FFFF00"/>
                                <w:sz w:val="30"/>
                                <w:szCs w:val="30"/>
                              </w:rPr>
                              <w:t>民</w:t>
                            </w:r>
                            <w:r>
                              <w:rPr>
                                <w:rFonts w:hint="eastAsia"/>
                                <w:color w:val="FFFF00"/>
                                <w:sz w:val="30"/>
                                <w:szCs w:val="30"/>
                              </w:rPr>
                              <w:t xml:space="preserve"> </w:t>
                            </w:r>
                            <w:r>
                              <w:rPr>
                                <w:color w:val="FFFF00"/>
                                <w:sz w:val="30"/>
                                <w:szCs w:val="30"/>
                              </w:rPr>
                              <w:t xml:space="preserve">       </w:t>
                            </w:r>
                            <w:r>
                              <w:rPr>
                                <w:rFonts w:hint="eastAsia"/>
                                <w:color w:val="FFFF00"/>
                                <w:sz w:val="30"/>
                                <w:szCs w:val="30"/>
                              </w:rPr>
                              <w:t>居</w:t>
                            </w:r>
                          </w:p>
                        </w:txbxContent>
                      </v:textbox>
                    </v:shape>
                    <v:group id="组合 460" o:spid="_x0000_s1069" style="position:absolute;left:25220;top:12763;width:35870;height:15497" coordorigin="1693" coordsize="35869,1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矩形 461" o:spid="_x0000_s1070" style="position:absolute;left:16829;top:6653;width:1283;height:2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" filled="f" strokecolor="black [3213]" strokeweight="1.5pt"/>
                      <v:shape id="星形: 五角 462" o:spid="_x0000_s1071" style="position:absolute;left:14831;top:7453;width:610;height:594;flip:x;visibility:visible;mso-wrap-style:square;v-text-anchor:middle" coordsize="61027,59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" path="m,22659r23310,l30514,r7203,22659l61027,22659,42168,36662r7204,22659l30514,45317,11655,59321,18859,36662,,22659xe" fillcolor="red" strokecolor="red" strokeweight="1pt">
                        <v:stroke joinstyle="miter"/>
                        <v:path arrowok="t" o:connecttype="custom" o:connectlocs="0,22659;23310,22659;30514,0;37717,22659;61027,22659;42168,36662;49372,59321;30514,45317;11655,59321;18859,36662;0,22659" o:connectangles="0,0,0,0,0,0,0,0,0,0,0"/>
                      </v:shape>
                      <v:rect id="矩形 463" o:spid="_x0000_s1072" style="position:absolute;left:13460;top:6587;width:3129;height:2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" filled="f" strokecolor="red" strokeweight="2.25pt"/>
                      <v:shape id="任意多边形: 形状 465" o:spid="_x0000_s1073" style="position:absolute;left:25518;top:308;width:11958;height:6946;visibility:visible;mso-wrap-style:square;v-text-anchor:middle" coordsize="1195754,69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" path="m1195754,448408l1063870,,,219808,237393,694592,1195754,448408xe" filled="f" strokecolor="black [3213]" strokeweight="1.5pt">
                        <v:stroke joinstyle="miter"/>
                        <v:path arrowok="t" o:connecttype="custom" o:connectlocs="1195754,448408;1063870,0;0,219808;237393,694592;1195754,448408" o:connectangles="0,0,0,0,0"/>
                      </v:shape>
                      <v:shape id="任意多边形: 形状 466" o:spid="_x0000_s1074" style="position:absolute;left:4397;top:3814;width:3429;height:5539;visibility:visible;mso-wrap-style:square;v-text-anchor:middle" coordsize="342900,55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" path="m342900,527538l8792,553915,,87923,254976,r87924,527538xe" filled="f" strokecolor="black [3213]" strokeweight="1.5pt">
                        <v:stroke joinstyle="miter"/>
                        <v:path arrowok="t" o:connecttype="custom" o:connectlocs="342900,527538;8792,553915;0,87923;254976,0;342900,527538" o:connectangles="0,0,0,0,0"/>
                      </v:shape>
                      <v:shape id="任意多边形: 形状 467" o:spid="_x0000_s1075" style="position:absolute;left:8324;width:8265;height:5451;visibility:visible;mso-wrap-style:square;v-text-anchor:middle" coordsize="826477,545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" path="m325315,545123l826477,254977,624254,,,325315,325315,545123xe" filled="f" strokecolor="black [3213]" strokeweight="1.5pt">
                        <v:stroke joinstyle="miter"/>
                        <v:path arrowok="t" o:connecttype="custom" o:connectlocs="325315,545123;826477,254977;624254,0;0,325315;325315,545123" o:connectangles="0,0,0,0,0"/>
                      </v:shape>
                      <v:shape id="文本框 468" o:spid="_x0000_s1076" type="#_x0000_t202" style="position:absolute;left:27011;top:1659;width:10552;height:3282;rotation:-9352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" filled="f" stroked="f" strokeweight=".5pt">
                        <v:textbox>
                          <w:txbxContent>
                            <w:p w14:paraId="0E6287CC" w14:textId="77777777" w:rsidR="00656AA8" w:rsidRDefault="00656AA8">
                              <w:pPr>
                                <w:ind w:firstLineChars="0" w:firstLine="0"/>
                                <w:rPr>
                                  <w:color w:val="FFFF00"/>
                                </w:rPr>
                              </w:pPr>
                              <w:r>
                                <w:rPr>
                                  <w:rFonts w:hint="eastAsia"/>
                                  <w:color w:val="FFFF00"/>
                                </w:rPr>
                                <w:t>盛威水泥管厂</w:t>
                              </w:r>
                            </w:p>
                          </w:txbxContent>
                        </v:textbox>
                      </v:shape>
                      <v:shape id="文本框 469" o:spid="_x0000_s1077" type="#_x0000_t202" style="position:absolute;left:8790;top:340;width:8176;height:3918;rotation:-22407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" filled="f" stroked="f" strokeweight=".5pt">
                        <v:textbox>
                          <w:txbxContent>
                            <w:p w14:paraId="27AD6157" w14:textId="77777777" w:rsidR="00656AA8" w:rsidRDefault="00656AA8">
                              <w:pPr>
                                <w:ind w:firstLineChars="0" w:firstLine="0"/>
                                <w:rPr>
                                  <w:color w:val="FFFF00"/>
                                </w:rPr>
                              </w:pPr>
                              <w:r>
                                <w:rPr>
                                  <w:rFonts w:hint="eastAsia"/>
                                  <w:color w:val="FFFF00"/>
                                </w:rPr>
                                <w:t>韩氏板材</w:t>
                              </w:r>
                            </w:p>
                          </w:txbxContent>
                        </v:textbox>
                      </v:shape>
                      <v:shape id="文本框 470" o:spid="_x0000_s1078" type="#_x0000_t202" style="position:absolute;left:1693;top:1912;width:7088;height:1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p w14:paraId="4DDF3629" w14:textId="77777777" w:rsidR="00656AA8" w:rsidRDefault="00656AA8">
                              <w:pPr>
                                <w:ind w:firstLineChars="0" w:firstLine="0"/>
                                <w:rPr>
                                  <w:color w:val="FFFF00"/>
                                </w:rPr>
                              </w:pPr>
                              <w:proofErr w:type="gramStart"/>
                              <w:r>
                                <w:rPr>
                                  <w:rFonts w:hint="eastAsia"/>
                                  <w:color w:val="FFFF00"/>
                                </w:rPr>
                                <w:t>辉恩二手车</w:t>
                              </w:r>
                              <w:proofErr w:type="gramEnd"/>
                              <w:r>
                                <w:rPr>
                                  <w:rFonts w:hint="eastAsia"/>
                                  <w:color w:val="FFFF00"/>
                                </w:rPr>
                                <w:t>信息</w:t>
                              </w:r>
                              <w:r>
                                <w:rPr>
                                  <w:rFonts w:hint="eastAsia"/>
                                  <w:color w:val="FFFF00"/>
                                </w:rPr>
                                <w:t xml:space="preserve"> </w:t>
                              </w:r>
                              <w:r>
                                <w:rPr>
                                  <w:rFonts w:hint="eastAsia"/>
                                  <w:color w:val="FFFF00"/>
                                </w:rPr>
                                <w:t>部</w:t>
                              </w:r>
                            </w:p>
                          </w:txbxContent>
                        </v:textbox>
                      </v:shape>
                      <v:shape id="文本框 471" o:spid="_x0000_s1079" type="#_x0000_t202" style="position:absolute;left:17081;top:5026;width:9747;height:4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9hxgAAANwAAAAPAAAAZHJzL2Rvd25yZXYueG1sRI9Pi8Iw&#10;FMTvC36H8ARva6qs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M7B/YcYAAADcAAAA&#10;DwAAAAAAAAAAAAAAAAAHAgAAZHJzL2Rvd25yZXYueG1sUEsFBgAAAAADAAMAtwAAAPoCAAAAAA==&#10;" filled="f" stroked="f" strokeweight=".5pt">
                        <v:textbox>
                          <w:txbxContent>
                            <w:p w14:paraId="7C66E404" w14:textId="77777777" w:rsidR="00656AA8" w:rsidRDefault="00656AA8">
                              <w:pPr>
                                <w:ind w:firstLineChars="0" w:firstLine="0"/>
                                <w:rPr>
                                  <w:color w:val="FFFF00"/>
                                  <w:sz w:val="28"/>
                                  <w:szCs w:val="28"/>
                                </w:rPr>
                              </w:pPr>
                              <w:proofErr w:type="gramStart"/>
                              <w:r>
                                <w:rPr>
                                  <w:rFonts w:hint="eastAsia"/>
                                  <w:color w:val="FFFF00"/>
                                  <w:sz w:val="28"/>
                                  <w:szCs w:val="28"/>
                                </w:rPr>
                                <w:t>展创家居</w:t>
                              </w:r>
                              <w:proofErr w:type="gramEnd"/>
                            </w:p>
                          </w:txbxContent>
                        </v:textbox>
                      </v:shape>
                    </v:group>
                    <v:shape id="文本框 472" o:spid="_x0000_s1080" type="#_x0000_t202" style="position:absolute;left:31813;top:20668;width:12010;height:4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EWxwAAANwAAAAPAAAAZHJzL2Rvd25yZXYueG1sRI/Na8JA&#10;FMTvQv+H5RV6001DWy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MNi4RbHAAAA3AAA&#10;AA8AAAAAAAAAAAAAAAAABwIAAGRycy9kb3ducmV2LnhtbFBLBQYAAAAAAwADALcAAAD7AgAAAAA=&#10;" filled="f" stroked="f" strokeweight=".5pt">
                      <v:textbox>
                        <w:txbxContent>
                          <w:p w14:paraId="332E94AD" w14:textId="77777777" w:rsidR="00656AA8" w:rsidRDefault="00656AA8">
                            <w:pPr>
                              <w:ind w:firstLineChars="0" w:firstLine="0"/>
                              <w:rPr>
                                <w:color w:val="FFFF00"/>
                                <w:sz w:val="28"/>
                                <w:szCs w:val="28"/>
                              </w:rPr>
                            </w:pPr>
                            <w:r>
                              <w:rPr>
                                <w:rFonts w:hint="eastAsia"/>
                                <w:color w:val="FFFF00"/>
                                <w:sz w:val="28"/>
                                <w:szCs w:val="28"/>
                              </w:rPr>
                              <w:t>项目所在地</w:t>
                            </w:r>
                          </w:p>
                          <w:p w14:paraId="1D0A7B07" w14:textId="77777777" w:rsidR="00656AA8" w:rsidRDefault="00656AA8">
                            <w:pPr>
                              <w:ind w:firstLine="480"/>
                            </w:pPr>
                          </w:p>
                        </w:txbxContent>
                      </v:textbox>
                    </v:shape>
                    <v:shape id="文本框 473" o:spid="_x0000_s1081" type="#_x0000_t202" style="position:absolute;left:42291;top:43148;width:21905;height:7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4D52EDEA" w14:textId="77777777" w:rsidR="00656AA8" w:rsidRDefault="00656AA8">
                            <w:pPr>
                              <w:ind w:firstLineChars="0" w:firstLine="0"/>
                              <w:rPr>
                                <w:color w:val="FFFF00"/>
                                <w:sz w:val="36"/>
                                <w:szCs w:val="36"/>
                              </w:rPr>
                            </w:pPr>
                            <w:r>
                              <w:rPr>
                                <w:rFonts w:hint="eastAsia"/>
                                <w:color w:val="FFFF00"/>
                                <w:sz w:val="36"/>
                                <w:szCs w:val="36"/>
                              </w:rPr>
                              <w:t>工业厂房与出租屋</w:t>
                            </w:r>
                          </w:p>
                        </w:txbxContent>
                      </v:textbox>
                    </v:shape>
                    <v:shape id="任意多边形: 形状 474" o:spid="_x0000_s1082" style="position:absolute;left:39052;top:36861;width:28839;height:16078;visibility:visible;mso-wrap-style:square;v-text-anchor:middle" coordsize="2883877,160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" path="m2883877,1597688l2502040,,,130629,140677,1607737r2743200,-10049xe" filled="f" strokecolor="black [3213]" strokeweight="1.5pt">
                      <v:stroke joinstyle="miter"/>
                      <v:path arrowok="t" o:connecttype="custom" o:connectlocs="2883877,1597688;2502040,0;0,130629;140677,1607737;2883877,1597688" o:connectangles="0,0,0,0,0"/>
                    </v:shape>
                    <v:shape id="任意多边形: 形状 475" o:spid="_x0000_s1083" style="position:absolute;width:41901;height:16981;visibility:visible;mso-wrap-style:square;v-text-anchor:middle" coordsize="4190162,1698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" path="m3506874,20097r683288,864158l1899138,1698172,1195753,663192,,612950,,,3557116,30145,3506874,20097xe" filled="f" strokecolor="black [3213]" strokeweight="1.5pt">
                      <v:stroke joinstyle="miter"/>
                      <v:path arrowok="t" o:connecttype="custom" o:connectlocs="3506874,20097;4190162,884255;1899138,1698172;1195753,663192;0,612950;0,0;3557116,30145;3506874,20097" o:connectangles="0,0,0,0,0,0,0,0"/>
                    </v:shape>
                  </v:group>
                </v:group>
                <v:shape id="_x0000_s1084" type="#_x0000_t202" style="position:absolute;left:205;top:39555;width:18297;height:8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">
                  <v:textbox>
                    <w:txbxContent>
                      <w:p w14:paraId="586C8444" w14:textId="77777777" w:rsidR="00656AA8" w:rsidRDefault="00656AA8">
                        <w:pPr>
                          <w:ind w:firstLine="480"/>
                          <w:rPr>
                            <w:sz w:val="28"/>
                            <w:szCs w:val="28"/>
                          </w:rPr>
                        </w:pPr>
                        <w:r>
                          <w:rPr>
                            <w:rFonts w:hint="eastAsia"/>
                          </w:rPr>
                          <w:t xml:space="preserve"> </w:t>
                        </w:r>
                        <w:r>
                          <w:t xml:space="preserve">     </w:t>
                        </w:r>
                        <w:r>
                          <w:rPr>
                            <w:rFonts w:hint="eastAsia"/>
                            <w:sz w:val="28"/>
                            <w:szCs w:val="28"/>
                          </w:rPr>
                          <w:t>图例：</w:t>
                        </w:r>
                      </w:p>
                      <w:p w14:paraId="561AFA7F" w14:textId="77777777" w:rsidR="00656AA8" w:rsidRDefault="00656AA8">
                        <w:pPr>
                          <w:ind w:firstLine="560"/>
                          <w:rPr>
                            <w:sz w:val="28"/>
                            <w:szCs w:val="28"/>
                          </w:rPr>
                        </w:pPr>
                        <w:r>
                          <w:rPr>
                            <w:rFonts w:hint="eastAsia"/>
                            <w:sz w:val="28"/>
                            <w:szCs w:val="28"/>
                          </w:rPr>
                          <w:t xml:space="preserve"> </w:t>
                        </w:r>
                        <w:r>
                          <w:rPr>
                            <w:rFonts w:hint="eastAsia"/>
                            <w:sz w:val="28"/>
                            <w:szCs w:val="28"/>
                          </w:rPr>
                          <w:t>项目所在地</w:t>
                        </w:r>
                      </w:p>
                    </w:txbxContent>
                  </v:textbox>
                </v:shape>
                <v:shape id="星形: 五角 477" o:spid="_x0000_s1085" style="position:absolute;left:1202;top:44148;width:2500;height:2370;visibility:visible;mso-wrap-style:square;v-text-anchor:middle" coordsize="249964,23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" path="m,90496r95478,l124982,r29504,90496l249964,90496r-77244,55929l202225,236920,124982,180990,47739,236920,77244,146425,,90496xe" fillcolor="red" strokecolor="red" strokeweight="1pt">
                  <v:stroke joinstyle="miter"/>
                  <v:path arrowok="t" o:connecttype="custom" o:connectlocs="0,90496;95478,90496;124982,0;154486,90496;249964,90496;172720,146425;202225,236920;124982,180990;47739,236920;77244,146425;0,90496" o:connectangles="0,0,0,0,0,0,0,0,0,0,0"/>
                </v:shape>
                <v:shape id="图片 478" o:spid="_x0000_s1086" type="#_x0000_t75" style="position:absolute;width:9994;height:9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">
                  <v:imagedata r:id="rId34" o:title=""/>
                </v:shape>
              </v:group>
            </w:pict>
          </mc:Fallback>
        </mc:AlternateContent>
      </w:r>
      <w:r>
        <w:rPr>
          <w:rFonts w:hint="eastAsia"/>
          <w:b/>
          <w:sz w:val="28"/>
          <w:szCs w:val="28"/>
          <w:lang w:val="en-GB"/>
        </w:rPr>
        <w:t>附图二：</w:t>
      </w:r>
      <w:r>
        <w:rPr>
          <w:rFonts w:hint="eastAsia"/>
          <w:b/>
          <w:sz w:val="28"/>
          <w:szCs w:val="28"/>
          <w:lang w:val="en-GB"/>
        </w:rPr>
        <w:t xml:space="preserve"> </w:t>
      </w:r>
      <w:r>
        <w:rPr>
          <w:rFonts w:hint="eastAsia"/>
          <w:b/>
          <w:sz w:val="28"/>
          <w:szCs w:val="28"/>
          <w:lang w:val="en-GB"/>
        </w:rPr>
        <w:t>建设项目四至</w:t>
      </w:r>
      <w:r>
        <w:rPr>
          <w:noProof/>
        </w:rPr>
        <mc:AlternateContent>
          <mc:Choice Requires="wpg">
            <w:drawing>
              <wp:anchor distT="0" distB="0" distL="114300" distR="114300" simplePos="0" relativeHeight="251573248" behindDoc="0" locked="0" layoutInCell="1" allowOverlap="1" wp14:anchorId="03AA254A" wp14:editId="31652AA7">
                <wp:simplePos x="0" y="0"/>
                <wp:positionH relativeFrom="column">
                  <wp:posOffset>-883285</wp:posOffset>
                </wp:positionH>
                <wp:positionV relativeFrom="paragraph">
                  <wp:posOffset>-1181735</wp:posOffset>
                </wp:positionV>
                <wp:extent cx="635000" cy="1263650"/>
                <wp:effectExtent l="19050" t="19050" r="0" b="0"/>
                <wp:wrapNone/>
                <wp:docPr id="102" name="Group 351"/>
                <wp:cNvGraphicFramePr/>
                <a:graphic xmlns:a="http://schemas.openxmlformats.org/drawingml/2006/main">
                  <a:graphicData uri="http://schemas.microsoft.com/office/word/2010/wordprocessingGroup">
                    <wpg:wgp>
                      <wpg:cNvGrpSpPr/>
                      <wpg:grpSpPr>
                        <a:xfrm>
                          <a:off x="0" y="0"/>
                          <a:ext cx="635000" cy="1263650"/>
                          <a:chOff x="0" y="0"/>
                          <a:chExt cx="635000" cy="1263650"/>
                        </a:xfrm>
                      </wpg:grpSpPr>
                      <wps:wsp>
                        <wps:cNvPr id="103" name="AutoShape 352"/>
                        <wps:cNvCnPr>
                          <a:cxnSpLocks noChangeShapeType="1"/>
                        </wps:cNvCnPr>
                        <wps:spPr bwMode="auto">
                          <a:xfrm flipH="1">
                            <a:off x="5690" y="5020"/>
                            <a:ext cx="480" cy="1770"/>
                          </a:xfrm>
                          <a:prstGeom prst="straightConnector1">
                            <a:avLst/>
                          </a:prstGeom>
                          <a:noFill/>
                          <a:ln w="38100">
                            <a:solidFill>
                              <a:srgbClr val="FF0000"/>
                            </a:solidFill>
                            <a:round/>
                          </a:ln>
                        </wps:spPr>
                        <wps:bodyPr/>
                      </wps:wsp>
                      <wps:wsp>
                        <wps:cNvPr id="104" name="AutoShape 353"/>
                        <wps:cNvCnPr>
                          <a:cxnSpLocks noChangeShapeType="1"/>
                        </wps:cNvCnPr>
                        <wps:spPr bwMode="auto">
                          <a:xfrm>
                            <a:off x="5680" y="6790"/>
                            <a:ext cx="820" cy="180"/>
                          </a:xfrm>
                          <a:prstGeom prst="straightConnector1">
                            <a:avLst/>
                          </a:prstGeom>
                          <a:noFill/>
                          <a:ln w="38100">
                            <a:solidFill>
                              <a:srgbClr val="FF0000"/>
                            </a:solidFill>
                            <a:round/>
                          </a:ln>
                        </wps:spPr>
                        <wps:bodyPr/>
                      </wps:wsp>
                      <wps:wsp>
                        <wps:cNvPr id="105" name="AutoShape 354"/>
                        <wps:cNvCnPr>
                          <a:cxnSpLocks noChangeShapeType="1"/>
                        </wps:cNvCnPr>
                        <wps:spPr bwMode="auto">
                          <a:xfrm flipV="1">
                            <a:off x="6510" y="4980"/>
                            <a:ext cx="170" cy="1970"/>
                          </a:xfrm>
                          <a:prstGeom prst="straightConnector1">
                            <a:avLst/>
                          </a:prstGeom>
                          <a:noFill/>
                          <a:ln w="38100">
                            <a:solidFill>
                              <a:srgbClr val="FF0000"/>
                            </a:solidFill>
                            <a:round/>
                          </a:ln>
                        </wps:spPr>
                        <wps:bodyPr/>
                      </wps:wsp>
                      <wps:wsp>
                        <wps:cNvPr id="106" name="AutoShape 355"/>
                        <wps:cNvCnPr>
                          <a:cxnSpLocks noChangeShapeType="1"/>
                        </wps:cNvCnPr>
                        <wps:spPr bwMode="auto">
                          <a:xfrm flipH="1">
                            <a:off x="6170" y="4980"/>
                            <a:ext cx="480" cy="30"/>
                          </a:xfrm>
                          <a:prstGeom prst="straightConnector1">
                            <a:avLst/>
                          </a:prstGeom>
                          <a:noFill/>
                          <a:ln w="38100">
                            <a:solidFill>
                              <a:srgbClr val="FF0000"/>
                            </a:solidFill>
                            <a:round/>
                          </a:ln>
                        </wps:spPr>
                        <wps:bodyPr/>
                      </wps:wsp>
                    </wpg:wgp>
                  </a:graphicData>
                </a:graphic>
              </wp:anchor>
            </w:drawing>
          </mc:Choice>
          <mc:Fallback xmlns:wpsCustomData="http://www.wps.cn/officeDocument/2013/wpsCustomData">
            <w:pict>
              <v:group id="Group 351" o:spid="_x0000_s1026" o:spt="203" style="position:absolute;left:0pt;margin-left:-69.55pt;margin-top:-93.05pt;height:99.5pt;width:50pt;z-index:251573248;mso-width-relative:page;mso-height-relative:page;" coordsize="635000,1263650" o:gfxdata="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SgCcd2QAAAAwBAAAPAAAAAAAAAAEAIAAAACIAAABkcnMvZG93bnJldi54bWxQSwECFAAU&#10;AAAACACHTuJA04E2ApsCAABVCgAADgAAAAAAAAABACAAAAAoAQAAZHJzL2Uyb0RvYy54bWxQSwUG&#10;AAAAAAYABgBZAQAANQYAAAAA&#10;">
                <o:lock v:ext="edit" aspectratio="f"/>
                <v:shape id="AutoShape 352" o:spid="_x0000_s1026" o:spt="32" type="#_x0000_t32" style="position:absolute;left:5690;top:5020;flip:x;height:1770;width:480;" filled="f" stroked="t" coordsize="21600,21600" o:gfxdata="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2zhfW8AAAA&#10;3AAAAA8AAAAAAAAAAQAgAAAAIgAAAGRycy9kb3ducmV2LnhtbFBLAQIUABQAAAAIAIdO4kAzLwWe&#10;OwAAADkAAAAQAAAAAAAAAAEAIAAAAAsBAABkcnMvc2hhcGV4bWwueG1sUEsFBgAAAAAGAAYAWwEA&#10;ALUDAAAAAA==&#10;">
                  <v:fill on="f" focussize="0,0"/>
                  <v:stroke weight="3pt" color="#FF0000" joinstyle="round"/>
                  <v:imagedata o:title=""/>
                  <o:lock v:ext="edit" aspectratio="f"/>
                </v:shape>
                <v:shape id="AutoShape 353" o:spid="_x0000_s1026" o:spt="32" type="#_x0000_t32" style="position:absolute;left:5680;top:6790;height:180;width:820;" filled="f" stroked="t" coordsize="21600,21600" o:gfxdata="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xb7avQAA&#10;ANwAAAAPAAAAAAAAAAEAIAAAACIAAABkcnMvZG93bnJldi54bWxQSwECFAAUAAAACACHTuJAMy8F&#10;njsAAAA5AAAAEAAAAAAAAAABACAAAAAMAQAAZHJzL3NoYXBleG1sLnhtbFBLBQYAAAAABgAGAFsB&#10;AAC2AwAAAAA=&#10;">
                  <v:fill on="f" focussize="0,0"/>
                  <v:stroke weight="3pt" color="#FF0000" joinstyle="round"/>
                  <v:imagedata o:title=""/>
                  <o:lock v:ext="edit" aspectratio="f"/>
                </v:shape>
                <v:shape id="AutoShape 354" o:spid="_x0000_s1026" o:spt="32" type="#_x0000_t32" style="position:absolute;left:6510;top:4980;flip:y;height:1970;width:170;" filled="f" stroked="t" coordsize="21600,21600" o:gfxdata="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0WuBq8AAAA&#10;3AAAAA8AAAAAAAAAAQAgAAAAIgAAAGRycy9kb3ducmV2LnhtbFBLAQIUABQAAAAIAIdO4kAzLwWe&#10;OwAAADkAAAAQAAAAAAAAAAEAIAAAAAsBAABkcnMvc2hhcGV4bWwueG1sUEsFBgAAAAAGAAYAWwEA&#10;ALUDAAAAAA==&#10;">
                  <v:fill on="f" focussize="0,0"/>
                  <v:stroke weight="3pt" color="#FF0000" joinstyle="round"/>
                  <v:imagedata o:title=""/>
                  <o:lock v:ext="edit" aspectratio="f"/>
                </v:shape>
                <v:shape id="AutoShape 355" o:spid="_x0000_s1026" o:spt="32" type="#_x0000_t32" style="position:absolute;left:6170;top:4980;flip:x;height:30;width:480;" filled="f" stroked="t" coordsize="21600,21600" o:gfxdata="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3EJm28AAAA&#10;3AAAAA8AAAAAAAAAAQAgAAAAIgAAAGRycy9kb3ducmV2LnhtbFBLAQIUABQAAAAIAIdO4kAzLwWe&#10;OwAAADkAAAAQAAAAAAAAAAEAIAAAAAsBAABkcnMvc2hhcGV4bWwueG1sUEsFBgAAAAAGAAYAWwEA&#10;ALUDAAAAAA==&#10;">
                  <v:fill on="f" focussize="0,0"/>
                  <v:stroke weight="3pt" color="#FF0000" joinstyle="round"/>
                  <v:imagedata o:title=""/>
                  <o:lock v:ext="edit" aspectratio="f"/>
                </v:shape>
              </v:group>
            </w:pict>
          </mc:Fallback>
        </mc:AlternateContent>
      </w:r>
      <w:bookmarkEnd w:id="64"/>
    </w:p>
    <w:p w14:paraId="5CBBB407" w14:textId="77777777" w:rsidR="00DB4BF8" w:rsidRDefault="00656AA8">
      <w:pPr>
        <w:ind w:firstLineChars="0" w:firstLine="0"/>
        <w:outlineLvl w:val="1"/>
        <w:rPr>
          <w:b/>
          <w:sz w:val="28"/>
          <w:szCs w:val="28"/>
          <w:lang w:val="en-GB"/>
        </w:rPr>
      </w:pPr>
      <w:bookmarkStart w:id="65" w:name="_Toc39856273"/>
      <w:r>
        <w:rPr>
          <w:rFonts w:hint="eastAsia"/>
          <w:b/>
          <w:sz w:val="28"/>
          <w:szCs w:val="28"/>
          <w:lang w:val="en-GB"/>
        </w:rPr>
        <w:lastRenderedPageBreak/>
        <w:t>附图</w:t>
      </w:r>
      <w:r>
        <w:rPr>
          <w:rFonts w:hint="eastAsia"/>
          <w:b/>
          <w:sz w:val="28"/>
          <w:szCs w:val="28"/>
        </w:rPr>
        <w:t>三</w:t>
      </w:r>
      <w:r>
        <w:rPr>
          <w:rFonts w:hint="eastAsia"/>
          <w:b/>
          <w:sz w:val="28"/>
          <w:szCs w:val="28"/>
          <w:lang w:val="en-GB"/>
        </w:rPr>
        <w:t xml:space="preserve"> </w:t>
      </w:r>
      <w:r>
        <w:rPr>
          <w:b/>
          <w:sz w:val="28"/>
          <w:szCs w:val="28"/>
          <w:lang w:val="en-GB"/>
        </w:rPr>
        <w:t xml:space="preserve"> </w:t>
      </w:r>
      <w:r>
        <w:rPr>
          <w:rFonts w:hint="eastAsia"/>
          <w:b/>
          <w:sz w:val="28"/>
          <w:szCs w:val="28"/>
          <w:lang w:val="en-GB"/>
        </w:rPr>
        <w:t>建设项目平面图</w:t>
      </w:r>
      <w:bookmarkEnd w:id="65"/>
    </w:p>
    <w:p w14:paraId="27F64C2F" w14:textId="77777777" w:rsidR="00DB4BF8" w:rsidRDefault="00656AA8">
      <w:pPr>
        <w:ind w:firstLineChars="0" w:firstLine="0"/>
        <w:outlineLvl w:val="1"/>
        <w:rPr>
          <w:b/>
          <w:sz w:val="28"/>
          <w:szCs w:val="28"/>
          <w:highlight w:val="green"/>
          <w:lang w:val="en-GB"/>
        </w:rPr>
      </w:pPr>
      <w:bookmarkStart w:id="66" w:name="_Toc39856274"/>
      <w:r>
        <w:rPr>
          <w:rFonts w:hint="eastAsia"/>
          <w:b/>
          <w:noProof/>
          <w:sz w:val="28"/>
          <w:szCs w:val="28"/>
          <w:lang w:val="en-GB"/>
        </w:rPr>
        <mc:AlternateContent>
          <mc:Choice Requires="wpg">
            <w:drawing>
              <wp:anchor distT="0" distB="0" distL="114300" distR="114300" simplePos="0" relativeHeight="252228608" behindDoc="0" locked="0" layoutInCell="1" allowOverlap="1" wp14:anchorId="112206F0" wp14:editId="6170D67D">
                <wp:simplePos x="0" y="0"/>
                <wp:positionH relativeFrom="margin">
                  <wp:align>right</wp:align>
                </wp:positionH>
                <wp:positionV relativeFrom="paragraph">
                  <wp:posOffset>26035</wp:posOffset>
                </wp:positionV>
                <wp:extent cx="8613775" cy="4794885"/>
                <wp:effectExtent l="0" t="0" r="16510" b="24765"/>
                <wp:wrapNone/>
                <wp:docPr id="247" name="组合 247"/>
                <wp:cNvGraphicFramePr/>
                <a:graphic xmlns:a="http://schemas.openxmlformats.org/drawingml/2006/main">
                  <a:graphicData uri="http://schemas.microsoft.com/office/word/2010/wordprocessingGroup">
                    <wpg:wgp>
                      <wpg:cNvGrpSpPr/>
                      <wpg:grpSpPr>
                        <a:xfrm>
                          <a:off x="0" y="0"/>
                          <a:ext cx="8613652" cy="4794949"/>
                          <a:chOff x="0" y="0"/>
                          <a:chExt cx="8613652" cy="4794949"/>
                        </a:xfrm>
                      </wpg:grpSpPr>
                      <wpg:grpSp>
                        <wpg:cNvPr id="246" name="组合 246"/>
                        <wpg:cNvGrpSpPr/>
                        <wpg:grpSpPr>
                          <a:xfrm>
                            <a:off x="0" y="0"/>
                            <a:ext cx="8613652" cy="4794949"/>
                            <a:chOff x="0" y="0"/>
                            <a:chExt cx="8613652" cy="4794949"/>
                          </a:xfrm>
                        </wpg:grpSpPr>
                        <wpg:grpSp>
                          <wpg:cNvPr id="245" name="组合 245"/>
                          <wpg:cNvGrpSpPr/>
                          <wpg:grpSpPr>
                            <a:xfrm>
                              <a:off x="0" y="0"/>
                              <a:ext cx="8613652" cy="4794949"/>
                              <a:chOff x="0" y="0"/>
                              <a:chExt cx="8613652" cy="4794949"/>
                            </a:xfrm>
                          </wpg:grpSpPr>
                          <wps:wsp>
                            <wps:cNvPr id="8" name="矩形 8"/>
                            <wps:cNvSpPr/>
                            <wps:spPr>
                              <a:xfrm>
                                <a:off x="0" y="7684"/>
                                <a:ext cx="7386413" cy="47872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 name="直接连接符 13"/>
                            <wps:cNvCnPr/>
                            <wps:spPr>
                              <a:xfrm>
                                <a:off x="3112034" y="7684"/>
                                <a:ext cx="0" cy="3996647"/>
                              </a:xfrm>
                              <a:prstGeom prst="line">
                                <a:avLst/>
                              </a:prstGeom>
                            </wps:spPr>
                            <wps:style>
                              <a:lnRef idx="1">
                                <a:schemeClr val="dk1"/>
                              </a:lnRef>
                              <a:fillRef idx="0">
                                <a:schemeClr val="dk1"/>
                              </a:fillRef>
                              <a:effectRef idx="0">
                                <a:schemeClr val="dk1"/>
                              </a:effectRef>
                              <a:fontRef idx="minor">
                                <a:schemeClr val="tx1"/>
                              </a:fontRef>
                            </wps:style>
                            <wps:bodyPr/>
                          </wps:wsp>
                          <wps:wsp>
                            <wps:cNvPr id="14" name="矩形 14"/>
                            <wps:cNvSpPr/>
                            <wps:spPr>
                              <a:xfrm>
                                <a:off x="3872753" y="307361"/>
                                <a:ext cx="1530350" cy="318135"/>
                              </a:xfrm>
                              <a:prstGeom prst="rect">
                                <a:avLst/>
                              </a:prstGeom>
                              <a:solidFill>
                                <a:srgbClr val="FFFFFF"/>
                              </a:solidFill>
                              <a:ln w="9525">
                                <a:solidFill>
                                  <a:srgbClr val="000000"/>
                                </a:solidFill>
                                <a:miter lim="800000"/>
                              </a:ln>
                            </wps:spPr>
                            <wps:txbx>
                              <w:txbxContent>
                                <w:p w14:paraId="3E857D21" w14:textId="77777777" w:rsidR="00656AA8" w:rsidRDefault="00656AA8">
                                  <w:pPr>
                                    <w:ind w:firstLineChars="0" w:firstLine="0"/>
                                    <w:jc w:val="center"/>
                                    <w:rPr>
                                      <w:color w:val="000000" w:themeColor="text1"/>
                                    </w:rPr>
                                  </w:pPr>
                                  <w:r>
                                    <w:rPr>
                                      <w:color w:val="000000" w:themeColor="text1"/>
                                    </w:rPr>
                                    <w:t>开石机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矩形 15"/>
                            <wps:cNvSpPr/>
                            <wps:spPr>
                              <a:xfrm>
                                <a:off x="5816814" y="7684"/>
                                <a:ext cx="1561465" cy="996315"/>
                              </a:xfrm>
                              <a:prstGeom prst="rect">
                                <a:avLst/>
                              </a:prstGeom>
                              <a:solidFill>
                                <a:srgbClr val="FFFFFF"/>
                              </a:solidFill>
                              <a:ln w="9525">
                                <a:solidFill>
                                  <a:srgbClr val="000000"/>
                                </a:solidFill>
                                <a:miter lim="800000"/>
                              </a:ln>
                            </wps:spPr>
                            <wps:bodyPr rot="0" spcFirstLastPara="0" vertOverflow="overflow" horzOverflow="overflow" vert="horz" wrap="square" lIns="91440" tIns="45720" rIns="91440" bIns="45720" numCol="1" spcCol="0" rtlCol="0" fromWordArt="0" anchor="t" anchorCtr="0" forceAA="0" compatLnSpc="1">
                              <a:noAutofit/>
                            </wps:bodyPr>
                          </wps:wsp>
                          <wps:wsp>
                            <wps:cNvPr id="18" name="矩形 18"/>
                            <wps:cNvSpPr/>
                            <wps:spPr>
                              <a:xfrm>
                                <a:off x="6162595" y="1144921"/>
                                <a:ext cx="1211580" cy="1376680"/>
                              </a:xfrm>
                              <a:prstGeom prst="rect">
                                <a:avLst/>
                              </a:prstGeom>
                              <a:solidFill>
                                <a:srgbClr val="FFFFFF"/>
                              </a:solidFill>
                              <a:ln w="9525">
                                <a:solidFill>
                                  <a:srgbClr val="000000"/>
                                </a:solidFill>
                                <a:miter lim="800000"/>
                              </a:ln>
                            </wps:spPr>
                            <wps:txbx>
                              <w:txbxContent>
                                <w:p w14:paraId="7A568C46" w14:textId="77777777" w:rsidR="00656AA8" w:rsidRDefault="00656AA8">
                                  <w:pPr>
                                    <w:ind w:firstLineChars="83" w:firstLine="199"/>
                                    <w:rPr>
                                      <w:color w:val="000000" w:themeColor="text1"/>
                                    </w:rPr>
                                  </w:pPr>
                                  <w:r>
                                    <w:rPr>
                                      <w:color w:val="000000" w:themeColor="text1"/>
                                    </w:rPr>
                                    <w:t>半成品区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2"/>
                            <wps:cNvSpPr txBox="1">
                              <a:spLocks noChangeArrowheads="1"/>
                            </wps:cNvSpPr>
                            <wps:spPr bwMode="auto">
                              <a:xfrm>
                                <a:off x="6170279" y="2658675"/>
                                <a:ext cx="1205865" cy="986155"/>
                              </a:xfrm>
                              <a:prstGeom prst="rect">
                                <a:avLst/>
                              </a:prstGeom>
                              <a:solidFill>
                                <a:srgbClr val="FFFFFF"/>
                              </a:solidFill>
                              <a:ln w="9525">
                                <a:solidFill>
                                  <a:srgbClr val="000000"/>
                                </a:solidFill>
                                <a:miter lim="800000"/>
                              </a:ln>
                            </wps:spPr>
                            <wps:txbx>
                              <w:txbxContent>
                                <w:p w14:paraId="543B483D" w14:textId="77777777" w:rsidR="00656AA8" w:rsidRDefault="00656AA8">
                                  <w:pPr>
                                    <w:ind w:firstLineChars="0" w:firstLine="0"/>
                                  </w:pPr>
                                </w:p>
                                <w:p w14:paraId="014F3178" w14:textId="77777777" w:rsidR="00656AA8" w:rsidRDefault="00656AA8">
                                  <w:pPr>
                                    <w:pStyle w:val="Default"/>
                                    <w:ind w:firstLine="480"/>
                                    <w:jc w:val="both"/>
                                    <w:rPr>
                                      <w:rFonts w:ascii="Times New Roman" w:eastAsia="宋体" w:cs="Times New Roman"/>
                                      <w:color w:val="000000" w:themeColor="text1"/>
                                      <w:kern w:val="2"/>
                                      <w:szCs w:val="20"/>
                                    </w:rPr>
                                  </w:pPr>
                                  <w:r>
                                    <w:rPr>
                                      <w:rFonts w:ascii="Times New Roman" w:eastAsia="宋体" w:cs="Times New Roman"/>
                                      <w:color w:val="000000" w:themeColor="text1"/>
                                      <w:kern w:val="2"/>
                                      <w:szCs w:val="20"/>
                                    </w:rPr>
                                    <w:t>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矩形 20"/>
                            <wps:cNvSpPr/>
                            <wps:spPr>
                              <a:xfrm>
                                <a:off x="6792686" y="3649915"/>
                                <a:ext cx="575945" cy="1057910"/>
                              </a:xfrm>
                              <a:prstGeom prst="rect">
                                <a:avLst/>
                              </a:prstGeom>
                              <a:solidFill>
                                <a:srgbClr val="FFFFFF"/>
                              </a:solidFill>
                              <a:ln w="9525">
                                <a:solidFill>
                                  <a:srgbClr val="000000"/>
                                </a:solidFill>
                                <a:miter lim="800000"/>
                              </a:ln>
                            </wps:spPr>
                            <wps:bodyPr rot="0" spcFirstLastPara="0" vertOverflow="overflow" horzOverflow="overflow" vert="horz" wrap="square" lIns="91440" tIns="45720" rIns="91440" bIns="45720" numCol="1" spcCol="0" rtlCol="0" fromWordArt="0" anchor="t" anchorCtr="0" forceAA="0" compatLnSpc="1">
                              <a:noAutofit/>
                            </wps:bodyPr>
                          </wps:wsp>
                          <wps:wsp>
                            <wps:cNvPr id="22" name="文本框 2"/>
                            <wps:cNvSpPr txBox="1">
                              <a:spLocks noChangeArrowheads="1"/>
                            </wps:cNvSpPr>
                            <wps:spPr bwMode="auto">
                              <a:xfrm>
                                <a:off x="6907946" y="3680652"/>
                                <a:ext cx="330835" cy="989965"/>
                              </a:xfrm>
                              <a:prstGeom prst="rect">
                                <a:avLst/>
                              </a:prstGeom>
                              <a:solidFill>
                                <a:srgbClr val="FFFFFF"/>
                              </a:solidFill>
                              <a:ln w="9525">
                                <a:noFill/>
                                <a:miter lim="800000"/>
                              </a:ln>
                            </wps:spPr>
                            <wps:txbx>
                              <w:txbxContent>
                                <w:p w14:paraId="0E1CAC26" w14:textId="77777777" w:rsidR="00656AA8" w:rsidRDefault="00656AA8">
                                  <w:pPr>
                                    <w:ind w:firstLineChars="0" w:firstLine="0"/>
                                  </w:pPr>
                                  <w:r>
                                    <w:t>样板区</w:t>
                                  </w:r>
                                </w:p>
                              </w:txbxContent>
                            </wps:txbx>
                            <wps:bodyPr rot="0" vert="horz" wrap="square" lIns="91440" tIns="45720" rIns="91440" bIns="45720" anchor="t" anchorCtr="0">
                              <a:spAutoFit/>
                            </wps:bodyPr>
                          </wps:wsp>
                          <wps:wsp>
                            <wps:cNvPr id="23" name="文本框 2"/>
                            <wps:cNvSpPr txBox="1">
                              <a:spLocks noChangeArrowheads="1"/>
                            </wps:cNvSpPr>
                            <wps:spPr bwMode="auto">
                              <a:xfrm>
                                <a:off x="3188874" y="791455"/>
                                <a:ext cx="561340" cy="280670"/>
                              </a:xfrm>
                              <a:prstGeom prst="rect">
                                <a:avLst/>
                              </a:prstGeom>
                              <a:solidFill>
                                <a:srgbClr val="FFFFFF"/>
                              </a:solidFill>
                              <a:ln w="9525">
                                <a:solidFill>
                                  <a:srgbClr val="000000"/>
                                </a:solidFill>
                                <a:miter lim="800000"/>
                              </a:ln>
                            </wps:spPr>
                            <wps:txbx>
                              <w:txbxContent>
                                <w:p w14:paraId="4214D85E" w14:textId="77777777" w:rsidR="00656AA8" w:rsidRDefault="00656AA8">
                                  <w:pPr>
                                    <w:ind w:firstLineChars="0" w:firstLine="0"/>
                                    <w:rPr>
                                      <w:color w:val="000000" w:themeColor="text1"/>
                                    </w:rPr>
                                  </w:pPr>
                                  <w:r>
                                    <w:rPr>
                                      <w:color w:val="000000" w:themeColor="text1"/>
                                    </w:rPr>
                                    <w:t>水泵</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 name="矩形 24"/>
                            <wps:cNvSpPr/>
                            <wps:spPr>
                              <a:xfrm>
                                <a:off x="4041802" y="960504"/>
                                <a:ext cx="1238250" cy="284309"/>
                              </a:xfrm>
                              <a:prstGeom prst="rect">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7364C5" w14:textId="77777777" w:rsidR="00656AA8" w:rsidRDefault="00656AA8">
                                  <w:pPr>
                                    <w:ind w:firstLineChars="0" w:firstLine="0"/>
                                    <w:rPr>
                                      <w:color w:val="000000" w:themeColor="text1"/>
                                    </w:rPr>
                                  </w:pPr>
                                  <w:r>
                                    <w:rPr>
                                      <w:color w:val="000000" w:themeColor="text1"/>
                                    </w:rPr>
                                    <w:t>四</w:t>
                                  </w:r>
                                  <w:r>
                                    <w:rPr>
                                      <w:color w:val="000000" w:themeColor="text1"/>
                                    </w:rPr>
                                    <w:t xml:space="preserve">  </w:t>
                                  </w:r>
                                  <w:r>
                                    <w:rPr>
                                      <w:color w:val="000000" w:themeColor="text1"/>
                                    </w:rPr>
                                    <w:t>级</w:t>
                                  </w:r>
                                  <w:r>
                                    <w:rPr>
                                      <w:rFonts w:hint="eastAsia"/>
                                      <w:color w:val="000000" w:themeColor="text1"/>
                                    </w:rPr>
                                    <w:t xml:space="preserve"> </w:t>
                                  </w:r>
                                  <w:r>
                                    <w:rPr>
                                      <w:color w:val="000000" w:themeColor="text1"/>
                                    </w:rPr>
                                    <w:t xml:space="preserve"> </w:t>
                                  </w:r>
                                  <w:r>
                                    <w:rPr>
                                      <w:color w:val="000000" w:themeColor="text1"/>
                                    </w:rPr>
                                    <w:t>沉</w:t>
                                  </w:r>
                                  <w:r>
                                    <w:rPr>
                                      <w:rFonts w:hint="eastAsia"/>
                                      <w:color w:val="000000" w:themeColor="text1"/>
                                    </w:rPr>
                                    <w:t xml:space="preserve"> </w:t>
                                  </w:r>
                                  <w:proofErr w:type="gramStart"/>
                                  <w:r>
                                    <w:rPr>
                                      <w:color w:val="000000" w:themeColor="text1"/>
                                    </w:rPr>
                                    <w:t>淀</w:t>
                                  </w:r>
                                  <w:proofErr w:type="gramEnd"/>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 name="直接连接符 25"/>
                            <wps:cNvCnPr/>
                            <wps:spPr>
                              <a:xfrm>
                                <a:off x="4364531" y="968188"/>
                                <a:ext cx="0" cy="23760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26" name="直接连接符 26"/>
                            <wps:cNvCnPr/>
                            <wps:spPr>
                              <a:xfrm>
                                <a:off x="4671893" y="991240"/>
                                <a:ext cx="0" cy="22987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28" name="直接连接符 28"/>
                            <wps:cNvCnPr/>
                            <wps:spPr>
                              <a:xfrm>
                                <a:off x="4956202" y="968188"/>
                                <a:ext cx="0" cy="249917"/>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30" name="文本框 2"/>
                            <wps:cNvSpPr txBox="1">
                              <a:spLocks noChangeArrowheads="1"/>
                            </wps:cNvSpPr>
                            <wps:spPr bwMode="auto">
                              <a:xfrm>
                                <a:off x="3135086" y="1536806"/>
                                <a:ext cx="1244600" cy="1259840"/>
                              </a:xfrm>
                              <a:prstGeom prst="rect">
                                <a:avLst/>
                              </a:prstGeom>
                              <a:solidFill>
                                <a:srgbClr val="FFFFFF"/>
                              </a:solidFill>
                              <a:ln w="9525">
                                <a:solidFill>
                                  <a:srgbClr val="000000"/>
                                </a:solidFill>
                                <a:miter lim="800000"/>
                              </a:ln>
                            </wps:spPr>
                            <wps:txbx>
                              <w:txbxContent>
                                <w:p w14:paraId="16D14E62" w14:textId="77777777" w:rsidR="00656AA8" w:rsidRDefault="00656AA8">
                                  <w:pPr>
                                    <w:ind w:firstLineChars="0" w:firstLine="0"/>
                                  </w:pPr>
                                </w:p>
                                <w:p w14:paraId="76B8C669" w14:textId="77777777" w:rsidR="00656AA8" w:rsidRDefault="00656AA8">
                                  <w:pPr>
                                    <w:pStyle w:val="Default"/>
                                    <w:ind w:firstLine="480"/>
                                  </w:pPr>
                                </w:p>
                                <w:p w14:paraId="29A0AEEB" w14:textId="77777777" w:rsidR="00656AA8" w:rsidRDefault="00656AA8">
                                  <w:pPr>
                                    <w:ind w:firstLineChars="83" w:firstLine="199"/>
                                    <w:rPr>
                                      <w:color w:val="000000" w:themeColor="text1"/>
                                    </w:rPr>
                                  </w:pPr>
                                  <w:r>
                                    <w:rPr>
                                      <w:color w:val="000000" w:themeColor="text1"/>
                                    </w:rPr>
                                    <w:t xml:space="preserve">  </w:t>
                                  </w:r>
                                  <w:proofErr w:type="gramStart"/>
                                  <w:r>
                                    <w:rPr>
                                      <w:color w:val="000000" w:themeColor="text1"/>
                                    </w:rPr>
                                    <w:t>桥切机</w:t>
                                  </w:r>
                                  <w:proofErr w:type="gramEnd"/>
                                </w:p>
                              </w:txbxContent>
                            </wps:txbx>
                            <wps:bodyPr rot="0" vert="horz" wrap="square" lIns="91440" tIns="45720" rIns="91440" bIns="45720" anchor="t" anchorCtr="0">
                              <a:noAutofit/>
                            </wps:bodyPr>
                          </wps:wsp>
                          <wps:wsp>
                            <wps:cNvPr id="31" name="文本框 2"/>
                            <wps:cNvSpPr txBox="1">
                              <a:spLocks noChangeArrowheads="1"/>
                            </wps:cNvSpPr>
                            <wps:spPr bwMode="auto">
                              <a:xfrm>
                                <a:off x="3396343" y="2950668"/>
                                <a:ext cx="2020570" cy="1044575"/>
                              </a:xfrm>
                              <a:prstGeom prst="rect">
                                <a:avLst/>
                              </a:prstGeom>
                              <a:solidFill>
                                <a:srgbClr val="FFFFFF"/>
                              </a:solidFill>
                              <a:ln w="9525">
                                <a:solidFill>
                                  <a:srgbClr val="000000"/>
                                </a:solidFill>
                                <a:miter lim="800000"/>
                              </a:ln>
                            </wps:spPr>
                            <wps:txbx>
                              <w:txbxContent>
                                <w:p w14:paraId="3EEC3D15" w14:textId="77777777" w:rsidR="00656AA8" w:rsidRDefault="00656AA8">
                                  <w:pPr>
                                    <w:pStyle w:val="Default"/>
                                    <w:ind w:firstLineChars="0"/>
                                    <w:jc w:val="both"/>
                                    <w:rPr>
                                      <w:sz w:val="32"/>
                                      <w:szCs w:val="32"/>
                                    </w:rPr>
                                  </w:pPr>
                                </w:p>
                                <w:p w14:paraId="07F033B6" w14:textId="77777777" w:rsidR="00656AA8" w:rsidRDefault="00656AA8">
                                  <w:pPr>
                                    <w:pStyle w:val="35"/>
                                    <w:rPr>
                                      <w:sz w:val="24"/>
                                      <w:szCs w:val="32"/>
                                    </w:rPr>
                                  </w:pPr>
                                  <w:r>
                                    <w:rPr>
                                      <w:sz w:val="24"/>
                                      <w:szCs w:val="32"/>
                                    </w:rPr>
                                    <w:t>石材堆放区</w:t>
                                  </w:r>
                                </w:p>
                              </w:txbxContent>
                            </wps:txbx>
                            <wps:bodyPr rot="0" vert="horz" wrap="square" lIns="91440" tIns="45720" rIns="91440" bIns="45720" anchor="t" anchorCtr="0">
                              <a:noAutofit/>
                            </wps:bodyPr>
                          </wps:wsp>
                          <wps:wsp>
                            <wps:cNvPr id="224" name="矩形 224"/>
                            <wps:cNvSpPr/>
                            <wps:spPr>
                              <a:xfrm>
                                <a:off x="1629015" y="7684"/>
                                <a:ext cx="1467485" cy="7067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EF6B2" w14:textId="77777777" w:rsidR="00656AA8" w:rsidRDefault="00656AA8">
                                  <w:pPr>
                                    <w:ind w:firstLine="480"/>
                                    <w:rPr>
                                      <w:color w:val="000000" w:themeColor="text1"/>
                                    </w:rPr>
                                  </w:pPr>
                                  <w:r>
                                    <w:rPr>
                                      <w:color w:val="000000" w:themeColor="text1"/>
                                    </w:rPr>
                                    <w:t>展厅</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5" name="文本框 2"/>
                            <wps:cNvSpPr txBox="1">
                              <a:spLocks noChangeArrowheads="1"/>
                            </wps:cNvSpPr>
                            <wps:spPr bwMode="auto">
                              <a:xfrm>
                                <a:off x="430306" y="15368"/>
                                <a:ext cx="699135" cy="283845"/>
                              </a:xfrm>
                              <a:prstGeom prst="rect">
                                <a:avLst/>
                              </a:prstGeom>
                              <a:solidFill>
                                <a:srgbClr val="FFFFFF"/>
                              </a:solidFill>
                              <a:ln w="9525">
                                <a:solidFill>
                                  <a:srgbClr val="000000"/>
                                </a:solidFill>
                                <a:miter lim="800000"/>
                              </a:ln>
                            </wps:spPr>
                            <wps:txbx>
                              <w:txbxContent>
                                <w:p w14:paraId="28EBD205" w14:textId="77777777" w:rsidR="00656AA8" w:rsidRDefault="00656AA8">
                                  <w:pPr>
                                    <w:ind w:firstLineChars="0" w:firstLine="0"/>
                                  </w:pPr>
                                  <w:r>
                                    <w:t>卫生间</w:t>
                                  </w:r>
                                </w:p>
                              </w:txbxContent>
                            </wps:txbx>
                            <wps:bodyPr rot="0" vert="horz" wrap="square" lIns="91440" tIns="45720" rIns="91440" bIns="45720" anchor="t" anchorCtr="0">
                              <a:noAutofit/>
                            </wps:bodyPr>
                          </wps:wsp>
                          <wps:wsp>
                            <wps:cNvPr id="226" name="文本框 2"/>
                            <wps:cNvSpPr txBox="1">
                              <a:spLocks noChangeArrowheads="1"/>
                            </wps:cNvSpPr>
                            <wps:spPr bwMode="auto">
                              <a:xfrm>
                                <a:off x="322730" y="1060396"/>
                                <a:ext cx="2251075" cy="2811780"/>
                              </a:xfrm>
                              <a:prstGeom prst="rect">
                                <a:avLst/>
                              </a:prstGeom>
                              <a:solidFill>
                                <a:srgbClr val="FFFFFF"/>
                              </a:solidFill>
                              <a:ln w="9525">
                                <a:solidFill>
                                  <a:srgbClr val="000000"/>
                                </a:solidFill>
                                <a:miter lim="800000"/>
                              </a:ln>
                            </wps:spPr>
                            <wps:txbx>
                              <w:txbxContent>
                                <w:p w14:paraId="57A91322" w14:textId="77777777" w:rsidR="00656AA8" w:rsidRDefault="00656AA8">
                                  <w:pPr>
                                    <w:ind w:firstLine="480"/>
                                  </w:pPr>
                                </w:p>
                                <w:p w14:paraId="0C4FD9CB" w14:textId="77777777" w:rsidR="00656AA8" w:rsidRDefault="00656AA8">
                                  <w:pPr>
                                    <w:ind w:firstLine="480"/>
                                  </w:pPr>
                                </w:p>
                                <w:p w14:paraId="6E62FD6F" w14:textId="77777777" w:rsidR="00656AA8" w:rsidRDefault="00656AA8">
                                  <w:pPr>
                                    <w:ind w:firstLine="480"/>
                                  </w:pPr>
                                </w:p>
                                <w:p w14:paraId="66A19078" w14:textId="77777777" w:rsidR="00656AA8" w:rsidRDefault="00656AA8">
                                  <w:pPr>
                                    <w:ind w:firstLine="480"/>
                                  </w:pPr>
                                </w:p>
                                <w:p w14:paraId="5F304341" w14:textId="77777777" w:rsidR="00656AA8" w:rsidRDefault="00656AA8">
                                  <w:pPr>
                                    <w:ind w:firstLine="480"/>
                                  </w:pPr>
                                  <w:r>
                                    <w:rPr>
                                      <w:rFonts w:hint="eastAsia"/>
                                    </w:rPr>
                                    <w:t xml:space="preserve"> </w:t>
                                  </w:r>
                                  <w:r>
                                    <w:t xml:space="preserve">     </w:t>
                                  </w:r>
                                  <w:r>
                                    <w:t>石材堆放区</w:t>
                                  </w:r>
                                </w:p>
                              </w:txbxContent>
                            </wps:txbx>
                            <wps:bodyPr rot="0" vert="horz" wrap="square" lIns="91440" tIns="45720" rIns="91440" bIns="45720" anchor="t" anchorCtr="0">
                              <a:noAutofit/>
                            </wps:bodyPr>
                          </wps:wsp>
                          <wps:wsp>
                            <wps:cNvPr id="227" name="文本框 2"/>
                            <wps:cNvSpPr txBox="1">
                              <a:spLocks noChangeArrowheads="1"/>
                            </wps:cNvSpPr>
                            <wps:spPr bwMode="auto">
                              <a:xfrm>
                                <a:off x="0" y="468726"/>
                                <a:ext cx="660400" cy="283845"/>
                              </a:xfrm>
                              <a:prstGeom prst="rect">
                                <a:avLst/>
                              </a:prstGeom>
                              <a:noFill/>
                              <a:ln w="9525">
                                <a:solidFill>
                                  <a:srgbClr val="FF0000"/>
                                </a:solidFill>
                                <a:miter lim="800000"/>
                              </a:ln>
                            </wps:spPr>
                            <wps:txbx>
                              <w:txbxContent>
                                <w:p w14:paraId="288E8483" w14:textId="77777777" w:rsidR="00656AA8" w:rsidRDefault="00656AA8">
                                  <w:pPr>
                                    <w:ind w:firstLineChars="0" w:firstLine="0"/>
                                    <w:rPr>
                                      <w:color w:val="FF0000"/>
                                    </w:rPr>
                                  </w:pPr>
                                  <w:proofErr w:type="gramStart"/>
                                  <w:r>
                                    <w:rPr>
                                      <w:color w:val="FF0000"/>
                                    </w:rPr>
                                    <w:t>危废房</w:t>
                                  </w:r>
                                  <w:proofErr w:type="gramEnd"/>
                                </w:p>
                              </w:txbxContent>
                            </wps:txbx>
                            <wps:bodyPr rot="0" vert="horz" wrap="square" lIns="91440" tIns="45720" rIns="91440" bIns="45720" anchor="t" anchorCtr="0">
                              <a:noAutofit/>
                            </wps:bodyPr>
                          </wps:wsp>
                          <wps:wsp>
                            <wps:cNvPr id="228" name="文本框 2"/>
                            <wps:cNvSpPr txBox="1">
                              <a:spLocks noChangeArrowheads="1"/>
                            </wps:cNvSpPr>
                            <wps:spPr bwMode="auto">
                              <a:xfrm>
                                <a:off x="560935" y="4479791"/>
                                <a:ext cx="499110" cy="307340"/>
                              </a:xfrm>
                              <a:prstGeom prst="rect">
                                <a:avLst/>
                              </a:prstGeom>
                              <a:solidFill>
                                <a:srgbClr val="FFFFFF"/>
                              </a:solidFill>
                              <a:ln w="9525">
                                <a:solidFill>
                                  <a:srgbClr val="000000"/>
                                </a:solidFill>
                                <a:miter lim="800000"/>
                              </a:ln>
                            </wps:spPr>
                            <wps:txbx>
                              <w:txbxContent>
                                <w:p w14:paraId="51215C2E" w14:textId="77777777" w:rsidR="00656AA8" w:rsidRDefault="00656AA8">
                                  <w:pPr>
                                    <w:ind w:firstLineChars="0" w:firstLine="0"/>
                                  </w:pPr>
                                  <w:r>
                                    <w:t>门口</w:t>
                                  </w:r>
                                </w:p>
                              </w:txbxContent>
                            </wps:txbx>
                            <wps:bodyPr rot="0" vert="horz" wrap="square" lIns="91440" tIns="45720" rIns="91440" bIns="45720" anchor="t" anchorCtr="0">
                              <a:noAutofit/>
                            </wps:bodyPr>
                          </wps:wsp>
                          <wps:wsp>
                            <wps:cNvPr id="234" name="文本框 2"/>
                            <wps:cNvSpPr txBox="1">
                              <a:spLocks noChangeArrowheads="1"/>
                            </wps:cNvSpPr>
                            <wps:spPr bwMode="auto">
                              <a:xfrm>
                                <a:off x="2036269" y="4472107"/>
                                <a:ext cx="499110" cy="307340"/>
                              </a:xfrm>
                              <a:prstGeom prst="rect">
                                <a:avLst/>
                              </a:prstGeom>
                              <a:solidFill>
                                <a:srgbClr val="FFFFFF"/>
                              </a:solidFill>
                              <a:ln w="9525">
                                <a:solidFill>
                                  <a:srgbClr val="000000"/>
                                </a:solidFill>
                                <a:miter lim="800000"/>
                              </a:ln>
                            </wps:spPr>
                            <wps:txbx>
                              <w:txbxContent>
                                <w:p w14:paraId="56E17D6E" w14:textId="77777777" w:rsidR="00656AA8" w:rsidRDefault="00656AA8">
                                  <w:pPr>
                                    <w:ind w:firstLineChars="0" w:firstLine="0"/>
                                  </w:pPr>
                                  <w:r>
                                    <w:t>门口</w:t>
                                  </w:r>
                                </w:p>
                              </w:txbxContent>
                            </wps:txbx>
                            <wps:bodyPr rot="0" vert="horz" wrap="square" lIns="91440" tIns="45720" rIns="91440" bIns="45720" anchor="t" anchorCtr="0">
                              <a:noAutofit/>
                            </wps:bodyPr>
                          </wps:wsp>
                          <wps:wsp>
                            <wps:cNvPr id="235" name="文本框 2"/>
                            <wps:cNvSpPr txBox="1">
                              <a:spLocks noChangeArrowheads="1"/>
                            </wps:cNvSpPr>
                            <wps:spPr bwMode="auto">
                              <a:xfrm>
                                <a:off x="4164746" y="4479791"/>
                                <a:ext cx="499110" cy="307340"/>
                              </a:xfrm>
                              <a:prstGeom prst="rect">
                                <a:avLst/>
                              </a:prstGeom>
                              <a:solidFill>
                                <a:srgbClr val="FFFFFF"/>
                              </a:solidFill>
                              <a:ln w="9525">
                                <a:solidFill>
                                  <a:srgbClr val="000000"/>
                                </a:solidFill>
                                <a:miter lim="800000"/>
                              </a:ln>
                            </wps:spPr>
                            <wps:txbx>
                              <w:txbxContent>
                                <w:p w14:paraId="43388AF9" w14:textId="77777777" w:rsidR="00656AA8" w:rsidRDefault="00656AA8">
                                  <w:pPr>
                                    <w:ind w:firstLineChars="0" w:firstLine="0"/>
                                  </w:pPr>
                                  <w:r>
                                    <w:t>门口</w:t>
                                  </w:r>
                                </w:p>
                              </w:txbxContent>
                            </wps:txbx>
                            <wps:bodyPr rot="0" vert="horz" wrap="square" lIns="91440" tIns="45720" rIns="91440" bIns="45720" anchor="t" anchorCtr="0">
                              <a:noAutofit/>
                            </wps:bodyPr>
                          </wps:wsp>
                          <wps:wsp>
                            <wps:cNvPr id="236" name="文本框 2"/>
                            <wps:cNvSpPr txBox="1">
                              <a:spLocks noChangeArrowheads="1"/>
                            </wps:cNvSpPr>
                            <wps:spPr bwMode="auto">
                              <a:xfrm>
                                <a:off x="5855234" y="4479791"/>
                                <a:ext cx="499110" cy="307340"/>
                              </a:xfrm>
                              <a:prstGeom prst="rect">
                                <a:avLst/>
                              </a:prstGeom>
                              <a:solidFill>
                                <a:srgbClr val="FFFFFF"/>
                              </a:solidFill>
                              <a:ln w="9525">
                                <a:solidFill>
                                  <a:srgbClr val="000000"/>
                                </a:solidFill>
                                <a:miter lim="800000"/>
                              </a:ln>
                            </wps:spPr>
                            <wps:txbx>
                              <w:txbxContent>
                                <w:p w14:paraId="680DA5B6" w14:textId="77777777" w:rsidR="00656AA8" w:rsidRDefault="00656AA8">
                                  <w:pPr>
                                    <w:ind w:firstLineChars="0" w:firstLine="0"/>
                                  </w:pPr>
                                  <w:r>
                                    <w:t>门口</w:t>
                                  </w:r>
                                </w:p>
                              </w:txbxContent>
                            </wps:txbx>
                            <wps:bodyPr rot="0" vert="horz" wrap="square" lIns="91440" tIns="45720" rIns="91440" bIns="45720" anchor="t" anchorCtr="0">
                              <a:noAutofit/>
                            </wps:bodyPr>
                          </wps:wsp>
                          <wps:wsp>
                            <wps:cNvPr id="241" name="文本框 2"/>
                            <wps:cNvSpPr txBox="1">
                              <a:spLocks noChangeArrowheads="1"/>
                            </wps:cNvSpPr>
                            <wps:spPr bwMode="auto">
                              <a:xfrm>
                                <a:off x="7376672" y="0"/>
                                <a:ext cx="1236980" cy="4786630"/>
                              </a:xfrm>
                              <a:prstGeom prst="rect">
                                <a:avLst/>
                              </a:prstGeom>
                              <a:solidFill>
                                <a:srgbClr val="FFFFFF"/>
                              </a:solidFill>
                              <a:ln w="9525">
                                <a:solidFill>
                                  <a:srgbClr val="000000"/>
                                </a:solidFill>
                                <a:miter lim="800000"/>
                              </a:ln>
                            </wps:spPr>
                            <wps:txbx>
                              <w:txbxContent>
                                <w:p w14:paraId="536C990C" w14:textId="77777777" w:rsidR="00656AA8" w:rsidRDefault="00656AA8">
                                  <w:pPr>
                                    <w:ind w:firstLineChars="0" w:firstLine="0"/>
                                  </w:pPr>
                                  <w:r>
                                    <w:rPr>
                                      <w:rFonts w:hint="eastAsia"/>
                                      <w:noProof/>
                                    </w:rPr>
                                    <w:drawing>
                                      <wp:inline distT="0" distB="0" distL="0" distR="0" wp14:anchorId="1BB17173" wp14:editId="015A1BA7">
                                        <wp:extent cx="1052195" cy="992505"/>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063855" cy="1003619"/>
                                                </a:xfrm>
                                                <a:prstGeom prst="rect">
                                                  <a:avLst/>
                                                </a:prstGeom>
                                              </pic:spPr>
                                            </pic:pic>
                                          </a:graphicData>
                                        </a:graphic>
                                      </wp:inline>
                                    </w:drawing>
                                  </w:r>
                                </w:p>
                                <w:p w14:paraId="08384099" w14:textId="77777777" w:rsidR="00656AA8" w:rsidRDefault="00656AA8">
                                  <w:pPr>
                                    <w:pStyle w:val="Default"/>
                                    <w:ind w:firstLine="480"/>
                                  </w:pPr>
                                </w:p>
                                <w:p w14:paraId="7112DBE3" w14:textId="77777777" w:rsidR="00656AA8" w:rsidRDefault="00656AA8">
                                  <w:pPr>
                                    <w:pStyle w:val="35"/>
                                  </w:pPr>
                                  <w:r>
                                    <w:t>图例</w:t>
                                  </w:r>
                                </w:p>
                                <w:p w14:paraId="7B8A770B" w14:textId="77777777" w:rsidR="00656AA8" w:rsidRDefault="00656AA8">
                                  <w:pPr>
                                    <w:pStyle w:val="font6"/>
                                  </w:pPr>
                                  <w:r>
                                    <w:rPr>
                                      <w:rFonts w:hint="eastAsia"/>
                                    </w:rPr>
                                    <w:t xml:space="preserve"> </w:t>
                                  </w:r>
                                  <w:r>
                                    <w:t xml:space="preserve">    </w:t>
                                  </w:r>
                                  <w:r>
                                    <w:t>排气筒</w:t>
                                  </w:r>
                                </w:p>
                              </w:txbxContent>
                            </wps:txbx>
                            <wps:bodyPr rot="0" vert="horz" wrap="square" lIns="91440" tIns="45720" rIns="91440" bIns="45720" anchor="t" anchorCtr="0">
                              <a:noAutofit/>
                            </wps:bodyPr>
                          </wps:wsp>
                          <wps:wsp>
                            <wps:cNvPr id="244" name="椭圆 244"/>
                            <wps:cNvSpPr/>
                            <wps:spPr>
                              <a:xfrm>
                                <a:off x="7438145" y="1775011"/>
                                <a:ext cx="245889" cy="2535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217" name="文本框 2"/>
                          <wps:cNvSpPr txBox="1">
                            <a:spLocks noChangeArrowheads="1"/>
                          </wps:cNvSpPr>
                          <wps:spPr bwMode="auto">
                            <a:xfrm>
                              <a:off x="6031966" y="676194"/>
                              <a:ext cx="1222375" cy="287655"/>
                            </a:xfrm>
                            <a:prstGeom prst="rect">
                              <a:avLst/>
                            </a:prstGeom>
                            <a:noFill/>
                            <a:ln w="9525">
                              <a:noFill/>
                              <a:miter lim="800000"/>
                            </a:ln>
                          </wps:spPr>
                          <wps:txbx>
                            <w:txbxContent>
                              <w:p w14:paraId="1B2D9ADA" w14:textId="77777777" w:rsidR="00656AA8" w:rsidRDefault="00656AA8">
                                <w:pPr>
                                  <w:ind w:firstLineChars="0" w:firstLine="0"/>
                                </w:pPr>
                                <w:r>
                                  <w:t>胶粘、组装区</w:t>
                                </w:r>
                              </w:p>
                            </w:txbxContent>
                          </wps:txbx>
                          <wps:bodyPr rot="0" vert="horz" wrap="square" lIns="91440" tIns="45720" rIns="91440" bIns="45720" anchor="t" anchorCtr="0">
                            <a:noAutofit/>
                          </wps:bodyPr>
                        </wps:wsp>
                        <wps:wsp>
                          <wps:cNvPr id="17" name="文本框 2"/>
                          <wps:cNvSpPr txBox="1">
                            <a:spLocks noChangeArrowheads="1"/>
                          </wps:cNvSpPr>
                          <wps:spPr bwMode="auto">
                            <a:xfrm>
                              <a:off x="6875574" y="130620"/>
                              <a:ext cx="379729" cy="363854"/>
                            </a:xfrm>
                            <a:prstGeom prst="rect">
                              <a:avLst/>
                            </a:prstGeom>
                            <a:noFill/>
                            <a:ln w="9525">
                              <a:noFill/>
                              <a:miter lim="800000"/>
                            </a:ln>
                          </wps:spPr>
                          <wps:txbx>
                            <w:txbxContent>
                              <w:p w14:paraId="1E520571" w14:textId="77777777" w:rsidR="00656AA8" w:rsidRDefault="00656AA8">
                                <w:pPr>
                                  <w:ind w:firstLineChars="0" w:firstLine="0"/>
                                  <w:rPr>
                                    <w:color w:val="FF0000"/>
                                  </w:rPr>
                                </w:pPr>
                                <w:r>
                                  <w:rPr>
                                    <w:color w:val="FF0000"/>
                                  </w:rPr>
                                  <w:t>P1</w:t>
                                </w:r>
                              </w:p>
                            </w:txbxContent>
                          </wps:txbx>
                          <wps:bodyPr rot="0" vert="horz" wrap="square" lIns="91440" tIns="45720" rIns="91440" bIns="45720" anchor="t" anchorCtr="0">
                            <a:spAutoFit/>
                          </wps:bodyPr>
                        </wps:wsp>
                      </wpg:grpSp>
                      <wps:wsp>
                        <wps:cNvPr id="16" name="椭圆 16"/>
                        <wps:cNvSpPr/>
                        <wps:spPr>
                          <a:xfrm>
                            <a:off x="6915630" y="122944"/>
                            <a:ext cx="287676" cy="28767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112206F0" id="组合 247" o:spid="_x0000_s1087" style="position:absolute;left:0;text-align:left;margin-left:627.05pt;margin-top:2.05pt;width:678.25pt;height:377.55pt;z-index:252228608;mso-position-horizontal:right;mso-position-horizontal-relative:margin;mso-position-vertical-relative:text" coordsize="86136,4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">
                <v:group id="组合 246" o:spid="_x0000_s1088" style="position:absolute;width:86136;height:47949" coordsize="86136,47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组合 245" o:spid="_x0000_s1089" style="position:absolute;width:86136;height:47949" coordsize="86136,47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ect id="矩形 8" o:spid="_x0000_s1090" style="position:absolute;top:76;width:73864;height:47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" filled="f" strokecolor="black [3213]" strokeweight="1pt"/>
                    <v:line id="直接连接符 13" o:spid="_x0000_s1091" style="position:absolute;visibility:visible;mso-wrap-style:square" from="31120,76" to="31120,40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" strokecolor="black [3200]" strokeweight=".5pt">
                      <v:stroke joinstyle="miter"/>
                    </v:line>
                    <v:rect id="矩形 14" o:spid="_x0000_s1092" style="position:absolute;left:38727;top:3073;width:1530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textbox>
                        <w:txbxContent>
                          <w:p w14:paraId="3E857D21" w14:textId="77777777" w:rsidR="00656AA8" w:rsidRDefault="00656AA8">
                            <w:pPr>
                              <w:ind w:firstLineChars="0" w:firstLine="0"/>
                              <w:jc w:val="center"/>
                              <w:rPr>
                                <w:color w:val="000000" w:themeColor="text1"/>
                              </w:rPr>
                            </w:pPr>
                            <w:r>
                              <w:rPr>
                                <w:color w:val="000000" w:themeColor="text1"/>
                              </w:rPr>
                              <w:t>开石机</w:t>
                            </w:r>
                          </w:p>
                        </w:txbxContent>
                      </v:textbox>
                    </v:rect>
                    <v:rect id="矩形 15" o:spid="_x0000_s1093" style="position:absolute;left:58168;top:76;width:15614;height:9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O4GwQAAANsAAAAPAAAAZHJzL2Rvd25yZXYueG1sRE9Ni8Iw&#10;EL0L/ocwwt401WVl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IrY7gbBAAAA2wAAAA8AAAAA&#10;AAAAAAAAAAAABwIAAGRycy9kb3ducmV2LnhtbFBLBQYAAAAAAwADALcAAAD1AgAAAAA=&#10;"/>
                    <v:rect id="矩形 18" o:spid="_x0000_s1094" style="position:absolute;left:61625;top:11449;width:12116;height:1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">
                      <v:textbox>
                        <w:txbxContent>
                          <w:p w14:paraId="7A568C46" w14:textId="77777777" w:rsidR="00656AA8" w:rsidRDefault="00656AA8">
                            <w:pPr>
                              <w:ind w:firstLineChars="83" w:firstLine="199"/>
                              <w:rPr>
                                <w:color w:val="000000" w:themeColor="text1"/>
                              </w:rPr>
                            </w:pPr>
                            <w:r>
                              <w:rPr>
                                <w:color w:val="000000" w:themeColor="text1"/>
                              </w:rPr>
                              <w:t>半成品区</w:t>
                            </w:r>
                          </w:p>
                        </w:txbxContent>
                      </v:textbox>
                    </v:rect>
                    <v:shape id="_x0000_s1095" type="#_x0000_t202" style="position:absolute;left:61702;top:26586;width:12059;height:9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14:paraId="543B483D" w14:textId="77777777" w:rsidR="00656AA8" w:rsidRDefault="00656AA8">
                            <w:pPr>
                              <w:ind w:firstLineChars="0" w:firstLine="0"/>
                            </w:pPr>
                          </w:p>
                          <w:p w14:paraId="014F3178" w14:textId="77777777" w:rsidR="00656AA8" w:rsidRDefault="00656AA8">
                            <w:pPr>
                              <w:pStyle w:val="Default"/>
                              <w:ind w:firstLine="480"/>
                              <w:jc w:val="both"/>
                              <w:rPr>
                                <w:rFonts w:ascii="Times New Roman" w:eastAsia="宋体" w:cs="Times New Roman"/>
                                <w:color w:val="000000" w:themeColor="text1"/>
                                <w:kern w:val="2"/>
                                <w:szCs w:val="20"/>
                              </w:rPr>
                            </w:pPr>
                            <w:r>
                              <w:rPr>
                                <w:rFonts w:ascii="Times New Roman" w:eastAsia="宋体" w:cs="Times New Roman"/>
                                <w:color w:val="000000" w:themeColor="text1"/>
                                <w:kern w:val="2"/>
                                <w:szCs w:val="20"/>
                              </w:rPr>
                              <w:t>办公室</w:t>
                            </w:r>
                          </w:p>
                        </w:txbxContent>
                      </v:textbox>
                    </v:shape>
                    <v:rect id="矩形 20" o:spid="_x0000_s1096" style="position:absolute;left:67926;top:36499;width:5760;height:10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shape id="_x0000_s1097" type="#_x0000_t202" style="position:absolute;left:69079;top:36806;width:3308;height:9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" stroked="f">
                      <v:textbox style="mso-fit-shape-to-text:t">
                        <w:txbxContent>
                          <w:p w14:paraId="0E1CAC26" w14:textId="77777777" w:rsidR="00656AA8" w:rsidRDefault="00656AA8">
                            <w:pPr>
                              <w:ind w:firstLineChars="0" w:firstLine="0"/>
                            </w:pPr>
                            <w:r>
                              <w:t>样板区</w:t>
                            </w:r>
                          </w:p>
                        </w:txbxContent>
                      </v:textbox>
                    </v:shape>
                    <v:shape id="_x0000_s1098" type="#_x0000_t202" style="position:absolute;left:31888;top:7914;width:5614;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gc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">
                      <v:textbox>
                        <w:txbxContent>
                          <w:p w14:paraId="4214D85E" w14:textId="77777777" w:rsidR="00656AA8" w:rsidRDefault="00656AA8">
                            <w:pPr>
                              <w:ind w:firstLineChars="0" w:firstLine="0"/>
                              <w:rPr>
                                <w:color w:val="000000" w:themeColor="text1"/>
                              </w:rPr>
                            </w:pPr>
                            <w:r>
                              <w:rPr>
                                <w:color w:val="000000" w:themeColor="text1"/>
                              </w:rPr>
                              <w:t>水泵</w:t>
                            </w:r>
                          </w:p>
                        </w:txbxContent>
                      </v:textbox>
                    </v:shape>
                    <v:rect id="矩形 24" o:spid="_x0000_s1099" style="position:absolute;left:40418;top:9605;width:12382;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" filled="f" strokecolor="black [3213]" strokeweight="1pt">
                      <v:stroke dashstyle="3 1"/>
                      <v:textbox>
                        <w:txbxContent>
                          <w:p w14:paraId="617364C5" w14:textId="77777777" w:rsidR="00656AA8" w:rsidRDefault="00656AA8">
                            <w:pPr>
                              <w:ind w:firstLineChars="0" w:firstLine="0"/>
                              <w:rPr>
                                <w:color w:val="000000" w:themeColor="text1"/>
                              </w:rPr>
                            </w:pPr>
                            <w:r>
                              <w:rPr>
                                <w:color w:val="000000" w:themeColor="text1"/>
                              </w:rPr>
                              <w:t>四</w:t>
                            </w:r>
                            <w:r>
                              <w:rPr>
                                <w:color w:val="000000" w:themeColor="text1"/>
                              </w:rPr>
                              <w:t xml:space="preserve">  </w:t>
                            </w:r>
                            <w:r>
                              <w:rPr>
                                <w:color w:val="000000" w:themeColor="text1"/>
                              </w:rPr>
                              <w:t>级</w:t>
                            </w:r>
                            <w:r>
                              <w:rPr>
                                <w:rFonts w:hint="eastAsia"/>
                                <w:color w:val="000000" w:themeColor="text1"/>
                              </w:rPr>
                              <w:t xml:space="preserve"> </w:t>
                            </w:r>
                            <w:r>
                              <w:rPr>
                                <w:color w:val="000000" w:themeColor="text1"/>
                              </w:rPr>
                              <w:t xml:space="preserve"> </w:t>
                            </w:r>
                            <w:r>
                              <w:rPr>
                                <w:color w:val="000000" w:themeColor="text1"/>
                              </w:rPr>
                              <w:t>沉</w:t>
                            </w:r>
                            <w:r>
                              <w:rPr>
                                <w:rFonts w:hint="eastAsia"/>
                                <w:color w:val="000000" w:themeColor="text1"/>
                              </w:rPr>
                              <w:t xml:space="preserve"> </w:t>
                            </w:r>
                            <w:proofErr w:type="gramStart"/>
                            <w:r>
                              <w:rPr>
                                <w:color w:val="000000" w:themeColor="text1"/>
                              </w:rPr>
                              <w:t>淀</w:t>
                            </w:r>
                            <w:proofErr w:type="gramEnd"/>
                          </w:p>
                        </w:txbxContent>
                      </v:textbox>
                    </v:rect>
                    <v:line id="直接连接符 25" o:spid="_x0000_s1100" style="position:absolute;visibility:visible;mso-wrap-style:square" from="43645,9681" to="43645,12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" strokecolor="black [3200]">
                      <v:stroke dashstyle="dash" joinstyle="miter"/>
                    </v:line>
                    <v:line id="直接连接符 26" o:spid="_x0000_s1101" style="position:absolute;visibility:visible;mso-wrap-style:square" from="46718,9912" to="46718,1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" strokecolor="black [3200]">
                      <v:stroke dashstyle="dash" joinstyle="miter"/>
                    </v:line>
                    <v:line id="直接连接符 28" o:spid="_x0000_s1102" style="position:absolute;visibility:visible;mso-wrap-style:square" from="49562,9681" to="49562,1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" strokecolor="black [3200]">
                      <v:stroke dashstyle="dash" joinstyle="miter"/>
                    </v:line>
                    <v:shape id="_x0000_s1103" type="#_x0000_t202" style="position:absolute;left:31350;top:15368;width:12446;height:1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16D14E62" w14:textId="77777777" w:rsidR="00656AA8" w:rsidRDefault="00656AA8">
                            <w:pPr>
                              <w:ind w:firstLineChars="0" w:firstLine="0"/>
                            </w:pPr>
                          </w:p>
                          <w:p w14:paraId="76B8C669" w14:textId="77777777" w:rsidR="00656AA8" w:rsidRDefault="00656AA8">
                            <w:pPr>
                              <w:pStyle w:val="Default"/>
                              <w:ind w:firstLine="480"/>
                            </w:pPr>
                          </w:p>
                          <w:p w14:paraId="29A0AEEB" w14:textId="77777777" w:rsidR="00656AA8" w:rsidRDefault="00656AA8">
                            <w:pPr>
                              <w:ind w:firstLineChars="83" w:firstLine="199"/>
                              <w:rPr>
                                <w:color w:val="000000" w:themeColor="text1"/>
                              </w:rPr>
                            </w:pPr>
                            <w:r>
                              <w:rPr>
                                <w:color w:val="000000" w:themeColor="text1"/>
                              </w:rPr>
                              <w:t xml:space="preserve">  </w:t>
                            </w:r>
                            <w:proofErr w:type="gramStart"/>
                            <w:r>
                              <w:rPr>
                                <w:color w:val="000000" w:themeColor="text1"/>
                              </w:rPr>
                              <w:t>桥切机</w:t>
                            </w:r>
                            <w:proofErr w:type="gramEnd"/>
                          </w:p>
                        </w:txbxContent>
                      </v:textbox>
                    </v:shape>
                    <v:shape id="_x0000_s1104" type="#_x0000_t202" style="position:absolute;left:33963;top:29506;width:20206;height:10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3EEC3D15" w14:textId="77777777" w:rsidR="00656AA8" w:rsidRDefault="00656AA8">
                            <w:pPr>
                              <w:pStyle w:val="Default"/>
                              <w:ind w:firstLineChars="0"/>
                              <w:jc w:val="both"/>
                              <w:rPr>
                                <w:sz w:val="32"/>
                                <w:szCs w:val="32"/>
                              </w:rPr>
                            </w:pPr>
                          </w:p>
                          <w:p w14:paraId="07F033B6" w14:textId="77777777" w:rsidR="00656AA8" w:rsidRDefault="00656AA8">
                            <w:pPr>
                              <w:pStyle w:val="35"/>
                              <w:rPr>
                                <w:sz w:val="24"/>
                                <w:szCs w:val="32"/>
                              </w:rPr>
                            </w:pPr>
                            <w:r>
                              <w:rPr>
                                <w:sz w:val="24"/>
                                <w:szCs w:val="32"/>
                              </w:rPr>
                              <w:t>石材堆放区</w:t>
                            </w:r>
                          </w:p>
                        </w:txbxContent>
                      </v:textbox>
                    </v:shape>
                    <v:rect id="矩形 224" o:spid="_x0000_s1105" style="position:absolute;left:16290;top:76;width:14675;height:7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" filled="f" strokecolor="black [3213]">
                      <v:textbox>
                        <w:txbxContent>
                          <w:p w14:paraId="060EF6B2" w14:textId="77777777" w:rsidR="00656AA8" w:rsidRDefault="00656AA8">
                            <w:pPr>
                              <w:ind w:firstLine="480"/>
                              <w:rPr>
                                <w:color w:val="000000" w:themeColor="text1"/>
                              </w:rPr>
                            </w:pPr>
                            <w:r>
                              <w:rPr>
                                <w:color w:val="000000" w:themeColor="text1"/>
                              </w:rPr>
                              <w:t>展厅</w:t>
                            </w:r>
                          </w:p>
                        </w:txbxContent>
                      </v:textbox>
                    </v:rect>
                    <v:shape id="_x0000_s1106" type="#_x0000_t202" style="position:absolute;left:4303;top:153;width:6991;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">
                      <v:textbox>
                        <w:txbxContent>
                          <w:p w14:paraId="28EBD205" w14:textId="77777777" w:rsidR="00656AA8" w:rsidRDefault="00656AA8">
                            <w:pPr>
                              <w:ind w:firstLineChars="0" w:firstLine="0"/>
                            </w:pPr>
                            <w:r>
                              <w:t>卫生间</w:t>
                            </w:r>
                          </w:p>
                        </w:txbxContent>
                      </v:textbox>
                    </v:shape>
                    <v:shape id="_x0000_s1107" type="#_x0000_t202" style="position:absolute;left:3227;top:10603;width:22511;height:28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">
                      <v:textbox>
                        <w:txbxContent>
                          <w:p w14:paraId="57A91322" w14:textId="77777777" w:rsidR="00656AA8" w:rsidRDefault="00656AA8">
                            <w:pPr>
                              <w:ind w:firstLine="480"/>
                            </w:pPr>
                          </w:p>
                          <w:p w14:paraId="0C4FD9CB" w14:textId="77777777" w:rsidR="00656AA8" w:rsidRDefault="00656AA8">
                            <w:pPr>
                              <w:ind w:firstLine="480"/>
                            </w:pPr>
                          </w:p>
                          <w:p w14:paraId="6E62FD6F" w14:textId="77777777" w:rsidR="00656AA8" w:rsidRDefault="00656AA8">
                            <w:pPr>
                              <w:ind w:firstLine="480"/>
                            </w:pPr>
                          </w:p>
                          <w:p w14:paraId="66A19078" w14:textId="77777777" w:rsidR="00656AA8" w:rsidRDefault="00656AA8">
                            <w:pPr>
                              <w:ind w:firstLine="480"/>
                            </w:pPr>
                          </w:p>
                          <w:p w14:paraId="5F304341" w14:textId="77777777" w:rsidR="00656AA8" w:rsidRDefault="00656AA8">
                            <w:pPr>
                              <w:ind w:firstLine="480"/>
                            </w:pPr>
                            <w:r>
                              <w:rPr>
                                <w:rFonts w:hint="eastAsia"/>
                              </w:rPr>
                              <w:t xml:space="preserve"> </w:t>
                            </w:r>
                            <w:r>
                              <w:t xml:space="preserve">     </w:t>
                            </w:r>
                            <w:r>
                              <w:t>石材堆放区</w:t>
                            </w:r>
                          </w:p>
                        </w:txbxContent>
                      </v:textbox>
                    </v:shape>
                    <v:shape id="_x0000_s1108" type="#_x0000_t202" style="position:absolute;top:4687;width:6604;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" filled="f" strokecolor="red">
                      <v:textbox>
                        <w:txbxContent>
                          <w:p w14:paraId="288E8483" w14:textId="77777777" w:rsidR="00656AA8" w:rsidRDefault="00656AA8">
                            <w:pPr>
                              <w:ind w:firstLineChars="0" w:firstLine="0"/>
                              <w:rPr>
                                <w:color w:val="FF0000"/>
                              </w:rPr>
                            </w:pPr>
                            <w:proofErr w:type="gramStart"/>
                            <w:r>
                              <w:rPr>
                                <w:color w:val="FF0000"/>
                              </w:rPr>
                              <w:t>危废房</w:t>
                            </w:r>
                            <w:proofErr w:type="gramEnd"/>
                          </w:p>
                        </w:txbxContent>
                      </v:textbox>
                    </v:shape>
                    <v:shape id="_x0000_s1109" type="#_x0000_t202" style="position:absolute;left:5609;top:44797;width:4991;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">
                      <v:textbox>
                        <w:txbxContent>
                          <w:p w14:paraId="51215C2E" w14:textId="77777777" w:rsidR="00656AA8" w:rsidRDefault="00656AA8">
                            <w:pPr>
                              <w:ind w:firstLineChars="0" w:firstLine="0"/>
                            </w:pPr>
                            <w:r>
                              <w:t>门口</w:t>
                            </w:r>
                          </w:p>
                        </w:txbxContent>
                      </v:textbox>
                    </v:shape>
                    <v:shape id="_x0000_s1110" type="#_x0000_t202" style="position:absolute;left:20362;top:44721;width:499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">
                      <v:textbox>
                        <w:txbxContent>
                          <w:p w14:paraId="56E17D6E" w14:textId="77777777" w:rsidR="00656AA8" w:rsidRDefault="00656AA8">
                            <w:pPr>
                              <w:ind w:firstLineChars="0" w:firstLine="0"/>
                            </w:pPr>
                            <w:r>
                              <w:t>门口</w:t>
                            </w:r>
                          </w:p>
                        </w:txbxContent>
                      </v:textbox>
                    </v:shape>
                    <v:shape id="_x0000_s1111" type="#_x0000_t202" style="position:absolute;left:41647;top:44797;width:4991;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">
                      <v:textbox>
                        <w:txbxContent>
                          <w:p w14:paraId="43388AF9" w14:textId="77777777" w:rsidR="00656AA8" w:rsidRDefault="00656AA8">
                            <w:pPr>
                              <w:ind w:firstLineChars="0" w:firstLine="0"/>
                            </w:pPr>
                            <w:r>
                              <w:t>门口</w:t>
                            </w:r>
                          </w:p>
                        </w:txbxContent>
                      </v:textbox>
                    </v:shape>
                    <v:shape id="_x0000_s1112" type="#_x0000_t202" style="position:absolute;left:58552;top:44797;width:4991;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">
                      <v:textbox>
                        <w:txbxContent>
                          <w:p w14:paraId="680DA5B6" w14:textId="77777777" w:rsidR="00656AA8" w:rsidRDefault="00656AA8">
                            <w:pPr>
                              <w:ind w:firstLineChars="0" w:firstLine="0"/>
                            </w:pPr>
                            <w:r>
                              <w:t>门口</w:t>
                            </w:r>
                          </w:p>
                        </w:txbxContent>
                      </v:textbox>
                    </v:shape>
                    <v:shape id="_x0000_s1113" type="#_x0000_t202" style="position:absolute;left:73766;width:12370;height:47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0EB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XQ2gd8z8QjIzQ8AAAD//wMAUEsBAi0AFAAGAAgAAAAhANvh9svuAAAAhQEAABMAAAAAAAAA&#10;AAAAAAAAAAAAAFtDb250ZW50X1R5cGVzXS54bWxQSwECLQAUAAYACAAAACEAWvQsW78AAAAVAQAA&#10;CwAAAAAAAAAAAAAAAAAfAQAAX3JlbHMvLnJlbHNQSwECLQAUAAYACAAAACEAi9NBAcYAAADcAAAA&#10;DwAAAAAAAAAAAAAAAAAHAgAAZHJzL2Rvd25yZXYueG1sUEsFBgAAAAADAAMAtwAAAPoCAAAAAA==&#10;">
                      <v:textbox>
                        <w:txbxContent>
                          <w:p w14:paraId="536C990C" w14:textId="77777777" w:rsidR="00656AA8" w:rsidRDefault="00656AA8">
                            <w:pPr>
                              <w:ind w:firstLineChars="0" w:firstLine="0"/>
                            </w:pPr>
                            <w:r>
                              <w:rPr>
                                <w:rFonts w:hint="eastAsia"/>
                                <w:noProof/>
                              </w:rPr>
                              <w:drawing>
                                <wp:inline distT="0" distB="0" distL="0" distR="0" wp14:anchorId="1BB17173" wp14:editId="015A1BA7">
                                  <wp:extent cx="1052195" cy="992505"/>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063855" cy="1003619"/>
                                          </a:xfrm>
                                          <a:prstGeom prst="rect">
                                            <a:avLst/>
                                          </a:prstGeom>
                                        </pic:spPr>
                                      </pic:pic>
                                    </a:graphicData>
                                  </a:graphic>
                                </wp:inline>
                              </w:drawing>
                            </w:r>
                          </w:p>
                          <w:p w14:paraId="08384099" w14:textId="77777777" w:rsidR="00656AA8" w:rsidRDefault="00656AA8">
                            <w:pPr>
                              <w:pStyle w:val="Default"/>
                              <w:ind w:firstLine="480"/>
                            </w:pPr>
                          </w:p>
                          <w:p w14:paraId="7112DBE3" w14:textId="77777777" w:rsidR="00656AA8" w:rsidRDefault="00656AA8">
                            <w:pPr>
                              <w:pStyle w:val="35"/>
                            </w:pPr>
                            <w:r>
                              <w:t>图例</w:t>
                            </w:r>
                          </w:p>
                          <w:p w14:paraId="7B8A770B" w14:textId="77777777" w:rsidR="00656AA8" w:rsidRDefault="00656AA8">
                            <w:pPr>
                              <w:pStyle w:val="font6"/>
                            </w:pPr>
                            <w:r>
                              <w:rPr>
                                <w:rFonts w:hint="eastAsia"/>
                              </w:rPr>
                              <w:t xml:space="preserve"> </w:t>
                            </w:r>
                            <w:r>
                              <w:t xml:space="preserve">    </w:t>
                            </w:r>
                            <w:r>
                              <w:t>排气筒</w:t>
                            </w:r>
                          </w:p>
                        </w:txbxContent>
                      </v:textbox>
                    </v:shape>
                    <v:oval id="椭圆 244" o:spid="_x0000_s1114" style="position:absolute;left:74381;top:17750;width:2459;height:2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" filled="f" strokecolor="red" strokeweight="1pt">
                      <v:stroke joinstyle="miter"/>
                    </v:oval>
                  </v:group>
                  <v:shape id="_x0000_s1115" type="#_x0000_t202" style="position:absolute;left:60319;top:6761;width:12224;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B2D9ADA" w14:textId="77777777" w:rsidR="00656AA8" w:rsidRDefault="00656AA8">
                          <w:pPr>
                            <w:ind w:firstLineChars="0" w:firstLine="0"/>
                          </w:pPr>
                          <w:r>
                            <w:t>胶粘、组装区</w:t>
                          </w:r>
                        </w:p>
                      </w:txbxContent>
                    </v:textbox>
                  </v:shape>
                  <v:shape id="_x0000_s1116" type="#_x0000_t202" style="position:absolute;left:68755;top:1306;width:3798;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14:paraId="1E520571" w14:textId="77777777" w:rsidR="00656AA8" w:rsidRDefault="00656AA8">
                          <w:pPr>
                            <w:ind w:firstLineChars="0" w:firstLine="0"/>
                            <w:rPr>
                              <w:color w:val="FF0000"/>
                            </w:rPr>
                          </w:pPr>
                          <w:r>
                            <w:rPr>
                              <w:color w:val="FF0000"/>
                            </w:rPr>
                            <w:t>P1</w:t>
                          </w:r>
                        </w:p>
                      </w:txbxContent>
                    </v:textbox>
                  </v:shape>
                </v:group>
                <v:oval id="椭圆 16" o:spid="_x0000_s1117" style="position:absolute;left:69156;top:1229;width:287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" filled="f" strokecolor="red" strokeweight="1.5pt">
                  <v:stroke joinstyle="miter"/>
                </v:oval>
                <w10:wrap anchorx="margin"/>
              </v:group>
            </w:pict>
          </mc:Fallback>
        </mc:AlternateContent>
      </w:r>
      <w:bookmarkEnd w:id="66"/>
    </w:p>
    <w:p w14:paraId="2ED5602C" w14:textId="77777777" w:rsidR="00DB4BF8" w:rsidRDefault="00656AA8">
      <w:pPr>
        <w:pStyle w:val="Default"/>
        <w:ind w:firstLine="480"/>
        <w:rPr>
          <w:highlight w:val="green"/>
          <w:lang w:val="en-GB"/>
        </w:rPr>
        <w:sectPr w:rsidR="00DB4BF8">
          <w:pgSz w:w="16838" w:h="11906" w:orient="landscape"/>
          <w:pgMar w:top="1797" w:right="1440" w:bottom="1797" w:left="1440" w:header="851" w:footer="992" w:gutter="0"/>
          <w:cols w:space="720"/>
          <w:docGrid w:linePitch="326"/>
        </w:sectPr>
      </w:pPr>
      <w:r>
        <w:rPr>
          <w:lang w:val="en-GB"/>
        </w:rPr>
        <w:t xml:space="preserve">      </w:t>
      </w:r>
    </w:p>
    <w:p w14:paraId="4AD73B32" w14:textId="77777777" w:rsidR="00DB4BF8" w:rsidRDefault="00656AA8">
      <w:pPr>
        <w:ind w:firstLineChars="0" w:firstLine="0"/>
        <w:outlineLvl w:val="1"/>
        <w:rPr>
          <w:b/>
          <w:sz w:val="28"/>
          <w:szCs w:val="28"/>
          <w:lang w:val="en-GB"/>
        </w:rPr>
      </w:pPr>
      <w:bookmarkStart w:id="67" w:name="_Toc39856275"/>
      <w:r>
        <w:rPr>
          <w:b/>
          <w:noProof/>
          <w:sz w:val="28"/>
          <w:szCs w:val="28"/>
          <w:lang w:val="en-GB"/>
        </w:rPr>
        <w:lastRenderedPageBreak/>
        <mc:AlternateContent>
          <mc:Choice Requires="wpg">
            <w:drawing>
              <wp:anchor distT="0" distB="0" distL="114300" distR="114300" simplePos="0" relativeHeight="252116992" behindDoc="0" locked="0" layoutInCell="1" allowOverlap="1" wp14:anchorId="40E1672E" wp14:editId="22402D86">
                <wp:simplePos x="0" y="0"/>
                <wp:positionH relativeFrom="column">
                  <wp:posOffset>-296545</wp:posOffset>
                </wp:positionH>
                <wp:positionV relativeFrom="paragraph">
                  <wp:posOffset>305435</wp:posOffset>
                </wp:positionV>
                <wp:extent cx="8834120" cy="5284470"/>
                <wp:effectExtent l="0" t="0" r="5080" b="0"/>
                <wp:wrapNone/>
                <wp:docPr id="492" name="组合 492"/>
                <wp:cNvGraphicFramePr/>
                <a:graphic xmlns:a="http://schemas.openxmlformats.org/drawingml/2006/main">
                  <a:graphicData uri="http://schemas.microsoft.com/office/word/2010/wordprocessingGroup">
                    <wpg:wgp>
                      <wpg:cNvGrpSpPr/>
                      <wpg:grpSpPr>
                        <a:xfrm>
                          <a:off x="0" y="0"/>
                          <a:ext cx="8834120" cy="5284470"/>
                          <a:chOff x="0" y="0"/>
                          <a:chExt cx="8834120" cy="5284470"/>
                        </a:xfrm>
                      </wpg:grpSpPr>
                      <pic:pic xmlns:pic="http://schemas.openxmlformats.org/drawingml/2006/picture">
                        <pic:nvPicPr>
                          <pic:cNvPr id="218" name="图片 218"/>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a:xfrm>
                            <a:off x="0" y="0"/>
                            <a:ext cx="8834120" cy="5284470"/>
                          </a:xfrm>
                          <a:prstGeom prst="rect">
                            <a:avLst/>
                          </a:prstGeom>
                          <a:noFill/>
                        </pic:spPr>
                      </pic:pic>
                      <pic:pic xmlns:pic="http://schemas.openxmlformats.org/drawingml/2006/picture">
                        <pic:nvPicPr>
                          <pic:cNvPr id="219" name="图片 21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a:xfrm>
                            <a:off x="7438767" y="255373"/>
                            <a:ext cx="932815" cy="926465"/>
                          </a:xfrm>
                          <a:prstGeom prst="rect">
                            <a:avLst/>
                          </a:prstGeom>
                          <a:noFill/>
                        </pic:spPr>
                      </pic:pic>
                      <wps:wsp>
                        <wps:cNvPr id="220" name="星形: 五角 220"/>
                        <wps:cNvSpPr/>
                        <wps:spPr>
                          <a:xfrm>
                            <a:off x="4467482" y="2114035"/>
                            <a:ext cx="104775" cy="10033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1" name="对话气泡: 矩形 221"/>
                        <wps:cNvSpPr/>
                        <wps:spPr>
                          <a:xfrm>
                            <a:off x="4547286" y="1326292"/>
                            <a:ext cx="1183141" cy="424815"/>
                          </a:xfrm>
                          <a:prstGeom prst="wedgeRectCallout">
                            <a:avLst>
                              <a:gd name="adj1" fmla="val -46743"/>
                              <a:gd name="adj2" fmla="val 12161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DC337"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0E1672E" id="组合 492" o:spid="_x0000_s1118" style="position:absolute;left:0;text-align:left;margin-left:-23.35pt;margin-top:24.05pt;width:695.6pt;height:416.1pt;z-index:252116992;mso-position-horizontal-relative:text;mso-position-vertical-relative:text" coordsize="88341,52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">
                <v:shape id="图片 218" o:spid="_x0000_s1119" type="#_x0000_t75" style="position:absolute;width:88341;height:5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">
                  <v:imagedata r:id="rId37" o:title=""/>
                </v:shape>
                <v:shape id="图片 219" o:spid="_x0000_s1120" type="#_x0000_t75" style="position:absolute;left:74387;top:2553;width:9328;height: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">
                  <v:imagedata r:id="rId30" o:title=""/>
                </v:shape>
                <v:shape id="星形: 五角 220" o:spid="_x0000_s1121" style="position:absolute;left:44674;top:21140;width:1048;height:1003;visibility:visible;mso-wrap-style:square;v-text-anchor:middle" coordsize="10477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" path="m,38323r40021,l52388,,64754,38323r40021,l72397,62007r12368,38323l52388,76645,20010,100330,32378,62007,,38323xe" fillcolor="red" strokecolor="red" strokeweight="1pt">
                  <v:stroke joinstyle="miter"/>
                  <v:path arrowok="t" o:connecttype="custom" o:connectlocs="0,38323;40021,38323;52388,0;64754,38323;104775,38323;72397,62007;84765,100330;52388,76645;20010,100330;32378,62007;0,38323" o:connectangles="0,0,0,0,0,0,0,0,0,0,0"/>
                </v:shape>
                <v:shape id="对话气泡: 矩形 221" o:spid="_x0000_s1122" type="#_x0000_t61" style="position:absolute;left:45472;top:13262;width:11832;height:4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" adj="704,37069" fillcolor="white [3212]" strokecolor="red" strokeweight="1pt">
                  <v:textbox>
                    <w:txbxContent>
                      <w:p w14:paraId="763DC337" w14:textId="77777777" w:rsidR="00656AA8" w:rsidRDefault="00656AA8">
                        <w:pPr>
                          <w:ind w:firstLineChars="0" w:firstLine="0"/>
                          <w:rPr>
                            <w:color w:val="FF0000"/>
                          </w:rPr>
                        </w:pPr>
                        <w:r>
                          <w:rPr>
                            <w:rFonts w:hint="eastAsia"/>
                            <w:color w:val="FF0000"/>
                          </w:rPr>
                          <w:t>项目所在地</w:t>
                        </w:r>
                      </w:p>
                    </w:txbxContent>
                  </v:textbox>
                </v:shape>
              </v:group>
            </w:pict>
          </mc:Fallback>
        </mc:AlternateContent>
      </w:r>
      <w:r>
        <w:rPr>
          <w:rFonts w:hint="eastAsia"/>
          <w:b/>
          <w:sz w:val="28"/>
          <w:szCs w:val="28"/>
          <w:lang w:val="en-GB"/>
        </w:rPr>
        <w:t>附图</w:t>
      </w:r>
      <w:r>
        <w:rPr>
          <w:rFonts w:hint="eastAsia"/>
          <w:b/>
          <w:sz w:val="28"/>
          <w:szCs w:val="28"/>
        </w:rPr>
        <w:t>四</w:t>
      </w:r>
      <w:r>
        <w:rPr>
          <w:rFonts w:hint="eastAsia"/>
          <w:b/>
          <w:sz w:val="28"/>
          <w:szCs w:val="28"/>
          <w:lang w:val="en-GB"/>
        </w:rPr>
        <w:t xml:space="preserve"> </w:t>
      </w:r>
      <w:r>
        <w:rPr>
          <w:b/>
          <w:sz w:val="28"/>
          <w:szCs w:val="28"/>
          <w:lang w:val="en-GB"/>
        </w:rPr>
        <w:t xml:space="preserve"> </w:t>
      </w:r>
      <w:r>
        <w:rPr>
          <w:rFonts w:hint="eastAsia"/>
          <w:b/>
          <w:sz w:val="28"/>
          <w:szCs w:val="28"/>
          <w:lang w:val="en-GB"/>
        </w:rPr>
        <w:t>项目地表水环境功能区划图</w:t>
      </w:r>
      <w:bookmarkEnd w:id="67"/>
    </w:p>
    <w:p w14:paraId="3E06C462" w14:textId="77777777" w:rsidR="00863DC9" w:rsidRPr="00863DC9" w:rsidRDefault="00863DC9" w:rsidP="00863DC9">
      <w:pPr>
        <w:pStyle w:val="Default"/>
        <w:ind w:firstLine="480"/>
        <w:rPr>
          <w:lang w:val="en-GB"/>
        </w:rPr>
      </w:pPr>
    </w:p>
    <w:p w14:paraId="24A8A790" w14:textId="77777777" w:rsidR="00DB4BF8" w:rsidRDefault="00DB4BF8">
      <w:pPr>
        <w:ind w:firstLineChars="0" w:firstLine="0"/>
        <w:rPr>
          <w:b/>
          <w:sz w:val="28"/>
          <w:szCs w:val="28"/>
          <w:lang w:val="en-GB"/>
        </w:rPr>
      </w:pPr>
    </w:p>
    <w:p w14:paraId="75310F7C" w14:textId="77777777" w:rsidR="00DB4BF8" w:rsidRDefault="00656AA8">
      <w:pPr>
        <w:widowControl/>
        <w:spacing w:line="240" w:lineRule="auto"/>
        <w:ind w:firstLineChars="0" w:firstLine="0"/>
        <w:jc w:val="left"/>
        <w:rPr>
          <w:b/>
          <w:sz w:val="28"/>
          <w:szCs w:val="28"/>
          <w:lang w:val="en-GB"/>
        </w:rPr>
      </w:pPr>
      <w:r>
        <w:rPr>
          <w:b/>
          <w:sz w:val="28"/>
          <w:szCs w:val="28"/>
          <w:lang w:val="en-GB"/>
        </w:rPr>
        <w:br w:type="page"/>
      </w:r>
    </w:p>
    <w:p w14:paraId="762BEF85" w14:textId="77777777" w:rsidR="00DB4BF8" w:rsidRDefault="00656AA8">
      <w:pPr>
        <w:ind w:firstLineChars="0" w:firstLine="0"/>
        <w:outlineLvl w:val="1"/>
        <w:rPr>
          <w:b/>
          <w:sz w:val="28"/>
          <w:szCs w:val="28"/>
          <w:lang w:val="en-GB"/>
        </w:rPr>
      </w:pPr>
      <w:bookmarkStart w:id="68" w:name="_Toc39856276"/>
      <w:r>
        <w:rPr>
          <w:rFonts w:hint="eastAsia"/>
          <w:b/>
          <w:noProof/>
          <w:sz w:val="28"/>
          <w:szCs w:val="28"/>
          <w:lang w:val="en-GB"/>
        </w:rPr>
        <w:lastRenderedPageBreak/>
        <mc:AlternateContent>
          <mc:Choice Requires="wpg">
            <w:drawing>
              <wp:anchor distT="0" distB="0" distL="114300" distR="114300" simplePos="0" relativeHeight="252125184" behindDoc="0" locked="0" layoutInCell="1" allowOverlap="1" wp14:anchorId="131F310B" wp14:editId="2EA931CA">
                <wp:simplePos x="0" y="0"/>
                <wp:positionH relativeFrom="column">
                  <wp:posOffset>19050</wp:posOffset>
                </wp:positionH>
                <wp:positionV relativeFrom="paragraph">
                  <wp:posOffset>350520</wp:posOffset>
                </wp:positionV>
                <wp:extent cx="8651240" cy="4896485"/>
                <wp:effectExtent l="19050" t="19050" r="16510" b="18415"/>
                <wp:wrapTight wrapText="bothSides">
                  <wp:wrapPolygon edited="0">
                    <wp:start x="-48" y="-84"/>
                    <wp:lineTo x="-48" y="21597"/>
                    <wp:lineTo x="21594" y="21597"/>
                    <wp:lineTo x="21594" y="-84"/>
                    <wp:lineTo x="-48" y="-84"/>
                  </wp:wrapPolygon>
                </wp:wrapTight>
                <wp:docPr id="493" name="组合 493"/>
                <wp:cNvGraphicFramePr/>
                <a:graphic xmlns:a="http://schemas.openxmlformats.org/drawingml/2006/main">
                  <a:graphicData uri="http://schemas.microsoft.com/office/word/2010/wordprocessingGroup">
                    <wpg:wgp>
                      <wpg:cNvGrpSpPr/>
                      <wpg:grpSpPr>
                        <a:xfrm>
                          <a:off x="0" y="0"/>
                          <a:ext cx="8651240" cy="4896485"/>
                          <a:chOff x="0" y="0"/>
                          <a:chExt cx="8651240" cy="4896485"/>
                        </a:xfrm>
                      </wpg:grpSpPr>
                      <pic:pic xmlns:pic="http://schemas.openxmlformats.org/drawingml/2006/picture">
                        <pic:nvPicPr>
                          <pic:cNvPr id="229" name="图片 229"/>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a:xfrm>
                            <a:off x="0" y="0"/>
                            <a:ext cx="8651240" cy="4896485"/>
                          </a:xfrm>
                          <a:prstGeom prst="rect">
                            <a:avLst/>
                          </a:prstGeom>
                          <a:noFill/>
                          <a:ln>
                            <a:solidFill>
                              <a:schemeClr val="tx1"/>
                            </a:solidFill>
                          </a:ln>
                        </pic:spPr>
                      </pic:pic>
                      <pic:pic xmlns:pic="http://schemas.openxmlformats.org/drawingml/2006/picture">
                        <pic:nvPicPr>
                          <pic:cNvPr id="230" name="图片 23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a:xfrm>
                            <a:off x="7716280" y="30377"/>
                            <a:ext cx="917575" cy="878205"/>
                          </a:xfrm>
                          <a:prstGeom prst="rect">
                            <a:avLst/>
                          </a:prstGeom>
                          <a:noFill/>
                        </pic:spPr>
                      </pic:pic>
                      <wps:wsp>
                        <wps:cNvPr id="231" name="星形: 五角 231"/>
                        <wps:cNvSpPr/>
                        <wps:spPr>
                          <a:xfrm>
                            <a:off x="3915547" y="1927654"/>
                            <a:ext cx="120625" cy="10432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2" name="对话气泡: 矩形 232"/>
                        <wps:cNvSpPr/>
                        <wps:spPr>
                          <a:xfrm>
                            <a:off x="4042204" y="1010680"/>
                            <a:ext cx="1193698" cy="505200"/>
                          </a:xfrm>
                          <a:prstGeom prst="wedgeRectCallout">
                            <a:avLst>
                              <a:gd name="adj1" fmla="val -46743"/>
                              <a:gd name="adj2" fmla="val 12161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27147"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131F310B" id="组合 493" o:spid="_x0000_s1123" style="position:absolute;left:0;text-align:left;margin-left:1.5pt;margin-top:27.6pt;width:681.2pt;height:385.55pt;z-index:252125184;mso-position-horizontal-relative:text;mso-position-vertical-relative:text" coordsize="86512,48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">
                <v:shape id="图片 229" o:spid="_x0000_s1124" type="#_x0000_t75" style="position:absolute;width:86512;height:48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" stroked="t" strokecolor="black [3213]">
                  <v:imagedata r:id="rId39" o:title=""/>
                  <v:path arrowok="t"/>
                </v:shape>
                <v:shape id="图片 230" o:spid="_x0000_s1125" type="#_x0000_t75" style="position:absolute;left:77162;top:303;width:9176;height:8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">
                  <v:imagedata r:id="rId30" o:title=""/>
                </v:shape>
                <v:shape id="星形: 五角 231" o:spid="_x0000_s1126" style="position:absolute;left:39155;top:19276;width:1206;height:1043;visibility:visible;mso-wrap-style:square;v-text-anchor:middle" coordsize="120625,10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" path="m,39849r46075,l60313,,74550,39849r46075,l83349,64476r14239,39849l60313,79697,23037,104325,37276,64476,,39849xe" fillcolor="red" strokecolor="red" strokeweight="1pt">
                  <v:stroke joinstyle="miter"/>
                  <v:path arrowok="t" o:connecttype="custom" o:connectlocs="0,39849;46075,39849;60313,0;74550,39849;120625,39849;83349,64476;97588,104325;60313,79697;23037,104325;37276,64476;0,39849" o:connectangles="0,0,0,0,0,0,0,0,0,0,0"/>
                </v:shape>
                <v:shape id="对话气泡: 矩形 232" o:spid="_x0000_s1127" type="#_x0000_t61" style="position:absolute;left:40422;top:10106;width:11937;height:5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" adj="704,37069" fillcolor="white [3212]" strokecolor="red" strokeweight="1pt">
                  <v:textbox>
                    <w:txbxContent>
                      <w:p w14:paraId="03C27147" w14:textId="77777777" w:rsidR="00656AA8" w:rsidRDefault="00656AA8">
                        <w:pPr>
                          <w:ind w:firstLineChars="0" w:firstLine="0"/>
                          <w:rPr>
                            <w:color w:val="FF0000"/>
                          </w:rPr>
                        </w:pPr>
                        <w:r>
                          <w:rPr>
                            <w:rFonts w:hint="eastAsia"/>
                            <w:color w:val="FF0000"/>
                          </w:rPr>
                          <w:t>项目所在地</w:t>
                        </w:r>
                      </w:p>
                    </w:txbxContent>
                  </v:textbox>
                </v:shape>
                <w10:wrap type="tight"/>
              </v:group>
            </w:pict>
          </mc:Fallback>
        </mc:AlternateContent>
      </w:r>
      <w:r>
        <w:rPr>
          <w:rFonts w:hint="eastAsia"/>
          <w:b/>
          <w:sz w:val="28"/>
          <w:szCs w:val="28"/>
          <w:lang w:val="en-GB"/>
        </w:rPr>
        <w:t>附图</w:t>
      </w:r>
      <w:r>
        <w:rPr>
          <w:rFonts w:hint="eastAsia"/>
          <w:b/>
          <w:sz w:val="28"/>
          <w:szCs w:val="28"/>
        </w:rPr>
        <w:t>五</w:t>
      </w:r>
      <w:r>
        <w:rPr>
          <w:rFonts w:hint="eastAsia"/>
          <w:b/>
          <w:sz w:val="28"/>
          <w:szCs w:val="28"/>
          <w:lang w:val="en-GB"/>
        </w:rPr>
        <w:t xml:space="preserve"> </w:t>
      </w:r>
      <w:r>
        <w:rPr>
          <w:b/>
          <w:sz w:val="28"/>
          <w:szCs w:val="28"/>
          <w:lang w:val="en-GB"/>
        </w:rPr>
        <w:t xml:space="preserve"> </w:t>
      </w:r>
      <w:r>
        <w:rPr>
          <w:rFonts w:hint="eastAsia"/>
          <w:b/>
          <w:sz w:val="28"/>
          <w:szCs w:val="28"/>
          <w:lang w:val="en-GB"/>
        </w:rPr>
        <w:t>项目地下水环境功能区划图</w:t>
      </w:r>
      <w:bookmarkEnd w:id="68"/>
    </w:p>
    <w:p w14:paraId="0E90BBAD" w14:textId="77777777" w:rsidR="00DB4BF8" w:rsidRDefault="00656AA8">
      <w:pPr>
        <w:ind w:firstLineChars="0" w:firstLine="0"/>
        <w:outlineLvl w:val="1"/>
        <w:rPr>
          <w:b/>
          <w:sz w:val="28"/>
          <w:szCs w:val="28"/>
          <w:lang w:val="en-GB"/>
        </w:rPr>
      </w:pPr>
      <w:bookmarkStart w:id="69" w:name="_Toc39856277"/>
      <w:r>
        <w:rPr>
          <w:rFonts w:hint="eastAsia"/>
          <w:b/>
          <w:noProof/>
          <w:sz w:val="28"/>
          <w:szCs w:val="28"/>
          <w:lang w:val="en-GB"/>
        </w:rPr>
        <w:lastRenderedPageBreak/>
        <mc:AlternateContent>
          <mc:Choice Requires="wpg">
            <w:drawing>
              <wp:anchor distT="0" distB="0" distL="114300" distR="114300" simplePos="0" relativeHeight="252134400" behindDoc="0" locked="0" layoutInCell="1" allowOverlap="1" wp14:anchorId="2BE7CE1A" wp14:editId="76DA8C5D">
                <wp:simplePos x="0" y="0"/>
                <wp:positionH relativeFrom="column">
                  <wp:posOffset>0</wp:posOffset>
                </wp:positionH>
                <wp:positionV relativeFrom="paragraph">
                  <wp:posOffset>405130</wp:posOffset>
                </wp:positionV>
                <wp:extent cx="9049385" cy="5175885"/>
                <wp:effectExtent l="0" t="0" r="0" b="5715"/>
                <wp:wrapNone/>
                <wp:docPr id="494" name="组合 494"/>
                <wp:cNvGraphicFramePr/>
                <a:graphic xmlns:a="http://schemas.openxmlformats.org/drawingml/2006/main">
                  <a:graphicData uri="http://schemas.microsoft.com/office/word/2010/wordprocessingGroup">
                    <wpg:wgp>
                      <wpg:cNvGrpSpPr/>
                      <wpg:grpSpPr>
                        <a:xfrm>
                          <a:off x="0" y="0"/>
                          <a:ext cx="9049385" cy="5175885"/>
                          <a:chOff x="0" y="0"/>
                          <a:chExt cx="9049385" cy="5175885"/>
                        </a:xfrm>
                      </wpg:grpSpPr>
                      <pic:pic xmlns:pic="http://schemas.openxmlformats.org/drawingml/2006/picture">
                        <pic:nvPicPr>
                          <pic:cNvPr id="237" name="图片 237"/>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a:xfrm>
                            <a:off x="0" y="0"/>
                            <a:ext cx="9049385" cy="5175885"/>
                          </a:xfrm>
                          <a:prstGeom prst="rect">
                            <a:avLst/>
                          </a:prstGeom>
                          <a:noFill/>
                          <a:ln>
                            <a:noFill/>
                          </a:ln>
                        </pic:spPr>
                      </pic:pic>
                      <pic:pic xmlns:pic="http://schemas.openxmlformats.org/drawingml/2006/picture">
                        <pic:nvPicPr>
                          <pic:cNvPr id="238" name="图片 23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a:xfrm>
                            <a:off x="7949514" y="65902"/>
                            <a:ext cx="932815" cy="926465"/>
                          </a:xfrm>
                          <a:prstGeom prst="rect">
                            <a:avLst/>
                          </a:prstGeom>
                          <a:noFill/>
                        </pic:spPr>
                      </pic:pic>
                      <wps:wsp>
                        <wps:cNvPr id="239" name="星形: 五角 239"/>
                        <wps:cNvSpPr/>
                        <wps:spPr>
                          <a:xfrm>
                            <a:off x="4527722" y="1823136"/>
                            <a:ext cx="129057" cy="110007"/>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0" name="对话气泡: 矩形 240"/>
                        <wps:cNvSpPr/>
                        <wps:spPr>
                          <a:xfrm>
                            <a:off x="4613189" y="1021491"/>
                            <a:ext cx="1266221" cy="424815"/>
                          </a:xfrm>
                          <a:prstGeom prst="wedgeRectCallout">
                            <a:avLst>
                              <a:gd name="adj1" fmla="val -46743"/>
                              <a:gd name="adj2" fmla="val 12161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70EE7"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2BE7CE1A" id="组合 494" o:spid="_x0000_s1128" style="position:absolute;left:0;text-align:left;margin-left:0;margin-top:31.9pt;width:712.55pt;height:407.55pt;z-index:252134400;mso-position-horizontal-relative:text;mso-position-vertical-relative:text" coordsize="90493,51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">
                <v:shape id="图片 237" o:spid="_x0000_s1129" type="#_x0000_t75" style="position:absolute;width:90493;height:5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">
                  <v:imagedata r:id="rId41" o:title=""/>
                </v:shape>
                <v:shape id="图片 238" o:spid="_x0000_s1130" type="#_x0000_t75" style="position:absolute;left:79495;top:659;width:9328;height: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">
                  <v:imagedata r:id="rId30" o:title=""/>
                </v:shape>
                <v:shape id="星形: 五角 239" o:spid="_x0000_s1131" style="position:absolute;left:45277;top:18231;width:1290;height:1100;visibility:visible;mso-wrap-style:square;v-text-anchor:middle" coordsize="129057,1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" path="m,42019r49296,l64529,,79761,42019r49296,l89176,67988r15233,42019l64529,84037,24648,110007,39881,67988,,42019xe" fillcolor="red" strokecolor="red" strokeweight="1pt">
                  <v:stroke joinstyle="miter"/>
                  <v:path arrowok="t" o:connecttype="custom" o:connectlocs="0,42019;49296,42019;64529,0;79761,42019;129057,42019;89176,67988;104409,110007;64529,84037;24648,110007;39881,67988;0,42019" o:connectangles="0,0,0,0,0,0,0,0,0,0,0"/>
                </v:shape>
                <v:shape id="对话气泡: 矩形 240" o:spid="_x0000_s1132" type="#_x0000_t61" style="position:absolute;left:46131;top:10214;width:12663;height:4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" adj="704,37069" fillcolor="white [3212]" strokecolor="red" strokeweight="1pt">
                  <v:textbox>
                    <w:txbxContent>
                      <w:p w14:paraId="3AC70EE7" w14:textId="77777777" w:rsidR="00656AA8" w:rsidRDefault="00656AA8">
                        <w:pPr>
                          <w:ind w:firstLineChars="0" w:firstLine="0"/>
                          <w:rPr>
                            <w:color w:val="FF0000"/>
                          </w:rPr>
                        </w:pPr>
                        <w:r>
                          <w:rPr>
                            <w:rFonts w:hint="eastAsia"/>
                            <w:color w:val="FF0000"/>
                          </w:rPr>
                          <w:t>项目所在地</w:t>
                        </w:r>
                      </w:p>
                    </w:txbxContent>
                  </v:textbox>
                </v:shape>
              </v:group>
            </w:pict>
          </mc:Fallback>
        </mc:AlternateContent>
      </w:r>
      <w:r>
        <w:rPr>
          <w:rFonts w:hint="eastAsia"/>
          <w:b/>
          <w:sz w:val="28"/>
          <w:szCs w:val="28"/>
          <w:lang w:val="en-GB"/>
        </w:rPr>
        <w:t>附图</w:t>
      </w:r>
      <w:r>
        <w:rPr>
          <w:rFonts w:hint="eastAsia"/>
          <w:b/>
          <w:sz w:val="28"/>
          <w:szCs w:val="28"/>
        </w:rPr>
        <w:t>六</w:t>
      </w:r>
      <w:r>
        <w:rPr>
          <w:rFonts w:hint="eastAsia"/>
          <w:b/>
          <w:sz w:val="28"/>
          <w:szCs w:val="28"/>
          <w:lang w:val="en-GB"/>
        </w:rPr>
        <w:t xml:space="preserve"> </w:t>
      </w:r>
      <w:r>
        <w:rPr>
          <w:b/>
          <w:sz w:val="28"/>
          <w:szCs w:val="28"/>
          <w:lang w:val="en-GB"/>
        </w:rPr>
        <w:t xml:space="preserve"> </w:t>
      </w:r>
      <w:r>
        <w:rPr>
          <w:rFonts w:hint="eastAsia"/>
          <w:b/>
          <w:sz w:val="28"/>
          <w:szCs w:val="28"/>
          <w:lang w:val="en-GB"/>
        </w:rPr>
        <w:t>项目环境空气功能区划图</w:t>
      </w:r>
      <w:r>
        <w:rPr>
          <w:b/>
          <w:noProof/>
          <w:sz w:val="28"/>
          <w:szCs w:val="28"/>
          <w:lang w:val="en-GB"/>
        </w:rPr>
        <mc:AlternateContent>
          <mc:Choice Requires="wps">
            <w:drawing>
              <wp:anchor distT="45720" distB="45720" distL="114300" distR="114300" simplePos="0" relativeHeight="252127232" behindDoc="1" locked="0" layoutInCell="1" allowOverlap="1" wp14:anchorId="3947D295" wp14:editId="13666F47">
                <wp:simplePos x="0" y="0"/>
                <wp:positionH relativeFrom="margin">
                  <wp:align>center</wp:align>
                </wp:positionH>
                <wp:positionV relativeFrom="paragraph">
                  <wp:posOffset>4857750</wp:posOffset>
                </wp:positionV>
                <wp:extent cx="2360930" cy="373380"/>
                <wp:effectExtent l="0" t="0" r="16510" b="26670"/>
                <wp:wrapTight wrapText="bothSides">
                  <wp:wrapPolygon edited="0">
                    <wp:start x="0" y="0"/>
                    <wp:lineTo x="0" y="22041"/>
                    <wp:lineTo x="21585" y="22041"/>
                    <wp:lineTo x="21585" y="0"/>
                    <wp:lineTo x="0" y="0"/>
                  </wp:wrapPolygon>
                </wp:wrapTight>
                <wp:docPr id="2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3380"/>
                        </a:xfrm>
                        <a:prstGeom prst="rect">
                          <a:avLst/>
                        </a:prstGeom>
                        <a:solidFill>
                          <a:srgbClr val="FFFFFF"/>
                        </a:solidFill>
                        <a:ln w="9525">
                          <a:solidFill>
                            <a:schemeClr val="bg1"/>
                          </a:solidFill>
                          <a:miter lim="800000"/>
                        </a:ln>
                      </wps:spPr>
                      <wps:txbx>
                        <w:txbxContent>
                          <w:p w14:paraId="11C99EA6" w14:textId="77777777" w:rsidR="00656AA8" w:rsidRDefault="00656AA8">
                            <w:pPr>
                              <w:ind w:firstLine="480"/>
                            </w:pPr>
                          </w:p>
                        </w:txbxContent>
                      </wps:txbx>
                      <wps:bodyPr rot="0" vert="horz" wrap="square" lIns="91440" tIns="45720" rIns="91440" bIns="45720" anchor="t" anchorCtr="0">
                        <a:noAutofit/>
                      </wps:bodyPr>
                    </wps:wsp>
                  </a:graphicData>
                </a:graphic>
                <wp14:sizeRelH relativeFrom="margin">
                  <wp14:pctWidth>40000</wp14:pctWidth>
                </wp14:sizeRelH>
                <wp14:sizeRelV relativeFrom="page">
                  <wp14:pctHeight>0</wp14:pctHeight>
                </wp14:sizeRelV>
              </wp:anchor>
            </w:drawing>
          </mc:Choice>
          <mc:Fallback>
            <w:pict>
              <v:shape w14:anchorId="3947D295" id="_x0000_s1133" type="#_x0000_t202" style="position:absolute;left:0;text-align:left;margin-left:0;margin-top:382.5pt;width:185.9pt;height:29.4pt;z-index:-251189248;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" strokecolor="white [3212]">
                <v:textbox>
                  <w:txbxContent>
                    <w:p w14:paraId="11C99EA6" w14:textId="77777777" w:rsidR="00656AA8" w:rsidRDefault="00656AA8">
                      <w:pPr>
                        <w:ind w:firstLine="480"/>
                      </w:pPr>
                    </w:p>
                  </w:txbxContent>
                </v:textbox>
                <w10:wrap type="tight" anchorx="margin"/>
              </v:shape>
            </w:pict>
          </mc:Fallback>
        </mc:AlternateContent>
      </w:r>
      <w:bookmarkEnd w:id="69"/>
    </w:p>
    <w:p w14:paraId="617CA726" w14:textId="77777777" w:rsidR="00DB4BF8" w:rsidRDefault="00656AA8">
      <w:pPr>
        <w:pStyle w:val="100"/>
        <w:ind w:firstLine="482"/>
        <w:rPr>
          <w:rFonts w:ascii="Times New Roman"/>
        </w:rPr>
      </w:pPr>
      <w:r>
        <w:rPr>
          <w:rFonts w:ascii="Times New Roman"/>
        </w:rPr>
        <w:br w:type="page"/>
      </w:r>
    </w:p>
    <w:p w14:paraId="06254BB4" w14:textId="77777777" w:rsidR="00DB4BF8" w:rsidRDefault="00656AA8">
      <w:pPr>
        <w:ind w:firstLineChars="0" w:firstLine="0"/>
        <w:outlineLvl w:val="1"/>
        <w:rPr>
          <w:b/>
          <w:sz w:val="28"/>
          <w:szCs w:val="28"/>
          <w:lang w:val="en-GB"/>
        </w:rPr>
      </w:pPr>
      <w:bookmarkStart w:id="70" w:name="_Toc39856278"/>
      <w:r>
        <w:rPr>
          <w:rFonts w:hint="eastAsia"/>
          <w:b/>
          <w:noProof/>
          <w:sz w:val="28"/>
          <w:szCs w:val="28"/>
          <w:lang w:val="en-GB"/>
        </w:rPr>
        <w:lastRenderedPageBreak/>
        <mc:AlternateContent>
          <mc:Choice Requires="wpg">
            <w:drawing>
              <wp:anchor distT="0" distB="0" distL="114300" distR="114300" simplePos="0" relativeHeight="252153856" behindDoc="0" locked="0" layoutInCell="1" allowOverlap="1" wp14:anchorId="5BC7C5C4" wp14:editId="19FADB47">
                <wp:simplePos x="0" y="0"/>
                <wp:positionH relativeFrom="column">
                  <wp:posOffset>16510</wp:posOffset>
                </wp:positionH>
                <wp:positionV relativeFrom="paragraph">
                  <wp:posOffset>407035</wp:posOffset>
                </wp:positionV>
                <wp:extent cx="8861425" cy="5163185"/>
                <wp:effectExtent l="0" t="0" r="0" b="0"/>
                <wp:wrapNone/>
                <wp:docPr id="497" name="组合 497"/>
                <wp:cNvGraphicFramePr/>
                <a:graphic xmlns:a="http://schemas.openxmlformats.org/drawingml/2006/main">
                  <a:graphicData uri="http://schemas.microsoft.com/office/word/2010/wordprocessingGroup">
                    <wpg:wgp>
                      <wpg:cNvGrpSpPr/>
                      <wpg:grpSpPr>
                        <a:xfrm>
                          <a:off x="0" y="0"/>
                          <a:ext cx="8861425" cy="5163185"/>
                          <a:chOff x="0" y="0"/>
                          <a:chExt cx="8861425" cy="5163185"/>
                        </a:xfrm>
                      </wpg:grpSpPr>
                      <pic:pic xmlns:pic="http://schemas.openxmlformats.org/drawingml/2006/picture">
                        <pic:nvPicPr>
                          <pic:cNvPr id="248" name="图片 24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a:xfrm>
                            <a:off x="0" y="0"/>
                            <a:ext cx="8861425" cy="5163185"/>
                          </a:xfrm>
                          <a:prstGeom prst="rect">
                            <a:avLst/>
                          </a:prstGeom>
                          <a:noFill/>
                          <a:ln>
                            <a:noFill/>
                          </a:ln>
                        </pic:spPr>
                      </pic:pic>
                      <pic:pic xmlns:pic="http://schemas.openxmlformats.org/drawingml/2006/picture">
                        <pic:nvPicPr>
                          <pic:cNvPr id="249" name="图片 24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a:xfrm>
                            <a:off x="6096000" y="148281"/>
                            <a:ext cx="932815" cy="864235"/>
                          </a:xfrm>
                          <a:prstGeom prst="rect">
                            <a:avLst/>
                          </a:prstGeom>
                          <a:noFill/>
                        </pic:spPr>
                      </pic:pic>
                      <wps:wsp>
                        <wps:cNvPr id="250" name="星形: 五角 250"/>
                        <wps:cNvSpPr/>
                        <wps:spPr>
                          <a:xfrm>
                            <a:off x="3833169" y="1899851"/>
                            <a:ext cx="104517" cy="110181"/>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1" name="对话气泡: 矩形 251"/>
                        <wps:cNvSpPr/>
                        <wps:spPr>
                          <a:xfrm>
                            <a:off x="3871784" y="1145059"/>
                            <a:ext cx="1102995" cy="447040"/>
                          </a:xfrm>
                          <a:prstGeom prst="wedgeRectCallout">
                            <a:avLst>
                              <a:gd name="adj1" fmla="val -37503"/>
                              <a:gd name="adj2" fmla="val 106966"/>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F7760"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5BC7C5C4" id="组合 497" o:spid="_x0000_s1134" style="position:absolute;left:0;text-align:left;margin-left:1.3pt;margin-top:32.05pt;width:697.75pt;height:406.55pt;z-index:252153856;mso-position-horizontal-relative:text;mso-position-vertical-relative:text" coordsize="88614,516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W5kb3dzIFBob3RvIEVkaXRvciAxMC4w&#10;LjEwMDExLjE2Mzg0AAAK/IAAACcQAAr8gAAAJxBXaW5kb3dzIFBob3RvIEVkaXRvciAxMC4wLjEw&#10;MDExLjE2Mzg0ADIwMTg6MDg6MjMgMTU6MjY6MzMAAASgAQADAAAAAQABAACgAgAEAAAAAQAAA4Sg&#10;AwAEAAAAAQAAAnLqHAAHAAAIDAAACSw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QMAAwAAAAEABgAAARoABQAA&#10;AAEAABGIARsABQAAAAEAABGQASgAAwAAAAEAAgAAAgEABAAAAAEAABGYAgIABAAAAAEAADZGAAAA&#10;AAAAAGAAAAABAAAAYAAAAAH/2P/bAEMACAYGBwYFCAcHBwkJCAoMFA0MCwsMGRITDxQdGh8eHRoc&#10;HCAkLicgIiwjHBwoNyksMDE0NDQfJzk9ODI8LjM0Mv/bAEMBCQkJDAsMGA0NGDIhHCEyMjIyMjIy&#10;MjIyMjIyMjIyMjIyMjIyMjIyMjIyMjIyMjIyMjIyMjIyMjIyMjIyMjIyMv/AABEIALYBAAMBI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Ug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BIAAAAAQACAEgAAAABAAI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&#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JyAAAAAFJnaHRsb25nAAADh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AThCSU0EDAAAAAAbDgAAAAEAAACgAAAA&#10;bwAAAeAAANAgAAAa8gAYAAH/2P/tAAxBZG9iZV9DTQAC/+4ADkFkb2JlAGSAAAAAAf/bAIQADAgI&#10;CAkIDAkJDBELCgsRFQ8MDA8VGBMTFRMTGBEMDAwMDAwRDAwMDAwMDAwMDAwMDAwMDAwMDAwMDAwM&#10;DAwMDAENCwsNDg0QDg4QFA4ODhQUDg4ODhQRDAwMDAwREQwMDAwMDBEMDAwMDAwMDAwMDAwMDAwM&#10;DAwMDAwMDAwMDAwM/8AAEQgAbw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PD94cGFj&#10;a2V0IGVuZD0ndyc/Pv/bAEMAAwICAwICAwMDAwQDAwQFCAUFBAQFCgcHBggMCgwMCwoLCw0OEhAN&#10;DhEOCwsQFhARExQVFRUMDxcYFhQYEhQVFP/bAEMBAwQEBQQFCQUFCRQNCw0UFBQUFBQUFBQUFBQU&#10;FBQUFBQUFBQUFBQUFBQUFBQUFBQUFBQUFBQUFBQUFBQUFBQUFP/AABEIAl8DV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">
                <v:shape id="图片 248" o:spid="_x0000_s1135" type="#_x0000_t75" style="position:absolute;width:88614;height:5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">
                  <v:imagedata r:id="rId43" o:title=""/>
                </v:shape>
                <v:shape id="图片 249" o:spid="_x0000_s1136" type="#_x0000_t75" style="position:absolute;left:60960;top:1482;width:9328;height:8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">
                  <v:imagedata r:id="rId30" o:title=""/>
                </v:shape>
                <v:shape id="星形: 五角 250" o:spid="_x0000_s1137" style="position:absolute;left:38331;top:18998;width:1045;height:1102;visibility:visible;mso-wrap-style:square;v-text-anchor:middle" coordsize="104517,11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" path="m,42085r39922,1l52259,,64595,42086r39922,-1l72219,68095r12337,42086l52259,84170,19961,110181,32298,68095,,42085xe" fillcolor="red" strokecolor="red" strokeweight="1pt">
                  <v:stroke joinstyle="miter"/>
                  <v:path arrowok="t" o:connecttype="custom" o:connectlocs="0,42085;39922,42086;52259,0;64595,42086;104517,42085;72219,68095;84556,110181;52259,84170;19961,110181;32298,68095;0,42085" o:connectangles="0,0,0,0,0,0,0,0,0,0,0"/>
                </v:shape>
                <v:shape id="对话气泡: 矩形 251" o:spid="_x0000_s1138" type="#_x0000_t61" style="position:absolute;left:38717;top:11450;width:11030;height:4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" adj="2699,33905" fillcolor="white [3212]" strokecolor="red" strokeweight="1pt">
                  <v:textbox>
                    <w:txbxContent>
                      <w:p w14:paraId="3D7F7760" w14:textId="77777777" w:rsidR="00656AA8" w:rsidRDefault="00656AA8">
                        <w:pPr>
                          <w:ind w:firstLineChars="0" w:firstLine="0"/>
                          <w:rPr>
                            <w:color w:val="FF0000"/>
                          </w:rPr>
                        </w:pPr>
                        <w:r>
                          <w:rPr>
                            <w:rFonts w:hint="eastAsia"/>
                            <w:color w:val="FF0000"/>
                          </w:rPr>
                          <w:t>项目所在地</w:t>
                        </w:r>
                      </w:p>
                    </w:txbxContent>
                  </v:textbox>
                </v:shape>
              </v:group>
            </w:pict>
          </mc:Fallback>
        </mc:AlternateContent>
      </w:r>
      <w:proofErr w:type="gramStart"/>
      <w:r>
        <w:rPr>
          <w:rFonts w:hint="eastAsia"/>
          <w:b/>
          <w:sz w:val="28"/>
          <w:szCs w:val="28"/>
          <w:lang w:val="en-GB"/>
        </w:rPr>
        <w:t>附图</w:t>
      </w:r>
      <w:r>
        <w:rPr>
          <w:rFonts w:hint="eastAsia"/>
          <w:b/>
          <w:sz w:val="28"/>
          <w:szCs w:val="28"/>
        </w:rPr>
        <w:t>七</w:t>
      </w:r>
      <w:proofErr w:type="gramEnd"/>
      <w:r>
        <w:rPr>
          <w:rFonts w:hint="eastAsia"/>
          <w:b/>
          <w:sz w:val="28"/>
          <w:szCs w:val="28"/>
          <w:lang w:val="en-GB"/>
        </w:rPr>
        <w:t xml:space="preserve"> </w:t>
      </w:r>
      <w:r>
        <w:rPr>
          <w:b/>
          <w:sz w:val="28"/>
          <w:szCs w:val="28"/>
          <w:lang w:val="en-GB"/>
        </w:rPr>
        <w:t xml:space="preserve">  </w:t>
      </w:r>
      <w:r>
        <w:rPr>
          <w:rFonts w:hint="eastAsia"/>
          <w:b/>
          <w:sz w:val="28"/>
          <w:szCs w:val="28"/>
          <w:lang w:val="en-GB"/>
        </w:rPr>
        <w:t>项目生态功能区划图</w:t>
      </w:r>
      <w:bookmarkEnd w:id="70"/>
    </w:p>
    <w:p w14:paraId="5FD5E545" w14:textId="77777777" w:rsidR="00DB4BF8" w:rsidRDefault="00656AA8">
      <w:pPr>
        <w:pStyle w:val="100"/>
        <w:ind w:firstLine="482"/>
        <w:rPr>
          <w:rFonts w:ascii="Times New Roman"/>
        </w:rPr>
      </w:pPr>
      <w:r>
        <w:rPr>
          <w:rFonts w:ascii="Times New Roman"/>
          <w:noProof/>
        </w:rPr>
        <mc:AlternateContent>
          <mc:Choice Requires="wps">
            <w:drawing>
              <wp:anchor distT="0" distB="0" distL="114300" distR="114300" simplePos="0" relativeHeight="252154880" behindDoc="0" locked="0" layoutInCell="1" allowOverlap="1" wp14:anchorId="47BAFBEC" wp14:editId="6B5F715C">
                <wp:simplePos x="0" y="0"/>
                <wp:positionH relativeFrom="column">
                  <wp:posOffset>7622540</wp:posOffset>
                </wp:positionH>
                <wp:positionV relativeFrom="paragraph">
                  <wp:posOffset>63500</wp:posOffset>
                </wp:positionV>
                <wp:extent cx="487045" cy="606425"/>
                <wp:effectExtent l="0" t="0" r="27940" b="22860"/>
                <wp:wrapNone/>
                <wp:docPr id="27" name="流程图: 过程 27"/>
                <wp:cNvGraphicFramePr/>
                <a:graphic xmlns:a="http://schemas.openxmlformats.org/drawingml/2006/main">
                  <a:graphicData uri="http://schemas.microsoft.com/office/word/2010/wordprocessingShape">
                    <wps:wsp>
                      <wps:cNvSpPr/>
                      <wps:spPr>
                        <a:xfrm>
                          <a:off x="0" y="0"/>
                          <a:ext cx="487017" cy="606287"/>
                        </a:xfrm>
                        <a:prstGeom prst="flowChartProcess">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09" type="#_x0000_t109" style="position:absolute;left:0pt;margin-left:600.2pt;margin-top:5pt;height:47.75pt;width:38.35pt;z-index:252154880;v-text-anchor:middle;mso-width-relative:page;mso-height-relative:page;" fillcolor="#FFFFFF [3212]" filled="t" stroked="t" coordsize="21600,21600" o:gfxdata="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BlXqNgAAAAMAQAADwAAAAAAAAABACAAAAAiAAAAZHJzL2Rvd25yZXYueG1sUEsB&#10;AhQAFAAAAAgAh07iQPYfMmtnAgAAvgQAAA4AAAAAAAAAAQAgAAAAJwEAAGRycy9lMm9Eb2MueG1s&#10;UEsFBgAAAAAGAAYAWQEAAAAGAAAAAA==&#10;">
                <v:fill on="t" focussize="0,0"/>
                <v:stroke weight="1pt" color="#FFFFFF [3212]" miterlimit="8" joinstyle="miter"/>
                <v:imagedata o:title=""/>
                <o:lock v:ext="edit" aspectratio="f"/>
              </v:shape>
            </w:pict>
          </mc:Fallback>
        </mc:AlternateContent>
      </w:r>
    </w:p>
    <w:p w14:paraId="2BC980B4" w14:textId="77777777" w:rsidR="00DB4BF8" w:rsidRDefault="00DB4BF8">
      <w:pPr>
        <w:widowControl/>
        <w:ind w:firstLine="482"/>
        <w:jc w:val="left"/>
        <w:rPr>
          <w:rFonts w:hAnsi="宋体"/>
          <w:b/>
          <w:szCs w:val="24"/>
        </w:rPr>
      </w:pPr>
    </w:p>
    <w:p w14:paraId="6C5B3DCC" w14:textId="77777777" w:rsidR="00DB4BF8" w:rsidRDefault="00656AA8">
      <w:pPr>
        <w:widowControl/>
        <w:spacing w:line="240" w:lineRule="auto"/>
        <w:ind w:firstLineChars="0" w:firstLine="0"/>
        <w:jc w:val="left"/>
        <w:rPr>
          <w:b/>
          <w:sz w:val="28"/>
          <w:szCs w:val="28"/>
          <w:lang w:val="en-GB"/>
        </w:rPr>
      </w:pPr>
      <w:r>
        <w:rPr>
          <w:b/>
          <w:noProof/>
          <w:sz w:val="28"/>
          <w:szCs w:val="28"/>
          <w:lang w:val="en-GB"/>
        </w:rPr>
        <mc:AlternateContent>
          <mc:Choice Requires="wps">
            <w:drawing>
              <wp:anchor distT="0" distB="0" distL="114300" distR="114300" simplePos="0" relativeHeight="252155904" behindDoc="0" locked="0" layoutInCell="1" allowOverlap="1" wp14:anchorId="478CD473" wp14:editId="00BF2DB4">
                <wp:simplePos x="0" y="0"/>
                <wp:positionH relativeFrom="column">
                  <wp:posOffset>2863215</wp:posOffset>
                </wp:positionH>
                <wp:positionV relativeFrom="paragraph">
                  <wp:posOffset>4636135</wp:posOffset>
                </wp:positionV>
                <wp:extent cx="3007360" cy="429895"/>
                <wp:effectExtent l="0" t="0" r="2540" b="8890"/>
                <wp:wrapNone/>
                <wp:docPr id="252" name="文本框 252"/>
                <wp:cNvGraphicFramePr/>
                <a:graphic xmlns:a="http://schemas.openxmlformats.org/drawingml/2006/main">
                  <a:graphicData uri="http://schemas.microsoft.com/office/word/2010/wordprocessingShape">
                    <wps:wsp>
                      <wps:cNvSpPr txBox="1"/>
                      <wps:spPr>
                        <a:xfrm>
                          <a:off x="0" y="0"/>
                          <a:ext cx="3007605" cy="429658"/>
                        </a:xfrm>
                        <a:prstGeom prst="rect">
                          <a:avLst/>
                        </a:prstGeom>
                        <a:solidFill>
                          <a:schemeClr val="lt1"/>
                        </a:solidFill>
                        <a:ln w="6350">
                          <a:noFill/>
                        </a:ln>
                      </wps:spPr>
                      <wps:txbx>
                        <w:txbxContent>
                          <w:p w14:paraId="2AB3C6DD" w14:textId="77777777" w:rsidR="00656AA8" w:rsidRDefault="00656AA8">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8CD473" id="文本框 252" o:spid="_x0000_s1139" type="#_x0000_t202" style="position:absolute;margin-left:225.45pt;margin-top:365.05pt;width:236.8pt;height:33.8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" fillcolor="white [3201]" stroked="f" strokeweight=".5pt">
                <v:textbox>
                  <w:txbxContent>
                    <w:p w14:paraId="2AB3C6DD" w14:textId="77777777" w:rsidR="00656AA8" w:rsidRDefault="00656AA8">
                      <w:pPr>
                        <w:ind w:firstLine="480"/>
                      </w:pPr>
                    </w:p>
                  </w:txbxContent>
                </v:textbox>
              </v:shape>
            </w:pict>
          </mc:Fallback>
        </mc:AlternateContent>
      </w:r>
      <w:r>
        <w:rPr>
          <w:b/>
          <w:sz w:val="28"/>
          <w:szCs w:val="28"/>
          <w:lang w:val="en-GB"/>
        </w:rPr>
        <w:br w:type="page"/>
      </w:r>
    </w:p>
    <w:p w14:paraId="035EB519" w14:textId="77777777" w:rsidR="00DB4BF8" w:rsidRDefault="00656AA8">
      <w:pPr>
        <w:ind w:firstLineChars="0" w:firstLine="0"/>
        <w:outlineLvl w:val="1"/>
        <w:rPr>
          <w:b/>
          <w:sz w:val="28"/>
          <w:szCs w:val="28"/>
          <w:lang w:val="en-GB"/>
        </w:rPr>
      </w:pPr>
      <w:bookmarkStart w:id="71" w:name="_Toc39856279"/>
      <w:r>
        <w:rPr>
          <w:rFonts w:hint="eastAsia"/>
          <w:b/>
          <w:noProof/>
          <w:sz w:val="28"/>
          <w:szCs w:val="28"/>
          <w:lang w:val="en-GB"/>
        </w:rPr>
        <w:lastRenderedPageBreak/>
        <mc:AlternateContent>
          <mc:Choice Requires="wpg">
            <w:drawing>
              <wp:anchor distT="0" distB="0" distL="114300" distR="114300" simplePos="0" relativeHeight="252163072" behindDoc="0" locked="0" layoutInCell="1" allowOverlap="1" wp14:anchorId="4148F169" wp14:editId="26622AA1">
                <wp:simplePos x="0" y="0"/>
                <wp:positionH relativeFrom="margin">
                  <wp:align>left</wp:align>
                </wp:positionH>
                <wp:positionV relativeFrom="paragraph">
                  <wp:posOffset>401320</wp:posOffset>
                </wp:positionV>
                <wp:extent cx="8606790" cy="4625340"/>
                <wp:effectExtent l="0" t="0" r="3810" b="3810"/>
                <wp:wrapTight wrapText="bothSides">
                  <wp:wrapPolygon edited="0">
                    <wp:start x="0" y="0"/>
                    <wp:lineTo x="0" y="21529"/>
                    <wp:lineTo x="21562" y="21529"/>
                    <wp:lineTo x="21562" y="0"/>
                    <wp:lineTo x="0" y="0"/>
                  </wp:wrapPolygon>
                </wp:wrapTight>
                <wp:docPr id="498" name="组合 498"/>
                <wp:cNvGraphicFramePr/>
                <a:graphic xmlns:a="http://schemas.openxmlformats.org/drawingml/2006/main">
                  <a:graphicData uri="http://schemas.microsoft.com/office/word/2010/wordprocessingGroup">
                    <wpg:wgp>
                      <wpg:cNvGrpSpPr/>
                      <wpg:grpSpPr>
                        <a:xfrm>
                          <a:off x="0" y="0"/>
                          <a:ext cx="8606790" cy="4625788"/>
                          <a:chOff x="0" y="0"/>
                          <a:chExt cx="8606790" cy="4862195"/>
                        </a:xfrm>
                      </wpg:grpSpPr>
                      <pic:pic xmlns:pic="http://schemas.openxmlformats.org/drawingml/2006/picture">
                        <pic:nvPicPr>
                          <pic:cNvPr id="254" name="图片 254" descr="05开平市分级控制规划"/>
                          <pic:cNvPicPr>
                            <a:picLocks noChangeAspect="1"/>
                          </pic:cNvPicPr>
                        </pic:nvPicPr>
                        <pic:blipFill>
                          <a:blip r:embed="rId44">
                            <a:extLst>
                              <a:ext uri="{28A0092B-C50C-407E-A947-70E740481C1C}">
                                <a14:useLocalDpi xmlns:a14="http://schemas.microsoft.com/office/drawing/2010/main" val="0"/>
                              </a:ext>
                            </a:extLst>
                          </a:blip>
                          <a:srcRect l="1210" t="3320" r="22527" b="2818"/>
                          <a:stretch>
                            <a:fillRect/>
                          </a:stretch>
                        </pic:blipFill>
                        <pic:spPr>
                          <a:xfrm>
                            <a:off x="0" y="0"/>
                            <a:ext cx="8606790" cy="4862195"/>
                          </a:xfrm>
                          <a:prstGeom prst="rect">
                            <a:avLst/>
                          </a:prstGeom>
                          <a:noFill/>
                          <a:ln>
                            <a:noFill/>
                          </a:ln>
                        </pic:spPr>
                      </pic:pic>
                      <pic:pic xmlns:pic="http://schemas.openxmlformats.org/drawingml/2006/picture">
                        <pic:nvPicPr>
                          <pic:cNvPr id="255" name="图片 255"/>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a:xfrm>
                            <a:off x="7677665" y="49427"/>
                            <a:ext cx="918210" cy="847725"/>
                          </a:xfrm>
                          <a:prstGeom prst="rect">
                            <a:avLst/>
                          </a:prstGeom>
                          <a:noFill/>
                        </pic:spPr>
                      </pic:pic>
                      <wps:wsp>
                        <wps:cNvPr id="512" name="星形: 五角 512"/>
                        <wps:cNvSpPr/>
                        <wps:spPr>
                          <a:xfrm>
                            <a:off x="5859677" y="1965754"/>
                            <a:ext cx="160382" cy="146561"/>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3" name="对话气泡: 矩形 513"/>
                        <wps:cNvSpPr/>
                        <wps:spPr>
                          <a:xfrm>
                            <a:off x="6021345" y="1293340"/>
                            <a:ext cx="1182671" cy="367485"/>
                          </a:xfrm>
                          <a:prstGeom prst="wedgeRectCallout">
                            <a:avLst>
                              <a:gd name="adj1" fmla="val -51365"/>
                              <a:gd name="adj2" fmla="val 12509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5154AE"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4148F169" id="组合 498" o:spid="_x0000_s1140" style="position:absolute;left:0;text-align:left;margin-left:0;margin-top:31.6pt;width:677.7pt;height:364.2pt;z-index:252163072;mso-position-horizontal:left;mso-position-horizontal-relative:margin;mso-position-vertical-relative:text;mso-height-relative:margin" coordsize="86067,48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">
                <v:shape id="图片 254" o:spid="_x0000_s1141" type="#_x0000_t75" alt="05开平市分级控制规划" style="position:absolute;width:86067;height:48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">
                  <v:imagedata r:id="rId45" o:title="05开平市分级控制规划" croptop="2176f" cropbottom="1847f" cropleft="793f" cropright="14763f"/>
                </v:shape>
                <v:shape id="图片 255" o:spid="_x0000_s1142" type="#_x0000_t75" style="position:absolute;left:76776;top:494;width:9182;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">
                  <v:imagedata r:id="rId30" o:title=""/>
                </v:shape>
                <v:shape id="星形: 五角 512" o:spid="_x0000_s1143" style="position:absolute;left:58596;top:19657;width:1604;height:1466;visibility:visible;mso-wrap-style:square;v-text-anchor:middle" coordsize="160382,14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" path="m,55981r61261,1l80191,,99121,55982r61261,-1l110821,90579r18931,55982l80191,111962,30630,146561,49561,90579,,55981xe" fillcolor="red" strokecolor="red" strokeweight="1pt">
                  <v:stroke joinstyle="miter"/>
                  <v:path arrowok="t" o:connecttype="custom" o:connectlocs="0,55981;61261,55982;80191,0;99121,55982;160382,55981;110821,90579;129752,146561;80191,111962;30630,146561;49561,90579;0,55981" o:connectangles="0,0,0,0,0,0,0,0,0,0,0"/>
                </v:shape>
                <v:shape id="对话气泡: 矩形 513" o:spid="_x0000_s1144" type="#_x0000_t61" style="position:absolute;left:60213;top:12933;width:11827;height:3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" adj="-295,37821" fillcolor="white [3212]" strokecolor="red" strokeweight="1pt">
                  <v:textbox>
                    <w:txbxContent>
                      <w:p w14:paraId="445154AE" w14:textId="77777777" w:rsidR="00656AA8" w:rsidRDefault="00656AA8">
                        <w:pPr>
                          <w:ind w:firstLineChars="0" w:firstLine="0"/>
                          <w:rPr>
                            <w:color w:val="FF0000"/>
                          </w:rPr>
                        </w:pPr>
                        <w:r>
                          <w:rPr>
                            <w:rFonts w:hint="eastAsia"/>
                            <w:color w:val="FF0000"/>
                          </w:rPr>
                          <w:t>项目所在地</w:t>
                        </w:r>
                      </w:p>
                    </w:txbxContent>
                  </v:textbox>
                </v:shape>
                <w10:wrap type="tight" anchorx="margin"/>
              </v:group>
            </w:pict>
          </mc:Fallback>
        </mc:AlternateContent>
      </w:r>
      <w:proofErr w:type="gramStart"/>
      <w:r>
        <w:rPr>
          <w:rFonts w:hint="eastAsia"/>
          <w:b/>
          <w:sz w:val="28"/>
          <w:szCs w:val="28"/>
          <w:lang w:val="en-GB"/>
        </w:rPr>
        <w:t>附图</w:t>
      </w:r>
      <w:r>
        <w:rPr>
          <w:rFonts w:hint="eastAsia"/>
          <w:b/>
          <w:sz w:val="28"/>
          <w:szCs w:val="28"/>
        </w:rPr>
        <w:t>八</w:t>
      </w:r>
      <w:proofErr w:type="gramEnd"/>
      <w:r>
        <w:rPr>
          <w:rFonts w:hint="eastAsia"/>
          <w:b/>
          <w:sz w:val="28"/>
          <w:szCs w:val="28"/>
          <w:lang w:val="en-GB"/>
        </w:rPr>
        <w:t xml:space="preserve"> </w:t>
      </w:r>
      <w:r>
        <w:rPr>
          <w:b/>
          <w:sz w:val="28"/>
          <w:szCs w:val="28"/>
          <w:lang w:val="en-GB"/>
        </w:rPr>
        <w:t xml:space="preserve">   </w:t>
      </w:r>
      <w:r>
        <w:rPr>
          <w:rFonts w:hint="eastAsia"/>
          <w:b/>
          <w:sz w:val="28"/>
          <w:szCs w:val="28"/>
          <w:lang w:val="en-GB"/>
        </w:rPr>
        <w:t>生态分级控制图</w:t>
      </w:r>
      <w:bookmarkEnd w:id="71"/>
    </w:p>
    <w:p w14:paraId="63562877" w14:textId="77777777" w:rsidR="00DB4BF8" w:rsidRDefault="00656AA8">
      <w:pPr>
        <w:ind w:firstLineChars="0" w:firstLine="0"/>
        <w:outlineLvl w:val="1"/>
        <w:rPr>
          <w:b/>
          <w:sz w:val="28"/>
          <w:szCs w:val="28"/>
          <w:lang w:val="en-GB"/>
        </w:rPr>
      </w:pPr>
      <w:bookmarkStart w:id="72" w:name="_Toc39856280"/>
      <w:r>
        <w:rPr>
          <w:rFonts w:hint="eastAsia"/>
          <w:b/>
          <w:sz w:val="28"/>
          <w:szCs w:val="28"/>
          <w:lang w:val="en-GB"/>
        </w:rPr>
        <w:lastRenderedPageBreak/>
        <w:t>附图</w:t>
      </w:r>
      <w:r>
        <w:rPr>
          <w:rFonts w:hint="eastAsia"/>
          <w:b/>
          <w:sz w:val="28"/>
          <w:szCs w:val="28"/>
        </w:rPr>
        <w:t>九</w:t>
      </w:r>
      <w:r>
        <w:rPr>
          <w:rFonts w:hint="eastAsia"/>
          <w:b/>
          <w:sz w:val="28"/>
          <w:szCs w:val="28"/>
          <w:lang w:val="en-GB"/>
        </w:rPr>
        <w:t xml:space="preserve"> </w:t>
      </w:r>
      <w:r>
        <w:rPr>
          <w:b/>
          <w:sz w:val="28"/>
          <w:szCs w:val="28"/>
          <w:lang w:val="en-GB"/>
        </w:rPr>
        <w:t xml:space="preserve"> </w:t>
      </w:r>
      <w:r>
        <w:rPr>
          <w:rFonts w:hint="eastAsia"/>
          <w:b/>
          <w:sz w:val="28"/>
          <w:szCs w:val="28"/>
          <w:lang w:val="en-GB"/>
        </w:rPr>
        <w:t>项目所在地规划图</w:t>
      </w:r>
      <w:bookmarkEnd w:id="72"/>
    </w:p>
    <w:p w14:paraId="7B5B59C2" w14:textId="77777777" w:rsidR="00DB4BF8" w:rsidRDefault="00656AA8">
      <w:pPr>
        <w:ind w:firstLineChars="0" w:firstLine="0"/>
        <w:rPr>
          <w:b/>
          <w:sz w:val="28"/>
          <w:szCs w:val="28"/>
          <w:lang w:val="en-GB"/>
        </w:rPr>
      </w:pPr>
      <w:r>
        <w:rPr>
          <w:noProof/>
        </w:rPr>
        <mc:AlternateContent>
          <mc:Choice Requires="wpg">
            <w:drawing>
              <wp:anchor distT="0" distB="0" distL="114300" distR="114300" simplePos="0" relativeHeight="252170240" behindDoc="0" locked="0" layoutInCell="1" allowOverlap="1" wp14:anchorId="1F0A2D7E" wp14:editId="64800DCB">
                <wp:simplePos x="0" y="0"/>
                <wp:positionH relativeFrom="column">
                  <wp:posOffset>-40640</wp:posOffset>
                </wp:positionH>
                <wp:positionV relativeFrom="paragraph">
                  <wp:posOffset>57150</wp:posOffset>
                </wp:positionV>
                <wp:extent cx="8705850" cy="4857750"/>
                <wp:effectExtent l="0" t="0" r="0" b="0"/>
                <wp:wrapNone/>
                <wp:docPr id="499" name="组合 499"/>
                <wp:cNvGraphicFramePr/>
                <a:graphic xmlns:a="http://schemas.openxmlformats.org/drawingml/2006/main">
                  <a:graphicData uri="http://schemas.microsoft.com/office/word/2010/wordprocessingGroup">
                    <wpg:wgp>
                      <wpg:cNvGrpSpPr/>
                      <wpg:grpSpPr>
                        <a:xfrm>
                          <a:off x="0" y="0"/>
                          <a:ext cx="8705850" cy="4857750"/>
                          <a:chOff x="0" y="0"/>
                          <a:chExt cx="8705850" cy="4857750"/>
                        </a:xfrm>
                      </wpg:grpSpPr>
                      <pic:pic xmlns:pic="http://schemas.openxmlformats.org/drawingml/2006/picture">
                        <pic:nvPicPr>
                          <pic:cNvPr id="516" name="图片 516"/>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a:xfrm>
                            <a:off x="0" y="0"/>
                            <a:ext cx="8705850" cy="4857750"/>
                          </a:xfrm>
                          <a:prstGeom prst="rect">
                            <a:avLst/>
                          </a:prstGeom>
                          <a:noFill/>
                          <a:ln>
                            <a:noFill/>
                          </a:ln>
                        </pic:spPr>
                      </pic:pic>
                      <wps:wsp>
                        <wps:cNvPr id="517" name="星形: 五角 517"/>
                        <wps:cNvSpPr/>
                        <wps:spPr>
                          <a:xfrm>
                            <a:off x="4840759" y="1987893"/>
                            <a:ext cx="88042" cy="7723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8" name="对话气泡: 矩形 518"/>
                        <wps:cNvSpPr/>
                        <wps:spPr>
                          <a:xfrm>
                            <a:off x="4950425" y="1268627"/>
                            <a:ext cx="1152535" cy="397745"/>
                          </a:xfrm>
                          <a:prstGeom prst="wedgeRectCallout">
                            <a:avLst>
                              <a:gd name="adj1" fmla="val -51226"/>
                              <a:gd name="adj2" fmla="val 118350"/>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67958" w14:textId="77777777" w:rsidR="00656AA8" w:rsidRDefault="00656AA8">
                              <w:pPr>
                                <w:ind w:firstLineChars="0" w:firstLine="0"/>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1F0A2D7E" id="组合 499" o:spid="_x0000_s1145" style="position:absolute;left:0;text-align:left;margin-left:-3.2pt;margin-top:4.5pt;width:685.5pt;height:382.5pt;z-index:252170240;mso-position-horizontal-relative:text;mso-position-vertical-relative:text" coordsize="87058,48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">
                <v:shape id="图片 516" o:spid="_x0000_s1146" type="#_x0000_t75" style="position:absolute;width:87058;height:4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">
                  <v:imagedata r:id="rId47" o:title=""/>
                </v:shape>
                <v:shape id="星形: 五角 517" o:spid="_x0000_s1147" style="position:absolute;left:48407;top:19878;width:881;height:773;visibility:visible;mso-wrap-style:square;v-text-anchor:middle" coordsize="88042,7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" path="m,29499r33629,l44021,,54413,29499r33629,l60835,47731,71227,77230,44021,58998,16815,77230,27207,47731,,29499xe" fillcolor="red" strokecolor="red" strokeweight="1pt">
                  <v:stroke joinstyle="miter"/>
                  <v:path arrowok="t" o:connecttype="custom" o:connectlocs="0,29499;33629,29499;44021,0;54413,29499;88042,29499;60835,47731;71227,77230;44021,58998;16815,77230;27207,47731;0,29499" o:connectangles="0,0,0,0,0,0,0,0,0,0,0"/>
                </v:shape>
                <v:shape id="对话气泡: 矩形 518" o:spid="_x0000_s1148" type="#_x0000_t61" style="position:absolute;left:49504;top:12686;width:11525;height:3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" adj="-265,36364" fillcolor="white [3212]" strokecolor="red" strokeweight="1pt">
                  <v:textbox>
                    <w:txbxContent>
                      <w:p w14:paraId="1C567958" w14:textId="77777777" w:rsidR="00656AA8" w:rsidRDefault="00656AA8">
                        <w:pPr>
                          <w:ind w:firstLineChars="0" w:firstLine="0"/>
                          <w:rPr>
                            <w:color w:val="FF0000"/>
                          </w:rPr>
                        </w:pPr>
                        <w:r>
                          <w:rPr>
                            <w:rFonts w:hint="eastAsia"/>
                            <w:color w:val="FF0000"/>
                          </w:rPr>
                          <w:t>项目所在地</w:t>
                        </w:r>
                      </w:p>
                    </w:txbxContent>
                  </v:textbox>
                </v:shape>
              </v:group>
            </w:pict>
          </mc:Fallback>
        </mc:AlternateContent>
      </w:r>
      <w:r>
        <w:rPr>
          <w:noProof/>
        </w:rPr>
        <mc:AlternateContent>
          <mc:Choice Requires="wps">
            <w:drawing>
              <wp:anchor distT="0" distB="0" distL="114300" distR="114300" simplePos="0" relativeHeight="252164096" behindDoc="0" locked="0" layoutInCell="1" allowOverlap="1" wp14:anchorId="1F9E087A" wp14:editId="0CB80119">
                <wp:simplePos x="0" y="0"/>
                <wp:positionH relativeFrom="margin">
                  <wp:align>center</wp:align>
                </wp:positionH>
                <wp:positionV relativeFrom="paragraph">
                  <wp:posOffset>5322570</wp:posOffset>
                </wp:positionV>
                <wp:extent cx="2611120" cy="429895"/>
                <wp:effectExtent l="0" t="0" r="0" b="8890"/>
                <wp:wrapNone/>
                <wp:docPr id="514" name="文本框 514"/>
                <wp:cNvGraphicFramePr/>
                <a:graphic xmlns:a="http://schemas.openxmlformats.org/drawingml/2006/main">
                  <a:graphicData uri="http://schemas.microsoft.com/office/word/2010/wordprocessingShape">
                    <wps:wsp>
                      <wps:cNvSpPr txBox="1"/>
                      <wps:spPr>
                        <a:xfrm>
                          <a:off x="0" y="0"/>
                          <a:ext cx="2610997" cy="429657"/>
                        </a:xfrm>
                        <a:prstGeom prst="rect">
                          <a:avLst/>
                        </a:prstGeom>
                        <a:solidFill>
                          <a:schemeClr val="lt1"/>
                        </a:solidFill>
                        <a:ln w="6350">
                          <a:noFill/>
                        </a:ln>
                      </wps:spPr>
                      <wps:txbx>
                        <w:txbxContent>
                          <w:p w14:paraId="297CDE92" w14:textId="77777777" w:rsidR="00656AA8" w:rsidRDefault="00656AA8">
                            <w:pPr>
                              <w:ind w:firstLine="48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9E087A" id="文本框 514" o:spid="_x0000_s1149" type="#_x0000_t202" style="position:absolute;left:0;text-align:left;margin-left:0;margin-top:419.1pt;width:205.6pt;height:33.85pt;z-index:2521640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" fillcolor="white [3201]" stroked="f" strokeweight=".5pt">
                <v:textbox>
                  <w:txbxContent>
                    <w:p w14:paraId="297CDE92" w14:textId="77777777" w:rsidR="00656AA8" w:rsidRDefault="00656AA8">
                      <w:pPr>
                        <w:ind w:firstLine="480"/>
                      </w:pPr>
                    </w:p>
                  </w:txbxContent>
                </v:textbox>
                <w10:wrap anchorx="margin"/>
              </v:shape>
            </w:pict>
          </mc:Fallback>
        </mc:AlternateContent>
      </w:r>
    </w:p>
    <w:p w14:paraId="7A8F6354" w14:textId="77777777" w:rsidR="00DB4BF8" w:rsidRDefault="00656AA8">
      <w:pPr>
        <w:widowControl/>
        <w:spacing w:line="240" w:lineRule="auto"/>
        <w:ind w:firstLineChars="0" w:firstLine="0"/>
        <w:jc w:val="left"/>
        <w:rPr>
          <w:b/>
          <w:sz w:val="28"/>
          <w:szCs w:val="28"/>
          <w:lang w:val="en-GB"/>
        </w:rPr>
      </w:pPr>
      <w:r>
        <w:rPr>
          <w:b/>
          <w:sz w:val="28"/>
          <w:szCs w:val="28"/>
          <w:lang w:val="en-GB"/>
        </w:rPr>
        <w:br w:type="page"/>
      </w:r>
    </w:p>
    <w:p w14:paraId="69E29775" w14:textId="77777777" w:rsidR="00DB4BF8" w:rsidRDefault="00656AA8">
      <w:pPr>
        <w:ind w:firstLineChars="0" w:firstLine="0"/>
        <w:outlineLvl w:val="1"/>
        <w:rPr>
          <w:b/>
          <w:sz w:val="28"/>
          <w:szCs w:val="28"/>
          <w:lang w:val="en-GB"/>
        </w:rPr>
      </w:pPr>
      <w:bookmarkStart w:id="73" w:name="_Toc39856281"/>
      <w:r>
        <w:rPr>
          <w:rFonts w:hint="eastAsia"/>
          <w:b/>
          <w:sz w:val="28"/>
          <w:szCs w:val="28"/>
          <w:lang w:val="en-GB"/>
        </w:rPr>
        <w:lastRenderedPageBreak/>
        <w:t>附图十</w:t>
      </w:r>
      <w:r>
        <w:rPr>
          <w:rFonts w:hint="eastAsia"/>
          <w:b/>
          <w:sz w:val="28"/>
          <w:szCs w:val="28"/>
          <w:lang w:val="en-GB"/>
        </w:rPr>
        <w:t xml:space="preserve"> </w:t>
      </w:r>
      <w:r>
        <w:rPr>
          <w:b/>
          <w:sz w:val="28"/>
          <w:szCs w:val="28"/>
          <w:lang w:val="en-GB"/>
        </w:rPr>
        <w:t xml:space="preserve"> </w:t>
      </w:r>
      <w:r>
        <w:rPr>
          <w:rFonts w:hint="eastAsia"/>
          <w:b/>
          <w:sz w:val="28"/>
          <w:szCs w:val="28"/>
          <w:lang w:val="en-GB"/>
        </w:rPr>
        <w:t>项目</w:t>
      </w:r>
      <w:r>
        <w:rPr>
          <w:rFonts w:hint="eastAsia"/>
          <w:b/>
          <w:sz w:val="28"/>
          <w:szCs w:val="28"/>
          <w:lang w:val="en-GB"/>
        </w:rPr>
        <w:t>5</w:t>
      </w:r>
      <w:r>
        <w:rPr>
          <w:b/>
          <w:sz w:val="28"/>
          <w:szCs w:val="28"/>
          <w:lang w:val="en-GB"/>
        </w:rPr>
        <w:t>km</w:t>
      </w:r>
      <w:r>
        <w:rPr>
          <w:rFonts w:hint="eastAsia"/>
          <w:b/>
          <w:sz w:val="28"/>
          <w:szCs w:val="28"/>
          <w:lang w:val="en-GB"/>
        </w:rPr>
        <w:t>范围内敏感点</w:t>
      </w:r>
      <w:bookmarkEnd w:id="73"/>
    </w:p>
    <w:p w14:paraId="34D94CC7" w14:textId="77777777" w:rsidR="00DB4BF8" w:rsidRDefault="00656AA8">
      <w:pPr>
        <w:ind w:firstLineChars="0" w:firstLine="0"/>
        <w:rPr>
          <w:b/>
          <w:sz w:val="28"/>
          <w:szCs w:val="28"/>
          <w:lang w:val="en-GB"/>
        </w:rPr>
      </w:pPr>
      <w:r>
        <w:rPr>
          <w:noProof/>
        </w:rPr>
        <w:drawing>
          <wp:inline distT="0" distB="0" distL="0" distR="0" wp14:anchorId="0A0EC838" wp14:editId="7423BF4B">
            <wp:extent cx="9246870" cy="4724400"/>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8"/>
                    <a:stretch>
                      <a:fillRect/>
                    </a:stretch>
                  </pic:blipFill>
                  <pic:spPr>
                    <a:xfrm>
                      <a:off x="0" y="0"/>
                      <a:ext cx="9246968" cy="4724400"/>
                    </a:xfrm>
                    <a:prstGeom prst="rect">
                      <a:avLst/>
                    </a:prstGeom>
                  </pic:spPr>
                </pic:pic>
              </a:graphicData>
            </a:graphic>
          </wp:inline>
        </w:drawing>
      </w:r>
    </w:p>
    <w:p w14:paraId="0F635001" w14:textId="77777777" w:rsidR="00DB4BF8" w:rsidRDefault="00656AA8">
      <w:pPr>
        <w:ind w:firstLineChars="0" w:firstLine="0"/>
        <w:outlineLvl w:val="1"/>
        <w:rPr>
          <w:b/>
          <w:sz w:val="28"/>
          <w:szCs w:val="28"/>
          <w:lang w:val="en-GB"/>
        </w:rPr>
      </w:pPr>
      <w:bookmarkStart w:id="74" w:name="_Toc39856282"/>
      <w:bookmarkEnd w:id="0"/>
      <w:r>
        <w:rPr>
          <w:rFonts w:hint="eastAsia"/>
          <w:b/>
          <w:sz w:val="28"/>
          <w:szCs w:val="28"/>
          <w:lang w:val="en-GB"/>
        </w:rPr>
        <w:lastRenderedPageBreak/>
        <w:t>附图十</w:t>
      </w:r>
      <w:r>
        <w:rPr>
          <w:rFonts w:hint="eastAsia"/>
          <w:b/>
          <w:sz w:val="28"/>
          <w:szCs w:val="28"/>
        </w:rPr>
        <w:t>一</w:t>
      </w:r>
      <w:r>
        <w:rPr>
          <w:rFonts w:hint="eastAsia"/>
          <w:b/>
          <w:sz w:val="28"/>
          <w:szCs w:val="28"/>
          <w:lang w:val="en-GB"/>
        </w:rPr>
        <w:t>：</w:t>
      </w:r>
      <w:r>
        <w:rPr>
          <w:rFonts w:hint="eastAsia"/>
          <w:b/>
          <w:sz w:val="28"/>
          <w:szCs w:val="28"/>
          <w:lang w:val="en-GB"/>
        </w:rPr>
        <w:t xml:space="preserve"> </w:t>
      </w:r>
      <w:r>
        <w:rPr>
          <w:rFonts w:hint="eastAsia"/>
          <w:b/>
          <w:sz w:val="28"/>
          <w:szCs w:val="28"/>
          <w:lang w:val="en-GB"/>
        </w:rPr>
        <w:t>项目四至图片</w:t>
      </w:r>
      <w:bookmarkEnd w:id="74"/>
    </w:p>
    <w:tbl>
      <w:tblPr>
        <w:tblStyle w:val="affa"/>
        <w:tblW w:w="13949" w:type="dxa"/>
        <w:tblLayout w:type="fixed"/>
        <w:tblLook w:val="04A0" w:firstRow="1" w:lastRow="0" w:firstColumn="1" w:lastColumn="0" w:noHBand="0" w:noVBand="1"/>
      </w:tblPr>
      <w:tblGrid>
        <w:gridCol w:w="6893"/>
        <w:gridCol w:w="7056"/>
      </w:tblGrid>
      <w:tr w:rsidR="00DB4BF8" w14:paraId="3CDBD94F" w14:textId="77777777">
        <w:trPr>
          <w:trHeight w:val="6013"/>
        </w:trPr>
        <w:tc>
          <w:tcPr>
            <w:tcW w:w="6893" w:type="dxa"/>
          </w:tcPr>
          <w:p w14:paraId="7000E471" w14:textId="77777777" w:rsidR="00DB4BF8" w:rsidRDefault="00DB4BF8">
            <w:pPr>
              <w:ind w:firstLineChars="150" w:firstLine="422"/>
              <w:rPr>
                <w:b/>
                <w:sz w:val="28"/>
                <w:szCs w:val="28"/>
                <w:lang w:val="en-GB"/>
              </w:rPr>
            </w:pPr>
          </w:p>
          <w:p w14:paraId="6D48B816" w14:textId="77777777" w:rsidR="00DB4BF8" w:rsidRDefault="00656AA8">
            <w:pPr>
              <w:ind w:firstLineChars="150" w:firstLine="422"/>
              <w:rPr>
                <w:b/>
                <w:sz w:val="28"/>
                <w:szCs w:val="28"/>
                <w:lang w:val="en-GB"/>
              </w:rPr>
            </w:pPr>
            <w:r>
              <w:rPr>
                <w:b/>
                <w:noProof/>
                <w:sz w:val="28"/>
                <w:szCs w:val="28"/>
                <w:lang w:val="en-GB"/>
              </w:rPr>
              <w:drawing>
                <wp:inline distT="0" distB="0" distL="0" distR="0" wp14:anchorId="1A6E8DDE" wp14:editId="1E454D99">
                  <wp:extent cx="3390900" cy="3180080"/>
                  <wp:effectExtent l="0" t="0" r="0"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90900" cy="3180080"/>
                          </a:xfrm>
                          <a:prstGeom prst="rect">
                            <a:avLst/>
                          </a:prstGeom>
                        </pic:spPr>
                      </pic:pic>
                    </a:graphicData>
                  </a:graphic>
                </wp:inline>
              </w:drawing>
            </w:r>
          </w:p>
        </w:tc>
        <w:tc>
          <w:tcPr>
            <w:tcW w:w="7056" w:type="dxa"/>
          </w:tcPr>
          <w:p w14:paraId="19CB19B5" w14:textId="77777777" w:rsidR="00DB4BF8" w:rsidRDefault="00DB4BF8">
            <w:pPr>
              <w:ind w:firstLineChars="0" w:firstLine="0"/>
              <w:rPr>
                <w:b/>
                <w:sz w:val="28"/>
                <w:szCs w:val="28"/>
                <w:lang w:val="en-GB"/>
              </w:rPr>
            </w:pPr>
          </w:p>
          <w:p w14:paraId="1FA5F605" w14:textId="77777777" w:rsidR="00DB4BF8" w:rsidRDefault="00656AA8">
            <w:pPr>
              <w:ind w:firstLineChars="100" w:firstLine="281"/>
              <w:rPr>
                <w:b/>
                <w:sz w:val="28"/>
                <w:szCs w:val="28"/>
                <w:lang w:val="en-GB"/>
              </w:rPr>
            </w:pPr>
            <w:r>
              <w:rPr>
                <w:rFonts w:hint="eastAsia"/>
                <w:b/>
                <w:sz w:val="28"/>
                <w:szCs w:val="28"/>
                <w:lang w:val="en-GB"/>
              </w:rPr>
              <w:t xml:space="preserve"> </w:t>
            </w:r>
            <w:r>
              <w:rPr>
                <w:b/>
                <w:noProof/>
                <w:sz w:val="28"/>
                <w:szCs w:val="28"/>
                <w:lang w:val="en-GB"/>
              </w:rPr>
              <w:drawing>
                <wp:inline distT="0" distB="0" distL="0" distR="0" wp14:anchorId="63BEB927" wp14:editId="26D1ED74">
                  <wp:extent cx="3771900" cy="318135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74906" cy="3183885"/>
                          </a:xfrm>
                          <a:prstGeom prst="rect">
                            <a:avLst/>
                          </a:prstGeom>
                        </pic:spPr>
                      </pic:pic>
                    </a:graphicData>
                  </a:graphic>
                </wp:inline>
              </w:drawing>
            </w:r>
          </w:p>
        </w:tc>
      </w:tr>
      <w:tr w:rsidR="00DB4BF8" w14:paraId="27B16FC3" w14:textId="77777777">
        <w:tc>
          <w:tcPr>
            <w:tcW w:w="6893" w:type="dxa"/>
          </w:tcPr>
          <w:p w14:paraId="592C8E14" w14:textId="77777777" w:rsidR="00DB4BF8" w:rsidRDefault="00656AA8">
            <w:pPr>
              <w:ind w:firstLineChars="0" w:firstLine="0"/>
              <w:rPr>
                <w:b/>
                <w:sz w:val="28"/>
                <w:szCs w:val="28"/>
                <w:lang w:val="en-GB"/>
              </w:rPr>
            </w:pPr>
            <w:r>
              <w:rPr>
                <w:rFonts w:hint="eastAsia"/>
                <w:b/>
                <w:sz w:val="28"/>
                <w:szCs w:val="28"/>
                <w:lang w:val="en-GB"/>
              </w:rPr>
              <w:t xml:space="preserve"> </w:t>
            </w:r>
            <w:r>
              <w:rPr>
                <w:b/>
                <w:sz w:val="28"/>
                <w:szCs w:val="28"/>
                <w:lang w:val="en-GB"/>
              </w:rPr>
              <w:t xml:space="preserve">  </w:t>
            </w:r>
            <w:r>
              <w:rPr>
                <w:rFonts w:hint="eastAsia"/>
                <w:b/>
                <w:sz w:val="28"/>
                <w:szCs w:val="28"/>
                <w:lang w:val="en-GB"/>
              </w:rPr>
              <w:t>项目南面（工业厂房和出租屋）</w:t>
            </w:r>
          </w:p>
        </w:tc>
        <w:tc>
          <w:tcPr>
            <w:tcW w:w="7056" w:type="dxa"/>
          </w:tcPr>
          <w:p w14:paraId="1D538210" w14:textId="77777777" w:rsidR="00DB4BF8" w:rsidRDefault="00656AA8">
            <w:pPr>
              <w:ind w:firstLineChars="0" w:firstLine="0"/>
              <w:rPr>
                <w:b/>
                <w:sz w:val="28"/>
                <w:szCs w:val="28"/>
                <w:lang w:val="en-GB"/>
              </w:rPr>
            </w:pPr>
            <w:r>
              <w:rPr>
                <w:rFonts w:hint="eastAsia"/>
                <w:b/>
                <w:sz w:val="28"/>
                <w:szCs w:val="28"/>
                <w:lang w:val="en-GB"/>
              </w:rPr>
              <w:t xml:space="preserve"> </w:t>
            </w:r>
            <w:r>
              <w:rPr>
                <w:b/>
                <w:sz w:val="28"/>
                <w:szCs w:val="28"/>
                <w:lang w:val="en-GB"/>
              </w:rPr>
              <w:t xml:space="preserve">             </w:t>
            </w:r>
            <w:r>
              <w:rPr>
                <w:rFonts w:hint="eastAsia"/>
                <w:b/>
                <w:sz w:val="28"/>
                <w:szCs w:val="28"/>
                <w:lang w:val="en-GB"/>
              </w:rPr>
              <w:t>项目北面（空地）</w:t>
            </w:r>
          </w:p>
        </w:tc>
      </w:tr>
      <w:tr w:rsidR="00DB4BF8" w14:paraId="33C7B8F6" w14:textId="77777777">
        <w:trPr>
          <w:trHeight w:val="5944"/>
        </w:trPr>
        <w:tc>
          <w:tcPr>
            <w:tcW w:w="6893" w:type="dxa"/>
          </w:tcPr>
          <w:p w14:paraId="5D195E69" w14:textId="77777777" w:rsidR="00DB4BF8" w:rsidRDefault="00656AA8">
            <w:pPr>
              <w:ind w:firstLineChars="0" w:firstLine="0"/>
              <w:rPr>
                <w:b/>
                <w:sz w:val="28"/>
                <w:szCs w:val="28"/>
                <w:lang w:val="en-GB"/>
              </w:rPr>
            </w:pPr>
            <w:r>
              <w:rPr>
                <w:rFonts w:hint="eastAsia"/>
                <w:b/>
                <w:sz w:val="28"/>
                <w:szCs w:val="28"/>
                <w:lang w:val="en-GB"/>
              </w:rPr>
              <w:lastRenderedPageBreak/>
              <w:t xml:space="preserve"> </w:t>
            </w:r>
            <w:r>
              <w:rPr>
                <w:b/>
                <w:sz w:val="28"/>
                <w:szCs w:val="28"/>
                <w:lang w:val="en-GB"/>
              </w:rPr>
              <w:t xml:space="preserve"> </w:t>
            </w:r>
          </w:p>
          <w:p w14:paraId="3147C26E" w14:textId="77777777" w:rsidR="00DB4BF8" w:rsidRDefault="00656AA8">
            <w:pPr>
              <w:ind w:firstLineChars="150" w:firstLine="422"/>
              <w:rPr>
                <w:b/>
                <w:sz w:val="28"/>
                <w:szCs w:val="28"/>
                <w:lang w:val="en-GB"/>
              </w:rPr>
            </w:pPr>
            <w:r>
              <w:rPr>
                <w:b/>
                <w:noProof/>
                <w:sz w:val="28"/>
                <w:szCs w:val="28"/>
                <w:lang w:val="en-GB"/>
              </w:rPr>
              <w:drawing>
                <wp:inline distT="0" distB="0" distL="0" distR="0" wp14:anchorId="5E8F3E46" wp14:editId="3854FA0B">
                  <wp:extent cx="3657600" cy="3180080"/>
                  <wp:effectExtent l="0" t="0" r="0" b="127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9323" cy="3181578"/>
                          </a:xfrm>
                          <a:prstGeom prst="rect">
                            <a:avLst/>
                          </a:prstGeom>
                        </pic:spPr>
                      </pic:pic>
                    </a:graphicData>
                  </a:graphic>
                </wp:inline>
              </w:drawing>
            </w:r>
          </w:p>
        </w:tc>
        <w:tc>
          <w:tcPr>
            <w:tcW w:w="7056" w:type="dxa"/>
          </w:tcPr>
          <w:p w14:paraId="28FAB919" w14:textId="77777777" w:rsidR="00DB4BF8" w:rsidRDefault="00DB4BF8">
            <w:pPr>
              <w:ind w:firstLineChars="0" w:firstLine="0"/>
              <w:rPr>
                <w:b/>
                <w:sz w:val="28"/>
                <w:szCs w:val="28"/>
                <w:lang w:val="en-GB"/>
              </w:rPr>
            </w:pPr>
          </w:p>
          <w:p w14:paraId="359BC455" w14:textId="77777777" w:rsidR="00DB4BF8" w:rsidRDefault="00656AA8">
            <w:pPr>
              <w:ind w:firstLineChars="0" w:firstLine="0"/>
              <w:rPr>
                <w:b/>
                <w:sz w:val="28"/>
                <w:szCs w:val="28"/>
                <w:lang w:val="en-GB"/>
              </w:rPr>
            </w:pPr>
            <w:r>
              <w:rPr>
                <w:b/>
                <w:noProof/>
                <w:sz w:val="28"/>
                <w:szCs w:val="28"/>
                <w:lang w:val="en-GB"/>
              </w:rPr>
              <w:drawing>
                <wp:inline distT="0" distB="0" distL="0" distR="0" wp14:anchorId="2F094014" wp14:editId="10EC0F11">
                  <wp:extent cx="3886200" cy="32575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886200" cy="3257550"/>
                          </a:xfrm>
                          <a:prstGeom prst="rect">
                            <a:avLst/>
                          </a:prstGeom>
                        </pic:spPr>
                      </pic:pic>
                    </a:graphicData>
                  </a:graphic>
                </wp:inline>
              </w:drawing>
            </w:r>
          </w:p>
        </w:tc>
      </w:tr>
      <w:tr w:rsidR="00DB4BF8" w14:paraId="1775B124" w14:textId="77777777">
        <w:tc>
          <w:tcPr>
            <w:tcW w:w="6893" w:type="dxa"/>
          </w:tcPr>
          <w:p w14:paraId="100F852B" w14:textId="77777777" w:rsidR="00DB4BF8" w:rsidRDefault="00656AA8">
            <w:pPr>
              <w:ind w:firstLineChars="0" w:firstLine="0"/>
              <w:rPr>
                <w:b/>
                <w:sz w:val="28"/>
                <w:szCs w:val="28"/>
                <w:lang w:val="en-GB"/>
              </w:rPr>
            </w:pPr>
            <w:r>
              <w:rPr>
                <w:rFonts w:hint="eastAsia"/>
                <w:b/>
                <w:sz w:val="28"/>
                <w:szCs w:val="28"/>
                <w:lang w:val="en-GB"/>
              </w:rPr>
              <w:t xml:space="preserve"> </w:t>
            </w:r>
            <w:r>
              <w:rPr>
                <w:b/>
                <w:sz w:val="28"/>
                <w:szCs w:val="28"/>
                <w:lang w:val="en-GB"/>
              </w:rPr>
              <w:t xml:space="preserve">    </w:t>
            </w:r>
            <w:r>
              <w:rPr>
                <w:rFonts w:hint="eastAsia"/>
                <w:b/>
                <w:sz w:val="28"/>
                <w:szCs w:val="28"/>
                <w:lang w:val="en-GB"/>
              </w:rPr>
              <w:t>项目西面（</w:t>
            </w:r>
            <w:proofErr w:type="gramStart"/>
            <w:r>
              <w:rPr>
                <w:b/>
                <w:sz w:val="28"/>
                <w:szCs w:val="28"/>
                <w:lang w:val="en-GB"/>
              </w:rPr>
              <w:t>辉恩二手</w:t>
            </w:r>
            <w:proofErr w:type="gramEnd"/>
            <w:r>
              <w:rPr>
                <w:b/>
                <w:sz w:val="28"/>
                <w:szCs w:val="28"/>
                <w:lang w:val="en-GB"/>
              </w:rPr>
              <w:t>信息部）</w:t>
            </w:r>
          </w:p>
        </w:tc>
        <w:tc>
          <w:tcPr>
            <w:tcW w:w="7056" w:type="dxa"/>
          </w:tcPr>
          <w:p w14:paraId="3E748741" w14:textId="77777777" w:rsidR="00DB4BF8" w:rsidRDefault="00656AA8">
            <w:pPr>
              <w:ind w:firstLineChars="0" w:firstLine="0"/>
              <w:rPr>
                <w:b/>
                <w:sz w:val="28"/>
                <w:szCs w:val="28"/>
                <w:lang w:val="en-GB"/>
              </w:rPr>
            </w:pPr>
            <w:r>
              <w:rPr>
                <w:b/>
                <w:sz w:val="28"/>
                <w:szCs w:val="28"/>
                <w:lang w:val="en-GB"/>
              </w:rPr>
              <w:t xml:space="preserve">      </w:t>
            </w:r>
            <w:r>
              <w:rPr>
                <w:rFonts w:hint="eastAsia"/>
                <w:b/>
                <w:sz w:val="28"/>
                <w:szCs w:val="28"/>
                <w:lang w:val="en-GB"/>
              </w:rPr>
              <w:t>项目东面（开平</w:t>
            </w:r>
            <w:proofErr w:type="gramStart"/>
            <w:r>
              <w:rPr>
                <w:rFonts w:hint="eastAsia"/>
                <w:b/>
                <w:sz w:val="28"/>
                <w:szCs w:val="28"/>
                <w:lang w:val="en-GB"/>
              </w:rPr>
              <w:t>市展创家居</w:t>
            </w:r>
            <w:proofErr w:type="gramEnd"/>
            <w:r>
              <w:rPr>
                <w:rFonts w:hint="eastAsia"/>
                <w:b/>
                <w:sz w:val="28"/>
                <w:szCs w:val="28"/>
                <w:lang w:val="en-GB"/>
              </w:rPr>
              <w:t>有限公司）</w:t>
            </w:r>
          </w:p>
        </w:tc>
      </w:tr>
    </w:tbl>
    <w:p w14:paraId="19197478" w14:textId="77777777" w:rsidR="00DB4BF8" w:rsidRDefault="00DB4BF8">
      <w:pPr>
        <w:ind w:firstLineChars="0" w:firstLine="0"/>
        <w:rPr>
          <w:rFonts w:hint="eastAsia"/>
          <w:b/>
          <w:sz w:val="28"/>
          <w:szCs w:val="28"/>
          <w:lang w:val="en-GB"/>
        </w:rPr>
        <w:sectPr w:rsidR="00DB4BF8">
          <w:headerReference w:type="even" r:id="rId53"/>
          <w:headerReference w:type="default" r:id="rId54"/>
          <w:footerReference w:type="even" r:id="rId55"/>
          <w:footerReference w:type="default" r:id="rId56"/>
          <w:headerReference w:type="first" r:id="rId57"/>
          <w:footerReference w:type="first" r:id="rId58"/>
          <w:pgSz w:w="16839" w:h="11907" w:orient="landscape"/>
          <w:pgMar w:top="1800" w:right="1440" w:bottom="1800" w:left="1440" w:header="851" w:footer="992" w:gutter="0"/>
          <w:cols w:space="720"/>
          <w:docGrid w:type="lines" w:linePitch="326"/>
        </w:sectPr>
      </w:pPr>
    </w:p>
    <w:p w14:paraId="308DF74B" w14:textId="457C16D2" w:rsidR="00DB4BF8" w:rsidRPr="00A651D7" w:rsidRDefault="00DB4BF8" w:rsidP="008204FE">
      <w:pPr>
        <w:widowControl/>
        <w:spacing w:line="240" w:lineRule="auto"/>
        <w:ind w:firstLineChars="0" w:firstLine="0"/>
        <w:jc w:val="left"/>
        <w:rPr>
          <w:rFonts w:hint="eastAsia"/>
          <w:b/>
          <w:sz w:val="28"/>
          <w:szCs w:val="28"/>
        </w:rPr>
      </w:pPr>
      <w:bookmarkStart w:id="75" w:name="_GoBack"/>
      <w:bookmarkEnd w:id="75"/>
    </w:p>
    <w:sectPr w:rsidR="00DB4BF8" w:rsidRPr="00A651D7" w:rsidSect="00A651D7">
      <w:pgSz w:w="11907" w:h="16839"/>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A3EDDD" w14:textId="77777777" w:rsidR="00025F0C" w:rsidRDefault="00025F0C">
      <w:pPr>
        <w:spacing w:line="240" w:lineRule="auto"/>
        <w:ind w:firstLine="480"/>
      </w:pPr>
      <w:r>
        <w:separator/>
      </w:r>
    </w:p>
  </w:endnote>
  <w:endnote w:type="continuationSeparator" w:id="0">
    <w:p w14:paraId="0D78E550" w14:textId="77777777" w:rsidR="00025F0C" w:rsidRDefault="00025F0C">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default"/>
    <w:sig w:usb0="00000000" w:usb1="00000000" w:usb2="00000010" w:usb3="00000000" w:csb0="00040000"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default"/>
    <w:sig w:usb0="00000001" w:usb1="080E0000" w:usb2="00000000" w:usb3="00000000" w:csb0="00040000" w:csb1="00000000"/>
  </w:font>
  <w:font w:name="Courier New">
    <w:panose1 w:val="02070309020205020404"/>
    <w:charset w:val="00"/>
    <w:family w:val="modern"/>
    <w:pitch w:val="fixed"/>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Impact">
    <w:panose1 w:val="020B0806030902050204"/>
    <w:charset w:val="00"/>
    <w:family w:val="swiss"/>
    <w:pitch w:val="variable"/>
    <w:sig w:usb0="00000287" w:usb1="00000000" w:usb2="00000000" w:usb3="00000000" w:csb0="0000009F" w:csb1="00000000"/>
  </w:font>
  <w:font w:name="方正仿宋_GBK">
    <w:altName w:val="微软雅黑"/>
    <w:charset w:val="86"/>
    <w:family w:val="script"/>
    <w:pitch w:val="default"/>
    <w:sig w:usb0="00000000" w:usb1="00000000" w:usb2="00000010" w:usb3="00000000" w:csb0="003C0040" w:csb1="00000000"/>
  </w:font>
  <w:font w:name="仿宋体">
    <w:altName w:val="宋体"/>
    <w:charset w:val="86"/>
    <w:family w:val="swiss"/>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6"/>
    <w:family w:val="swiss"/>
    <w:pitch w:val="variable"/>
    <w:sig w:usb0="F7FFAFFF" w:usb1="E9DFFFFF" w:usb2="0000003F" w:usb3="00000000" w:csb0="003F01FF" w:csb1="00000000"/>
  </w:font>
  <w:font w:name="TimesNewRomanPSMT">
    <w:altName w:val="Times New Roman"/>
    <w:charset w:val="00"/>
    <w:family w:val="roman"/>
    <w:pitch w:val="default"/>
    <w:sig w:usb0="00000000"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D4A343" w14:textId="77777777" w:rsidR="00656AA8" w:rsidRDefault="00656AA8">
    <w:pPr>
      <w:pStyle w:val="aff"/>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A1DC7" w14:textId="77777777" w:rsidR="00656AA8" w:rsidRDefault="00656AA8">
    <w:pPr>
      <w:pStyle w:val="aff"/>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8241025"/>
    </w:sdtPr>
    <w:sdtEndPr/>
    <w:sdtContent>
      <w:p w14:paraId="10A875A2" w14:textId="77777777" w:rsidR="00656AA8" w:rsidRDefault="00656AA8">
        <w:pPr>
          <w:pStyle w:val="aff"/>
          <w:spacing w:before="120" w:after="120"/>
          <w:ind w:firstLine="360"/>
          <w:jc w:val="center"/>
        </w:pPr>
        <w:r>
          <w:fldChar w:fldCharType="begin"/>
        </w:r>
        <w:r>
          <w:instrText>PAGE   \* MERGEFORMAT</w:instrText>
        </w:r>
        <w:r>
          <w:fldChar w:fldCharType="separate"/>
        </w:r>
        <w:r>
          <w:rPr>
            <w:lang w:val="zh-CN"/>
          </w:rPr>
          <w:t>3</w:t>
        </w:r>
        <w:r>
          <w:rPr>
            <w:lang w:val="zh-CN"/>
          </w:rPr>
          <w:fldChar w:fldCharType="end"/>
        </w:r>
      </w:p>
    </w:sdtContent>
  </w:sdt>
  <w:p w14:paraId="29B57389" w14:textId="77777777" w:rsidR="00656AA8" w:rsidRDefault="00656AA8">
    <w:pPr>
      <w:pStyle w:val="aff"/>
      <w:ind w:firstLine="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F64389" w14:textId="77777777" w:rsidR="00656AA8" w:rsidRDefault="00656AA8">
    <w:pPr>
      <w:pStyle w:val="aff"/>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28CEE" w14:textId="77777777" w:rsidR="00656AA8" w:rsidRDefault="00656AA8">
    <w:pPr>
      <w:pStyle w:val="aff"/>
      <w:ind w:firstLine="360"/>
      <w:jc w:val="center"/>
    </w:pPr>
    <w:r>
      <w:rPr>
        <w:lang w:val="zh-CN"/>
      </w:rPr>
      <w:fldChar w:fldCharType="begin"/>
    </w:r>
    <w:r>
      <w:rPr>
        <w:lang w:val="zh-CN"/>
      </w:rPr>
      <w:instrText xml:space="preserve"> PAGE   \* MERGEFORMAT </w:instrText>
    </w:r>
    <w:r>
      <w:rPr>
        <w:lang w:val="zh-CN"/>
      </w:rPr>
      <w:fldChar w:fldCharType="separate"/>
    </w:r>
    <w:r>
      <w:rPr>
        <w:lang w:val="zh-CN"/>
      </w:rPr>
      <w:t>62</w:t>
    </w:r>
    <w:r>
      <w:rPr>
        <w:lang w:val="zh-CN"/>
      </w:rPr>
      <w:fldChar w:fldCharType="end"/>
    </w:r>
  </w:p>
  <w:p w14:paraId="3025658C" w14:textId="77777777" w:rsidR="00656AA8" w:rsidRDefault="00656AA8">
    <w:pPr>
      <w:pStyle w:val="aff"/>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1CC64" w14:textId="77777777" w:rsidR="00656AA8" w:rsidRDefault="00656AA8">
    <w:pPr>
      <w:pStyle w:val="aff"/>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864E3B" w14:textId="77777777" w:rsidR="00025F0C" w:rsidRDefault="00025F0C">
      <w:pPr>
        <w:spacing w:line="240" w:lineRule="auto"/>
        <w:ind w:firstLine="480"/>
      </w:pPr>
      <w:r>
        <w:separator/>
      </w:r>
    </w:p>
  </w:footnote>
  <w:footnote w:type="continuationSeparator" w:id="0">
    <w:p w14:paraId="649EC443" w14:textId="77777777" w:rsidR="00025F0C" w:rsidRDefault="00025F0C">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34890B" w14:textId="77777777" w:rsidR="00656AA8" w:rsidRDefault="00656AA8">
    <w:pPr>
      <w:pStyle w:val="aff1"/>
      <w:pBdr>
        <w:bottom w:val="none" w:sz="0" w:space="0" w:color="auto"/>
      </w:pBd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5754FA" w14:textId="77777777" w:rsidR="00656AA8" w:rsidRDefault="00656AA8">
    <w:pPr>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DFC7E6" w14:textId="77777777" w:rsidR="00656AA8" w:rsidRDefault="00656AA8">
    <w:pPr>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706132" w14:textId="77777777" w:rsidR="00656AA8" w:rsidRDefault="00656AA8">
    <w:pPr>
      <w:pStyle w:val="aff1"/>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54BE6" w14:textId="77777777" w:rsidR="00656AA8" w:rsidRDefault="00656AA8">
    <w:pPr>
      <w:ind w:firstLine="48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F9F6AE" w14:textId="77777777" w:rsidR="00656AA8" w:rsidRDefault="00656AA8">
    <w:pPr>
      <w:pStyle w:val="aff1"/>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72DCF05"/>
    <w:multiLevelType w:val="singleLevel"/>
    <w:tmpl w:val="872DCF05"/>
    <w:lvl w:ilvl="0">
      <w:start w:val="4"/>
      <w:numFmt w:val="chineseCounting"/>
      <w:suff w:val="nothing"/>
      <w:lvlText w:val="%1、"/>
      <w:lvlJc w:val="left"/>
      <w:rPr>
        <w:rFonts w:hint="eastAsia"/>
      </w:rPr>
    </w:lvl>
  </w:abstractNum>
  <w:abstractNum w:abstractNumId="1" w15:restartNumberingAfterBreak="0">
    <w:nsid w:val="EF915AAE"/>
    <w:multiLevelType w:val="singleLevel"/>
    <w:tmpl w:val="EF915AAE"/>
    <w:lvl w:ilvl="0">
      <w:start w:val="1"/>
      <w:numFmt w:val="decimal"/>
      <w:suff w:val="nothing"/>
      <w:lvlText w:val="（%1）"/>
      <w:lvlJc w:val="left"/>
    </w:lvl>
  </w:abstractNum>
  <w:abstractNum w:abstractNumId="2" w15:restartNumberingAfterBreak="0">
    <w:nsid w:val="F38C90E0"/>
    <w:multiLevelType w:val="singleLevel"/>
    <w:tmpl w:val="F38C90E0"/>
    <w:lvl w:ilvl="0">
      <w:start w:val="1"/>
      <w:numFmt w:val="bullet"/>
      <w:pStyle w:val="2"/>
      <w:lvlText w:val=""/>
      <w:lvlJc w:val="left"/>
      <w:pPr>
        <w:tabs>
          <w:tab w:val="left" w:pos="780"/>
        </w:tabs>
        <w:ind w:left="780" w:hanging="360"/>
      </w:pPr>
      <w:rPr>
        <w:rFonts w:ascii="Wingdings" w:hAnsi="Wingdings" w:hint="default"/>
      </w:rPr>
    </w:lvl>
  </w:abstractNum>
  <w:abstractNum w:abstractNumId="3" w15:restartNumberingAfterBreak="0">
    <w:nsid w:val="00000001"/>
    <w:multiLevelType w:val="multilevel"/>
    <w:tmpl w:val="00000001"/>
    <w:lvl w:ilvl="0">
      <w:start w:val="1"/>
      <w:numFmt w:val="decimalEnclosedCircle"/>
      <w:lvlText w:val="%1"/>
      <w:lvlJc w:val="left"/>
      <w:pPr>
        <w:tabs>
          <w:tab w:val="left" w:pos="840"/>
        </w:tabs>
        <w:ind w:left="840" w:hanging="360"/>
      </w:pPr>
      <w:rPr>
        <w:rFonts w:hint="default"/>
      </w:r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4" w15:restartNumberingAfterBreak="0">
    <w:nsid w:val="00000005"/>
    <w:multiLevelType w:val="multilevel"/>
    <w:tmpl w:val="00000005"/>
    <w:lvl w:ilvl="0">
      <w:start w:val="1"/>
      <w:numFmt w:val="upperLetter"/>
      <w:pStyle w:val="5"/>
      <w:lvlText w:val="%1."/>
      <w:lvlJc w:val="left"/>
      <w:pPr>
        <w:tabs>
          <w:tab w:val="left" w:pos="990"/>
        </w:tabs>
        <w:ind w:left="990" w:hanging="42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12BCC09C"/>
    <w:multiLevelType w:val="singleLevel"/>
    <w:tmpl w:val="12BCC09C"/>
    <w:lvl w:ilvl="0">
      <w:start w:val="2"/>
      <w:numFmt w:val="decimal"/>
      <w:suff w:val="nothing"/>
      <w:lvlText w:val="（%1）"/>
      <w:lvlJc w:val="left"/>
    </w:lvl>
  </w:abstractNum>
  <w:abstractNum w:abstractNumId="6" w15:restartNumberingAfterBreak="0">
    <w:nsid w:val="16C2344F"/>
    <w:multiLevelType w:val="multilevel"/>
    <w:tmpl w:val="16C2344F"/>
    <w:lvl w:ilvl="0">
      <w:start w:val="1"/>
      <w:numFmt w:val="decimal"/>
      <w:lvlText w:val="%1．"/>
      <w:lvlJc w:val="left"/>
      <w:pPr>
        <w:tabs>
          <w:tab w:val="left" w:pos="360"/>
        </w:tabs>
        <w:ind w:left="360" w:hanging="360"/>
      </w:pPr>
      <w:rPr>
        <w:rFonts w:hint="eastAsia"/>
      </w:rPr>
    </w:lvl>
    <w:lvl w:ilvl="1">
      <w:start w:val="12"/>
      <w:numFmt w:val="bullet"/>
      <w:lvlText w:val="●"/>
      <w:lvlJc w:val="left"/>
      <w:pPr>
        <w:tabs>
          <w:tab w:val="left" w:pos="780"/>
        </w:tabs>
        <w:ind w:left="780" w:hanging="360"/>
      </w:pPr>
      <w:rPr>
        <w:rFonts w:ascii="Times New Roman" w:eastAsia="宋体" w:hAnsi="Times New Roman" w:cs="Times New Roman" w:hint="default"/>
      </w:rPr>
    </w:lvl>
    <w:lvl w:ilvl="2">
      <w:start w:val="1"/>
      <w:numFmt w:val="lowerRoman"/>
      <w:lvlText w:val="%3."/>
      <w:lvlJc w:val="right"/>
      <w:pPr>
        <w:tabs>
          <w:tab w:val="left" w:pos="1260"/>
        </w:tabs>
        <w:ind w:left="1260" w:hanging="420"/>
      </w:pPr>
    </w:lvl>
    <w:lvl w:ilvl="3">
      <w:start w:val="1"/>
      <w:numFmt w:val="decimal"/>
      <w:pStyle w:val="414310"/>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15:restartNumberingAfterBreak="0">
    <w:nsid w:val="38F559A1"/>
    <w:multiLevelType w:val="singleLevel"/>
    <w:tmpl w:val="38F559A1"/>
    <w:lvl w:ilvl="0">
      <w:start w:val="2"/>
      <w:numFmt w:val="decimal"/>
      <w:suff w:val="nothing"/>
      <w:lvlText w:val="%1、"/>
      <w:lvlJc w:val="left"/>
    </w:lvl>
  </w:abstractNum>
  <w:abstractNum w:abstractNumId="8" w15:restartNumberingAfterBreak="0">
    <w:nsid w:val="3BAC701B"/>
    <w:multiLevelType w:val="multilevel"/>
    <w:tmpl w:val="3BAC701B"/>
    <w:lvl w:ilvl="0">
      <w:start w:val="1"/>
      <w:numFmt w:val="decimal"/>
      <w:pStyle w:val="a"/>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433B5DC0"/>
    <w:multiLevelType w:val="multilevel"/>
    <w:tmpl w:val="433B5DC0"/>
    <w:lvl w:ilvl="0">
      <w:start w:val="2"/>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4F6F2547"/>
    <w:multiLevelType w:val="multilevel"/>
    <w:tmpl w:val="4F6F2547"/>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6D314D30"/>
    <w:multiLevelType w:val="multilevel"/>
    <w:tmpl w:val="6554DA30"/>
    <w:lvl w:ilvl="0">
      <w:start w:val="1"/>
      <w:numFmt w:val="decimal"/>
      <w:pStyle w:val="a0"/>
      <w:lvlText w:val="表%1"/>
      <w:lvlJc w:val="center"/>
      <w:pPr>
        <w:ind w:left="0" w:firstLine="0"/>
      </w:pPr>
      <w:rPr>
        <w:rFonts w:ascii="Times New Roman" w:eastAsia="宋体" w:hAnsi="Times New Roman" w:hint="default"/>
        <w:b w:val="0"/>
        <w:i w:val="0"/>
        <w:sz w:val="21"/>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2" w15:restartNumberingAfterBreak="0">
    <w:nsid w:val="71C13FE3"/>
    <w:multiLevelType w:val="multilevel"/>
    <w:tmpl w:val="71C13FE3"/>
    <w:lvl w:ilvl="0">
      <w:start w:val="1"/>
      <w:numFmt w:val="decimal"/>
      <w:lvlText w:val="%1"/>
      <w:lvlJc w:val="left"/>
      <w:pPr>
        <w:ind w:left="1095" w:hanging="360"/>
      </w:pPr>
      <w:rPr>
        <w:rFonts w:hint="default"/>
      </w:rPr>
    </w:lvl>
    <w:lvl w:ilvl="1">
      <w:start w:val="1"/>
      <w:numFmt w:val="lowerLetter"/>
      <w:lvlText w:val="%2)"/>
      <w:lvlJc w:val="left"/>
      <w:pPr>
        <w:ind w:left="1575" w:hanging="420"/>
      </w:pPr>
    </w:lvl>
    <w:lvl w:ilvl="2">
      <w:start w:val="1"/>
      <w:numFmt w:val="lowerRoman"/>
      <w:lvlText w:val="%3."/>
      <w:lvlJc w:val="right"/>
      <w:pPr>
        <w:ind w:left="1995" w:hanging="420"/>
      </w:pPr>
    </w:lvl>
    <w:lvl w:ilvl="3">
      <w:start w:val="1"/>
      <w:numFmt w:val="decimal"/>
      <w:lvlText w:val="%4."/>
      <w:lvlJc w:val="left"/>
      <w:pPr>
        <w:ind w:left="2415" w:hanging="420"/>
      </w:pPr>
    </w:lvl>
    <w:lvl w:ilvl="4">
      <w:start w:val="1"/>
      <w:numFmt w:val="lowerLetter"/>
      <w:lvlText w:val="%5)"/>
      <w:lvlJc w:val="left"/>
      <w:pPr>
        <w:ind w:left="2835" w:hanging="420"/>
      </w:pPr>
    </w:lvl>
    <w:lvl w:ilvl="5">
      <w:start w:val="1"/>
      <w:numFmt w:val="lowerRoman"/>
      <w:lvlText w:val="%6."/>
      <w:lvlJc w:val="right"/>
      <w:pPr>
        <w:ind w:left="3255" w:hanging="420"/>
      </w:pPr>
    </w:lvl>
    <w:lvl w:ilvl="6">
      <w:start w:val="1"/>
      <w:numFmt w:val="decimal"/>
      <w:lvlText w:val="%7."/>
      <w:lvlJc w:val="left"/>
      <w:pPr>
        <w:ind w:left="3675" w:hanging="420"/>
      </w:pPr>
    </w:lvl>
    <w:lvl w:ilvl="7">
      <w:start w:val="1"/>
      <w:numFmt w:val="lowerLetter"/>
      <w:lvlText w:val="%8)"/>
      <w:lvlJc w:val="left"/>
      <w:pPr>
        <w:ind w:left="4095" w:hanging="420"/>
      </w:pPr>
    </w:lvl>
    <w:lvl w:ilvl="8">
      <w:start w:val="1"/>
      <w:numFmt w:val="lowerRoman"/>
      <w:lvlText w:val="%9."/>
      <w:lvlJc w:val="right"/>
      <w:pPr>
        <w:ind w:left="4515" w:hanging="420"/>
      </w:pPr>
    </w:lvl>
  </w:abstractNum>
  <w:abstractNum w:abstractNumId="13" w15:restartNumberingAfterBreak="0">
    <w:nsid w:val="742C0DE0"/>
    <w:multiLevelType w:val="multilevel"/>
    <w:tmpl w:val="742C0DE0"/>
    <w:lvl w:ilvl="0">
      <w:start w:val="1"/>
      <w:numFmt w:val="chineseCountingThousand"/>
      <w:pStyle w:val="a1"/>
      <w:suff w:val="nothing"/>
      <w:lvlText w:val="%1、"/>
      <w:lvlJc w:val="left"/>
      <w:pPr>
        <w:ind w:left="284" w:firstLine="0"/>
      </w:pPr>
      <w:rPr>
        <w:rFonts w:ascii="Times New Roman" w:eastAsia="黑体" w:hAnsi="Times New Roman" w:hint="default"/>
        <w:b/>
        <w:i w:val="0"/>
        <w:sz w:val="30"/>
      </w:rPr>
    </w:lvl>
    <w:lvl w:ilvl="1">
      <w:start w:val="1"/>
      <w:numFmt w:val="none"/>
      <w:pStyle w:val="a2"/>
      <w:suff w:val="space"/>
      <w:lvlText w:val=""/>
      <w:lvlJc w:val="left"/>
      <w:pPr>
        <w:ind w:left="0" w:firstLine="0"/>
      </w:pPr>
      <w:rPr>
        <w:rFonts w:ascii="Times New Roman" w:eastAsia="宋体" w:hAnsi="Times New Roman" w:cs="Times New Roman" w:hint="default"/>
        <w:b/>
        <w:bCs w:val="0"/>
        <w:i w:val="0"/>
        <w:iCs w:val="0"/>
        <w:caps w:val="0"/>
        <w:smallCaps w:val="0"/>
        <w:strike w:val="0"/>
        <w:dstrike w:val="0"/>
        <w:vanish w:val="0"/>
        <w:color w:val="000000"/>
        <w:spacing w:val="0"/>
        <w:kern w:val="0"/>
        <w:position w:val="0"/>
        <w:sz w:val="30"/>
        <w:u w:val="none"/>
        <w:vertAlign w:val="baseline"/>
      </w:rPr>
    </w:lvl>
    <w:lvl w:ilvl="2">
      <w:start w:val="1"/>
      <w:numFmt w:val="chineseCountingThousand"/>
      <w:pStyle w:val="a3"/>
      <w:suff w:val="nothing"/>
      <w:lvlText w:val="%3、"/>
      <w:lvlJc w:val="left"/>
      <w:pPr>
        <w:ind w:left="2127" w:firstLine="0"/>
      </w:pPr>
      <w:rPr>
        <w:rFonts w:ascii="Times New Roman" w:eastAsia="黑体" w:hAnsi="Times New Roman" w:cs="Times New Roman" w:hint="default"/>
        <w:b w:val="0"/>
        <w:bCs w:val="0"/>
        <w:i w:val="0"/>
        <w:iCs w:val="0"/>
        <w:caps w:val="0"/>
        <w:smallCaps w:val="0"/>
        <w:strike w:val="0"/>
        <w:dstrike w:val="0"/>
        <w:vanish w:val="0"/>
        <w:color w:val="000000"/>
        <w:spacing w:val="0"/>
        <w:kern w:val="0"/>
        <w:position w:val="0"/>
        <w:sz w:val="24"/>
        <w:u w:val="none"/>
        <w:vertAlign w:val="baseline"/>
      </w:rPr>
    </w:lvl>
    <w:lvl w:ilvl="3">
      <w:start w:val="1"/>
      <w:numFmt w:val="none"/>
      <w:suff w:val="space"/>
      <w:lvlText w:val=""/>
      <w:lvlJc w:val="left"/>
      <w:pPr>
        <w:ind w:left="0" w:firstLine="0"/>
      </w:pPr>
      <w:rPr>
        <w:rFonts w:ascii="Times New Roman" w:eastAsia="黑体" w:hAnsi="Times New Roman" w:hint="default"/>
        <w:b/>
        <w:i w:val="0"/>
        <w:sz w:val="24"/>
      </w:rPr>
    </w:lvl>
    <w:lvl w:ilvl="4">
      <w:start w:val="1"/>
      <w:numFmt w:val="none"/>
      <w:lvlRestart w:val="2"/>
      <w:suff w:val="space"/>
      <w:lvlText w:val=""/>
      <w:lvlJc w:val="center"/>
      <w:pPr>
        <w:ind w:left="0" w:firstLine="0"/>
      </w:pPr>
      <w:rPr>
        <w:rFonts w:ascii="Times New Roman" w:eastAsia="宋体" w:hAnsi="Times New Roman" w:hint="default"/>
        <w:b/>
        <w:i w:val="0"/>
        <w:sz w:val="21"/>
        <w:lang w:val="en-US"/>
      </w:rPr>
    </w:lvl>
    <w:lvl w:ilvl="5">
      <w:start w:val="1"/>
      <w:numFmt w:val="lowerRoman"/>
      <w:lvlText w:val="%6."/>
      <w:lvlJc w:val="right"/>
      <w:pPr>
        <w:tabs>
          <w:tab w:val="left" w:pos="0"/>
        </w:tabs>
        <w:ind w:left="0" w:firstLine="0"/>
      </w:pPr>
      <w:rPr>
        <w:rFonts w:hint="eastAsia"/>
      </w:rPr>
    </w:lvl>
    <w:lvl w:ilvl="6">
      <w:start w:val="1"/>
      <w:numFmt w:val="decimal"/>
      <w:lvlText w:val="%7."/>
      <w:lvlJc w:val="left"/>
      <w:pPr>
        <w:tabs>
          <w:tab w:val="left" w:pos="0"/>
        </w:tabs>
        <w:ind w:left="0" w:firstLine="0"/>
      </w:pPr>
      <w:rPr>
        <w:rFonts w:hint="eastAsia"/>
      </w:rPr>
    </w:lvl>
    <w:lvl w:ilvl="7">
      <w:start w:val="1"/>
      <w:numFmt w:val="lowerLetter"/>
      <w:lvlText w:val="%8)"/>
      <w:lvlJc w:val="left"/>
      <w:pPr>
        <w:tabs>
          <w:tab w:val="left" w:pos="0"/>
        </w:tabs>
        <w:ind w:left="0" w:firstLine="0"/>
      </w:pPr>
      <w:rPr>
        <w:rFonts w:hint="eastAsia"/>
      </w:rPr>
    </w:lvl>
    <w:lvl w:ilvl="8">
      <w:start w:val="1"/>
      <w:numFmt w:val="lowerRoman"/>
      <w:lvlText w:val="%9."/>
      <w:lvlJc w:val="right"/>
      <w:pPr>
        <w:tabs>
          <w:tab w:val="left" w:pos="0"/>
        </w:tabs>
        <w:ind w:left="0" w:firstLine="0"/>
      </w:pPr>
      <w:rPr>
        <w:rFonts w:hint="eastAsia"/>
      </w:rPr>
    </w:lvl>
  </w:abstractNum>
  <w:num w:numId="1">
    <w:abstractNumId w:val="4"/>
  </w:num>
  <w:num w:numId="2">
    <w:abstractNumId w:val="2"/>
  </w:num>
  <w:num w:numId="3">
    <w:abstractNumId w:val="8"/>
  </w:num>
  <w:num w:numId="4">
    <w:abstractNumId w:val="13"/>
  </w:num>
  <w:num w:numId="5">
    <w:abstractNumId w:val="11"/>
  </w:num>
  <w:num w:numId="6">
    <w:abstractNumId w:val="6"/>
  </w:num>
  <w:num w:numId="7">
    <w:abstractNumId w:val="3"/>
    <w:lvlOverride w:ilvl="0">
      <w:startOverride w:val="1"/>
    </w:lvlOverride>
  </w:num>
  <w:num w:numId="8">
    <w:abstractNumId w:val="10"/>
  </w:num>
  <w:num w:numId="9">
    <w:abstractNumId w:val="7"/>
  </w:num>
  <w:num w:numId="10">
    <w:abstractNumId w:val="9"/>
  </w:num>
  <w:num w:numId="11">
    <w:abstractNumId w:val="5"/>
  </w:num>
  <w:num w:numId="12">
    <w:abstractNumId w:val="1"/>
  </w:num>
  <w:num w:numId="13">
    <w:abstractNumId w:val="0"/>
  </w:num>
  <w:num w:numId="14">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displayBackgroundShap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displayHorizontalDrawingGridEvery w:val="2"/>
  <w:displayVerticalDrawingGridEvery w:val="2"/>
  <w:noPunctuationKerning/>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E71"/>
    <w:rsid w:val="00004BF8"/>
    <w:rsid w:val="000063F4"/>
    <w:rsid w:val="000069F3"/>
    <w:rsid w:val="00006CE9"/>
    <w:rsid w:val="00007689"/>
    <w:rsid w:val="000103C1"/>
    <w:rsid w:val="000110A2"/>
    <w:rsid w:val="000113E8"/>
    <w:rsid w:val="0001385E"/>
    <w:rsid w:val="00015045"/>
    <w:rsid w:val="00015201"/>
    <w:rsid w:val="00017E21"/>
    <w:rsid w:val="00021677"/>
    <w:rsid w:val="000253C8"/>
    <w:rsid w:val="00025F0C"/>
    <w:rsid w:val="00026B12"/>
    <w:rsid w:val="00030034"/>
    <w:rsid w:val="000330FA"/>
    <w:rsid w:val="000339E7"/>
    <w:rsid w:val="000343CF"/>
    <w:rsid w:val="00034FDA"/>
    <w:rsid w:val="000351AF"/>
    <w:rsid w:val="000356C2"/>
    <w:rsid w:val="00035838"/>
    <w:rsid w:val="0003585B"/>
    <w:rsid w:val="00036E26"/>
    <w:rsid w:val="000409FC"/>
    <w:rsid w:val="000415EA"/>
    <w:rsid w:val="00042760"/>
    <w:rsid w:val="00042827"/>
    <w:rsid w:val="00044921"/>
    <w:rsid w:val="00044BD3"/>
    <w:rsid w:val="000452E6"/>
    <w:rsid w:val="00045FEB"/>
    <w:rsid w:val="00051795"/>
    <w:rsid w:val="00056B2D"/>
    <w:rsid w:val="00056E54"/>
    <w:rsid w:val="000610B0"/>
    <w:rsid w:val="000618A4"/>
    <w:rsid w:val="00063201"/>
    <w:rsid w:val="000633C3"/>
    <w:rsid w:val="0006554A"/>
    <w:rsid w:val="00065FE5"/>
    <w:rsid w:val="000664D6"/>
    <w:rsid w:val="00066C6E"/>
    <w:rsid w:val="00066C6F"/>
    <w:rsid w:val="00067316"/>
    <w:rsid w:val="00072430"/>
    <w:rsid w:val="00074758"/>
    <w:rsid w:val="000755F3"/>
    <w:rsid w:val="000803F4"/>
    <w:rsid w:val="00080E3D"/>
    <w:rsid w:val="00081C97"/>
    <w:rsid w:val="00083543"/>
    <w:rsid w:val="0008627C"/>
    <w:rsid w:val="00086FAE"/>
    <w:rsid w:val="00087694"/>
    <w:rsid w:val="00091EDA"/>
    <w:rsid w:val="00091F04"/>
    <w:rsid w:val="00092250"/>
    <w:rsid w:val="000922FC"/>
    <w:rsid w:val="00094522"/>
    <w:rsid w:val="00096681"/>
    <w:rsid w:val="00096D6F"/>
    <w:rsid w:val="000972DA"/>
    <w:rsid w:val="000A1019"/>
    <w:rsid w:val="000A10A2"/>
    <w:rsid w:val="000A2A1B"/>
    <w:rsid w:val="000A7C16"/>
    <w:rsid w:val="000B09D3"/>
    <w:rsid w:val="000B0B44"/>
    <w:rsid w:val="000B0CAD"/>
    <w:rsid w:val="000B0D27"/>
    <w:rsid w:val="000B2058"/>
    <w:rsid w:val="000B21E2"/>
    <w:rsid w:val="000B31B5"/>
    <w:rsid w:val="000B4A29"/>
    <w:rsid w:val="000B7373"/>
    <w:rsid w:val="000B75E7"/>
    <w:rsid w:val="000C080B"/>
    <w:rsid w:val="000C184C"/>
    <w:rsid w:val="000C1E3A"/>
    <w:rsid w:val="000C23A2"/>
    <w:rsid w:val="000C265E"/>
    <w:rsid w:val="000C2E9F"/>
    <w:rsid w:val="000C3373"/>
    <w:rsid w:val="000C3EBB"/>
    <w:rsid w:val="000C46EA"/>
    <w:rsid w:val="000C4B40"/>
    <w:rsid w:val="000D056C"/>
    <w:rsid w:val="000D0D56"/>
    <w:rsid w:val="000D0E55"/>
    <w:rsid w:val="000D0FE3"/>
    <w:rsid w:val="000D187F"/>
    <w:rsid w:val="000D1E73"/>
    <w:rsid w:val="000D31AB"/>
    <w:rsid w:val="000D56C1"/>
    <w:rsid w:val="000D618A"/>
    <w:rsid w:val="000D6C7C"/>
    <w:rsid w:val="000D741B"/>
    <w:rsid w:val="000D7E13"/>
    <w:rsid w:val="000E2E70"/>
    <w:rsid w:val="000E3B67"/>
    <w:rsid w:val="000E4A31"/>
    <w:rsid w:val="000E4D1F"/>
    <w:rsid w:val="000E58D4"/>
    <w:rsid w:val="000E5BDE"/>
    <w:rsid w:val="000E5C4F"/>
    <w:rsid w:val="000E6D4E"/>
    <w:rsid w:val="000E783C"/>
    <w:rsid w:val="000F181D"/>
    <w:rsid w:val="000F43C5"/>
    <w:rsid w:val="000F5BBA"/>
    <w:rsid w:val="000F7E39"/>
    <w:rsid w:val="00100420"/>
    <w:rsid w:val="0010090A"/>
    <w:rsid w:val="001013CC"/>
    <w:rsid w:val="001026A2"/>
    <w:rsid w:val="00103997"/>
    <w:rsid w:val="0010639E"/>
    <w:rsid w:val="00106550"/>
    <w:rsid w:val="00106675"/>
    <w:rsid w:val="0010714A"/>
    <w:rsid w:val="001079DF"/>
    <w:rsid w:val="00110B3C"/>
    <w:rsid w:val="00112806"/>
    <w:rsid w:val="00113EB7"/>
    <w:rsid w:val="001155A3"/>
    <w:rsid w:val="00116E72"/>
    <w:rsid w:val="00117FAF"/>
    <w:rsid w:val="001208ED"/>
    <w:rsid w:val="00121EAD"/>
    <w:rsid w:val="0012227E"/>
    <w:rsid w:val="001228B0"/>
    <w:rsid w:val="00122D5D"/>
    <w:rsid w:val="00123794"/>
    <w:rsid w:val="00123A4B"/>
    <w:rsid w:val="00124ADC"/>
    <w:rsid w:val="00125A9D"/>
    <w:rsid w:val="00126AB8"/>
    <w:rsid w:val="0013029C"/>
    <w:rsid w:val="00135B22"/>
    <w:rsid w:val="00136C58"/>
    <w:rsid w:val="0014099A"/>
    <w:rsid w:val="0014284D"/>
    <w:rsid w:val="00143464"/>
    <w:rsid w:val="001439C0"/>
    <w:rsid w:val="00143C23"/>
    <w:rsid w:val="001457FD"/>
    <w:rsid w:val="00146EAE"/>
    <w:rsid w:val="00147073"/>
    <w:rsid w:val="00150B0D"/>
    <w:rsid w:val="00151AA1"/>
    <w:rsid w:val="00153AF6"/>
    <w:rsid w:val="00153D97"/>
    <w:rsid w:val="00154027"/>
    <w:rsid w:val="001541A0"/>
    <w:rsid w:val="001549A0"/>
    <w:rsid w:val="00156CA4"/>
    <w:rsid w:val="00157788"/>
    <w:rsid w:val="00157800"/>
    <w:rsid w:val="00157F8E"/>
    <w:rsid w:val="001615C3"/>
    <w:rsid w:val="00163CD7"/>
    <w:rsid w:val="00166695"/>
    <w:rsid w:val="001671A8"/>
    <w:rsid w:val="001672DB"/>
    <w:rsid w:val="0017175E"/>
    <w:rsid w:val="00171BC9"/>
    <w:rsid w:val="00172A27"/>
    <w:rsid w:val="00172FDE"/>
    <w:rsid w:val="0017357E"/>
    <w:rsid w:val="00174B18"/>
    <w:rsid w:val="0018197C"/>
    <w:rsid w:val="00184F8B"/>
    <w:rsid w:val="0018683F"/>
    <w:rsid w:val="0018688B"/>
    <w:rsid w:val="00186CDB"/>
    <w:rsid w:val="00187811"/>
    <w:rsid w:val="0019131B"/>
    <w:rsid w:val="00192393"/>
    <w:rsid w:val="00194369"/>
    <w:rsid w:val="00194E75"/>
    <w:rsid w:val="001957C6"/>
    <w:rsid w:val="0019651A"/>
    <w:rsid w:val="001A055A"/>
    <w:rsid w:val="001A0B90"/>
    <w:rsid w:val="001A1C3D"/>
    <w:rsid w:val="001A4E33"/>
    <w:rsid w:val="001A5E07"/>
    <w:rsid w:val="001A5F6A"/>
    <w:rsid w:val="001A62F7"/>
    <w:rsid w:val="001A64E6"/>
    <w:rsid w:val="001A7138"/>
    <w:rsid w:val="001A718A"/>
    <w:rsid w:val="001A7CA3"/>
    <w:rsid w:val="001B334C"/>
    <w:rsid w:val="001B50C2"/>
    <w:rsid w:val="001B551E"/>
    <w:rsid w:val="001B5EFE"/>
    <w:rsid w:val="001B5FEC"/>
    <w:rsid w:val="001B6549"/>
    <w:rsid w:val="001C1961"/>
    <w:rsid w:val="001C3052"/>
    <w:rsid w:val="001C3EC1"/>
    <w:rsid w:val="001C424D"/>
    <w:rsid w:val="001C4533"/>
    <w:rsid w:val="001C6254"/>
    <w:rsid w:val="001C7658"/>
    <w:rsid w:val="001C77E0"/>
    <w:rsid w:val="001C7C30"/>
    <w:rsid w:val="001D0178"/>
    <w:rsid w:val="001D168E"/>
    <w:rsid w:val="001D4D89"/>
    <w:rsid w:val="001D61DC"/>
    <w:rsid w:val="001D6394"/>
    <w:rsid w:val="001D77A8"/>
    <w:rsid w:val="001D78AA"/>
    <w:rsid w:val="001D7C52"/>
    <w:rsid w:val="001E0862"/>
    <w:rsid w:val="001E13D9"/>
    <w:rsid w:val="001E233A"/>
    <w:rsid w:val="001E2602"/>
    <w:rsid w:val="001E29B7"/>
    <w:rsid w:val="001E482B"/>
    <w:rsid w:val="001E5810"/>
    <w:rsid w:val="001E5DBD"/>
    <w:rsid w:val="001E62CE"/>
    <w:rsid w:val="001E7EEE"/>
    <w:rsid w:val="001F0D64"/>
    <w:rsid w:val="001F2992"/>
    <w:rsid w:val="001F315C"/>
    <w:rsid w:val="001F37A5"/>
    <w:rsid w:val="001F5BA9"/>
    <w:rsid w:val="001F682F"/>
    <w:rsid w:val="0020009D"/>
    <w:rsid w:val="002004DD"/>
    <w:rsid w:val="00201BC3"/>
    <w:rsid w:val="002048EA"/>
    <w:rsid w:val="0020571D"/>
    <w:rsid w:val="00205AB4"/>
    <w:rsid w:val="00205E21"/>
    <w:rsid w:val="00206877"/>
    <w:rsid w:val="00206AE7"/>
    <w:rsid w:val="00206CD0"/>
    <w:rsid w:val="00207EC4"/>
    <w:rsid w:val="0021024F"/>
    <w:rsid w:val="002102C2"/>
    <w:rsid w:val="00211055"/>
    <w:rsid w:val="0021207C"/>
    <w:rsid w:val="00215803"/>
    <w:rsid w:val="002163C5"/>
    <w:rsid w:val="00217FE8"/>
    <w:rsid w:val="002221EA"/>
    <w:rsid w:val="0022331D"/>
    <w:rsid w:val="002244F5"/>
    <w:rsid w:val="002252C2"/>
    <w:rsid w:val="00226158"/>
    <w:rsid w:val="00227E03"/>
    <w:rsid w:val="00227E27"/>
    <w:rsid w:val="00231439"/>
    <w:rsid w:val="002356BF"/>
    <w:rsid w:val="00236ED9"/>
    <w:rsid w:val="00237CD1"/>
    <w:rsid w:val="00241163"/>
    <w:rsid w:val="00243917"/>
    <w:rsid w:val="00244872"/>
    <w:rsid w:val="002463F5"/>
    <w:rsid w:val="00246704"/>
    <w:rsid w:val="00246874"/>
    <w:rsid w:val="00246B26"/>
    <w:rsid w:val="00251CA6"/>
    <w:rsid w:val="00252D89"/>
    <w:rsid w:val="0025347F"/>
    <w:rsid w:val="00253881"/>
    <w:rsid w:val="0025546D"/>
    <w:rsid w:val="00257B24"/>
    <w:rsid w:val="00257CD4"/>
    <w:rsid w:val="0026152B"/>
    <w:rsid w:val="00264C29"/>
    <w:rsid w:val="00271458"/>
    <w:rsid w:val="00274298"/>
    <w:rsid w:val="00280004"/>
    <w:rsid w:val="00280121"/>
    <w:rsid w:val="002805A5"/>
    <w:rsid w:val="002808B7"/>
    <w:rsid w:val="002813DB"/>
    <w:rsid w:val="002826FA"/>
    <w:rsid w:val="00282A73"/>
    <w:rsid w:val="002843F7"/>
    <w:rsid w:val="00284818"/>
    <w:rsid w:val="00286F62"/>
    <w:rsid w:val="002870F1"/>
    <w:rsid w:val="00290749"/>
    <w:rsid w:val="00291899"/>
    <w:rsid w:val="002939D0"/>
    <w:rsid w:val="002952B5"/>
    <w:rsid w:val="0029556E"/>
    <w:rsid w:val="0029625D"/>
    <w:rsid w:val="002A0FBE"/>
    <w:rsid w:val="002A2A2A"/>
    <w:rsid w:val="002A3972"/>
    <w:rsid w:val="002A3A12"/>
    <w:rsid w:val="002A4CCE"/>
    <w:rsid w:val="002A55ED"/>
    <w:rsid w:val="002A57F8"/>
    <w:rsid w:val="002A5918"/>
    <w:rsid w:val="002A5EF7"/>
    <w:rsid w:val="002A6EE5"/>
    <w:rsid w:val="002B00A0"/>
    <w:rsid w:val="002B2065"/>
    <w:rsid w:val="002B3D05"/>
    <w:rsid w:val="002B428F"/>
    <w:rsid w:val="002B4414"/>
    <w:rsid w:val="002C0A6F"/>
    <w:rsid w:val="002C0FE8"/>
    <w:rsid w:val="002C25B8"/>
    <w:rsid w:val="002C3648"/>
    <w:rsid w:val="002C3651"/>
    <w:rsid w:val="002D547C"/>
    <w:rsid w:val="002D5492"/>
    <w:rsid w:val="002D59C8"/>
    <w:rsid w:val="002D6461"/>
    <w:rsid w:val="002E1465"/>
    <w:rsid w:val="002E25D4"/>
    <w:rsid w:val="002E2F56"/>
    <w:rsid w:val="002E38BA"/>
    <w:rsid w:val="002E3AE2"/>
    <w:rsid w:val="002E4B27"/>
    <w:rsid w:val="002E4F13"/>
    <w:rsid w:val="002E5E0F"/>
    <w:rsid w:val="002F1A6E"/>
    <w:rsid w:val="002F228F"/>
    <w:rsid w:val="002F3F60"/>
    <w:rsid w:val="002F4419"/>
    <w:rsid w:val="002F64EB"/>
    <w:rsid w:val="00302306"/>
    <w:rsid w:val="00302324"/>
    <w:rsid w:val="003046B8"/>
    <w:rsid w:val="00304F65"/>
    <w:rsid w:val="003052A3"/>
    <w:rsid w:val="00306D76"/>
    <w:rsid w:val="00312429"/>
    <w:rsid w:val="00312E12"/>
    <w:rsid w:val="0031538A"/>
    <w:rsid w:val="0031608A"/>
    <w:rsid w:val="003160B3"/>
    <w:rsid w:val="0032054A"/>
    <w:rsid w:val="00321BB1"/>
    <w:rsid w:val="00321F07"/>
    <w:rsid w:val="0032399A"/>
    <w:rsid w:val="003259AA"/>
    <w:rsid w:val="00326CE2"/>
    <w:rsid w:val="00326D94"/>
    <w:rsid w:val="00326F28"/>
    <w:rsid w:val="00327878"/>
    <w:rsid w:val="0033247C"/>
    <w:rsid w:val="00333B8C"/>
    <w:rsid w:val="00334AE4"/>
    <w:rsid w:val="00334E2C"/>
    <w:rsid w:val="003362E3"/>
    <w:rsid w:val="00340E84"/>
    <w:rsid w:val="0034259E"/>
    <w:rsid w:val="003430F8"/>
    <w:rsid w:val="0034311D"/>
    <w:rsid w:val="003456D3"/>
    <w:rsid w:val="00345E5B"/>
    <w:rsid w:val="0034611E"/>
    <w:rsid w:val="003479FA"/>
    <w:rsid w:val="00350B02"/>
    <w:rsid w:val="00350B3A"/>
    <w:rsid w:val="00350BB0"/>
    <w:rsid w:val="00350BDF"/>
    <w:rsid w:val="00351497"/>
    <w:rsid w:val="00351BA3"/>
    <w:rsid w:val="00353D73"/>
    <w:rsid w:val="00353EA0"/>
    <w:rsid w:val="0035492A"/>
    <w:rsid w:val="00354C5A"/>
    <w:rsid w:val="00354DED"/>
    <w:rsid w:val="0035593C"/>
    <w:rsid w:val="00355BF7"/>
    <w:rsid w:val="00355E16"/>
    <w:rsid w:val="00356012"/>
    <w:rsid w:val="00356984"/>
    <w:rsid w:val="00356B6D"/>
    <w:rsid w:val="003574B4"/>
    <w:rsid w:val="00357678"/>
    <w:rsid w:val="0036142D"/>
    <w:rsid w:val="00362672"/>
    <w:rsid w:val="00362E51"/>
    <w:rsid w:val="00363107"/>
    <w:rsid w:val="003647F9"/>
    <w:rsid w:val="0036513B"/>
    <w:rsid w:val="003658CA"/>
    <w:rsid w:val="00367688"/>
    <w:rsid w:val="00370E18"/>
    <w:rsid w:val="00371F96"/>
    <w:rsid w:val="003746D2"/>
    <w:rsid w:val="00380227"/>
    <w:rsid w:val="003805E9"/>
    <w:rsid w:val="003834D2"/>
    <w:rsid w:val="003848A2"/>
    <w:rsid w:val="003856EB"/>
    <w:rsid w:val="003857B8"/>
    <w:rsid w:val="0039011F"/>
    <w:rsid w:val="003917A3"/>
    <w:rsid w:val="00392321"/>
    <w:rsid w:val="00397A09"/>
    <w:rsid w:val="003A1A1D"/>
    <w:rsid w:val="003A4656"/>
    <w:rsid w:val="003A5643"/>
    <w:rsid w:val="003A5796"/>
    <w:rsid w:val="003B0F87"/>
    <w:rsid w:val="003B1009"/>
    <w:rsid w:val="003B1B57"/>
    <w:rsid w:val="003B2ED4"/>
    <w:rsid w:val="003B5137"/>
    <w:rsid w:val="003B6B09"/>
    <w:rsid w:val="003B78DC"/>
    <w:rsid w:val="003C0154"/>
    <w:rsid w:val="003C08E1"/>
    <w:rsid w:val="003C18CE"/>
    <w:rsid w:val="003C4479"/>
    <w:rsid w:val="003D0745"/>
    <w:rsid w:val="003D07C4"/>
    <w:rsid w:val="003D1E2C"/>
    <w:rsid w:val="003D3C4E"/>
    <w:rsid w:val="003D428E"/>
    <w:rsid w:val="003D4A17"/>
    <w:rsid w:val="003D5966"/>
    <w:rsid w:val="003E07B4"/>
    <w:rsid w:val="003E27DB"/>
    <w:rsid w:val="003E2BFA"/>
    <w:rsid w:val="003E30ED"/>
    <w:rsid w:val="003E337E"/>
    <w:rsid w:val="003E52E1"/>
    <w:rsid w:val="003E7614"/>
    <w:rsid w:val="003F17D9"/>
    <w:rsid w:val="003F1ABE"/>
    <w:rsid w:val="003F35B9"/>
    <w:rsid w:val="003F3C73"/>
    <w:rsid w:val="003F3E7C"/>
    <w:rsid w:val="003F4674"/>
    <w:rsid w:val="003F47B6"/>
    <w:rsid w:val="003F5394"/>
    <w:rsid w:val="003F5F71"/>
    <w:rsid w:val="003F6A32"/>
    <w:rsid w:val="00401E43"/>
    <w:rsid w:val="00404DF4"/>
    <w:rsid w:val="004052A1"/>
    <w:rsid w:val="00406FB4"/>
    <w:rsid w:val="00407034"/>
    <w:rsid w:val="0040724E"/>
    <w:rsid w:val="00411F4B"/>
    <w:rsid w:val="0041285D"/>
    <w:rsid w:val="00412FD5"/>
    <w:rsid w:val="0041496F"/>
    <w:rsid w:val="0041711D"/>
    <w:rsid w:val="00423AC6"/>
    <w:rsid w:val="00423F99"/>
    <w:rsid w:val="00425EEB"/>
    <w:rsid w:val="00430C22"/>
    <w:rsid w:val="004315A6"/>
    <w:rsid w:val="00431773"/>
    <w:rsid w:val="00433012"/>
    <w:rsid w:val="00434902"/>
    <w:rsid w:val="004354F0"/>
    <w:rsid w:val="00435E22"/>
    <w:rsid w:val="00435F0C"/>
    <w:rsid w:val="004362B0"/>
    <w:rsid w:val="00436320"/>
    <w:rsid w:val="00437E2F"/>
    <w:rsid w:val="00441287"/>
    <w:rsid w:val="004436AB"/>
    <w:rsid w:val="004438F9"/>
    <w:rsid w:val="00446C34"/>
    <w:rsid w:val="00446F51"/>
    <w:rsid w:val="004472D6"/>
    <w:rsid w:val="00447A8E"/>
    <w:rsid w:val="004506FD"/>
    <w:rsid w:val="0045149B"/>
    <w:rsid w:val="00451CBB"/>
    <w:rsid w:val="004545B6"/>
    <w:rsid w:val="00454951"/>
    <w:rsid w:val="00455B5A"/>
    <w:rsid w:val="004564C8"/>
    <w:rsid w:val="0045684E"/>
    <w:rsid w:val="00457271"/>
    <w:rsid w:val="00460B0B"/>
    <w:rsid w:val="00461777"/>
    <w:rsid w:val="00463DA6"/>
    <w:rsid w:val="00465AEE"/>
    <w:rsid w:val="00466450"/>
    <w:rsid w:val="00466D7B"/>
    <w:rsid w:val="00470F78"/>
    <w:rsid w:val="00471BD8"/>
    <w:rsid w:val="00472B0F"/>
    <w:rsid w:val="00472E9E"/>
    <w:rsid w:val="004739CC"/>
    <w:rsid w:val="00473C85"/>
    <w:rsid w:val="00474F37"/>
    <w:rsid w:val="00477343"/>
    <w:rsid w:val="004773DE"/>
    <w:rsid w:val="004810B1"/>
    <w:rsid w:val="00481321"/>
    <w:rsid w:val="00485288"/>
    <w:rsid w:val="004855FD"/>
    <w:rsid w:val="0048570F"/>
    <w:rsid w:val="004919DC"/>
    <w:rsid w:val="0049220C"/>
    <w:rsid w:val="004930B8"/>
    <w:rsid w:val="0049490B"/>
    <w:rsid w:val="00495500"/>
    <w:rsid w:val="00495610"/>
    <w:rsid w:val="00495752"/>
    <w:rsid w:val="00496271"/>
    <w:rsid w:val="004A0B81"/>
    <w:rsid w:val="004A1557"/>
    <w:rsid w:val="004A2A6C"/>
    <w:rsid w:val="004A38A2"/>
    <w:rsid w:val="004A496E"/>
    <w:rsid w:val="004A4EDF"/>
    <w:rsid w:val="004A5DF7"/>
    <w:rsid w:val="004A7034"/>
    <w:rsid w:val="004A70DE"/>
    <w:rsid w:val="004B065D"/>
    <w:rsid w:val="004B06BF"/>
    <w:rsid w:val="004B1BEF"/>
    <w:rsid w:val="004B4A5C"/>
    <w:rsid w:val="004B4B02"/>
    <w:rsid w:val="004B5DF6"/>
    <w:rsid w:val="004B60BA"/>
    <w:rsid w:val="004B6768"/>
    <w:rsid w:val="004B7958"/>
    <w:rsid w:val="004C14F0"/>
    <w:rsid w:val="004C372A"/>
    <w:rsid w:val="004C4D2A"/>
    <w:rsid w:val="004C75DE"/>
    <w:rsid w:val="004C79AB"/>
    <w:rsid w:val="004D0A44"/>
    <w:rsid w:val="004D0E9F"/>
    <w:rsid w:val="004D1983"/>
    <w:rsid w:val="004D1A13"/>
    <w:rsid w:val="004D1B8B"/>
    <w:rsid w:val="004D3A7C"/>
    <w:rsid w:val="004D3CB7"/>
    <w:rsid w:val="004D40CC"/>
    <w:rsid w:val="004E0FA3"/>
    <w:rsid w:val="004E1FF3"/>
    <w:rsid w:val="004E2861"/>
    <w:rsid w:val="004E3570"/>
    <w:rsid w:val="004E3DE8"/>
    <w:rsid w:val="004E4FC5"/>
    <w:rsid w:val="004E6FE1"/>
    <w:rsid w:val="004E75D3"/>
    <w:rsid w:val="004F0D27"/>
    <w:rsid w:val="004F2BBD"/>
    <w:rsid w:val="004F3DC1"/>
    <w:rsid w:val="004F4F25"/>
    <w:rsid w:val="004F575B"/>
    <w:rsid w:val="004F59F1"/>
    <w:rsid w:val="004F61A3"/>
    <w:rsid w:val="004F680B"/>
    <w:rsid w:val="004F6A37"/>
    <w:rsid w:val="004F763D"/>
    <w:rsid w:val="004F7CD1"/>
    <w:rsid w:val="00500DDE"/>
    <w:rsid w:val="00502A7E"/>
    <w:rsid w:val="00503518"/>
    <w:rsid w:val="00503F39"/>
    <w:rsid w:val="00504E68"/>
    <w:rsid w:val="00505624"/>
    <w:rsid w:val="00505B06"/>
    <w:rsid w:val="005061AC"/>
    <w:rsid w:val="00506234"/>
    <w:rsid w:val="0050676A"/>
    <w:rsid w:val="00506AF5"/>
    <w:rsid w:val="00510A01"/>
    <w:rsid w:val="00510E2A"/>
    <w:rsid w:val="00513B7B"/>
    <w:rsid w:val="00513F2F"/>
    <w:rsid w:val="005149AC"/>
    <w:rsid w:val="00517491"/>
    <w:rsid w:val="005179B5"/>
    <w:rsid w:val="00517BE9"/>
    <w:rsid w:val="00520168"/>
    <w:rsid w:val="00520AE9"/>
    <w:rsid w:val="00520D71"/>
    <w:rsid w:val="00520E77"/>
    <w:rsid w:val="0052134F"/>
    <w:rsid w:val="0052303F"/>
    <w:rsid w:val="00523B6D"/>
    <w:rsid w:val="00524FA8"/>
    <w:rsid w:val="00530CBE"/>
    <w:rsid w:val="00532FD9"/>
    <w:rsid w:val="00533223"/>
    <w:rsid w:val="00533B6E"/>
    <w:rsid w:val="0053439E"/>
    <w:rsid w:val="00534A75"/>
    <w:rsid w:val="00534B70"/>
    <w:rsid w:val="0053523F"/>
    <w:rsid w:val="00535E79"/>
    <w:rsid w:val="0053675D"/>
    <w:rsid w:val="0054063C"/>
    <w:rsid w:val="0054129A"/>
    <w:rsid w:val="005416EB"/>
    <w:rsid w:val="00542C34"/>
    <w:rsid w:val="00542DA5"/>
    <w:rsid w:val="005430A1"/>
    <w:rsid w:val="00546997"/>
    <w:rsid w:val="005469F0"/>
    <w:rsid w:val="00546A10"/>
    <w:rsid w:val="00550B63"/>
    <w:rsid w:val="005515E5"/>
    <w:rsid w:val="00551F0A"/>
    <w:rsid w:val="00553C5C"/>
    <w:rsid w:val="00554000"/>
    <w:rsid w:val="00554443"/>
    <w:rsid w:val="005556BA"/>
    <w:rsid w:val="00555A97"/>
    <w:rsid w:val="0055695E"/>
    <w:rsid w:val="0055796C"/>
    <w:rsid w:val="005608FC"/>
    <w:rsid w:val="005611C8"/>
    <w:rsid w:val="005612C3"/>
    <w:rsid w:val="00562149"/>
    <w:rsid w:val="0056590F"/>
    <w:rsid w:val="00566B9C"/>
    <w:rsid w:val="0057014F"/>
    <w:rsid w:val="00570EF9"/>
    <w:rsid w:val="0057151C"/>
    <w:rsid w:val="005722B0"/>
    <w:rsid w:val="005728BE"/>
    <w:rsid w:val="005736C7"/>
    <w:rsid w:val="00575DC3"/>
    <w:rsid w:val="005765EC"/>
    <w:rsid w:val="00576E15"/>
    <w:rsid w:val="0057759D"/>
    <w:rsid w:val="00580530"/>
    <w:rsid w:val="005818FE"/>
    <w:rsid w:val="00581ACA"/>
    <w:rsid w:val="00582EA3"/>
    <w:rsid w:val="00584234"/>
    <w:rsid w:val="0058510E"/>
    <w:rsid w:val="00590260"/>
    <w:rsid w:val="005916E2"/>
    <w:rsid w:val="00591993"/>
    <w:rsid w:val="00592EBE"/>
    <w:rsid w:val="005939D4"/>
    <w:rsid w:val="00594114"/>
    <w:rsid w:val="0059457F"/>
    <w:rsid w:val="00596133"/>
    <w:rsid w:val="00596520"/>
    <w:rsid w:val="00596759"/>
    <w:rsid w:val="005975B3"/>
    <w:rsid w:val="00597CD0"/>
    <w:rsid w:val="005A0BF4"/>
    <w:rsid w:val="005A15C3"/>
    <w:rsid w:val="005A17B2"/>
    <w:rsid w:val="005A18BD"/>
    <w:rsid w:val="005A1B5C"/>
    <w:rsid w:val="005A2F27"/>
    <w:rsid w:val="005A3A30"/>
    <w:rsid w:val="005A4331"/>
    <w:rsid w:val="005A6264"/>
    <w:rsid w:val="005A68F9"/>
    <w:rsid w:val="005A6CA2"/>
    <w:rsid w:val="005B098E"/>
    <w:rsid w:val="005B0D0D"/>
    <w:rsid w:val="005B1593"/>
    <w:rsid w:val="005B48F3"/>
    <w:rsid w:val="005B5A05"/>
    <w:rsid w:val="005B7CAE"/>
    <w:rsid w:val="005C1E51"/>
    <w:rsid w:val="005C1F25"/>
    <w:rsid w:val="005C2AA7"/>
    <w:rsid w:val="005C33CF"/>
    <w:rsid w:val="005C4F81"/>
    <w:rsid w:val="005C6A73"/>
    <w:rsid w:val="005C715F"/>
    <w:rsid w:val="005D0A00"/>
    <w:rsid w:val="005D2261"/>
    <w:rsid w:val="005D2299"/>
    <w:rsid w:val="005D30D9"/>
    <w:rsid w:val="005D3A08"/>
    <w:rsid w:val="005D3B20"/>
    <w:rsid w:val="005D599D"/>
    <w:rsid w:val="005D7B68"/>
    <w:rsid w:val="005E15F2"/>
    <w:rsid w:val="005E1629"/>
    <w:rsid w:val="005E209B"/>
    <w:rsid w:val="005E5D5E"/>
    <w:rsid w:val="005F19F0"/>
    <w:rsid w:val="005F2C4D"/>
    <w:rsid w:val="005F45E3"/>
    <w:rsid w:val="005F4838"/>
    <w:rsid w:val="005F48CF"/>
    <w:rsid w:val="005F48EA"/>
    <w:rsid w:val="005F49E5"/>
    <w:rsid w:val="005F4F7A"/>
    <w:rsid w:val="005F6A8D"/>
    <w:rsid w:val="005F7962"/>
    <w:rsid w:val="00601F00"/>
    <w:rsid w:val="00602460"/>
    <w:rsid w:val="006024C2"/>
    <w:rsid w:val="00602A17"/>
    <w:rsid w:val="0060353C"/>
    <w:rsid w:val="00604936"/>
    <w:rsid w:val="0060583F"/>
    <w:rsid w:val="0060609A"/>
    <w:rsid w:val="00606C5B"/>
    <w:rsid w:val="006074AB"/>
    <w:rsid w:val="00611AE7"/>
    <w:rsid w:val="00611C6A"/>
    <w:rsid w:val="00613DFD"/>
    <w:rsid w:val="0061508E"/>
    <w:rsid w:val="006153B0"/>
    <w:rsid w:val="00616254"/>
    <w:rsid w:val="00616D2A"/>
    <w:rsid w:val="00620172"/>
    <w:rsid w:val="006215F9"/>
    <w:rsid w:val="00622918"/>
    <w:rsid w:val="0062692B"/>
    <w:rsid w:val="00627744"/>
    <w:rsid w:val="006315F4"/>
    <w:rsid w:val="0063199C"/>
    <w:rsid w:val="00632359"/>
    <w:rsid w:val="00632756"/>
    <w:rsid w:val="0063361C"/>
    <w:rsid w:val="00633C8D"/>
    <w:rsid w:val="00635437"/>
    <w:rsid w:val="00636C2D"/>
    <w:rsid w:val="006400E2"/>
    <w:rsid w:val="00641029"/>
    <w:rsid w:val="00642B50"/>
    <w:rsid w:val="0064381E"/>
    <w:rsid w:val="00644E8B"/>
    <w:rsid w:val="006450EF"/>
    <w:rsid w:val="0065103F"/>
    <w:rsid w:val="00651534"/>
    <w:rsid w:val="006525CA"/>
    <w:rsid w:val="006529E2"/>
    <w:rsid w:val="0065453B"/>
    <w:rsid w:val="00654B19"/>
    <w:rsid w:val="00654CAB"/>
    <w:rsid w:val="00656AA8"/>
    <w:rsid w:val="0065702F"/>
    <w:rsid w:val="00657C37"/>
    <w:rsid w:val="00661992"/>
    <w:rsid w:val="0066236D"/>
    <w:rsid w:val="006629D0"/>
    <w:rsid w:val="00663376"/>
    <w:rsid w:val="006651DA"/>
    <w:rsid w:val="00665C10"/>
    <w:rsid w:val="00666DB5"/>
    <w:rsid w:val="006763B6"/>
    <w:rsid w:val="006770C0"/>
    <w:rsid w:val="0067711D"/>
    <w:rsid w:val="006773EA"/>
    <w:rsid w:val="0068004A"/>
    <w:rsid w:val="00680D79"/>
    <w:rsid w:val="006828A4"/>
    <w:rsid w:val="006829C1"/>
    <w:rsid w:val="00683BE4"/>
    <w:rsid w:val="00683DA5"/>
    <w:rsid w:val="00685326"/>
    <w:rsid w:val="0068714B"/>
    <w:rsid w:val="0069110B"/>
    <w:rsid w:val="0069187F"/>
    <w:rsid w:val="006942C4"/>
    <w:rsid w:val="00695B76"/>
    <w:rsid w:val="00695F6F"/>
    <w:rsid w:val="00696510"/>
    <w:rsid w:val="006973EF"/>
    <w:rsid w:val="006A163D"/>
    <w:rsid w:val="006A1729"/>
    <w:rsid w:val="006A1EEB"/>
    <w:rsid w:val="006A2148"/>
    <w:rsid w:val="006A4A83"/>
    <w:rsid w:val="006A4F1C"/>
    <w:rsid w:val="006A60D8"/>
    <w:rsid w:val="006B214B"/>
    <w:rsid w:val="006B30A6"/>
    <w:rsid w:val="006B3575"/>
    <w:rsid w:val="006B4429"/>
    <w:rsid w:val="006B5A2A"/>
    <w:rsid w:val="006B5B53"/>
    <w:rsid w:val="006B5EDD"/>
    <w:rsid w:val="006B7615"/>
    <w:rsid w:val="006B78AD"/>
    <w:rsid w:val="006C043C"/>
    <w:rsid w:val="006C0D45"/>
    <w:rsid w:val="006C1C3A"/>
    <w:rsid w:val="006C21FF"/>
    <w:rsid w:val="006C2778"/>
    <w:rsid w:val="006C3092"/>
    <w:rsid w:val="006C43C9"/>
    <w:rsid w:val="006C563F"/>
    <w:rsid w:val="006C5A44"/>
    <w:rsid w:val="006C5DEF"/>
    <w:rsid w:val="006D1B5F"/>
    <w:rsid w:val="006D3C70"/>
    <w:rsid w:val="006D4267"/>
    <w:rsid w:val="006D56BD"/>
    <w:rsid w:val="006D5E46"/>
    <w:rsid w:val="006D6746"/>
    <w:rsid w:val="006D7339"/>
    <w:rsid w:val="006E11E6"/>
    <w:rsid w:val="006E12E3"/>
    <w:rsid w:val="006E198D"/>
    <w:rsid w:val="006E1F77"/>
    <w:rsid w:val="006E31D2"/>
    <w:rsid w:val="006E4E3B"/>
    <w:rsid w:val="006E61D1"/>
    <w:rsid w:val="006E7B2D"/>
    <w:rsid w:val="006F275F"/>
    <w:rsid w:val="006F36DE"/>
    <w:rsid w:val="006F4C60"/>
    <w:rsid w:val="006F4E86"/>
    <w:rsid w:val="006F6B69"/>
    <w:rsid w:val="007019B8"/>
    <w:rsid w:val="00701F35"/>
    <w:rsid w:val="007020CA"/>
    <w:rsid w:val="007022D2"/>
    <w:rsid w:val="00702677"/>
    <w:rsid w:val="0070419A"/>
    <w:rsid w:val="0070785A"/>
    <w:rsid w:val="00707AD9"/>
    <w:rsid w:val="00707EBF"/>
    <w:rsid w:val="007110AC"/>
    <w:rsid w:val="00711862"/>
    <w:rsid w:val="0071281A"/>
    <w:rsid w:val="00714990"/>
    <w:rsid w:val="00715369"/>
    <w:rsid w:val="00717B34"/>
    <w:rsid w:val="00722C5B"/>
    <w:rsid w:val="007232ED"/>
    <w:rsid w:val="00723682"/>
    <w:rsid w:val="0072408C"/>
    <w:rsid w:val="00724B03"/>
    <w:rsid w:val="00725FCB"/>
    <w:rsid w:val="0072632D"/>
    <w:rsid w:val="00727630"/>
    <w:rsid w:val="00727EF8"/>
    <w:rsid w:val="00727FE8"/>
    <w:rsid w:val="0073172E"/>
    <w:rsid w:val="007330F5"/>
    <w:rsid w:val="00733A32"/>
    <w:rsid w:val="007350E4"/>
    <w:rsid w:val="0073631C"/>
    <w:rsid w:val="00737137"/>
    <w:rsid w:val="00740131"/>
    <w:rsid w:val="007436EA"/>
    <w:rsid w:val="0074404B"/>
    <w:rsid w:val="0074405D"/>
    <w:rsid w:val="007458CA"/>
    <w:rsid w:val="0074714E"/>
    <w:rsid w:val="00747793"/>
    <w:rsid w:val="00747C7A"/>
    <w:rsid w:val="007500DD"/>
    <w:rsid w:val="0075057C"/>
    <w:rsid w:val="00750E53"/>
    <w:rsid w:val="00751B8E"/>
    <w:rsid w:val="0075285C"/>
    <w:rsid w:val="00754CDD"/>
    <w:rsid w:val="007555C8"/>
    <w:rsid w:val="00755D0A"/>
    <w:rsid w:val="0076045D"/>
    <w:rsid w:val="007604F1"/>
    <w:rsid w:val="0076087C"/>
    <w:rsid w:val="00762B6E"/>
    <w:rsid w:val="00763771"/>
    <w:rsid w:val="0076497D"/>
    <w:rsid w:val="00765716"/>
    <w:rsid w:val="00770F13"/>
    <w:rsid w:val="007718CC"/>
    <w:rsid w:val="00771FA7"/>
    <w:rsid w:val="00772485"/>
    <w:rsid w:val="00774094"/>
    <w:rsid w:val="007741EC"/>
    <w:rsid w:val="007749FE"/>
    <w:rsid w:val="00774B28"/>
    <w:rsid w:val="00774B34"/>
    <w:rsid w:val="00774B53"/>
    <w:rsid w:val="00775135"/>
    <w:rsid w:val="00776379"/>
    <w:rsid w:val="00776C83"/>
    <w:rsid w:val="007778A9"/>
    <w:rsid w:val="0078094B"/>
    <w:rsid w:val="00780AC4"/>
    <w:rsid w:val="007822FE"/>
    <w:rsid w:val="00782968"/>
    <w:rsid w:val="00782C9D"/>
    <w:rsid w:val="00784958"/>
    <w:rsid w:val="00784B6C"/>
    <w:rsid w:val="00784BB4"/>
    <w:rsid w:val="00784E27"/>
    <w:rsid w:val="00784EB7"/>
    <w:rsid w:val="00787199"/>
    <w:rsid w:val="00787676"/>
    <w:rsid w:val="0078795B"/>
    <w:rsid w:val="00787F3C"/>
    <w:rsid w:val="00790616"/>
    <w:rsid w:val="00791857"/>
    <w:rsid w:val="0079233E"/>
    <w:rsid w:val="0079277A"/>
    <w:rsid w:val="007951C4"/>
    <w:rsid w:val="00795474"/>
    <w:rsid w:val="00796AF2"/>
    <w:rsid w:val="007A127E"/>
    <w:rsid w:val="007A1692"/>
    <w:rsid w:val="007A201F"/>
    <w:rsid w:val="007A26F9"/>
    <w:rsid w:val="007A40E0"/>
    <w:rsid w:val="007A43CB"/>
    <w:rsid w:val="007A4704"/>
    <w:rsid w:val="007A4D20"/>
    <w:rsid w:val="007A4ED9"/>
    <w:rsid w:val="007A5242"/>
    <w:rsid w:val="007A5E8E"/>
    <w:rsid w:val="007A6264"/>
    <w:rsid w:val="007A711E"/>
    <w:rsid w:val="007B0517"/>
    <w:rsid w:val="007B2AF6"/>
    <w:rsid w:val="007B2BFA"/>
    <w:rsid w:val="007B3D62"/>
    <w:rsid w:val="007B42D4"/>
    <w:rsid w:val="007B5DB9"/>
    <w:rsid w:val="007B5F4F"/>
    <w:rsid w:val="007B65AB"/>
    <w:rsid w:val="007B7240"/>
    <w:rsid w:val="007C1CDC"/>
    <w:rsid w:val="007C31F0"/>
    <w:rsid w:val="007C3EA8"/>
    <w:rsid w:val="007C6EEC"/>
    <w:rsid w:val="007C7734"/>
    <w:rsid w:val="007D0414"/>
    <w:rsid w:val="007D1132"/>
    <w:rsid w:val="007D2D10"/>
    <w:rsid w:val="007D3BC1"/>
    <w:rsid w:val="007D4E43"/>
    <w:rsid w:val="007D5614"/>
    <w:rsid w:val="007D5CEE"/>
    <w:rsid w:val="007D5E9A"/>
    <w:rsid w:val="007D7960"/>
    <w:rsid w:val="007D7D7A"/>
    <w:rsid w:val="007D7DBE"/>
    <w:rsid w:val="007E0508"/>
    <w:rsid w:val="007E0859"/>
    <w:rsid w:val="007E0F6E"/>
    <w:rsid w:val="007E16DC"/>
    <w:rsid w:val="007E2597"/>
    <w:rsid w:val="007E3FFA"/>
    <w:rsid w:val="007E417F"/>
    <w:rsid w:val="007E4A19"/>
    <w:rsid w:val="007E5C64"/>
    <w:rsid w:val="007E5E22"/>
    <w:rsid w:val="007F0003"/>
    <w:rsid w:val="007F049A"/>
    <w:rsid w:val="007F1196"/>
    <w:rsid w:val="007F1F96"/>
    <w:rsid w:val="007F4394"/>
    <w:rsid w:val="007F6D5B"/>
    <w:rsid w:val="007F798B"/>
    <w:rsid w:val="00801FA1"/>
    <w:rsid w:val="00804137"/>
    <w:rsid w:val="0080588E"/>
    <w:rsid w:val="008067AB"/>
    <w:rsid w:val="00806E21"/>
    <w:rsid w:val="00810DCA"/>
    <w:rsid w:val="0081168B"/>
    <w:rsid w:val="0081368D"/>
    <w:rsid w:val="00816799"/>
    <w:rsid w:val="00817F52"/>
    <w:rsid w:val="00817F77"/>
    <w:rsid w:val="008204FE"/>
    <w:rsid w:val="00820A3F"/>
    <w:rsid w:val="0082107E"/>
    <w:rsid w:val="00822E2A"/>
    <w:rsid w:val="008242B6"/>
    <w:rsid w:val="00824ACE"/>
    <w:rsid w:val="0082532B"/>
    <w:rsid w:val="0082548F"/>
    <w:rsid w:val="00826A5F"/>
    <w:rsid w:val="008270FD"/>
    <w:rsid w:val="008274FF"/>
    <w:rsid w:val="00827568"/>
    <w:rsid w:val="00827A94"/>
    <w:rsid w:val="00827D2A"/>
    <w:rsid w:val="0083098D"/>
    <w:rsid w:val="00830F16"/>
    <w:rsid w:val="0083147A"/>
    <w:rsid w:val="00833E61"/>
    <w:rsid w:val="00835D44"/>
    <w:rsid w:val="008377EC"/>
    <w:rsid w:val="00837CEF"/>
    <w:rsid w:val="00837EC2"/>
    <w:rsid w:val="00840239"/>
    <w:rsid w:val="00840778"/>
    <w:rsid w:val="00840857"/>
    <w:rsid w:val="00843302"/>
    <w:rsid w:val="008445DD"/>
    <w:rsid w:val="00844893"/>
    <w:rsid w:val="008477D1"/>
    <w:rsid w:val="00850989"/>
    <w:rsid w:val="0085183F"/>
    <w:rsid w:val="00853EDC"/>
    <w:rsid w:val="00854576"/>
    <w:rsid w:val="00854EB0"/>
    <w:rsid w:val="00855322"/>
    <w:rsid w:val="00855B9C"/>
    <w:rsid w:val="0085778D"/>
    <w:rsid w:val="00857DE6"/>
    <w:rsid w:val="008606C9"/>
    <w:rsid w:val="00861020"/>
    <w:rsid w:val="00861FDD"/>
    <w:rsid w:val="008628EC"/>
    <w:rsid w:val="0086391B"/>
    <w:rsid w:val="00863DC9"/>
    <w:rsid w:val="008642AD"/>
    <w:rsid w:val="00864546"/>
    <w:rsid w:val="00865E7B"/>
    <w:rsid w:val="008665B2"/>
    <w:rsid w:val="00866721"/>
    <w:rsid w:val="008708E1"/>
    <w:rsid w:val="00870F90"/>
    <w:rsid w:val="00871A0D"/>
    <w:rsid w:val="008720AF"/>
    <w:rsid w:val="00872F7A"/>
    <w:rsid w:val="00873D55"/>
    <w:rsid w:val="008765A1"/>
    <w:rsid w:val="00880F88"/>
    <w:rsid w:val="008816F7"/>
    <w:rsid w:val="00881C36"/>
    <w:rsid w:val="008823CC"/>
    <w:rsid w:val="00883CCB"/>
    <w:rsid w:val="00884DED"/>
    <w:rsid w:val="00885246"/>
    <w:rsid w:val="00885D53"/>
    <w:rsid w:val="00885F67"/>
    <w:rsid w:val="008868D8"/>
    <w:rsid w:val="00887957"/>
    <w:rsid w:val="00890825"/>
    <w:rsid w:val="008931B2"/>
    <w:rsid w:val="00893B28"/>
    <w:rsid w:val="00893F28"/>
    <w:rsid w:val="0089569A"/>
    <w:rsid w:val="00895B2E"/>
    <w:rsid w:val="00896C82"/>
    <w:rsid w:val="00896DF5"/>
    <w:rsid w:val="0089761E"/>
    <w:rsid w:val="0089778E"/>
    <w:rsid w:val="0089787D"/>
    <w:rsid w:val="008A00E7"/>
    <w:rsid w:val="008A0B91"/>
    <w:rsid w:val="008A27E4"/>
    <w:rsid w:val="008A3DD0"/>
    <w:rsid w:val="008A4DA1"/>
    <w:rsid w:val="008A63A5"/>
    <w:rsid w:val="008A76AC"/>
    <w:rsid w:val="008B0C97"/>
    <w:rsid w:val="008B3F6D"/>
    <w:rsid w:val="008B44F7"/>
    <w:rsid w:val="008B464B"/>
    <w:rsid w:val="008B4A67"/>
    <w:rsid w:val="008B54AE"/>
    <w:rsid w:val="008B5D2A"/>
    <w:rsid w:val="008B651E"/>
    <w:rsid w:val="008B6DA3"/>
    <w:rsid w:val="008B71B8"/>
    <w:rsid w:val="008B7E95"/>
    <w:rsid w:val="008C30F1"/>
    <w:rsid w:val="008C4088"/>
    <w:rsid w:val="008C42C2"/>
    <w:rsid w:val="008C78DE"/>
    <w:rsid w:val="008C7E21"/>
    <w:rsid w:val="008C7F90"/>
    <w:rsid w:val="008D0B71"/>
    <w:rsid w:val="008D0C59"/>
    <w:rsid w:val="008D1B57"/>
    <w:rsid w:val="008D2166"/>
    <w:rsid w:val="008D5859"/>
    <w:rsid w:val="008D5886"/>
    <w:rsid w:val="008E0548"/>
    <w:rsid w:val="008E3E42"/>
    <w:rsid w:val="008E49F6"/>
    <w:rsid w:val="008E6532"/>
    <w:rsid w:val="008E7154"/>
    <w:rsid w:val="008F049C"/>
    <w:rsid w:val="008F2E0C"/>
    <w:rsid w:val="008F3381"/>
    <w:rsid w:val="008F4CAF"/>
    <w:rsid w:val="008F5014"/>
    <w:rsid w:val="008F5AD6"/>
    <w:rsid w:val="008F7389"/>
    <w:rsid w:val="00902BC2"/>
    <w:rsid w:val="009059F6"/>
    <w:rsid w:val="00906E11"/>
    <w:rsid w:val="0091002B"/>
    <w:rsid w:val="00910084"/>
    <w:rsid w:val="00910222"/>
    <w:rsid w:val="009107B2"/>
    <w:rsid w:val="009117DD"/>
    <w:rsid w:val="00913099"/>
    <w:rsid w:val="00913AB6"/>
    <w:rsid w:val="009141EF"/>
    <w:rsid w:val="009148F5"/>
    <w:rsid w:val="009149EF"/>
    <w:rsid w:val="00915384"/>
    <w:rsid w:val="0091558C"/>
    <w:rsid w:val="00916E34"/>
    <w:rsid w:val="009170F1"/>
    <w:rsid w:val="00920D70"/>
    <w:rsid w:val="0092186D"/>
    <w:rsid w:val="009245A9"/>
    <w:rsid w:val="00925ED9"/>
    <w:rsid w:val="00926C59"/>
    <w:rsid w:val="0092703A"/>
    <w:rsid w:val="00930AEA"/>
    <w:rsid w:val="00931640"/>
    <w:rsid w:val="00931FB7"/>
    <w:rsid w:val="0093412A"/>
    <w:rsid w:val="0093412E"/>
    <w:rsid w:val="00935033"/>
    <w:rsid w:val="00935192"/>
    <w:rsid w:val="00942C81"/>
    <w:rsid w:val="00943425"/>
    <w:rsid w:val="00943847"/>
    <w:rsid w:val="00945896"/>
    <w:rsid w:val="00945DDD"/>
    <w:rsid w:val="00947092"/>
    <w:rsid w:val="00947D7B"/>
    <w:rsid w:val="009516CF"/>
    <w:rsid w:val="00951D84"/>
    <w:rsid w:val="009530BF"/>
    <w:rsid w:val="00953FF4"/>
    <w:rsid w:val="009569F5"/>
    <w:rsid w:val="00956E25"/>
    <w:rsid w:val="00961B12"/>
    <w:rsid w:val="00962A07"/>
    <w:rsid w:val="009637FB"/>
    <w:rsid w:val="00964490"/>
    <w:rsid w:val="009719BE"/>
    <w:rsid w:val="009723CC"/>
    <w:rsid w:val="00973F76"/>
    <w:rsid w:val="00976049"/>
    <w:rsid w:val="009765C4"/>
    <w:rsid w:val="00982BF4"/>
    <w:rsid w:val="009847B1"/>
    <w:rsid w:val="009859E1"/>
    <w:rsid w:val="00991589"/>
    <w:rsid w:val="009917E0"/>
    <w:rsid w:val="0099198C"/>
    <w:rsid w:val="00991D5A"/>
    <w:rsid w:val="009927D7"/>
    <w:rsid w:val="00994B0A"/>
    <w:rsid w:val="00996E02"/>
    <w:rsid w:val="00997A8D"/>
    <w:rsid w:val="009A0769"/>
    <w:rsid w:val="009A12C1"/>
    <w:rsid w:val="009A1B97"/>
    <w:rsid w:val="009A2EC8"/>
    <w:rsid w:val="009A2F30"/>
    <w:rsid w:val="009A3D22"/>
    <w:rsid w:val="009A5CD8"/>
    <w:rsid w:val="009A5DFD"/>
    <w:rsid w:val="009A61A7"/>
    <w:rsid w:val="009A63D5"/>
    <w:rsid w:val="009A6A34"/>
    <w:rsid w:val="009A6D57"/>
    <w:rsid w:val="009A6EF3"/>
    <w:rsid w:val="009A7C39"/>
    <w:rsid w:val="009B0EEC"/>
    <w:rsid w:val="009B107D"/>
    <w:rsid w:val="009B432F"/>
    <w:rsid w:val="009C0BB5"/>
    <w:rsid w:val="009C0EB6"/>
    <w:rsid w:val="009C2050"/>
    <w:rsid w:val="009C3267"/>
    <w:rsid w:val="009C35DA"/>
    <w:rsid w:val="009C3766"/>
    <w:rsid w:val="009C3998"/>
    <w:rsid w:val="009C3CDF"/>
    <w:rsid w:val="009C3FEC"/>
    <w:rsid w:val="009C4E3C"/>
    <w:rsid w:val="009C538D"/>
    <w:rsid w:val="009C5FB7"/>
    <w:rsid w:val="009C76AF"/>
    <w:rsid w:val="009D02D0"/>
    <w:rsid w:val="009D1330"/>
    <w:rsid w:val="009D1C5F"/>
    <w:rsid w:val="009D3154"/>
    <w:rsid w:val="009D4CD3"/>
    <w:rsid w:val="009D5891"/>
    <w:rsid w:val="009D6747"/>
    <w:rsid w:val="009E08D4"/>
    <w:rsid w:val="009E0CF4"/>
    <w:rsid w:val="009E3A26"/>
    <w:rsid w:val="009E3F76"/>
    <w:rsid w:val="009E48F5"/>
    <w:rsid w:val="009E5191"/>
    <w:rsid w:val="009E5786"/>
    <w:rsid w:val="009E6C3B"/>
    <w:rsid w:val="009F0AB4"/>
    <w:rsid w:val="009F2B58"/>
    <w:rsid w:val="009F3562"/>
    <w:rsid w:val="009F36EC"/>
    <w:rsid w:val="009F3812"/>
    <w:rsid w:val="009F4648"/>
    <w:rsid w:val="00A00021"/>
    <w:rsid w:val="00A012FD"/>
    <w:rsid w:val="00A0157B"/>
    <w:rsid w:val="00A017B5"/>
    <w:rsid w:val="00A01A51"/>
    <w:rsid w:val="00A037E3"/>
    <w:rsid w:val="00A0440B"/>
    <w:rsid w:val="00A0483C"/>
    <w:rsid w:val="00A07468"/>
    <w:rsid w:val="00A07F92"/>
    <w:rsid w:val="00A12527"/>
    <w:rsid w:val="00A16B75"/>
    <w:rsid w:val="00A2035B"/>
    <w:rsid w:val="00A22950"/>
    <w:rsid w:val="00A23280"/>
    <w:rsid w:val="00A237E6"/>
    <w:rsid w:val="00A23E22"/>
    <w:rsid w:val="00A23E45"/>
    <w:rsid w:val="00A24BBE"/>
    <w:rsid w:val="00A255F4"/>
    <w:rsid w:val="00A26BEA"/>
    <w:rsid w:val="00A32370"/>
    <w:rsid w:val="00A3306B"/>
    <w:rsid w:val="00A34D2E"/>
    <w:rsid w:val="00A34DD2"/>
    <w:rsid w:val="00A355B9"/>
    <w:rsid w:val="00A355D4"/>
    <w:rsid w:val="00A365D3"/>
    <w:rsid w:val="00A36B91"/>
    <w:rsid w:val="00A37002"/>
    <w:rsid w:val="00A40DD2"/>
    <w:rsid w:val="00A42276"/>
    <w:rsid w:val="00A42EE1"/>
    <w:rsid w:val="00A438C3"/>
    <w:rsid w:val="00A464B5"/>
    <w:rsid w:val="00A471F5"/>
    <w:rsid w:val="00A50DEC"/>
    <w:rsid w:val="00A51008"/>
    <w:rsid w:val="00A54069"/>
    <w:rsid w:val="00A541ED"/>
    <w:rsid w:val="00A54425"/>
    <w:rsid w:val="00A54755"/>
    <w:rsid w:val="00A54DCE"/>
    <w:rsid w:val="00A56F85"/>
    <w:rsid w:val="00A56F8A"/>
    <w:rsid w:val="00A57076"/>
    <w:rsid w:val="00A6302C"/>
    <w:rsid w:val="00A633EF"/>
    <w:rsid w:val="00A63750"/>
    <w:rsid w:val="00A63C04"/>
    <w:rsid w:val="00A651D7"/>
    <w:rsid w:val="00A66086"/>
    <w:rsid w:val="00A661CD"/>
    <w:rsid w:val="00A6769C"/>
    <w:rsid w:val="00A7107E"/>
    <w:rsid w:val="00A74AC6"/>
    <w:rsid w:val="00A76029"/>
    <w:rsid w:val="00A8089B"/>
    <w:rsid w:val="00A80CB8"/>
    <w:rsid w:val="00A81D67"/>
    <w:rsid w:val="00A825B6"/>
    <w:rsid w:val="00A82A9D"/>
    <w:rsid w:val="00A836AC"/>
    <w:rsid w:val="00A842FF"/>
    <w:rsid w:val="00A84A60"/>
    <w:rsid w:val="00A84D26"/>
    <w:rsid w:val="00A84F26"/>
    <w:rsid w:val="00A850DC"/>
    <w:rsid w:val="00A86B07"/>
    <w:rsid w:val="00A90BB5"/>
    <w:rsid w:val="00A9284A"/>
    <w:rsid w:val="00A92BC5"/>
    <w:rsid w:val="00A93208"/>
    <w:rsid w:val="00A94AB9"/>
    <w:rsid w:val="00A94E27"/>
    <w:rsid w:val="00AA11E0"/>
    <w:rsid w:val="00AA3D9B"/>
    <w:rsid w:val="00AB1CF2"/>
    <w:rsid w:val="00AB31E9"/>
    <w:rsid w:val="00AB49F7"/>
    <w:rsid w:val="00AB56C0"/>
    <w:rsid w:val="00AB6139"/>
    <w:rsid w:val="00AB7055"/>
    <w:rsid w:val="00AB791B"/>
    <w:rsid w:val="00AC0B80"/>
    <w:rsid w:val="00AC0E00"/>
    <w:rsid w:val="00AC4266"/>
    <w:rsid w:val="00AC48C9"/>
    <w:rsid w:val="00AC5849"/>
    <w:rsid w:val="00AC5AE7"/>
    <w:rsid w:val="00AC6685"/>
    <w:rsid w:val="00AC6C08"/>
    <w:rsid w:val="00AC7159"/>
    <w:rsid w:val="00AD168D"/>
    <w:rsid w:val="00AD27C4"/>
    <w:rsid w:val="00AD3F0A"/>
    <w:rsid w:val="00AD40A4"/>
    <w:rsid w:val="00AD48D7"/>
    <w:rsid w:val="00AD7722"/>
    <w:rsid w:val="00AD77D4"/>
    <w:rsid w:val="00AE0194"/>
    <w:rsid w:val="00AE0AFD"/>
    <w:rsid w:val="00AE0CAA"/>
    <w:rsid w:val="00AE294C"/>
    <w:rsid w:val="00AE2AED"/>
    <w:rsid w:val="00AE33E0"/>
    <w:rsid w:val="00AE42A4"/>
    <w:rsid w:val="00AE4665"/>
    <w:rsid w:val="00AE4AD4"/>
    <w:rsid w:val="00AE543D"/>
    <w:rsid w:val="00AE5445"/>
    <w:rsid w:val="00AE571C"/>
    <w:rsid w:val="00AE6F82"/>
    <w:rsid w:val="00AE713F"/>
    <w:rsid w:val="00AF0DC6"/>
    <w:rsid w:val="00AF1B63"/>
    <w:rsid w:val="00AF1E4A"/>
    <w:rsid w:val="00AF2374"/>
    <w:rsid w:val="00AF5443"/>
    <w:rsid w:val="00AF7386"/>
    <w:rsid w:val="00B029FD"/>
    <w:rsid w:val="00B02CA0"/>
    <w:rsid w:val="00B031C5"/>
    <w:rsid w:val="00B03AF1"/>
    <w:rsid w:val="00B05515"/>
    <w:rsid w:val="00B0551C"/>
    <w:rsid w:val="00B056C7"/>
    <w:rsid w:val="00B063BF"/>
    <w:rsid w:val="00B104B6"/>
    <w:rsid w:val="00B105B4"/>
    <w:rsid w:val="00B11720"/>
    <w:rsid w:val="00B12F0E"/>
    <w:rsid w:val="00B15D90"/>
    <w:rsid w:val="00B206F4"/>
    <w:rsid w:val="00B20B39"/>
    <w:rsid w:val="00B21E07"/>
    <w:rsid w:val="00B2350E"/>
    <w:rsid w:val="00B24408"/>
    <w:rsid w:val="00B24FD6"/>
    <w:rsid w:val="00B25A45"/>
    <w:rsid w:val="00B2683C"/>
    <w:rsid w:val="00B30485"/>
    <w:rsid w:val="00B307A0"/>
    <w:rsid w:val="00B33DE2"/>
    <w:rsid w:val="00B34A2E"/>
    <w:rsid w:val="00B35E47"/>
    <w:rsid w:val="00B4070E"/>
    <w:rsid w:val="00B41015"/>
    <w:rsid w:val="00B42615"/>
    <w:rsid w:val="00B42740"/>
    <w:rsid w:val="00B43495"/>
    <w:rsid w:val="00B435EE"/>
    <w:rsid w:val="00B436D1"/>
    <w:rsid w:val="00B461A9"/>
    <w:rsid w:val="00B47612"/>
    <w:rsid w:val="00B47CEB"/>
    <w:rsid w:val="00B5030C"/>
    <w:rsid w:val="00B50961"/>
    <w:rsid w:val="00B50B4D"/>
    <w:rsid w:val="00B52327"/>
    <w:rsid w:val="00B52B41"/>
    <w:rsid w:val="00B52DF7"/>
    <w:rsid w:val="00B536E4"/>
    <w:rsid w:val="00B54970"/>
    <w:rsid w:val="00B55AE1"/>
    <w:rsid w:val="00B5695A"/>
    <w:rsid w:val="00B57475"/>
    <w:rsid w:val="00B61308"/>
    <w:rsid w:val="00B62664"/>
    <w:rsid w:val="00B6320C"/>
    <w:rsid w:val="00B635CB"/>
    <w:rsid w:val="00B70BF7"/>
    <w:rsid w:val="00B71307"/>
    <w:rsid w:val="00B720F2"/>
    <w:rsid w:val="00B72260"/>
    <w:rsid w:val="00B733B3"/>
    <w:rsid w:val="00B75E4A"/>
    <w:rsid w:val="00B761D0"/>
    <w:rsid w:val="00B76D75"/>
    <w:rsid w:val="00B77A1E"/>
    <w:rsid w:val="00B77EAD"/>
    <w:rsid w:val="00B80464"/>
    <w:rsid w:val="00B80FE3"/>
    <w:rsid w:val="00B8253D"/>
    <w:rsid w:val="00B827B3"/>
    <w:rsid w:val="00B847FE"/>
    <w:rsid w:val="00B85676"/>
    <w:rsid w:val="00B86974"/>
    <w:rsid w:val="00B86F8A"/>
    <w:rsid w:val="00B87C97"/>
    <w:rsid w:val="00B90D38"/>
    <w:rsid w:val="00B914A7"/>
    <w:rsid w:val="00B931E3"/>
    <w:rsid w:val="00B956C0"/>
    <w:rsid w:val="00B96D1F"/>
    <w:rsid w:val="00B96F19"/>
    <w:rsid w:val="00B97310"/>
    <w:rsid w:val="00BA0444"/>
    <w:rsid w:val="00BA094D"/>
    <w:rsid w:val="00BA1EE7"/>
    <w:rsid w:val="00BA2379"/>
    <w:rsid w:val="00BA2BAE"/>
    <w:rsid w:val="00BA3699"/>
    <w:rsid w:val="00BA39B2"/>
    <w:rsid w:val="00BA4418"/>
    <w:rsid w:val="00BA4D15"/>
    <w:rsid w:val="00BA5BAE"/>
    <w:rsid w:val="00BA6BD2"/>
    <w:rsid w:val="00BA76BD"/>
    <w:rsid w:val="00BB0632"/>
    <w:rsid w:val="00BB30F2"/>
    <w:rsid w:val="00BB3730"/>
    <w:rsid w:val="00BB3EA2"/>
    <w:rsid w:val="00BB4304"/>
    <w:rsid w:val="00BB465E"/>
    <w:rsid w:val="00BB4F14"/>
    <w:rsid w:val="00BB5020"/>
    <w:rsid w:val="00BB52D2"/>
    <w:rsid w:val="00BB567F"/>
    <w:rsid w:val="00BB5CB3"/>
    <w:rsid w:val="00BB7125"/>
    <w:rsid w:val="00BC0B6D"/>
    <w:rsid w:val="00BC1B62"/>
    <w:rsid w:val="00BC1B9C"/>
    <w:rsid w:val="00BC2C96"/>
    <w:rsid w:val="00BC35C3"/>
    <w:rsid w:val="00BC4DB1"/>
    <w:rsid w:val="00BC614E"/>
    <w:rsid w:val="00BC6B39"/>
    <w:rsid w:val="00BC73FF"/>
    <w:rsid w:val="00BC75FF"/>
    <w:rsid w:val="00BD0213"/>
    <w:rsid w:val="00BD1D89"/>
    <w:rsid w:val="00BD2FE0"/>
    <w:rsid w:val="00BD3338"/>
    <w:rsid w:val="00BD41E4"/>
    <w:rsid w:val="00BD4A2C"/>
    <w:rsid w:val="00BD5363"/>
    <w:rsid w:val="00BD7AD5"/>
    <w:rsid w:val="00BE00F9"/>
    <w:rsid w:val="00BE0BDB"/>
    <w:rsid w:val="00BE1E4B"/>
    <w:rsid w:val="00BE2477"/>
    <w:rsid w:val="00BE28F9"/>
    <w:rsid w:val="00BE2A97"/>
    <w:rsid w:val="00BE4CE9"/>
    <w:rsid w:val="00BE751E"/>
    <w:rsid w:val="00BF066D"/>
    <w:rsid w:val="00BF0E0E"/>
    <w:rsid w:val="00BF338C"/>
    <w:rsid w:val="00BF3439"/>
    <w:rsid w:val="00BF356E"/>
    <w:rsid w:val="00BF35EC"/>
    <w:rsid w:val="00BF3E70"/>
    <w:rsid w:val="00BF4518"/>
    <w:rsid w:val="00BF7DB4"/>
    <w:rsid w:val="00C00257"/>
    <w:rsid w:val="00C00B92"/>
    <w:rsid w:val="00C00C28"/>
    <w:rsid w:val="00C0142A"/>
    <w:rsid w:val="00C0323A"/>
    <w:rsid w:val="00C0387E"/>
    <w:rsid w:val="00C038C5"/>
    <w:rsid w:val="00C04806"/>
    <w:rsid w:val="00C05919"/>
    <w:rsid w:val="00C06792"/>
    <w:rsid w:val="00C06B94"/>
    <w:rsid w:val="00C10D0A"/>
    <w:rsid w:val="00C1357B"/>
    <w:rsid w:val="00C137F6"/>
    <w:rsid w:val="00C146D2"/>
    <w:rsid w:val="00C14700"/>
    <w:rsid w:val="00C173E9"/>
    <w:rsid w:val="00C20E01"/>
    <w:rsid w:val="00C2206F"/>
    <w:rsid w:val="00C245D5"/>
    <w:rsid w:val="00C25DA5"/>
    <w:rsid w:val="00C2693F"/>
    <w:rsid w:val="00C277A8"/>
    <w:rsid w:val="00C27C19"/>
    <w:rsid w:val="00C30231"/>
    <w:rsid w:val="00C30968"/>
    <w:rsid w:val="00C3233B"/>
    <w:rsid w:val="00C33557"/>
    <w:rsid w:val="00C35825"/>
    <w:rsid w:val="00C3588A"/>
    <w:rsid w:val="00C35A18"/>
    <w:rsid w:val="00C374C3"/>
    <w:rsid w:val="00C40A21"/>
    <w:rsid w:val="00C40B70"/>
    <w:rsid w:val="00C40EBD"/>
    <w:rsid w:val="00C40F49"/>
    <w:rsid w:val="00C43BB6"/>
    <w:rsid w:val="00C50133"/>
    <w:rsid w:val="00C5176E"/>
    <w:rsid w:val="00C54A70"/>
    <w:rsid w:val="00C54D92"/>
    <w:rsid w:val="00C5536E"/>
    <w:rsid w:val="00C5564E"/>
    <w:rsid w:val="00C559A6"/>
    <w:rsid w:val="00C559F4"/>
    <w:rsid w:val="00C56AF4"/>
    <w:rsid w:val="00C57979"/>
    <w:rsid w:val="00C57C16"/>
    <w:rsid w:val="00C60AC2"/>
    <w:rsid w:val="00C620AA"/>
    <w:rsid w:val="00C62C61"/>
    <w:rsid w:val="00C63E1E"/>
    <w:rsid w:val="00C64B33"/>
    <w:rsid w:val="00C658A1"/>
    <w:rsid w:val="00C65CFA"/>
    <w:rsid w:val="00C66966"/>
    <w:rsid w:val="00C70188"/>
    <w:rsid w:val="00C71AFE"/>
    <w:rsid w:val="00C734E6"/>
    <w:rsid w:val="00C740FE"/>
    <w:rsid w:val="00C7473F"/>
    <w:rsid w:val="00C751C2"/>
    <w:rsid w:val="00C80729"/>
    <w:rsid w:val="00C80F4D"/>
    <w:rsid w:val="00C80FF0"/>
    <w:rsid w:val="00C81EAB"/>
    <w:rsid w:val="00C84592"/>
    <w:rsid w:val="00C84DBD"/>
    <w:rsid w:val="00C870A2"/>
    <w:rsid w:val="00C87136"/>
    <w:rsid w:val="00C87951"/>
    <w:rsid w:val="00C8797F"/>
    <w:rsid w:val="00C9201A"/>
    <w:rsid w:val="00C92427"/>
    <w:rsid w:val="00C925C7"/>
    <w:rsid w:val="00C92FC8"/>
    <w:rsid w:val="00C93396"/>
    <w:rsid w:val="00C94136"/>
    <w:rsid w:val="00C94A2D"/>
    <w:rsid w:val="00C95410"/>
    <w:rsid w:val="00C9644B"/>
    <w:rsid w:val="00C97B66"/>
    <w:rsid w:val="00CA0983"/>
    <w:rsid w:val="00CA0F94"/>
    <w:rsid w:val="00CA1CF3"/>
    <w:rsid w:val="00CA3A75"/>
    <w:rsid w:val="00CA5A60"/>
    <w:rsid w:val="00CA5FEB"/>
    <w:rsid w:val="00CA62B2"/>
    <w:rsid w:val="00CB00F4"/>
    <w:rsid w:val="00CB1356"/>
    <w:rsid w:val="00CB1999"/>
    <w:rsid w:val="00CB1B27"/>
    <w:rsid w:val="00CB1E9D"/>
    <w:rsid w:val="00CB3A8F"/>
    <w:rsid w:val="00CB4BBC"/>
    <w:rsid w:val="00CB4E30"/>
    <w:rsid w:val="00CB6016"/>
    <w:rsid w:val="00CB6150"/>
    <w:rsid w:val="00CB6486"/>
    <w:rsid w:val="00CB79A6"/>
    <w:rsid w:val="00CC0E22"/>
    <w:rsid w:val="00CC180B"/>
    <w:rsid w:val="00CC32CB"/>
    <w:rsid w:val="00CC4EB5"/>
    <w:rsid w:val="00CC529E"/>
    <w:rsid w:val="00CC5D05"/>
    <w:rsid w:val="00CC6439"/>
    <w:rsid w:val="00CC7A60"/>
    <w:rsid w:val="00CD3559"/>
    <w:rsid w:val="00CD43DD"/>
    <w:rsid w:val="00CD47D3"/>
    <w:rsid w:val="00CD47DE"/>
    <w:rsid w:val="00CD619F"/>
    <w:rsid w:val="00CD6C96"/>
    <w:rsid w:val="00CD7FF7"/>
    <w:rsid w:val="00CE2297"/>
    <w:rsid w:val="00CE271B"/>
    <w:rsid w:val="00CE2914"/>
    <w:rsid w:val="00CE3EEA"/>
    <w:rsid w:val="00CE6380"/>
    <w:rsid w:val="00CE7F69"/>
    <w:rsid w:val="00CF12CA"/>
    <w:rsid w:val="00CF4237"/>
    <w:rsid w:val="00CF48B4"/>
    <w:rsid w:val="00CF4A62"/>
    <w:rsid w:val="00CF619A"/>
    <w:rsid w:val="00D00926"/>
    <w:rsid w:val="00D00EE5"/>
    <w:rsid w:val="00D01096"/>
    <w:rsid w:val="00D02AAD"/>
    <w:rsid w:val="00D02F8C"/>
    <w:rsid w:val="00D03311"/>
    <w:rsid w:val="00D04154"/>
    <w:rsid w:val="00D04678"/>
    <w:rsid w:val="00D0573F"/>
    <w:rsid w:val="00D05CF4"/>
    <w:rsid w:val="00D05F00"/>
    <w:rsid w:val="00D06A02"/>
    <w:rsid w:val="00D10549"/>
    <w:rsid w:val="00D1273E"/>
    <w:rsid w:val="00D15C1C"/>
    <w:rsid w:val="00D20A37"/>
    <w:rsid w:val="00D2157F"/>
    <w:rsid w:val="00D21A7B"/>
    <w:rsid w:val="00D22E27"/>
    <w:rsid w:val="00D22ED6"/>
    <w:rsid w:val="00D22F1E"/>
    <w:rsid w:val="00D26078"/>
    <w:rsid w:val="00D26A7F"/>
    <w:rsid w:val="00D26C5F"/>
    <w:rsid w:val="00D3059C"/>
    <w:rsid w:val="00D31307"/>
    <w:rsid w:val="00D3401C"/>
    <w:rsid w:val="00D344F2"/>
    <w:rsid w:val="00D34997"/>
    <w:rsid w:val="00D366EF"/>
    <w:rsid w:val="00D37EE8"/>
    <w:rsid w:val="00D42BAF"/>
    <w:rsid w:val="00D43482"/>
    <w:rsid w:val="00D43E4B"/>
    <w:rsid w:val="00D44969"/>
    <w:rsid w:val="00D44C83"/>
    <w:rsid w:val="00D45193"/>
    <w:rsid w:val="00D46A24"/>
    <w:rsid w:val="00D502C5"/>
    <w:rsid w:val="00D50C1D"/>
    <w:rsid w:val="00D51F17"/>
    <w:rsid w:val="00D52A8D"/>
    <w:rsid w:val="00D544BC"/>
    <w:rsid w:val="00D551BE"/>
    <w:rsid w:val="00D55366"/>
    <w:rsid w:val="00D554ED"/>
    <w:rsid w:val="00D56A9B"/>
    <w:rsid w:val="00D56B56"/>
    <w:rsid w:val="00D60F13"/>
    <w:rsid w:val="00D62062"/>
    <w:rsid w:val="00D62069"/>
    <w:rsid w:val="00D622F6"/>
    <w:rsid w:val="00D647D4"/>
    <w:rsid w:val="00D65363"/>
    <w:rsid w:val="00D65C97"/>
    <w:rsid w:val="00D671D4"/>
    <w:rsid w:val="00D67E7B"/>
    <w:rsid w:val="00D70E81"/>
    <w:rsid w:val="00D7235E"/>
    <w:rsid w:val="00D72C2D"/>
    <w:rsid w:val="00D72FCD"/>
    <w:rsid w:val="00D74B85"/>
    <w:rsid w:val="00D762DE"/>
    <w:rsid w:val="00D8303F"/>
    <w:rsid w:val="00D836AD"/>
    <w:rsid w:val="00D83F08"/>
    <w:rsid w:val="00D851B4"/>
    <w:rsid w:val="00D854F9"/>
    <w:rsid w:val="00D85695"/>
    <w:rsid w:val="00D869BD"/>
    <w:rsid w:val="00D86F57"/>
    <w:rsid w:val="00D871E1"/>
    <w:rsid w:val="00D87372"/>
    <w:rsid w:val="00D90D48"/>
    <w:rsid w:val="00D92DFA"/>
    <w:rsid w:val="00D932CA"/>
    <w:rsid w:val="00D9450F"/>
    <w:rsid w:val="00D95EFC"/>
    <w:rsid w:val="00D975CD"/>
    <w:rsid w:val="00D97AB3"/>
    <w:rsid w:val="00DA0EFE"/>
    <w:rsid w:val="00DA27EB"/>
    <w:rsid w:val="00DA3297"/>
    <w:rsid w:val="00DA71DC"/>
    <w:rsid w:val="00DA7AB1"/>
    <w:rsid w:val="00DB00F7"/>
    <w:rsid w:val="00DB0922"/>
    <w:rsid w:val="00DB12EF"/>
    <w:rsid w:val="00DB1ED8"/>
    <w:rsid w:val="00DB2990"/>
    <w:rsid w:val="00DB46D6"/>
    <w:rsid w:val="00DB4BF8"/>
    <w:rsid w:val="00DB4E4B"/>
    <w:rsid w:val="00DB54B6"/>
    <w:rsid w:val="00DB613F"/>
    <w:rsid w:val="00DB6BC5"/>
    <w:rsid w:val="00DB6E84"/>
    <w:rsid w:val="00DC05BC"/>
    <w:rsid w:val="00DC0A81"/>
    <w:rsid w:val="00DC1D9E"/>
    <w:rsid w:val="00DC3357"/>
    <w:rsid w:val="00DC34C1"/>
    <w:rsid w:val="00DC3A42"/>
    <w:rsid w:val="00DC7E87"/>
    <w:rsid w:val="00DD02E9"/>
    <w:rsid w:val="00DD1DEF"/>
    <w:rsid w:val="00DD42BF"/>
    <w:rsid w:val="00DD4C3E"/>
    <w:rsid w:val="00DD517E"/>
    <w:rsid w:val="00DD6F53"/>
    <w:rsid w:val="00DD7363"/>
    <w:rsid w:val="00DD736F"/>
    <w:rsid w:val="00DD75D5"/>
    <w:rsid w:val="00DE1F97"/>
    <w:rsid w:val="00DE33E3"/>
    <w:rsid w:val="00DE69B0"/>
    <w:rsid w:val="00DF0AC9"/>
    <w:rsid w:val="00DF26B4"/>
    <w:rsid w:val="00DF4FFB"/>
    <w:rsid w:val="00DF57C5"/>
    <w:rsid w:val="00DF65F0"/>
    <w:rsid w:val="00DF7F37"/>
    <w:rsid w:val="00E00C82"/>
    <w:rsid w:val="00E02875"/>
    <w:rsid w:val="00E05456"/>
    <w:rsid w:val="00E063A5"/>
    <w:rsid w:val="00E06662"/>
    <w:rsid w:val="00E06FB5"/>
    <w:rsid w:val="00E070AE"/>
    <w:rsid w:val="00E07A0E"/>
    <w:rsid w:val="00E10629"/>
    <w:rsid w:val="00E11C73"/>
    <w:rsid w:val="00E14AB4"/>
    <w:rsid w:val="00E14DD5"/>
    <w:rsid w:val="00E16C69"/>
    <w:rsid w:val="00E17165"/>
    <w:rsid w:val="00E21020"/>
    <w:rsid w:val="00E225A4"/>
    <w:rsid w:val="00E225CE"/>
    <w:rsid w:val="00E25326"/>
    <w:rsid w:val="00E26EDD"/>
    <w:rsid w:val="00E26FD9"/>
    <w:rsid w:val="00E31A93"/>
    <w:rsid w:val="00E3212A"/>
    <w:rsid w:val="00E32F81"/>
    <w:rsid w:val="00E34975"/>
    <w:rsid w:val="00E35DBC"/>
    <w:rsid w:val="00E36527"/>
    <w:rsid w:val="00E36A10"/>
    <w:rsid w:val="00E36BCF"/>
    <w:rsid w:val="00E36D21"/>
    <w:rsid w:val="00E40B55"/>
    <w:rsid w:val="00E41BCA"/>
    <w:rsid w:val="00E4294E"/>
    <w:rsid w:val="00E447E0"/>
    <w:rsid w:val="00E459E8"/>
    <w:rsid w:val="00E47B2A"/>
    <w:rsid w:val="00E47CF3"/>
    <w:rsid w:val="00E52395"/>
    <w:rsid w:val="00E53A0B"/>
    <w:rsid w:val="00E56070"/>
    <w:rsid w:val="00E56D0F"/>
    <w:rsid w:val="00E5762E"/>
    <w:rsid w:val="00E57A55"/>
    <w:rsid w:val="00E62843"/>
    <w:rsid w:val="00E630A9"/>
    <w:rsid w:val="00E642A4"/>
    <w:rsid w:val="00E65604"/>
    <w:rsid w:val="00E66A37"/>
    <w:rsid w:val="00E67961"/>
    <w:rsid w:val="00E719D9"/>
    <w:rsid w:val="00E74800"/>
    <w:rsid w:val="00E75F95"/>
    <w:rsid w:val="00E7722C"/>
    <w:rsid w:val="00E776DA"/>
    <w:rsid w:val="00E77F0F"/>
    <w:rsid w:val="00E80573"/>
    <w:rsid w:val="00E81686"/>
    <w:rsid w:val="00E822EE"/>
    <w:rsid w:val="00E82AC3"/>
    <w:rsid w:val="00E84272"/>
    <w:rsid w:val="00E8631C"/>
    <w:rsid w:val="00E87F35"/>
    <w:rsid w:val="00E902BF"/>
    <w:rsid w:val="00E906EF"/>
    <w:rsid w:val="00E91C58"/>
    <w:rsid w:val="00E936E9"/>
    <w:rsid w:val="00E948CB"/>
    <w:rsid w:val="00E97A4C"/>
    <w:rsid w:val="00E97BDE"/>
    <w:rsid w:val="00E97E82"/>
    <w:rsid w:val="00EA2B02"/>
    <w:rsid w:val="00EA2F39"/>
    <w:rsid w:val="00EA4680"/>
    <w:rsid w:val="00EA541B"/>
    <w:rsid w:val="00EA661C"/>
    <w:rsid w:val="00EA6C89"/>
    <w:rsid w:val="00EA6D32"/>
    <w:rsid w:val="00EB238B"/>
    <w:rsid w:val="00EB5A34"/>
    <w:rsid w:val="00EB6372"/>
    <w:rsid w:val="00EB77FF"/>
    <w:rsid w:val="00EB7E3F"/>
    <w:rsid w:val="00EC03A1"/>
    <w:rsid w:val="00EC0451"/>
    <w:rsid w:val="00EC20B4"/>
    <w:rsid w:val="00EC2855"/>
    <w:rsid w:val="00EC3962"/>
    <w:rsid w:val="00EC4E33"/>
    <w:rsid w:val="00EC534E"/>
    <w:rsid w:val="00EC5C20"/>
    <w:rsid w:val="00EC5D8C"/>
    <w:rsid w:val="00EC7713"/>
    <w:rsid w:val="00ED020A"/>
    <w:rsid w:val="00ED07BA"/>
    <w:rsid w:val="00ED07FB"/>
    <w:rsid w:val="00ED0E2E"/>
    <w:rsid w:val="00ED1190"/>
    <w:rsid w:val="00ED16A5"/>
    <w:rsid w:val="00ED7087"/>
    <w:rsid w:val="00EE0B61"/>
    <w:rsid w:val="00EE0FE4"/>
    <w:rsid w:val="00EE3049"/>
    <w:rsid w:val="00EE6046"/>
    <w:rsid w:val="00EE73EC"/>
    <w:rsid w:val="00EE765E"/>
    <w:rsid w:val="00EE7D1E"/>
    <w:rsid w:val="00EF06F7"/>
    <w:rsid w:val="00EF1076"/>
    <w:rsid w:val="00EF304C"/>
    <w:rsid w:val="00EF41DA"/>
    <w:rsid w:val="00EF4F1F"/>
    <w:rsid w:val="00EF67D4"/>
    <w:rsid w:val="00EF6AD8"/>
    <w:rsid w:val="00F0087D"/>
    <w:rsid w:val="00F00B5F"/>
    <w:rsid w:val="00F00F5C"/>
    <w:rsid w:val="00F011CB"/>
    <w:rsid w:val="00F02068"/>
    <w:rsid w:val="00F03129"/>
    <w:rsid w:val="00F0621F"/>
    <w:rsid w:val="00F06C83"/>
    <w:rsid w:val="00F10267"/>
    <w:rsid w:val="00F10670"/>
    <w:rsid w:val="00F1126E"/>
    <w:rsid w:val="00F112AB"/>
    <w:rsid w:val="00F11ABA"/>
    <w:rsid w:val="00F129FE"/>
    <w:rsid w:val="00F150F8"/>
    <w:rsid w:val="00F173FD"/>
    <w:rsid w:val="00F20CD3"/>
    <w:rsid w:val="00F2107B"/>
    <w:rsid w:val="00F2488C"/>
    <w:rsid w:val="00F256E5"/>
    <w:rsid w:val="00F279D5"/>
    <w:rsid w:val="00F32194"/>
    <w:rsid w:val="00F33445"/>
    <w:rsid w:val="00F33E61"/>
    <w:rsid w:val="00F37271"/>
    <w:rsid w:val="00F4140B"/>
    <w:rsid w:val="00F414F2"/>
    <w:rsid w:val="00F417C3"/>
    <w:rsid w:val="00F41ADF"/>
    <w:rsid w:val="00F42D6A"/>
    <w:rsid w:val="00F4552D"/>
    <w:rsid w:val="00F50DAC"/>
    <w:rsid w:val="00F5250C"/>
    <w:rsid w:val="00F53A82"/>
    <w:rsid w:val="00F53AA0"/>
    <w:rsid w:val="00F53D6C"/>
    <w:rsid w:val="00F53E6D"/>
    <w:rsid w:val="00F543F6"/>
    <w:rsid w:val="00F550B8"/>
    <w:rsid w:val="00F55651"/>
    <w:rsid w:val="00F55E9E"/>
    <w:rsid w:val="00F57374"/>
    <w:rsid w:val="00F57726"/>
    <w:rsid w:val="00F60B85"/>
    <w:rsid w:val="00F60D9C"/>
    <w:rsid w:val="00F61EB6"/>
    <w:rsid w:val="00F6239B"/>
    <w:rsid w:val="00F64602"/>
    <w:rsid w:val="00F65117"/>
    <w:rsid w:val="00F67132"/>
    <w:rsid w:val="00F67FBC"/>
    <w:rsid w:val="00F7091E"/>
    <w:rsid w:val="00F7279B"/>
    <w:rsid w:val="00F7359E"/>
    <w:rsid w:val="00F75E0F"/>
    <w:rsid w:val="00F75ECA"/>
    <w:rsid w:val="00F75F70"/>
    <w:rsid w:val="00F7708E"/>
    <w:rsid w:val="00F8161F"/>
    <w:rsid w:val="00F81F7D"/>
    <w:rsid w:val="00F826BF"/>
    <w:rsid w:val="00F829F2"/>
    <w:rsid w:val="00F82A37"/>
    <w:rsid w:val="00F8304A"/>
    <w:rsid w:val="00F9051F"/>
    <w:rsid w:val="00F92EBE"/>
    <w:rsid w:val="00F93CA4"/>
    <w:rsid w:val="00F94FC1"/>
    <w:rsid w:val="00F95A27"/>
    <w:rsid w:val="00F974DF"/>
    <w:rsid w:val="00F97A5B"/>
    <w:rsid w:val="00FA1503"/>
    <w:rsid w:val="00FA1DF0"/>
    <w:rsid w:val="00FA1E94"/>
    <w:rsid w:val="00FA3E46"/>
    <w:rsid w:val="00FA4303"/>
    <w:rsid w:val="00FA526F"/>
    <w:rsid w:val="00FB065F"/>
    <w:rsid w:val="00FB0D1D"/>
    <w:rsid w:val="00FB0F40"/>
    <w:rsid w:val="00FB3F0F"/>
    <w:rsid w:val="00FB465A"/>
    <w:rsid w:val="00FB5AE6"/>
    <w:rsid w:val="00FB67A5"/>
    <w:rsid w:val="00FB7C62"/>
    <w:rsid w:val="00FB7CAD"/>
    <w:rsid w:val="00FC042D"/>
    <w:rsid w:val="00FC0C74"/>
    <w:rsid w:val="00FC1751"/>
    <w:rsid w:val="00FC1D32"/>
    <w:rsid w:val="00FC3B36"/>
    <w:rsid w:val="00FC5B8B"/>
    <w:rsid w:val="00FC639B"/>
    <w:rsid w:val="00FC7570"/>
    <w:rsid w:val="00FC7773"/>
    <w:rsid w:val="00FD2BD6"/>
    <w:rsid w:val="00FD2FF5"/>
    <w:rsid w:val="00FD5C85"/>
    <w:rsid w:val="00FD6162"/>
    <w:rsid w:val="00FD6CD5"/>
    <w:rsid w:val="00FD70AD"/>
    <w:rsid w:val="00FD7BE2"/>
    <w:rsid w:val="00FD7DFA"/>
    <w:rsid w:val="00FE0731"/>
    <w:rsid w:val="00FE18CB"/>
    <w:rsid w:val="00FE508A"/>
    <w:rsid w:val="00FE55B8"/>
    <w:rsid w:val="00FE61E1"/>
    <w:rsid w:val="00FF18AD"/>
    <w:rsid w:val="00FF5C59"/>
    <w:rsid w:val="00FF5CB5"/>
    <w:rsid w:val="00FF6D64"/>
    <w:rsid w:val="02672D80"/>
    <w:rsid w:val="02F45E67"/>
    <w:rsid w:val="03331829"/>
    <w:rsid w:val="03AE3097"/>
    <w:rsid w:val="05295E06"/>
    <w:rsid w:val="05C51508"/>
    <w:rsid w:val="05E155B5"/>
    <w:rsid w:val="079F680F"/>
    <w:rsid w:val="07EB560A"/>
    <w:rsid w:val="08AE69CD"/>
    <w:rsid w:val="09E9764E"/>
    <w:rsid w:val="0B74045A"/>
    <w:rsid w:val="0BDC3301"/>
    <w:rsid w:val="0D212187"/>
    <w:rsid w:val="0D375B3C"/>
    <w:rsid w:val="0DCF2837"/>
    <w:rsid w:val="0E065CF2"/>
    <w:rsid w:val="10345524"/>
    <w:rsid w:val="109C3C4F"/>
    <w:rsid w:val="10F2465E"/>
    <w:rsid w:val="10FD29EF"/>
    <w:rsid w:val="110A35E8"/>
    <w:rsid w:val="12645A53"/>
    <w:rsid w:val="128A1139"/>
    <w:rsid w:val="12C909E1"/>
    <w:rsid w:val="13963E8D"/>
    <w:rsid w:val="139F5747"/>
    <w:rsid w:val="157D344D"/>
    <w:rsid w:val="15D241DC"/>
    <w:rsid w:val="177A5491"/>
    <w:rsid w:val="17E064BA"/>
    <w:rsid w:val="188D78D8"/>
    <w:rsid w:val="18947263"/>
    <w:rsid w:val="191861B7"/>
    <w:rsid w:val="192C06DB"/>
    <w:rsid w:val="19BA37C2"/>
    <w:rsid w:val="19C41B53"/>
    <w:rsid w:val="1A264176"/>
    <w:rsid w:val="1A466C29"/>
    <w:rsid w:val="1B155FFD"/>
    <w:rsid w:val="1B811337"/>
    <w:rsid w:val="1BB81089"/>
    <w:rsid w:val="1D61536F"/>
    <w:rsid w:val="1E4D4545"/>
    <w:rsid w:val="1E8F0832"/>
    <w:rsid w:val="1E8F4FAF"/>
    <w:rsid w:val="1EEA7ECB"/>
    <w:rsid w:val="1F073974"/>
    <w:rsid w:val="1F1C0096"/>
    <w:rsid w:val="20A26F98"/>
    <w:rsid w:val="20FA7627"/>
    <w:rsid w:val="210843BE"/>
    <w:rsid w:val="215F4DCD"/>
    <w:rsid w:val="21F62C07"/>
    <w:rsid w:val="22750198"/>
    <w:rsid w:val="250B3654"/>
    <w:rsid w:val="26665E8F"/>
    <w:rsid w:val="268C3F13"/>
    <w:rsid w:val="27EE3A9B"/>
    <w:rsid w:val="287E64FF"/>
    <w:rsid w:val="28D10507"/>
    <w:rsid w:val="29493649"/>
    <w:rsid w:val="297A0B56"/>
    <w:rsid w:val="2A2777B4"/>
    <w:rsid w:val="2C0A6A50"/>
    <w:rsid w:val="2CF808D7"/>
    <w:rsid w:val="2D744BE9"/>
    <w:rsid w:val="2D901D4F"/>
    <w:rsid w:val="2E090714"/>
    <w:rsid w:val="2ED72066"/>
    <w:rsid w:val="30B43B75"/>
    <w:rsid w:val="31271425"/>
    <w:rsid w:val="31AD3D8D"/>
    <w:rsid w:val="322C72F9"/>
    <w:rsid w:val="332E6808"/>
    <w:rsid w:val="341472E4"/>
    <w:rsid w:val="341A2793"/>
    <w:rsid w:val="341D2175"/>
    <w:rsid w:val="34F13EEA"/>
    <w:rsid w:val="363250EB"/>
    <w:rsid w:val="36F810C5"/>
    <w:rsid w:val="36FB3F3F"/>
    <w:rsid w:val="3B4E3ED9"/>
    <w:rsid w:val="3B89546D"/>
    <w:rsid w:val="3BA44C68"/>
    <w:rsid w:val="3C3C60E0"/>
    <w:rsid w:val="3D407F0C"/>
    <w:rsid w:val="3E541C80"/>
    <w:rsid w:val="4039566C"/>
    <w:rsid w:val="40854466"/>
    <w:rsid w:val="40DB4E75"/>
    <w:rsid w:val="45030AC7"/>
    <w:rsid w:val="45D97C2E"/>
    <w:rsid w:val="4679192E"/>
    <w:rsid w:val="46E147D5"/>
    <w:rsid w:val="47344198"/>
    <w:rsid w:val="485D4FC6"/>
    <w:rsid w:val="487D32FD"/>
    <w:rsid w:val="4889710F"/>
    <w:rsid w:val="49773515"/>
    <w:rsid w:val="4AD8088D"/>
    <w:rsid w:val="4AF757C0"/>
    <w:rsid w:val="4BA018A0"/>
    <w:rsid w:val="4BCE5497"/>
    <w:rsid w:val="4C0D2254"/>
    <w:rsid w:val="4C42254D"/>
    <w:rsid w:val="4CD17A13"/>
    <w:rsid w:val="4EE53BFB"/>
    <w:rsid w:val="4F5C4B3F"/>
    <w:rsid w:val="50B7737A"/>
    <w:rsid w:val="51237D2E"/>
    <w:rsid w:val="519371CD"/>
    <w:rsid w:val="52730954"/>
    <w:rsid w:val="53840791"/>
    <w:rsid w:val="549B6407"/>
    <w:rsid w:val="55EE5388"/>
    <w:rsid w:val="56241FDF"/>
    <w:rsid w:val="57171972"/>
    <w:rsid w:val="57E86990"/>
    <w:rsid w:val="599E0097"/>
    <w:rsid w:val="5A1631D9"/>
    <w:rsid w:val="5DA62130"/>
    <w:rsid w:val="5DE06E7E"/>
    <w:rsid w:val="5E070ED0"/>
    <w:rsid w:val="5E0E5CFC"/>
    <w:rsid w:val="5F01496B"/>
    <w:rsid w:val="60041708"/>
    <w:rsid w:val="61564E40"/>
    <w:rsid w:val="62A63868"/>
    <w:rsid w:val="646E75D0"/>
    <w:rsid w:val="66FC0F21"/>
    <w:rsid w:val="67244646"/>
    <w:rsid w:val="69C61397"/>
    <w:rsid w:val="6B1507FF"/>
    <w:rsid w:val="6B3602F4"/>
    <w:rsid w:val="6B834B70"/>
    <w:rsid w:val="6BAE3435"/>
    <w:rsid w:val="6C2E088C"/>
    <w:rsid w:val="6C7A5F50"/>
    <w:rsid w:val="6CDE15A9"/>
    <w:rsid w:val="6D144001"/>
    <w:rsid w:val="6D814635"/>
    <w:rsid w:val="6DAC0CFD"/>
    <w:rsid w:val="6E3D27EA"/>
    <w:rsid w:val="6F055592"/>
    <w:rsid w:val="70326411"/>
    <w:rsid w:val="70DB30B2"/>
    <w:rsid w:val="7105557C"/>
    <w:rsid w:val="71AD6C8E"/>
    <w:rsid w:val="7220374A"/>
    <w:rsid w:val="72AD6831"/>
    <w:rsid w:val="731971E5"/>
    <w:rsid w:val="733E031E"/>
    <w:rsid w:val="735018BD"/>
    <w:rsid w:val="74CC682B"/>
    <w:rsid w:val="76943C19"/>
    <w:rsid w:val="76B5414D"/>
    <w:rsid w:val="76BF64F9"/>
    <w:rsid w:val="78663B14"/>
    <w:rsid w:val="789C1DEF"/>
    <w:rsid w:val="791407B4"/>
    <w:rsid w:val="7A5A304A"/>
    <w:rsid w:val="7AD2618C"/>
    <w:rsid w:val="7B1C0B89"/>
    <w:rsid w:val="7CC51E3F"/>
    <w:rsid w:val="7D3B0B84"/>
    <w:rsid w:val="7E6B3474"/>
    <w:rsid w:val="7F242C23"/>
    <w:rsid w:val="7F7B6EB5"/>
    <w:rsid w:val="7FBD539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strokecolor="#739cc3">
      <v:fill angle="90" type="gradient">
        <o:fill v:ext="view" type="gradientUnscaled"/>
      </v:fill>
      <v:stroke color="#739cc3" weight="1.25pt"/>
    </o:shapedefaults>
    <o:shapelayout v:ext="edit">
      <o:idmap v:ext="edit" data="1"/>
    </o:shapelayout>
  </w:shapeDefaults>
  <w:decimalSymbol w:val="."/>
  <w:listSeparator w:val=","/>
  <w14:docId w14:val="78E38518"/>
  <w15:docId w15:val="{6FD3ACE6-C40E-4F24-89B6-8EB4F3351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nhideWhenUsed="1"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nhideWhenUsed="1" w:qFormat="1"/>
    <w:lsdException w:name="toc 5" w:unhideWhenUsed="1" w:qFormat="1"/>
    <w:lsdException w:name="toc 6" w:unhideWhenUsed="1" w:qFormat="1"/>
    <w:lsdException w:name="toc 7" w:unhideWhenUsed="1" w:qFormat="1"/>
    <w:lsdException w:name="toc 8" w:unhideWhenUsed="1" w:qFormat="1"/>
    <w:lsdException w:name="toc 9" w:unhideWhenUsed="1" w:qFormat="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qFormat="1"/>
    <w:lsdException w:name="List Continue" w:semiHidden="1" w:unhideWhenUsed="1"/>
    <w:lsdException w:name="List Continue 2"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iPriority="99" w:unhideWhenUsed="1" w:qFormat="1"/>
    <w:lsdException w:name="Body Text First Indent 2" w:qFormat="1"/>
    <w:lsdException w:name="Note Heading" w:qFormat="1"/>
    <w:lsdException w:name="Body Text 2" w:qFormat="1"/>
    <w:lsdException w:name="Body Text 3" w:qFormat="1"/>
    <w:lsdException w:name="Body Text Indent 2" w:unhideWhenUsed="1" w:qFormat="1"/>
    <w:lsdException w:name="Body Text Indent 3" w:qFormat="1"/>
    <w:lsdException w:name="Block Text" w:qFormat="1"/>
    <w:lsdException w:name="Hyperlink" w:uiPriority="99" w:unhideWhenUsed="1" w:qFormat="1"/>
    <w:lsdException w:name="FollowedHyperlink" w:qFormat="1"/>
    <w:lsdException w:name="Strong" w:uiPriority="22" w:qFormat="1"/>
    <w:lsdException w:name="Emphasis" w:qFormat="1"/>
    <w:lsdException w:name="Document Map" w:qFormat="1"/>
    <w:lsdException w:name="Plain Text" w:qFormat="1"/>
    <w:lsdException w:name="E-mail Signature" w:uiPriority="99" w:unhideWhenUsed="1" w:qFormat="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qFormat="1"/>
    <w:lsdException w:name="Table Grid" w:qFormat="1"/>
    <w:lsdException w:name="Table Theme" w:semiHidden="1" w:unhideWhenUsed="1" w:qFormat="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next w:val="Default"/>
    <w:qFormat/>
    <w:pPr>
      <w:widowControl w:val="0"/>
      <w:spacing w:line="360" w:lineRule="auto"/>
      <w:ind w:firstLineChars="200" w:firstLine="200"/>
      <w:jc w:val="both"/>
    </w:pPr>
    <w:rPr>
      <w:kern w:val="2"/>
      <w:sz w:val="24"/>
    </w:rPr>
  </w:style>
  <w:style w:type="paragraph" w:styleId="1">
    <w:name w:val="heading 1"/>
    <w:basedOn w:val="a4"/>
    <w:next w:val="a4"/>
    <w:link w:val="10"/>
    <w:qFormat/>
    <w:pPr>
      <w:keepNext/>
      <w:ind w:firstLine="510"/>
      <w:jc w:val="center"/>
      <w:outlineLvl w:val="0"/>
    </w:pPr>
    <w:rPr>
      <w:sz w:val="28"/>
    </w:rPr>
  </w:style>
  <w:style w:type="paragraph" w:styleId="20">
    <w:name w:val="heading 2"/>
    <w:basedOn w:val="a4"/>
    <w:next w:val="a4"/>
    <w:link w:val="21"/>
    <w:qFormat/>
    <w:pPr>
      <w:keepNext/>
      <w:keepLines/>
      <w:autoSpaceDE w:val="0"/>
      <w:autoSpaceDN w:val="0"/>
      <w:adjustRightInd w:val="0"/>
      <w:spacing w:before="120" w:after="120" w:line="240" w:lineRule="auto"/>
      <w:ind w:firstLineChars="0" w:firstLine="0"/>
      <w:textAlignment w:val="baseline"/>
      <w:outlineLvl w:val="1"/>
    </w:pPr>
    <w:rPr>
      <w:rFonts w:ascii="宋体" w:eastAsia="楷体_GB2312" w:hAnsi="Arial"/>
      <w:b/>
      <w:kern w:val="24"/>
    </w:rPr>
  </w:style>
  <w:style w:type="paragraph" w:styleId="3">
    <w:name w:val="heading 3"/>
    <w:basedOn w:val="a4"/>
    <w:next w:val="a4"/>
    <w:link w:val="30"/>
    <w:unhideWhenUsed/>
    <w:qFormat/>
    <w:pPr>
      <w:keepNext/>
      <w:keepLines/>
      <w:spacing w:before="260" w:after="260" w:line="415" w:lineRule="auto"/>
      <w:outlineLvl w:val="2"/>
    </w:pPr>
    <w:rPr>
      <w:b/>
      <w:bCs/>
      <w:sz w:val="32"/>
      <w:szCs w:val="32"/>
    </w:rPr>
  </w:style>
  <w:style w:type="paragraph" w:styleId="4">
    <w:name w:val="heading 4"/>
    <w:basedOn w:val="a4"/>
    <w:next w:val="a5"/>
    <w:link w:val="40"/>
    <w:qFormat/>
    <w:pPr>
      <w:keepNext/>
      <w:ind w:firstLine="510"/>
      <w:outlineLvl w:val="3"/>
    </w:pPr>
    <w:rPr>
      <w:rFonts w:ascii="宋体"/>
      <w:sz w:val="28"/>
    </w:rPr>
  </w:style>
  <w:style w:type="paragraph" w:styleId="5">
    <w:name w:val="heading 5"/>
    <w:basedOn w:val="a4"/>
    <w:next w:val="a4"/>
    <w:link w:val="50"/>
    <w:qFormat/>
    <w:pPr>
      <w:keepNext/>
      <w:numPr>
        <w:numId w:val="1"/>
      </w:numPr>
      <w:outlineLvl w:val="4"/>
    </w:pPr>
    <w:rPr>
      <w:b/>
    </w:rPr>
  </w:style>
  <w:style w:type="paragraph" w:styleId="6">
    <w:name w:val="heading 6"/>
    <w:basedOn w:val="a4"/>
    <w:next w:val="a4"/>
    <w:link w:val="60"/>
    <w:qFormat/>
    <w:pPr>
      <w:keepNext/>
      <w:outlineLvl w:val="5"/>
    </w:pPr>
    <w:rPr>
      <w:rFonts w:ascii="宋体" w:hAnsi="宋体" w:hint="eastAsia"/>
      <w:b/>
      <w:bCs/>
      <w:sz w:val="28"/>
    </w:rPr>
  </w:style>
  <w:style w:type="paragraph" w:styleId="7">
    <w:name w:val="heading 7"/>
    <w:basedOn w:val="a4"/>
    <w:next w:val="a4"/>
    <w:link w:val="70"/>
    <w:qFormat/>
    <w:pPr>
      <w:keepNext/>
      <w:keepLines/>
      <w:adjustRightInd w:val="0"/>
      <w:spacing w:before="240" w:after="64" w:line="320" w:lineRule="atLeast"/>
      <w:jc w:val="left"/>
      <w:textAlignment w:val="baseline"/>
      <w:outlineLvl w:val="6"/>
    </w:pPr>
    <w:rPr>
      <w:rFonts w:ascii="宋体" w:hAnsi="Arial"/>
      <w:b/>
      <w:kern w:val="0"/>
    </w:rPr>
  </w:style>
  <w:style w:type="paragraph" w:styleId="8">
    <w:name w:val="heading 8"/>
    <w:basedOn w:val="a4"/>
    <w:next w:val="a4"/>
    <w:link w:val="80"/>
    <w:qFormat/>
    <w:pPr>
      <w:keepNext/>
      <w:keepLines/>
      <w:adjustRightInd w:val="0"/>
      <w:spacing w:before="240" w:after="64" w:line="320" w:lineRule="atLeast"/>
      <w:jc w:val="left"/>
      <w:textAlignment w:val="baseline"/>
      <w:outlineLvl w:val="7"/>
    </w:pPr>
    <w:rPr>
      <w:rFonts w:ascii="Arial" w:eastAsia="黑体" w:hAnsi="Arial"/>
      <w:kern w:val="0"/>
    </w:rPr>
  </w:style>
  <w:style w:type="paragraph" w:styleId="9">
    <w:name w:val="heading 9"/>
    <w:basedOn w:val="a4"/>
    <w:next w:val="a4"/>
    <w:link w:val="90"/>
    <w:qFormat/>
    <w:pPr>
      <w:keepNext/>
      <w:keepLines/>
      <w:adjustRightInd w:val="0"/>
      <w:spacing w:before="240" w:after="64" w:line="320" w:lineRule="atLeast"/>
      <w:jc w:val="left"/>
      <w:textAlignment w:val="baseline"/>
      <w:outlineLvl w:val="8"/>
    </w:pPr>
    <w:rPr>
      <w:rFonts w:ascii="Arial" w:eastAsia="黑体" w:hAnsi="Arial"/>
      <w:kern w:val="0"/>
      <w:sz w:val="2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Default">
    <w:name w:val="Default"/>
    <w:basedOn w:val="11"/>
    <w:next w:val="35"/>
    <w:qFormat/>
    <w:pPr>
      <w:autoSpaceDE w:val="0"/>
      <w:autoSpaceDN w:val="0"/>
    </w:pPr>
    <w:rPr>
      <w:rFonts w:ascii="仿宋_GB2312" w:eastAsia="仿宋_GB2312" w:hAnsi="Times New Roman" w:cs="仿宋_GB2312"/>
      <w:color w:val="000000"/>
      <w:sz w:val="24"/>
      <w:szCs w:val="24"/>
    </w:rPr>
  </w:style>
  <w:style w:type="paragraph" w:customStyle="1" w:styleId="11">
    <w:name w:val="纯文本1"/>
    <w:basedOn w:val="a4"/>
    <w:qFormat/>
    <w:pPr>
      <w:adjustRightInd w:val="0"/>
      <w:ind w:firstLine="0"/>
      <w:jc w:val="center"/>
      <w:textAlignment w:val="baseline"/>
    </w:pPr>
    <w:rPr>
      <w:rFonts w:ascii="宋体" w:hAnsi="Courier New"/>
      <w:kern w:val="0"/>
      <w:sz w:val="20"/>
    </w:rPr>
  </w:style>
  <w:style w:type="paragraph" w:customStyle="1" w:styleId="35">
    <w:name w:val="样式35"/>
    <w:basedOn w:val="a4"/>
    <w:next w:val="font6"/>
    <w:qFormat/>
    <w:pPr>
      <w:spacing w:line="312" w:lineRule="auto"/>
      <w:ind w:firstLineChars="0" w:firstLine="567"/>
    </w:pPr>
    <w:rPr>
      <w:rFonts w:ascii="宋体"/>
      <w:sz w:val="21"/>
      <w:szCs w:val="24"/>
    </w:rPr>
  </w:style>
  <w:style w:type="paragraph" w:customStyle="1" w:styleId="font6">
    <w:name w:val="font6"/>
    <w:next w:val="TOC2"/>
    <w:qFormat/>
    <w:pPr>
      <w:spacing w:before="280" w:after="280"/>
      <w:jc w:val="both"/>
    </w:pPr>
    <w:rPr>
      <w:kern w:val="2"/>
      <w:sz w:val="21"/>
      <w:szCs w:val="22"/>
    </w:rPr>
  </w:style>
  <w:style w:type="paragraph" w:styleId="TOC2">
    <w:name w:val="toc 2"/>
    <w:basedOn w:val="a4"/>
    <w:next w:val="a9"/>
    <w:uiPriority w:val="39"/>
    <w:unhideWhenUsed/>
    <w:qFormat/>
    <w:pPr>
      <w:ind w:left="240"/>
      <w:jc w:val="left"/>
    </w:pPr>
    <w:rPr>
      <w:rFonts w:asciiTheme="minorHAnsi" w:eastAsiaTheme="minorHAnsi"/>
      <w:smallCaps/>
      <w:sz w:val="20"/>
    </w:rPr>
  </w:style>
  <w:style w:type="paragraph" w:styleId="a9">
    <w:name w:val="E-mail Signature"/>
    <w:basedOn w:val="a4"/>
    <w:next w:val="aa"/>
    <w:uiPriority w:val="99"/>
    <w:unhideWhenUsed/>
    <w:qFormat/>
    <w:pPr>
      <w:spacing w:line="460" w:lineRule="exact"/>
    </w:pPr>
    <w:rPr>
      <w:sz w:val="21"/>
      <w:szCs w:val="22"/>
    </w:rPr>
  </w:style>
  <w:style w:type="paragraph" w:customStyle="1" w:styleId="aa">
    <w:name w:val="文章"/>
    <w:next w:val="ab"/>
    <w:qFormat/>
    <w:pPr>
      <w:ind w:firstLine="480"/>
      <w:jc w:val="center"/>
    </w:pPr>
    <w:rPr>
      <w:kern w:val="2"/>
      <w:sz w:val="26"/>
      <w:szCs w:val="22"/>
    </w:rPr>
  </w:style>
  <w:style w:type="paragraph" w:styleId="ab">
    <w:name w:val="List"/>
    <w:basedOn w:val="a4"/>
    <w:next w:val="2"/>
    <w:qFormat/>
    <w:pPr>
      <w:snapToGrid w:val="0"/>
      <w:ind w:firstLine="0"/>
    </w:pPr>
    <w:rPr>
      <w:sz w:val="18"/>
      <w:szCs w:val="24"/>
    </w:rPr>
  </w:style>
  <w:style w:type="paragraph" w:styleId="2">
    <w:name w:val="List Bullet 2"/>
    <w:basedOn w:val="a4"/>
    <w:next w:val="xl70"/>
    <w:qFormat/>
    <w:pPr>
      <w:numPr>
        <w:numId w:val="2"/>
      </w:numPr>
      <w:spacing w:line="240" w:lineRule="auto"/>
      <w:ind w:firstLineChars="0" w:firstLine="0"/>
    </w:pPr>
    <w:rPr>
      <w:sz w:val="21"/>
      <w:szCs w:val="24"/>
    </w:rPr>
  </w:style>
  <w:style w:type="paragraph" w:customStyle="1" w:styleId="xl70">
    <w:name w:val="xl70"/>
    <w:basedOn w:val="a4"/>
    <w:next w:val="12"/>
    <w:qFormat/>
    <w:pPr>
      <w:widowControl/>
      <w:spacing w:before="280" w:after="280" w:line="240" w:lineRule="auto"/>
      <w:ind w:firstLine="0"/>
    </w:pPr>
    <w:rPr>
      <w:rFonts w:ascii="宋体"/>
    </w:rPr>
  </w:style>
  <w:style w:type="paragraph" w:customStyle="1" w:styleId="12">
    <w:name w:val="正文缩进1"/>
    <w:basedOn w:val="a4"/>
    <w:next w:val="td1"/>
    <w:qFormat/>
    <w:pPr>
      <w:ind w:firstLine="420"/>
    </w:pPr>
    <w:rPr>
      <w:sz w:val="28"/>
    </w:rPr>
  </w:style>
  <w:style w:type="paragraph" w:customStyle="1" w:styleId="td1">
    <w:name w:val="td1"/>
    <w:basedOn w:val="a4"/>
    <w:next w:val="a4"/>
    <w:qFormat/>
    <w:pPr>
      <w:widowControl/>
      <w:spacing w:before="280" w:after="280" w:line="300" w:lineRule="atLeast"/>
    </w:pPr>
    <w:rPr>
      <w:color w:val="000000"/>
      <w:sz w:val="18"/>
    </w:rPr>
  </w:style>
  <w:style w:type="paragraph" w:styleId="a5">
    <w:name w:val="Normal Indent"/>
    <w:basedOn w:val="a4"/>
    <w:link w:val="ac"/>
    <w:qFormat/>
    <w:pPr>
      <w:spacing w:line="240" w:lineRule="auto"/>
      <w:ind w:firstLineChars="0" w:firstLine="420"/>
    </w:pPr>
    <w:rPr>
      <w:sz w:val="21"/>
    </w:rPr>
  </w:style>
  <w:style w:type="paragraph" w:styleId="TOC7">
    <w:name w:val="toc 7"/>
    <w:basedOn w:val="a4"/>
    <w:next w:val="a4"/>
    <w:unhideWhenUsed/>
    <w:qFormat/>
    <w:pPr>
      <w:ind w:left="1440"/>
      <w:jc w:val="left"/>
    </w:pPr>
    <w:rPr>
      <w:rFonts w:asciiTheme="minorHAnsi" w:eastAsiaTheme="minorHAnsi"/>
      <w:sz w:val="18"/>
      <w:szCs w:val="18"/>
    </w:rPr>
  </w:style>
  <w:style w:type="paragraph" w:styleId="ad">
    <w:name w:val="Note Heading"/>
    <w:basedOn w:val="a4"/>
    <w:next w:val="a4"/>
    <w:link w:val="ae"/>
    <w:qFormat/>
    <w:pPr>
      <w:jc w:val="center"/>
    </w:pPr>
    <w:rPr>
      <w:sz w:val="21"/>
    </w:rPr>
  </w:style>
  <w:style w:type="paragraph" w:styleId="af">
    <w:name w:val="caption"/>
    <w:basedOn w:val="a4"/>
    <w:next w:val="a4"/>
    <w:qFormat/>
    <w:pPr>
      <w:spacing w:line="240" w:lineRule="auto"/>
      <w:ind w:firstLineChars="0" w:firstLine="0"/>
    </w:pPr>
    <w:rPr>
      <w:rFonts w:ascii="Arial" w:eastAsia="黑体" w:hAnsi="Arial"/>
      <w:sz w:val="20"/>
      <w:szCs w:val="24"/>
    </w:rPr>
  </w:style>
  <w:style w:type="paragraph" w:styleId="af0">
    <w:name w:val="Document Map"/>
    <w:basedOn w:val="a4"/>
    <w:link w:val="af1"/>
    <w:qFormat/>
    <w:rPr>
      <w:rFonts w:ascii="宋体"/>
      <w:sz w:val="18"/>
      <w:szCs w:val="18"/>
    </w:rPr>
  </w:style>
  <w:style w:type="paragraph" w:styleId="af2">
    <w:name w:val="annotation text"/>
    <w:basedOn w:val="a4"/>
    <w:link w:val="af3"/>
    <w:qFormat/>
    <w:pPr>
      <w:spacing w:line="240" w:lineRule="auto"/>
      <w:ind w:firstLineChars="0" w:firstLine="0"/>
      <w:jc w:val="left"/>
    </w:pPr>
    <w:rPr>
      <w:sz w:val="21"/>
      <w:szCs w:val="24"/>
    </w:rPr>
  </w:style>
  <w:style w:type="paragraph" w:styleId="31">
    <w:name w:val="Body Text 3"/>
    <w:basedOn w:val="a4"/>
    <w:link w:val="32"/>
    <w:qFormat/>
    <w:rPr>
      <w:sz w:val="15"/>
      <w:szCs w:val="24"/>
    </w:rPr>
  </w:style>
  <w:style w:type="paragraph" w:styleId="af4">
    <w:name w:val="Body Text"/>
    <w:basedOn w:val="a4"/>
    <w:link w:val="af5"/>
    <w:qFormat/>
    <w:pPr>
      <w:spacing w:line="240" w:lineRule="auto"/>
      <w:ind w:firstLineChars="0" w:firstLine="0"/>
    </w:pPr>
  </w:style>
  <w:style w:type="paragraph" w:styleId="af6">
    <w:name w:val="Body Text Indent"/>
    <w:basedOn w:val="a4"/>
    <w:link w:val="af7"/>
    <w:qFormat/>
    <w:pPr>
      <w:spacing w:after="120" w:line="240" w:lineRule="auto"/>
      <w:ind w:leftChars="200" w:left="420" w:firstLineChars="0" w:firstLine="0"/>
    </w:pPr>
    <w:rPr>
      <w:sz w:val="21"/>
      <w:szCs w:val="24"/>
    </w:rPr>
  </w:style>
  <w:style w:type="paragraph" w:styleId="af8">
    <w:name w:val="Block Text"/>
    <w:basedOn w:val="a4"/>
    <w:qFormat/>
    <w:pPr>
      <w:snapToGrid w:val="0"/>
      <w:spacing w:before="180" w:line="380" w:lineRule="atLeast"/>
      <w:ind w:left="142" w:right="170" w:firstLine="476"/>
    </w:pPr>
  </w:style>
  <w:style w:type="paragraph" w:styleId="TOC5">
    <w:name w:val="toc 5"/>
    <w:basedOn w:val="a4"/>
    <w:next w:val="a4"/>
    <w:unhideWhenUsed/>
    <w:qFormat/>
    <w:pPr>
      <w:ind w:left="960"/>
      <w:jc w:val="left"/>
    </w:pPr>
    <w:rPr>
      <w:rFonts w:asciiTheme="minorHAnsi" w:eastAsiaTheme="minorHAnsi"/>
      <w:sz w:val="18"/>
      <w:szCs w:val="18"/>
    </w:rPr>
  </w:style>
  <w:style w:type="paragraph" w:styleId="TOC3">
    <w:name w:val="toc 3"/>
    <w:basedOn w:val="a4"/>
    <w:next w:val="a4"/>
    <w:uiPriority w:val="39"/>
    <w:unhideWhenUsed/>
    <w:qFormat/>
    <w:pPr>
      <w:ind w:left="480"/>
      <w:jc w:val="left"/>
    </w:pPr>
    <w:rPr>
      <w:rFonts w:asciiTheme="minorHAnsi" w:eastAsiaTheme="minorHAnsi"/>
      <w:i/>
      <w:iCs/>
      <w:sz w:val="20"/>
    </w:rPr>
  </w:style>
  <w:style w:type="paragraph" w:styleId="af9">
    <w:name w:val="Plain Text"/>
    <w:basedOn w:val="a4"/>
    <w:link w:val="afa"/>
    <w:qFormat/>
    <w:pPr>
      <w:spacing w:line="240" w:lineRule="auto"/>
      <w:ind w:firstLineChars="0" w:firstLine="510"/>
    </w:pPr>
    <w:rPr>
      <w:rFonts w:ascii="宋体" w:hAnsi="Courier New" w:cs="Courier New"/>
      <w:sz w:val="21"/>
      <w:szCs w:val="21"/>
    </w:rPr>
  </w:style>
  <w:style w:type="paragraph" w:styleId="TOC8">
    <w:name w:val="toc 8"/>
    <w:basedOn w:val="a4"/>
    <w:next w:val="a4"/>
    <w:unhideWhenUsed/>
    <w:qFormat/>
    <w:pPr>
      <w:ind w:left="1680"/>
      <w:jc w:val="left"/>
    </w:pPr>
    <w:rPr>
      <w:rFonts w:asciiTheme="minorHAnsi" w:eastAsiaTheme="minorHAnsi"/>
      <w:sz w:val="18"/>
      <w:szCs w:val="18"/>
    </w:rPr>
  </w:style>
  <w:style w:type="paragraph" w:styleId="afb">
    <w:name w:val="Date"/>
    <w:basedOn w:val="a4"/>
    <w:next w:val="a4"/>
    <w:link w:val="afc"/>
    <w:qFormat/>
  </w:style>
  <w:style w:type="paragraph" w:styleId="22">
    <w:name w:val="Body Text Indent 2"/>
    <w:basedOn w:val="a4"/>
    <w:link w:val="23"/>
    <w:unhideWhenUsed/>
    <w:qFormat/>
    <w:pPr>
      <w:spacing w:after="120" w:line="480" w:lineRule="auto"/>
      <w:ind w:leftChars="200" w:left="420"/>
    </w:pPr>
  </w:style>
  <w:style w:type="paragraph" w:styleId="afd">
    <w:name w:val="Balloon Text"/>
    <w:basedOn w:val="a4"/>
    <w:link w:val="afe"/>
    <w:qFormat/>
    <w:pPr>
      <w:spacing w:line="240" w:lineRule="auto"/>
    </w:pPr>
    <w:rPr>
      <w:sz w:val="18"/>
      <w:szCs w:val="18"/>
    </w:rPr>
  </w:style>
  <w:style w:type="paragraph" w:styleId="aff">
    <w:name w:val="footer"/>
    <w:basedOn w:val="a4"/>
    <w:link w:val="aff0"/>
    <w:uiPriority w:val="99"/>
    <w:qFormat/>
    <w:pPr>
      <w:tabs>
        <w:tab w:val="center" w:pos="4140"/>
        <w:tab w:val="right" w:pos="8300"/>
      </w:tabs>
      <w:snapToGrid w:val="0"/>
      <w:jc w:val="left"/>
    </w:pPr>
    <w:rPr>
      <w:sz w:val="18"/>
      <w:szCs w:val="18"/>
    </w:rPr>
  </w:style>
  <w:style w:type="paragraph" w:styleId="aff1">
    <w:name w:val="header"/>
    <w:basedOn w:val="a4"/>
    <w:link w:val="aff2"/>
    <w:uiPriority w:val="99"/>
    <w:qFormat/>
    <w:pPr>
      <w:pBdr>
        <w:bottom w:val="single" w:sz="6" w:space="1" w:color="auto"/>
      </w:pBdr>
      <w:tabs>
        <w:tab w:val="center" w:pos="4140"/>
        <w:tab w:val="right" w:pos="8300"/>
      </w:tabs>
      <w:snapToGrid w:val="0"/>
      <w:jc w:val="center"/>
    </w:pPr>
    <w:rPr>
      <w:sz w:val="18"/>
      <w:szCs w:val="18"/>
    </w:rPr>
  </w:style>
  <w:style w:type="paragraph" w:styleId="TOC1">
    <w:name w:val="toc 1"/>
    <w:basedOn w:val="a4"/>
    <w:next w:val="a4"/>
    <w:uiPriority w:val="39"/>
    <w:unhideWhenUsed/>
    <w:qFormat/>
    <w:pPr>
      <w:tabs>
        <w:tab w:val="right" w:leader="dot" w:pos="9060"/>
      </w:tabs>
      <w:spacing w:line="240" w:lineRule="auto"/>
      <w:ind w:firstLine="482"/>
    </w:pPr>
    <w:rPr>
      <w:rFonts w:asciiTheme="minorHAnsi" w:eastAsia="黑体"/>
      <w:b/>
      <w:bCs/>
      <w:caps/>
    </w:rPr>
  </w:style>
  <w:style w:type="paragraph" w:styleId="TOC4">
    <w:name w:val="toc 4"/>
    <w:basedOn w:val="a4"/>
    <w:next w:val="a4"/>
    <w:unhideWhenUsed/>
    <w:qFormat/>
    <w:pPr>
      <w:ind w:left="720"/>
      <w:jc w:val="left"/>
    </w:pPr>
    <w:rPr>
      <w:rFonts w:asciiTheme="minorHAnsi" w:eastAsiaTheme="minorHAnsi"/>
      <w:sz w:val="18"/>
      <w:szCs w:val="18"/>
    </w:rPr>
  </w:style>
  <w:style w:type="paragraph" w:styleId="TOC6">
    <w:name w:val="toc 6"/>
    <w:basedOn w:val="a4"/>
    <w:next w:val="a4"/>
    <w:unhideWhenUsed/>
    <w:qFormat/>
    <w:pPr>
      <w:ind w:left="1200"/>
      <w:jc w:val="left"/>
    </w:pPr>
    <w:rPr>
      <w:rFonts w:asciiTheme="minorHAnsi" w:eastAsiaTheme="minorHAnsi"/>
      <w:sz w:val="18"/>
      <w:szCs w:val="18"/>
    </w:rPr>
  </w:style>
  <w:style w:type="paragraph" w:styleId="33">
    <w:name w:val="Body Text Indent 3"/>
    <w:basedOn w:val="a4"/>
    <w:link w:val="34"/>
    <w:qFormat/>
    <w:pPr>
      <w:ind w:firstLine="510"/>
    </w:pPr>
    <w:rPr>
      <w:rFonts w:ascii="宋体"/>
    </w:rPr>
  </w:style>
  <w:style w:type="paragraph" w:styleId="TOC9">
    <w:name w:val="toc 9"/>
    <w:basedOn w:val="a4"/>
    <w:next w:val="a4"/>
    <w:unhideWhenUsed/>
    <w:qFormat/>
    <w:pPr>
      <w:ind w:left="1920"/>
      <w:jc w:val="left"/>
    </w:pPr>
    <w:rPr>
      <w:rFonts w:asciiTheme="minorHAnsi" w:eastAsiaTheme="minorHAnsi"/>
      <w:sz w:val="18"/>
      <w:szCs w:val="18"/>
    </w:rPr>
  </w:style>
  <w:style w:type="paragraph" w:styleId="24">
    <w:name w:val="Body Text 2"/>
    <w:basedOn w:val="a4"/>
    <w:link w:val="25"/>
    <w:qFormat/>
    <w:pPr>
      <w:spacing w:before="120"/>
    </w:pPr>
    <w:rPr>
      <w:rFonts w:ascii="宋体"/>
      <w:sz w:val="28"/>
    </w:rPr>
  </w:style>
  <w:style w:type="paragraph" w:styleId="aff3">
    <w:name w:val="Normal (Web)"/>
    <w:basedOn w:val="a4"/>
    <w:qFormat/>
    <w:pPr>
      <w:widowControl/>
      <w:spacing w:before="100" w:beforeAutospacing="1" w:after="100" w:afterAutospacing="1"/>
      <w:jc w:val="left"/>
    </w:pPr>
    <w:rPr>
      <w:rFonts w:ascii="宋体" w:hAnsi="宋体" w:hint="eastAsia"/>
      <w:kern w:val="0"/>
      <w:szCs w:val="24"/>
    </w:rPr>
  </w:style>
  <w:style w:type="paragraph" w:styleId="aff4">
    <w:name w:val="Title"/>
    <w:basedOn w:val="a4"/>
    <w:next w:val="a4"/>
    <w:link w:val="aff5"/>
    <w:uiPriority w:val="10"/>
    <w:qFormat/>
    <w:pPr>
      <w:spacing w:before="240" w:after="60"/>
      <w:jc w:val="center"/>
      <w:outlineLvl w:val="0"/>
    </w:pPr>
    <w:rPr>
      <w:rFonts w:asciiTheme="majorHAnsi" w:eastAsiaTheme="majorEastAsia" w:hAnsiTheme="majorHAnsi" w:cstheme="majorBidi"/>
      <w:b/>
      <w:bCs/>
      <w:sz w:val="32"/>
      <w:szCs w:val="32"/>
    </w:rPr>
  </w:style>
  <w:style w:type="paragraph" w:styleId="aff6">
    <w:name w:val="annotation subject"/>
    <w:basedOn w:val="af2"/>
    <w:next w:val="af2"/>
    <w:link w:val="aff7"/>
    <w:qFormat/>
    <w:rPr>
      <w:b/>
      <w:bCs/>
    </w:rPr>
  </w:style>
  <w:style w:type="paragraph" w:styleId="aff8">
    <w:name w:val="Body Text First Indent"/>
    <w:basedOn w:val="af4"/>
    <w:link w:val="aff9"/>
    <w:uiPriority w:val="99"/>
    <w:semiHidden/>
    <w:unhideWhenUsed/>
    <w:qFormat/>
    <w:pPr>
      <w:spacing w:after="120" w:line="360" w:lineRule="auto"/>
      <w:ind w:firstLineChars="100" w:firstLine="420"/>
    </w:pPr>
    <w:rPr>
      <w:szCs w:val="24"/>
    </w:rPr>
  </w:style>
  <w:style w:type="paragraph" w:styleId="26">
    <w:name w:val="Body Text First Indent 2"/>
    <w:basedOn w:val="af6"/>
    <w:link w:val="27"/>
    <w:qFormat/>
    <w:pPr>
      <w:spacing w:line="360" w:lineRule="auto"/>
      <w:ind w:leftChars="0" w:left="0" w:firstLineChars="200" w:firstLine="210"/>
    </w:pPr>
    <w:rPr>
      <w:szCs w:val="20"/>
    </w:rPr>
  </w:style>
  <w:style w:type="table" w:styleId="affa">
    <w:name w:val="Table Grid"/>
    <w:basedOn w:val="a7"/>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b">
    <w:name w:val="Table Theme"/>
    <w:basedOn w:val="a7"/>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Strong"/>
    <w:uiPriority w:val="22"/>
    <w:qFormat/>
    <w:rPr>
      <w:rFonts w:ascii="Times New Roman" w:eastAsia="宋体" w:hAnsi="Times New Roman" w:cs="Times New Roman"/>
      <w:b/>
      <w:bCs/>
    </w:rPr>
  </w:style>
  <w:style w:type="character" w:styleId="affd">
    <w:name w:val="page number"/>
    <w:qFormat/>
    <w:rPr>
      <w:rFonts w:ascii="Times New Roman" w:eastAsia="宋体" w:hAnsi="Times New Roman" w:cs="Times New Roman"/>
    </w:rPr>
  </w:style>
  <w:style w:type="character" w:styleId="affe">
    <w:name w:val="FollowedHyperlink"/>
    <w:qFormat/>
    <w:rPr>
      <w:rFonts w:ascii="Times New Roman" w:eastAsia="宋体" w:hAnsi="Times New Roman" w:cs="Times New Roman"/>
      <w:color w:val="800080"/>
      <w:u w:val="single"/>
    </w:rPr>
  </w:style>
  <w:style w:type="character" w:styleId="afff">
    <w:name w:val="Emphasis"/>
    <w:qFormat/>
    <w:rPr>
      <w:rFonts w:ascii="Times New Roman" w:eastAsia="宋体" w:hAnsi="Times New Roman" w:cs="Times New Roman"/>
      <w:i/>
      <w:iCs/>
    </w:rPr>
  </w:style>
  <w:style w:type="character" w:styleId="afff0">
    <w:name w:val="Hyperlink"/>
    <w:basedOn w:val="a6"/>
    <w:uiPriority w:val="99"/>
    <w:unhideWhenUsed/>
    <w:qFormat/>
    <w:rPr>
      <w:color w:val="0563C1" w:themeColor="hyperlink"/>
      <w:u w:val="single"/>
    </w:rPr>
  </w:style>
  <w:style w:type="character" w:styleId="afff1">
    <w:name w:val="annotation reference"/>
    <w:qFormat/>
    <w:rPr>
      <w:sz w:val="21"/>
      <w:szCs w:val="21"/>
    </w:rPr>
  </w:style>
  <w:style w:type="paragraph" w:customStyle="1" w:styleId="a">
    <w:name w:val="标题四"/>
    <w:basedOn w:val="a3"/>
    <w:next w:val="a4"/>
    <w:qFormat/>
    <w:pPr>
      <w:numPr>
        <w:ilvl w:val="0"/>
        <w:numId w:val="3"/>
      </w:numPr>
    </w:pPr>
  </w:style>
  <w:style w:type="paragraph" w:customStyle="1" w:styleId="a3">
    <w:name w:val="标题三"/>
    <w:next w:val="a4"/>
    <w:link w:val="Char"/>
    <w:qFormat/>
    <w:pPr>
      <w:numPr>
        <w:ilvl w:val="2"/>
        <w:numId w:val="4"/>
      </w:numPr>
      <w:adjustRightInd w:val="0"/>
      <w:snapToGrid w:val="0"/>
      <w:spacing w:beforeLines="50" w:afterLines="50" w:line="360" w:lineRule="auto"/>
      <w:ind w:left="0"/>
    </w:pPr>
    <w:rPr>
      <w:b/>
      <w:sz w:val="24"/>
      <w:lang w:val="zh-CN"/>
    </w:rPr>
  </w:style>
  <w:style w:type="paragraph" w:customStyle="1" w:styleId="a2">
    <w:name w:val="标题二"/>
    <w:next w:val="a4"/>
    <w:qFormat/>
    <w:pPr>
      <w:numPr>
        <w:ilvl w:val="1"/>
        <w:numId w:val="4"/>
      </w:numPr>
      <w:tabs>
        <w:tab w:val="left" w:pos="315"/>
      </w:tabs>
      <w:spacing w:line="360" w:lineRule="auto"/>
    </w:pPr>
    <w:rPr>
      <w:rFonts w:eastAsia="黑体"/>
      <w:sz w:val="28"/>
    </w:rPr>
  </w:style>
  <w:style w:type="paragraph" w:customStyle="1" w:styleId="a1">
    <w:name w:val="标题一"/>
    <w:next w:val="a4"/>
    <w:qFormat/>
    <w:pPr>
      <w:numPr>
        <w:numId w:val="4"/>
      </w:numPr>
      <w:tabs>
        <w:tab w:val="left" w:pos="315"/>
      </w:tabs>
      <w:ind w:left="0"/>
      <w:jc w:val="both"/>
      <w:outlineLvl w:val="0"/>
    </w:pPr>
    <w:rPr>
      <w:rFonts w:eastAsia="黑体"/>
      <w:color w:val="000000"/>
      <w:sz w:val="30"/>
    </w:rPr>
  </w:style>
  <w:style w:type="character" w:customStyle="1" w:styleId="Char">
    <w:name w:val="标题三 Char"/>
    <w:link w:val="a3"/>
    <w:qFormat/>
    <w:rPr>
      <w:b/>
      <w:sz w:val="24"/>
      <w:lang w:val="zh-CN"/>
    </w:rPr>
  </w:style>
  <w:style w:type="paragraph" w:customStyle="1" w:styleId="13">
    <w:name w:val="样式1"/>
    <w:basedOn w:val="a4"/>
    <w:qFormat/>
    <w:pPr>
      <w:ind w:firstLineChars="0" w:firstLine="0"/>
      <w:jc w:val="center"/>
    </w:pPr>
  </w:style>
  <w:style w:type="paragraph" w:customStyle="1" w:styleId="a0">
    <w:name w:val="表标题"/>
    <w:basedOn w:val="a4"/>
    <w:link w:val="afff2"/>
    <w:qFormat/>
    <w:pPr>
      <w:numPr>
        <w:numId w:val="5"/>
      </w:numPr>
      <w:adjustRightInd w:val="0"/>
      <w:spacing w:line="240" w:lineRule="auto"/>
      <w:ind w:firstLineChars="0"/>
      <w:jc w:val="center"/>
      <w:textAlignment w:val="baseline"/>
    </w:pPr>
    <w:rPr>
      <w:snapToGrid w:val="0"/>
      <w:kern w:val="0"/>
    </w:rPr>
  </w:style>
  <w:style w:type="character" w:customStyle="1" w:styleId="afff2">
    <w:name w:val="表标题 字符"/>
    <w:link w:val="a0"/>
    <w:qFormat/>
    <w:rPr>
      <w:snapToGrid w:val="0"/>
      <w:sz w:val="24"/>
    </w:rPr>
  </w:style>
  <w:style w:type="paragraph" w:styleId="afff3">
    <w:name w:val="No Spacing"/>
    <w:link w:val="afff4"/>
    <w:uiPriority w:val="1"/>
    <w:qFormat/>
    <w:pPr>
      <w:widowControl w:val="0"/>
      <w:jc w:val="center"/>
    </w:pPr>
    <w:rPr>
      <w:kern w:val="2"/>
      <w:sz w:val="21"/>
    </w:rPr>
  </w:style>
  <w:style w:type="character" w:customStyle="1" w:styleId="aff2">
    <w:name w:val="页眉 字符"/>
    <w:basedOn w:val="a6"/>
    <w:link w:val="aff1"/>
    <w:uiPriority w:val="99"/>
    <w:qFormat/>
    <w:rPr>
      <w:kern w:val="2"/>
      <w:sz w:val="18"/>
      <w:szCs w:val="18"/>
    </w:rPr>
  </w:style>
  <w:style w:type="character" w:customStyle="1" w:styleId="aff0">
    <w:name w:val="页脚 字符"/>
    <w:basedOn w:val="a6"/>
    <w:link w:val="aff"/>
    <w:uiPriority w:val="99"/>
    <w:qFormat/>
    <w:rPr>
      <w:kern w:val="2"/>
      <w:sz w:val="18"/>
      <w:szCs w:val="18"/>
    </w:rPr>
  </w:style>
  <w:style w:type="character" w:customStyle="1" w:styleId="af1">
    <w:name w:val="文档结构图 字符"/>
    <w:basedOn w:val="a6"/>
    <w:link w:val="af0"/>
    <w:qFormat/>
    <w:rPr>
      <w:rFonts w:ascii="宋体"/>
      <w:kern w:val="2"/>
      <w:sz w:val="18"/>
      <w:szCs w:val="18"/>
    </w:rPr>
  </w:style>
  <w:style w:type="paragraph" w:customStyle="1" w:styleId="afff5">
    <w:name w:val="正文修改"/>
    <w:basedOn w:val="a4"/>
    <w:qFormat/>
    <w:pPr>
      <w:ind w:firstLine="480"/>
    </w:pPr>
    <w:rPr>
      <w:szCs w:val="24"/>
    </w:rPr>
  </w:style>
  <w:style w:type="paragraph" w:customStyle="1" w:styleId="220">
    <w:name w:val="样式 正文首行缩进:  2 字符 + 首行缩进:  2 字符"/>
    <w:basedOn w:val="a4"/>
    <w:qFormat/>
    <w:pPr>
      <w:ind w:firstLine="480"/>
    </w:pPr>
    <w:rPr>
      <w:rFonts w:cs="宋体"/>
    </w:rPr>
  </w:style>
  <w:style w:type="character" w:customStyle="1" w:styleId="afe">
    <w:name w:val="批注框文本 字符"/>
    <w:basedOn w:val="a6"/>
    <w:link w:val="afd"/>
    <w:qFormat/>
    <w:rPr>
      <w:kern w:val="2"/>
      <w:sz w:val="18"/>
      <w:szCs w:val="18"/>
    </w:rPr>
  </w:style>
  <w:style w:type="character" w:customStyle="1" w:styleId="aff5">
    <w:name w:val="标题 字符"/>
    <w:basedOn w:val="a6"/>
    <w:link w:val="aff4"/>
    <w:uiPriority w:val="10"/>
    <w:qFormat/>
    <w:rPr>
      <w:rFonts w:asciiTheme="majorHAnsi" w:eastAsiaTheme="majorEastAsia" w:hAnsiTheme="majorHAnsi" w:cstheme="majorBidi"/>
      <w:b/>
      <w:bCs/>
      <w:kern w:val="2"/>
      <w:sz w:val="32"/>
      <w:szCs w:val="32"/>
    </w:rPr>
  </w:style>
  <w:style w:type="paragraph" w:styleId="afff6">
    <w:name w:val="List Paragraph"/>
    <w:basedOn w:val="a4"/>
    <w:uiPriority w:val="34"/>
    <w:qFormat/>
    <w:pPr>
      <w:ind w:firstLine="420"/>
    </w:pPr>
  </w:style>
  <w:style w:type="character" w:customStyle="1" w:styleId="30">
    <w:name w:val="标题 3 字符"/>
    <w:basedOn w:val="a6"/>
    <w:link w:val="3"/>
    <w:qFormat/>
    <w:rPr>
      <w:b/>
      <w:bCs/>
      <w:kern w:val="2"/>
      <w:sz w:val="32"/>
      <w:szCs w:val="32"/>
    </w:rPr>
  </w:style>
  <w:style w:type="character" w:customStyle="1" w:styleId="21">
    <w:name w:val="标题 2 字符"/>
    <w:basedOn w:val="a6"/>
    <w:link w:val="20"/>
    <w:qFormat/>
    <w:rPr>
      <w:rFonts w:ascii="宋体" w:eastAsia="楷体_GB2312" w:hAnsi="Arial"/>
      <w:b/>
      <w:kern w:val="24"/>
      <w:sz w:val="24"/>
    </w:rPr>
  </w:style>
  <w:style w:type="character" w:customStyle="1" w:styleId="font11">
    <w:name w:val="font11"/>
    <w:qFormat/>
    <w:rPr>
      <w:rFonts w:ascii="宋体" w:eastAsia="宋体" w:hAnsi="宋体" w:cs="宋体" w:hint="eastAsia"/>
      <w:color w:val="000000"/>
      <w:sz w:val="21"/>
      <w:szCs w:val="21"/>
      <w:u w:val="none"/>
    </w:rPr>
  </w:style>
  <w:style w:type="character" w:customStyle="1" w:styleId="10">
    <w:name w:val="标题 1 字符"/>
    <w:link w:val="1"/>
    <w:qFormat/>
    <w:rPr>
      <w:kern w:val="2"/>
      <w:sz w:val="28"/>
    </w:rPr>
  </w:style>
  <w:style w:type="character" w:customStyle="1" w:styleId="32CharChar">
    <w:name w:val="表格 32 Char Char"/>
    <w:link w:val="320"/>
    <w:qFormat/>
    <w:rPr>
      <w:rFonts w:ascii="宋体" w:hAnsi="Impact"/>
      <w:kern w:val="24"/>
      <w:sz w:val="24"/>
    </w:rPr>
  </w:style>
  <w:style w:type="paragraph" w:customStyle="1" w:styleId="320">
    <w:name w:val="表格 32"/>
    <w:basedOn w:val="a4"/>
    <w:link w:val="32CharChar"/>
    <w:qFormat/>
    <w:pPr>
      <w:autoSpaceDE w:val="0"/>
      <w:autoSpaceDN w:val="0"/>
      <w:adjustRightInd w:val="0"/>
      <w:spacing w:line="240" w:lineRule="auto"/>
      <w:ind w:firstLineChars="0" w:firstLine="0"/>
      <w:jc w:val="center"/>
      <w:textAlignment w:val="baseline"/>
    </w:pPr>
    <w:rPr>
      <w:rFonts w:ascii="宋体" w:hAnsi="Impact"/>
      <w:kern w:val="24"/>
    </w:rPr>
  </w:style>
  <w:style w:type="character" w:customStyle="1" w:styleId="Char0">
    <w:name w:val="正文~ Char"/>
    <w:link w:val="afff7"/>
    <w:qFormat/>
    <w:rPr>
      <w:kern w:val="2"/>
      <w:sz w:val="24"/>
      <w:szCs w:val="24"/>
    </w:rPr>
  </w:style>
  <w:style w:type="paragraph" w:customStyle="1" w:styleId="afff7">
    <w:name w:val="正文~"/>
    <w:basedOn w:val="a4"/>
    <w:link w:val="Char0"/>
    <w:qFormat/>
    <w:pPr>
      <w:widowControl/>
      <w:ind w:firstLineChars="177" w:firstLine="177"/>
      <w:jc w:val="left"/>
    </w:pPr>
    <w:rPr>
      <w:szCs w:val="24"/>
    </w:rPr>
  </w:style>
  <w:style w:type="character" w:customStyle="1" w:styleId="152CharChar">
    <w:name w:val="小四 间距1.5 缩进2 Char Char"/>
    <w:link w:val="152"/>
    <w:qFormat/>
    <w:rPr>
      <w:kern w:val="2"/>
      <w:sz w:val="24"/>
      <w:szCs w:val="24"/>
    </w:rPr>
  </w:style>
  <w:style w:type="paragraph" w:customStyle="1" w:styleId="152">
    <w:name w:val="小四 间距1.5 缩进2"/>
    <w:basedOn w:val="a4"/>
    <w:link w:val="152CharChar"/>
    <w:qFormat/>
    <w:pPr>
      <w:widowControl/>
      <w:ind w:firstLineChars="173" w:firstLine="415"/>
      <w:jc w:val="left"/>
    </w:pPr>
    <w:rPr>
      <w:szCs w:val="24"/>
    </w:rPr>
  </w:style>
  <w:style w:type="character" w:customStyle="1" w:styleId="af3">
    <w:name w:val="批注文字 字符"/>
    <w:link w:val="af2"/>
    <w:qFormat/>
    <w:rPr>
      <w:kern w:val="2"/>
      <w:sz w:val="21"/>
      <w:szCs w:val="24"/>
    </w:rPr>
  </w:style>
  <w:style w:type="character" w:customStyle="1" w:styleId="af7">
    <w:name w:val="正文文本缩进 字符"/>
    <w:basedOn w:val="a6"/>
    <w:link w:val="af6"/>
    <w:qFormat/>
    <w:rPr>
      <w:kern w:val="2"/>
      <w:sz w:val="21"/>
      <w:szCs w:val="24"/>
    </w:rPr>
  </w:style>
  <w:style w:type="character" w:customStyle="1" w:styleId="af5">
    <w:name w:val="正文文本 字符"/>
    <w:basedOn w:val="a6"/>
    <w:link w:val="af4"/>
    <w:qFormat/>
    <w:rPr>
      <w:kern w:val="2"/>
      <w:sz w:val="24"/>
    </w:rPr>
  </w:style>
  <w:style w:type="character" w:customStyle="1" w:styleId="14">
    <w:name w:val="批注文字 字符1"/>
    <w:basedOn w:val="a6"/>
    <w:uiPriority w:val="99"/>
    <w:semiHidden/>
    <w:qFormat/>
    <w:rPr>
      <w:kern w:val="2"/>
      <w:sz w:val="24"/>
    </w:rPr>
  </w:style>
  <w:style w:type="character" w:customStyle="1" w:styleId="afa">
    <w:name w:val="纯文本 字符"/>
    <w:basedOn w:val="a6"/>
    <w:link w:val="af9"/>
    <w:qFormat/>
    <w:rPr>
      <w:rFonts w:ascii="宋体" w:hAnsi="Courier New" w:cs="Courier New"/>
      <w:kern w:val="2"/>
      <w:sz w:val="21"/>
      <w:szCs w:val="21"/>
    </w:rPr>
  </w:style>
  <w:style w:type="paragraph" w:customStyle="1" w:styleId="afff8">
    <w:name w:val="报告表  段"/>
    <w:basedOn w:val="a4"/>
    <w:link w:val="Char1"/>
    <w:unhideWhenUsed/>
    <w:qFormat/>
    <w:pPr>
      <w:adjustRightInd w:val="0"/>
      <w:ind w:firstLineChars="0" w:firstLine="505"/>
      <w:textAlignment w:val="baseline"/>
    </w:pPr>
    <w:rPr>
      <w:rFonts w:ascii="宋体" w:hint="eastAsia"/>
      <w:kern w:val="0"/>
      <w:szCs w:val="24"/>
    </w:rPr>
  </w:style>
  <w:style w:type="paragraph" w:customStyle="1" w:styleId="GBK28">
    <w:name w:val="样式 方正仿宋_GBK 三号 行距: 固定值 28 磅"/>
    <w:basedOn w:val="a4"/>
    <w:unhideWhenUsed/>
    <w:qFormat/>
    <w:pPr>
      <w:jc w:val="left"/>
    </w:pPr>
    <w:rPr>
      <w:rFonts w:ascii="方正仿宋_GBK" w:eastAsia="方正仿宋_GBK" w:hAnsi="方正仿宋_GBK" w:hint="eastAsia"/>
      <w:sz w:val="28"/>
      <w:szCs w:val="24"/>
    </w:rPr>
  </w:style>
  <w:style w:type="paragraph" w:customStyle="1" w:styleId="HP">
    <w:name w:val="正文HP"/>
    <w:basedOn w:val="a4"/>
    <w:uiPriority w:val="2"/>
    <w:qFormat/>
    <w:pPr>
      <w:ind w:firstLine="480"/>
    </w:pPr>
    <w:rPr>
      <w:szCs w:val="24"/>
    </w:rPr>
  </w:style>
  <w:style w:type="paragraph" w:customStyle="1" w:styleId="120">
    <w:name w:val="表1表2"/>
    <w:basedOn w:val="a4"/>
    <w:qFormat/>
    <w:pPr>
      <w:widowControl/>
      <w:autoSpaceDE w:val="0"/>
      <w:autoSpaceDN w:val="0"/>
      <w:adjustRightInd w:val="0"/>
      <w:spacing w:line="240" w:lineRule="auto"/>
      <w:ind w:firstLineChars="0" w:firstLine="0"/>
      <w:jc w:val="center"/>
      <w:textAlignment w:val="center"/>
    </w:pPr>
    <w:rPr>
      <w:rFonts w:ascii="宋体" w:eastAsia="仿宋体" w:hAnsi="宋体" w:cs="宋体"/>
      <w:kern w:val="0"/>
      <w:szCs w:val="24"/>
    </w:rPr>
  </w:style>
  <w:style w:type="paragraph" w:customStyle="1" w:styleId="15">
    <w:name w:val="1"/>
    <w:basedOn w:val="a4"/>
    <w:next w:val="aff3"/>
    <w:unhideWhenUsed/>
    <w:qFormat/>
    <w:pPr>
      <w:widowControl/>
      <w:spacing w:before="100" w:beforeAutospacing="1" w:after="100" w:afterAutospacing="1" w:line="240" w:lineRule="auto"/>
      <w:ind w:firstLineChars="0" w:firstLine="0"/>
      <w:jc w:val="left"/>
    </w:pPr>
    <w:rPr>
      <w:rFonts w:ascii="宋体" w:hAnsi="宋体" w:hint="eastAsia"/>
      <w:kern w:val="0"/>
      <w:szCs w:val="24"/>
    </w:rPr>
  </w:style>
  <w:style w:type="paragraph" w:customStyle="1" w:styleId="WPSOffice1">
    <w:name w:val="WPSOffice手动目录 1"/>
    <w:qFormat/>
  </w:style>
  <w:style w:type="paragraph" w:customStyle="1" w:styleId="TOC10">
    <w:name w:val="TOC 标题1"/>
    <w:basedOn w:val="1"/>
    <w:next w:val="a4"/>
    <w:uiPriority w:val="39"/>
    <w:qFormat/>
    <w:pPr>
      <w:keepLines/>
      <w:widowControl/>
      <w:spacing w:before="480" w:line="276" w:lineRule="auto"/>
      <w:ind w:firstLineChars="0" w:firstLine="0"/>
      <w:jc w:val="left"/>
      <w:outlineLvl w:val="9"/>
    </w:pPr>
    <w:rPr>
      <w:rFonts w:ascii="Cambria" w:hAnsi="Cambria"/>
      <w:b/>
      <w:bCs/>
      <w:color w:val="365F91"/>
      <w:kern w:val="0"/>
      <w:szCs w:val="28"/>
    </w:rPr>
  </w:style>
  <w:style w:type="paragraph" w:customStyle="1" w:styleId="GB23121">
    <w:name w:val="样式 样式 (中文) 仿宋_GB2312 居中1 + 小四"/>
    <w:basedOn w:val="a4"/>
    <w:qFormat/>
    <w:pPr>
      <w:spacing w:line="240" w:lineRule="auto"/>
      <w:ind w:firstLineChars="0" w:firstLine="0"/>
      <w:jc w:val="center"/>
    </w:pPr>
    <w:rPr>
      <w:rFonts w:cs="宋体"/>
      <w:kern w:val="0"/>
      <w:sz w:val="21"/>
      <w:szCs w:val="21"/>
    </w:rPr>
  </w:style>
  <w:style w:type="paragraph" w:customStyle="1" w:styleId="HP0">
    <w:name w:val="图表标题 HP"/>
    <w:basedOn w:val="a4"/>
    <w:uiPriority w:val="3"/>
    <w:qFormat/>
    <w:pPr>
      <w:spacing w:line="240" w:lineRule="auto"/>
      <w:jc w:val="center"/>
    </w:pPr>
    <w:rPr>
      <w:b/>
      <w:kern w:val="0"/>
      <w:sz w:val="21"/>
      <w:szCs w:val="21"/>
    </w:rPr>
  </w:style>
  <w:style w:type="paragraph" w:customStyle="1" w:styleId="16">
    <w:name w:val="正文1"/>
    <w:basedOn w:val="a4"/>
    <w:qFormat/>
    <w:pPr>
      <w:widowControl/>
      <w:adjustRightInd w:val="0"/>
      <w:spacing w:line="240" w:lineRule="auto"/>
      <w:ind w:firstLineChars="0" w:firstLine="0"/>
      <w:jc w:val="left"/>
    </w:pPr>
    <w:rPr>
      <w:rFonts w:ascii="宋体" w:eastAsia="楷体_GB2312" w:hAnsi="宋体" w:cs="宋体"/>
      <w:kern w:val="0"/>
      <w:szCs w:val="24"/>
    </w:rPr>
  </w:style>
  <w:style w:type="paragraph" w:customStyle="1" w:styleId="28">
    <w:name w:val="表格2"/>
    <w:basedOn w:val="a4"/>
    <w:next w:val="a4"/>
    <w:link w:val="2CharChar"/>
    <w:qFormat/>
    <w:pPr>
      <w:topLinePunct/>
      <w:autoSpaceDE w:val="0"/>
      <w:autoSpaceDN w:val="0"/>
      <w:adjustRightInd w:val="0"/>
      <w:spacing w:line="240" w:lineRule="auto"/>
      <w:ind w:firstLineChars="0" w:firstLine="0"/>
      <w:jc w:val="center"/>
      <w:textAlignment w:val="baseline"/>
    </w:pPr>
    <w:rPr>
      <w:rFonts w:ascii="宋体" w:hAnsi="Impact"/>
      <w:kern w:val="24"/>
      <w:position w:val="-28"/>
      <w:sz w:val="21"/>
    </w:rPr>
  </w:style>
  <w:style w:type="character" w:customStyle="1" w:styleId="SeChar">
    <w:name w:val="Se Char"/>
    <w:qFormat/>
    <w:rPr>
      <w:rFonts w:ascii="宋体" w:hAnsi="宋体"/>
      <w:bCs/>
      <w:color w:val="000000"/>
      <w:sz w:val="28"/>
      <w:szCs w:val="28"/>
    </w:rPr>
  </w:style>
  <w:style w:type="character" w:customStyle="1" w:styleId="aff7">
    <w:name w:val="批注主题 字符"/>
    <w:basedOn w:val="14"/>
    <w:link w:val="aff6"/>
    <w:qFormat/>
    <w:rPr>
      <w:b/>
      <w:bCs/>
      <w:kern w:val="2"/>
      <w:sz w:val="21"/>
      <w:szCs w:val="24"/>
    </w:rPr>
  </w:style>
  <w:style w:type="character" w:customStyle="1" w:styleId="ac">
    <w:name w:val="正文缩进 字符"/>
    <w:link w:val="a5"/>
    <w:rPr>
      <w:kern w:val="2"/>
      <w:sz w:val="21"/>
    </w:rPr>
  </w:style>
  <w:style w:type="character" w:customStyle="1" w:styleId="Char2">
    <w:name w:val="页脚 Char"/>
    <w:qFormat/>
    <w:rPr>
      <w:rFonts w:ascii="Times New Roman" w:eastAsia="宋体" w:hAnsi="Times New Roman" w:cs="Times New Roman"/>
      <w:kern w:val="2"/>
      <w:sz w:val="18"/>
      <w:szCs w:val="18"/>
    </w:rPr>
  </w:style>
  <w:style w:type="character" w:customStyle="1" w:styleId="bdsmore">
    <w:name w:val="bds_more"/>
    <w:basedOn w:val="a6"/>
    <w:qFormat/>
    <w:rPr>
      <w:szCs w:val="21"/>
    </w:rPr>
  </w:style>
  <w:style w:type="character" w:customStyle="1" w:styleId="Char3">
    <w:name w:val="宗兴正文 Char"/>
    <w:link w:val="afff9"/>
    <w:qFormat/>
    <w:rPr>
      <w:kern w:val="2"/>
      <w:sz w:val="24"/>
      <w:szCs w:val="24"/>
    </w:rPr>
  </w:style>
  <w:style w:type="paragraph" w:customStyle="1" w:styleId="afff9">
    <w:name w:val="宗兴正文"/>
    <w:link w:val="Char3"/>
    <w:qFormat/>
    <w:pPr>
      <w:spacing w:line="360" w:lineRule="auto"/>
      <w:ind w:firstLineChars="200" w:firstLine="200"/>
      <w:jc w:val="both"/>
    </w:pPr>
    <w:rPr>
      <w:kern w:val="2"/>
      <w:sz w:val="24"/>
      <w:szCs w:val="24"/>
    </w:rPr>
  </w:style>
  <w:style w:type="paragraph" w:customStyle="1" w:styleId="afffa">
    <w:name w:val="报告表正文"/>
    <w:basedOn w:val="a4"/>
    <w:link w:val="Char4"/>
    <w:qFormat/>
    <w:pPr>
      <w:spacing w:before="120"/>
      <w:ind w:right="143" w:firstLine="480"/>
    </w:pPr>
    <w:rPr>
      <w:rFonts w:ascii="宋体" w:hAnsi="宋体"/>
      <w:szCs w:val="28"/>
    </w:rPr>
  </w:style>
  <w:style w:type="character" w:customStyle="1" w:styleId="23">
    <w:name w:val="正文文本缩进 2 字符"/>
    <w:basedOn w:val="a6"/>
    <w:link w:val="22"/>
    <w:qFormat/>
    <w:rPr>
      <w:kern w:val="2"/>
      <w:sz w:val="24"/>
    </w:rPr>
  </w:style>
  <w:style w:type="paragraph" w:customStyle="1" w:styleId="afffb">
    <w:name w:val="！表格文字"/>
    <w:basedOn w:val="a4"/>
    <w:link w:val="afffc"/>
    <w:qFormat/>
    <w:pPr>
      <w:spacing w:line="240" w:lineRule="auto"/>
      <w:ind w:firstLineChars="0" w:firstLine="0"/>
      <w:jc w:val="center"/>
    </w:pPr>
    <w:rPr>
      <w:sz w:val="21"/>
      <w:szCs w:val="21"/>
    </w:rPr>
  </w:style>
  <w:style w:type="character" w:customStyle="1" w:styleId="afffc">
    <w:name w:val="！表格文字 字符"/>
    <w:link w:val="afffb"/>
    <w:qFormat/>
    <w:rPr>
      <w:kern w:val="2"/>
      <w:sz w:val="21"/>
      <w:szCs w:val="21"/>
    </w:rPr>
  </w:style>
  <w:style w:type="character" w:customStyle="1" w:styleId="40">
    <w:name w:val="标题 4 字符"/>
    <w:basedOn w:val="a6"/>
    <w:link w:val="4"/>
    <w:qFormat/>
    <w:rPr>
      <w:rFonts w:ascii="宋体"/>
      <w:kern w:val="2"/>
      <w:sz w:val="28"/>
    </w:rPr>
  </w:style>
  <w:style w:type="character" w:customStyle="1" w:styleId="50">
    <w:name w:val="标题 5 字符"/>
    <w:basedOn w:val="a6"/>
    <w:link w:val="5"/>
    <w:qFormat/>
    <w:rPr>
      <w:b/>
      <w:kern w:val="2"/>
      <w:sz w:val="24"/>
    </w:rPr>
  </w:style>
  <w:style w:type="character" w:customStyle="1" w:styleId="60">
    <w:name w:val="标题 6 字符"/>
    <w:basedOn w:val="a6"/>
    <w:link w:val="6"/>
    <w:rPr>
      <w:rFonts w:ascii="宋体" w:hAnsi="宋体"/>
      <w:b/>
      <w:bCs/>
      <w:kern w:val="2"/>
      <w:sz w:val="28"/>
    </w:rPr>
  </w:style>
  <w:style w:type="character" w:customStyle="1" w:styleId="70">
    <w:name w:val="标题 7 字符"/>
    <w:basedOn w:val="a6"/>
    <w:link w:val="7"/>
    <w:rPr>
      <w:rFonts w:ascii="宋体" w:hAnsi="Arial"/>
      <w:b/>
      <w:sz w:val="24"/>
    </w:rPr>
  </w:style>
  <w:style w:type="character" w:customStyle="1" w:styleId="80">
    <w:name w:val="标题 8 字符"/>
    <w:basedOn w:val="a6"/>
    <w:link w:val="8"/>
    <w:rPr>
      <w:rFonts w:ascii="Arial" w:eastAsia="黑体" w:hAnsi="Arial"/>
      <w:sz w:val="24"/>
    </w:rPr>
  </w:style>
  <w:style w:type="character" w:customStyle="1" w:styleId="90">
    <w:name w:val="标题 9 字符"/>
    <w:basedOn w:val="a6"/>
    <w:link w:val="9"/>
    <w:rPr>
      <w:rFonts w:ascii="Arial" w:eastAsia="黑体" w:hAnsi="Arial"/>
      <w:sz w:val="21"/>
    </w:rPr>
  </w:style>
  <w:style w:type="character" w:customStyle="1" w:styleId="2CharChar">
    <w:name w:val="表格2 Char Char"/>
    <w:link w:val="28"/>
    <w:rPr>
      <w:rFonts w:ascii="宋体" w:hAnsi="Impact"/>
      <w:kern w:val="24"/>
      <w:position w:val="-28"/>
      <w:sz w:val="21"/>
    </w:rPr>
  </w:style>
  <w:style w:type="character" w:customStyle="1" w:styleId="25">
    <w:name w:val="正文文本 2 字符"/>
    <w:basedOn w:val="a6"/>
    <w:link w:val="24"/>
    <w:rPr>
      <w:rFonts w:ascii="宋体"/>
      <w:kern w:val="2"/>
      <w:sz w:val="28"/>
    </w:rPr>
  </w:style>
  <w:style w:type="character" w:customStyle="1" w:styleId="22Char">
    <w:name w:val="样式22标题三 Char"/>
    <w:link w:val="221"/>
    <w:rPr>
      <w:b/>
      <w:sz w:val="24"/>
      <w:szCs w:val="24"/>
    </w:rPr>
  </w:style>
  <w:style w:type="paragraph" w:customStyle="1" w:styleId="221">
    <w:name w:val="样式22标题三"/>
    <w:basedOn w:val="a4"/>
    <w:link w:val="22Char"/>
    <w:pPr>
      <w:adjustRightInd w:val="0"/>
      <w:snapToGrid w:val="0"/>
    </w:pPr>
    <w:rPr>
      <w:b/>
      <w:kern w:val="0"/>
      <w:szCs w:val="24"/>
    </w:rPr>
  </w:style>
  <w:style w:type="paragraph" w:customStyle="1" w:styleId="Char5">
    <w:name w:val="Char"/>
    <w:basedOn w:val="a4"/>
    <w:qFormat/>
    <w:pPr>
      <w:snapToGrid w:val="0"/>
      <w:ind w:firstLine="529"/>
    </w:pPr>
    <w:rPr>
      <w:szCs w:val="24"/>
    </w:rPr>
  </w:style>
  <w:style w:type="character" w:customStyle="1" w:styleId="Char6">
    <w:name w:val="表格 Char"/>
    <w:link w:val="afffd"/>
    <w:qFormat/>
  </w:style>
  <w:style w:type="paragraph" w:customStyle="1" w:styleId="afffd">
    <w:name w:val="表格"/>
    <w:basedOn w:val="a4"/>
    <w:next w:val="a4"/>
    <w:link w:val="Char6"/>
    <w:pPr>
      <w:autoSpaceDE w:val="0"/>
      <w:autoSpaceDN w:val="0"/>
      <w:adjustRightInd w:val="0"/>
      <w:spacing w:line="216" w:lineRule="auto"/>
      <w:jc w:val="center"/>
      <w:textAlignment w:val="baseline"/>
    </w:pPr>
    <w:rPr>
      <w:kern w:val="0"/>
      <w:sz w:val="20"/>
    </w:rPr>
  </w:style>
  <w:style w:type="paragraph" w:customStyle="1" w:styleId="29">
    <w:name w:val="样式2"/>
    <w:basedOn w:val="a4"/>
    <w:qFormat/>
    <w:pPr>
      <w:spacing w:line="300" w:lineRule="exact"/>
      <w:jc w:val="center"/>
    </w:pPr>
    <w:rPr>
      <w:rFonts w:ascii="宋体" w:hAnsi="宋体"/>
      <w:spacing w:val="4"/>
      <w:sz w:val="21"/>
    </w:rPr>
  </w:style>
  <w:style w:type="character" w:customStyle="1" w:styleId="Char10">
    <w:name w:val="正文何黎 Char1"/>
    <w:link w:val="afffe"/>
    <w:qFormat/>
    <w:rPr>
      <w:rFonts w:hAnsi="宋体" w:cs="宋体"/>
      <w:sz w:val="24"/>
      <w:szCs w:val="24"/>
    </w:rPr>
  </w:style>
  <w:style w:type="paragraph" w:customStyle="1" w:styleId="afffe">
    <w:name w:val="正文何黎"/>
    <w:basedOn w:val="a4"/>
    <w:link w:val="Char10"/>
    <w:qFormat/>
    <w:pPr>
      <w:ind w:firstLine="480"/>
    </w:pPr>
    <w:rPr>
      <w:rFonts w:hAnsi="宋体" w:cs="宋体"/>
      <w:kern w:val="0"/>
      <w:szCs w:val="24"/>
    </w:rPr>
  </w:style>
  <w:style w:type="character" w:customStyle="1" w:styleId="34">
    <w:name w:val="正文文本缩进 3 字符"/>
    <w:basedOn w:val="a6"/>
    <w:link w:val="33"/>
    <w:qFormat/>
    <w:rPr>
      <w:rFonts w:ascii="宋体"/>
      <w:kern w:val="2"/>
      <w:sz w:val="24"/>
    </w:rPr>
  </w:style>
  <w:style w:type="character" w:customStyle="1" w:styleId="Char7">
    <w:name w:val="页眉 Char"/>
    <w:qFormat/>
    <w:rPr>
      <w:rFonts w:ascii="Times New Roman" w:eastAsia="宋体" w:hAnsi="Times New Roman" w:cs="Times New Roman"/>
      <w:kern w:val="2"/>
      <w:sz w:val="18"/>
      <w:szCs w:val="18"/>
      <w:lang w:val="en-US" w:eastAsia="zh-CN" w:bidi="ar-SA"/>
    </w:rPr>
  </w:style>
  <w:style w:type="character" w:customStyle="1" w:styleId="Char8">
    <w:name w:val="纯文本 Char"/>
    <w:qFormat/>
    <w:rPr>
      <w:rFonts w:ascii="宋体" w:eastAsia="宋体" w:hAnsi="Courier New" w:cs="Courier New"/>
      <w:kern w:val="2"/>
      <w:sz w:val="21"/>
      <w:szCs w:val="21"/>
      <w:lang w:val="en-US" w:eastAsia="zh-CN" w:bidi="ar-SA"/>
    </w:rPr>
  </w:style>
  <w:style w:type="character" w:customStyle="1" w:styleId="Char9">
    <w:name w:val="题注 Char"/>
    <w:qFormat/>
    <w:rPr>
      <w:rFonts w:ascii="宋体" w:eastAsia="宋体" w:hAnsi="宋体" w:cs="Arial"/>
      <w:b/>
      <w:kern w:val="2"/>
      <w:sz w:val="24"/>
      <w:szCs w:val="24"/>
      <w:lang w:val="en-US" w:eastAsia="zh-CN" w:bidi="ar-SA"/>
    </w:rPr>
  </w:style>
  <w:style w:type="character" w:customStyle="1" w:styleId="Chara">
    <w:name w:val="正文缩进 Char"/>
    <w:qFormat/>
    <w:rPr>
      <w:rFonts w:ascii="Times New Roman" w:eastAsia="宋体" w:hAnsi="Times New Roman" w:cs="Times New Roman"/>
      <w:kern w:val="2"/>
      <w:sz w:val="28"/>
      <w:lang w:val="en-US" w:eastAsia="zh-CN" w:bidi="ar-SA"/>
    </w:rPr>
  </w:style>
  <w:style w:type="character" w:customStyle="1" w:styleId="17">
    <w:name w:val="标题1"/>
    <w:qFormat/>
    <w:rPr>
      <w:rFonts w:ascii="Times New Roman" w:eastAsia="宋体" w:hAnsi="Times New Roman" w:cs="Times New Roman"/>
    </w:rPr>
  </w:style>
  <w:style w:type="character" w:customStyle="1" w:styleId="font121">
    <w:name w:val="font121"/>
    <w:rPr>
      <w:rFonts w:ascii="Times New Roman" w:eastAsia="宋体" w:hAnsi="Times New Roman" w:cs="Times New Roman"/>
      <w:sz w:val="24"/>
      <w:szCs w:val="24"/>
    </w:rPr>
  </w:style>
  <w:style w:type="paragraph" w:customStyle="1" w:styleId="222">
    <w:name w:val="样式22表格图表标题"/>
    <w:basedOn w:val="a4"/>
    <w:link w:val="22Char0"/>
    <w:qFormat/>
    <w:pPr>
      <w:adjustRightInd w:val="0"/>
      <w:snapToGrid w:val="0"/>
      <w:jc w:val="center"/>
    </w:pPr>
    <w:rPr>
      <w:b/>
      <w:szCs w:val="24"/>
    </w:rPr>
  </w:style>
  <w:style w:type="character" w:customStyle="1" w:styleId="22Char0">
    <w:name w:val="样式22表格图表标题 Char"/>
    <w:link w:val="222"/>
    <w:qFormat/>
    <w:rPr>
      <w:b/>
      <w:kern w:val="2"/>
      <w:sz w:val="24"/>
      <w:szCs w:val="24"/>
    </w:rPr>
  </w:style>
  <w:style w:type="character" w:customStyle="1" w:styleId="bw">
    <w:name w:val="bw"/>
    <w:qFormat/>
    <w:rPr>
      <w:rFonts w:ascii="Times New Roman" w:eastAsia="宋体" w:hAnsi="Times New Roman" w:cs="Times New Roman"/>
      <w:sz w:val="24"/>
    </w:rPr>
  </w:style>
  <w:style w:type="character" w:customStyle="1" w:styleId="content">
    <w:name w:val="content"/>
    <w:qFormat/>
    <w:rPr>
      <w:rFonts w:ascii="Times New Roman" w:eastAsia="宋体" w:hAnsi="Times New Roman" w:cs="Times New Roman"/>
    </w:rPr>
  </w:style>
  <w:style w:type="character" w:customStyle="1" w:styleId="unnamed1">
    <w:name w:val="unnamed1"/>
    <w:qFormat/>
    <w:rPr>
      <w:rFonts w:ascii="Times New Roman" w:eastAsia="宋体" w:hAnsi="Times New Roman" w:cs="Times New Roman"/>
    </w:rPr>
  </w:style>
  <w:style w:type="character" w:customStyle="1" w:styleId="1801">
    <w:name w:val="1801"/>
    <w:qFormat/>
    <w:rPr>
      <w:rFonts w:ascii="Verdana" w:eastAsia="宋体" w:hAnsi="Verdana" w:cs="Times New Roman" w:hint="default"/>
      <w:sz w:val="20"/>
      <w:szCs w:val="20"/>
      <w:u w:val="none"/>
    </w:rPr>
  </w:style>
  <w:style w:type="character" w:customStyle="1" w:styleId="apple-converted-space">
    <w:name w:val="apple-converted-space"/>
    <w:qFormat/>
    <w:rPr>
      <w:rFonts w:ascii="Times New Roman" w:eastAsia="宋体" w:hAnsi="Times New Roman" w:cs="Times New Roman"/>
    </w:rPr>
  </w:style>
  <w:style w:type="character" w:customStyle="1" w:styleId="albumcount">
    <w:name w:val="albumcount"/>
    <w:qFormat/>
    <w:rPr>
      <w:rFonts w:ascii="Times New Roman" w:eastAsia="宋体" w:hAnsi="Times New Roman" w:cs="Times New Roman"/>
    </w:rPr>
  </w:style>
  <w:style w:type="paragraph" w:customStyle="1" w:styleId="18">
    <w:name w:val="1表格标题"/>
    <w:basedOn w:val="a4"/>
    <w:link w:val="1Char"/>
    <w:qFormat/>
    <w:pPr>
      <w:adjustRightInd w:val="0"/>
      <w:snapToGrid w:val="0"/>
      <w:jc w:val="center"/>
    </w:pPr>
    <w:rPr>
      <w:b/>
      <w:kern w:val="0"/>
      <w:szCs w:val="24"/>
    </w:rPr>
  </w:style>
  <w:style w:type="character" w:customStyle="1" w:styleId="1Char">
    <w:name w:val="1表格标题 Char"/>
    <w:link w:val="18"/>
    <w:qFormat/>
    <w:rPr>
      <w:b/>
      <w:sz w:val="24"/>
      <w:szCs w:val="24"/>
    </w:rPr>
  </w:style>
  <w:style w:type="paragraph" w:customStyle="1" w:styleId="affff">
    <w:name w:val="四级章节"/>
    <w:basedOn w:val="a4"/>
    <w:link w:val="CharChar"/>
    <w:qFormat/>
    <w:pPr>
      <w:outlineLvl w:val="3"/>
    </w:pPr>
    <w:rPr>
      <w:rFonts w:ascii="宋体" w:hAnsi="宋体"/>
      <w:b/>
      <w:szCs w:val="24"/>
    </w:rPr>
  </w:style>
  <w:style w:type="character" w:customStyle="1" w:styleId="CharChar">
    <w:name w:val="四级章节 Char Char"/>
    <w:link w:val="affff"/>
    <w:qFormat/>
    <w:rPr>
      <w:rFonts w:ascii="宋体" w:hAnsi="宋体"/>
      <w:b/>
      <w:kern w:val="2"/>
      <w:sz w:val="24"/>
      <w:szCs w:val="24"/>
    </w:rPr>
  </w:style>
  <w:style w:type="character" w:customStyle="1" w:styleId="3zw1">
    <w:name w:val="3zw1"/>
    <w:qFormat/>
    <w:rPr>
      <w:rFonts w:ascii="Times New Roman" w:eastAsia="宋体" w:hAnsi="Times New Roman" w:cs="Times New Roman"/>
      <w:color w:val="000000"/>
      <w:sz w:val="21"/>
      <w:szCs w:val="21"/>
    </w:rPr>
  </w:style>
  <w:style w:type="character" w:customStyle="1" w:styleId="f12b1">
    <w:name w:val="f12b1"/>
    <w:qFormat/>
    <w:rPr>
      <w:rFonts w:ascii="Times New Roman" w:eastAsia="宋体" w:hAnsi="Times New Roman" w:cs="Times New Roman"/>
      <w:color w:val="000000"/>
      <w:spacing w:val="375"/>
      <w:sz w:val="24"/>
      <w:szCs w:val="24"/>
    </w:rPr>
  </w:style>
  <w:style w:type="paragraph" w:customStyle="1" w:styleId="223">
    <w:name w:val="样式22正文"/>
    <w:basedOn w:val="a4"/>
    <w:link w:val="22Char1"/>
    <w:qFormat/>
    <w:pPr>
      <w:adjustRightInd w:val="0"/>
      <w:snapToGrid w:val="0"/>
    </w:pPr>
    <w:rPr>
      <w:szCs w:val="24"/>
    </w:rPr>
  </w:style>
  <w:style w:type="character" w:customStyle="1" w:styleId="22Char1">
    <w:name w:val="样式22正文 Char"/>
    <w:link w:val="223"/>
    <w:qFormat/>
    <w:rPr>
      <w:kern w:val="2"/>
      <w:sz w:val="24"/>
      <w:szCs w:val="24"/>
    </w:rPr>
  </w:style>
  <w:style w:type="character" w:customStyle="1" w:styleId="afc">
    <w:name w:val="日期 字符"/>
    <w:basedOn w:val="a6"/>
    <w:link w:val="afb"/>
    <w:qFormat/>
    <w:rPr>
      <w:kern w:val="2"/>
      <w:sz w:val="24"/>
    </w:rPr>
  </w:style>
  <w:style w:type="paragraph" w:customStyle="1" w:styleId="03">
    <w:name w:val="正文 03"/>
    <w:basedOn w:val="a4"/>
    <w:qFormat/>
    <w:pPr>
      <w:autoSpaceDE w:val="0"/>
      <w:autoSpaceDN w:val="0"/>
      <w:adjustRightInd w:val="0"/>
      <w:textAlignment w:val="baseline"/>
    </w:pPr>
    <w:rPr>
      <w:rFonts w:eastAsia="楷体_GB2312"/>
      <w:kern w:val="0"/>
    </w:rPr>
  </w:style>
  <w:style w:type="character" w:customStyle="1" w:styleId="32">
    <w:name w:val="正文文本 3 字符"/>
    <w:basedOn w:val="a6"/>
    <w:link w:val="31"/>
    <w:qFormat/>
    <w:rPr>
      <w:kern w:val="2"/>
      <w:sz w:val="15"/>
      <w:szCs w:val="24"/>
    </w:rPr>
  </w:style>
  <w:style w:type="character" w:customStyle="1" w:styleId="19">
    <w:name w:val="批注框文本 字符1"/>
    <w:basedOn w:val="a6"/>
    <w:uiPriority w:val="99"/>
    <w:semiHidden/>
    <w:qFormat/>
    <w:rPr>
      <w:rFonts w:ascii="Times New Roman" w:eastAsia="宋体" w:hAnsi="Times New Roman" w:cs="Times New Roman"/>
      <w:sz w:val="18"/>
      <w:szCs w:val="18"/>
    </w:rPr>
  </w:style>
  <w:style w:type="character" w:customStyle="1" w:styleId="ae">
    <w:name w:val="注释标题 字符"/>
    <w:basedOn w:val="a6"/>
    <w:link w:val="ad"/>
    <w:qFormat/>
    <w:rPr>
      <w:kern w:val="2"/>
      <w:sz w:val="21"/>
    </w:rPr>
  </w:style>
  <w:style w:type="character" w:customStyle="1" w:styleId="27">
    <w:name w:val="正文文本首行缩进 2 字符"/>
    <w:basedOn w:val="af7"/>
    <w:link w:val="26"/>
    <w:qFormat/>
    <w:rPr>
      <w:kern w:val="2"/>
      <w:sz w:val="21"/>
      <w:szCs w:val="24"/>
    </w:rPr>
  </w:style>
  <w:style w:type="paragraph" w:customStyle="1" w:styleId="1a">
    <w:name w:val="表格1"/>
    <w:basedOn w:val="a4"/>
    <w:next w:val="a4"/>
    <w:pPr>
      <w:topLinePunct/>
      <w:autoSpaceDE w:val="0"/>
      <w:autoSpaceDN w:val="0"/>
      <w:adjustRightInd w:val="0"/>
      <w:jc w:val="center"/>
      <w:textAlignment w:val="baseline"/>
    </w:pPr>
    <w:rPr>
      <w:rFonts w:ascii="宋体" w:hAnsi="Impact"/>
      <w:kern w:val="24"/>
      <w:sz w:val="28"/>
    </w:rPr>
  </w:style>
  <w:style w:type="paragraph" w:customStyle="1" w:styleId="224">
    <w:name w:val="样式22表格文字"/>
    <w:basedOn w:val="a4"/>
    <w:qFormat/>
    <w:pPr>
      <w:adjustRightInd w:val="0"/>
      <w:snapToGrid w:val="0"/>
      <w:jc w:val="center"/>
    </w:pPr>
    <w:rPr>
      <w:sz w:val="21"/>
      <w:szCs w:val="21"/>
    </w:rPr>
  </w:style>
  <w:style w:type="paragraph" w:customStyle="1" w:styleId="reader-word-layerreader-word-s3-3">
    <w:name w:val="reader-word-layer reader-word-s3-3"/>
    <w:basedOn w:val="a4"/>
    <w:qFormat/>
    <w:pPr>
      <w:widowControl/>
      <w:spacing w:before="100" w:beforeAutospacing="1" w:after="100" w:afterAutospacing="1"/>
      <w:jc w:val="left"/>
    </w:pPr>
    <w:rPr>
      <w:rFonts w:ascii="宋体" w:hAnsi="宋体" w:cs="宋体"/>
      <w:kern w:val="0"/>
      <w:szCs w:val="24"/>
    </w:rPr>
  </w:style>
  <w:style w:type="paragraph" w:customStyle="1" w:styleId="Style28">
    <w:name w:val="_Style 28"/>
    <w:basedOn w:val="a4"/>
    <w:qFormat/>
    <w:pPr>
      <w:snapToGrid w:val="0"/>
      <w:ind w:firstLine="529"/>
    </w:pPr>
    <w:rPr>
      <w:szCs w:val="24"/>
    </w:rPr>
  </w:style>
  <w:style w:type="paragraph" w:customStyle="1" w:styleId="36">
    <w:name w:val="3"/>
    <w:basedOn w:val="a4"/>
    <w:qFormat/>
    <w:rPr>
      <w:rFonts w:ascii="宋体" w:hAnsi="宋体" w:cs="宋体"/>
      <w:szCs w:val="24"/>
    </w:rPr>
  </w:style>
  <w:style w:type="paragraph" w:customStyle="1" w:styleId="ParaCharCharCharCharCharCharChar">
    <w:name w:val="默认段落字体 Para Char Char Char Char Char Char Char"/>
    <w:basedOn w:val="a4"/>
    <w:qFormat/>
    <w:rPr>
      <w:rFonts w:ascii="宋体" w:hAnsi="宋体" w:cs="宋体"/>
      <w:szCs w:val="24"/>
    </w:rPr>
  </w:style>
  <w:style w:type="paragraph" w:customStyle="1" w:styleId="250">
    <w:name w:val="正文25磅"/>
    <w:basedOn w:val="a4"/>
    <w:qFormat/>
    <w:pPr>
      <w:spacing w:line="500" w:lineRule="exact"/>
    </w:pPr>
  </w:style>
  <w:style w:type="paragraph" w:customStyle="1" w:styleId="CharCharCharCharCharChar">
    <w:name w:val="Char Char Char Char Char Char"/>
    <w:basedOn w:val="a4"/>
    <w:qFormat/>
    <w:rPr>
      <w:szCs w:val="24"/>
    </w:rPr>
  </w:style>
  <w:style w:type="paragraph" w:customStyle="1" w:styleId="1b">
    <w:name w:val="用户正文1"/>
    <w:qFormat/>
    <w:pPr>
      <w:adjustRightInd w:val="0"/>
      <w:snapToGrid w:val="0"/>
      <w:spacing w:line="360" w:lineRule="auto"/>
    </w:pPr>
    <w:rPr>
      <w:sz w:val="24"/>
    </w:rPr>
  </w:style>
  <w:style w:type="paragraph" w:customStyle="1" w:styleId="affff0">
    <w:name w:val="表格内容居中"/>
    <w:qFormat/>
    <w:pPr>
      <w:adjustRightInd w:val="0"/>
      <w:snapToGrid w:val="0"/>
      <w:jc w:val="center"/>
    </w:pPr>
    <w:rPr>
      <w:snapToGrid w:val="0"/>
      <w:sz w:val="21"/>
    </w:rPr>
  </w:style>
  <w:style w:type="paragraph" w:customStyle="1" w:styleId="51">
    <w:name w:val="用户标题5"/>
    <w:next w:val="a4"/>
    <w:pPr>
      <w:tabs>
        <w:tab w:val="left" w:pos="1021"/>
      </w:tabs>
      <w:adjustRightInd w:val="0"/>
      <w:snapToGrid w:val="0"/>
      <w:spacing w:line="520" w:lineRule="exact"/>
      <w:outlineLvl w:val="4"/>
    </w:pPr>
    <w:rPr>
      <w:sz w:val="24"/>
    </w:rPr>
  </w:style>
  <w:style w:type="paragraph" w:customStyle="1" w:styleId="pic-info">
    <w:name w:val="pic-info"/>
    <w:basedOn w:val="a4"/>
    <w:pPr>
      <w:widowControl/>
      <w:spacing w:before="100" w:beforeAutospacing="1" w:after="100" w:afterAutospacing="1"/>
      <w:jc w:val="left"/>
    </w:pPr>
    <w:rPr>
      <w:rFonts w:ascii="宋体" w:hAnsi="宋体" w:cs="宋体"/>
      <w:kern w:val="0"/>
      <w:szCs w:val="24"/>
    </w:rPr>
  </w:style>
  <w:style w:type="paragraph" w:customStyle="1" w:styleId="p0">
    <w:name w:val="p0"/>
    <w:basedOn w:val="a4"/>
    <w:pPr>
      <w:widowControl/>
    </w:pPr>
    <w:rPr>
      <w:rFonts w:ascii="Calibri" w:hAnsi="Calibri" w:cs="宋体"/>
      <w:kern w:val="0"/>
      <w:sz w:val="21"/>
      <w:szCs w:val="21"/>
    </w:rPr>
  </w:style>
  <w:style w:type="paragraph" w:customStyle="1" w:styleId="affff1">
    <w:name w:val="缩进"/>
    <w:basedOn w:val="a4"/>
    <w:qFormat/>
    <w:pPr>
      <w:autoSpaceDE w:val="0"/>
      <w:autoSpaceDN w:val="0"/>
      <w:adjustRightInd w:val="0"/>
      <w:spacing w:line="400" w:lineRule="atLeast"/>
      <w:ind w:firstLine="425"/>
      <w:textAlignment w:val="baseline"/>
    </w:pPr>
  </w:style>
  <w:style w:type="paragraph" w:customStyle="1" w:styleId="xl30">
    <w:name w:val="xl30"/>
    <w:basedOn w:val="a4"/>
    <w:qFormat/>
    <w:pPr>
      <w:widowControl/>
      <w:pBdr>
        <w:bottom w:val="single" w:sz="4" w:space="0" w:color="auto"/>
        <w:right w:val="single" w:sz="4" w:space="0" w:color="auto"/>
      </w:pBdr>
      <w:spacing w:before="100" w:beforeAutospacing="1" w:after="100" w:afterAutospacing="1"/>
      <w:jc w:val="center"/>
    </w:pPr>
    <w:rPr>
      <w:rFonts w:eastAsia="Arial Unicode MS"/>
      <w:kern w:val="0"/>
      <w:sz w:val="21"/>
      <w:szCs w:val="21"/>
    </w:rPr>
  </w:style>
  <w:style w:type="paragraph" w:customStyle="1" w:styleId="11CharH1Head1wsah1112-1b1">
    <w:name w:val="样式 样式 标题 1标题 1 CharH1一、Head 1wsah11.标题 1标题2章节标题-*+章标题 1b...1 + 段..."/>
    <w:basedOn w:val="a4"/>
    <w:qFormat/>
    <w:pPr>
      <w:keepNext/>
      <w:keepLines/>
      <w:spacing w:line="280" w:lineRule="exact"/>
      <w:jc w:val="center"/>
      <w:outlineLvl w:val="0"/>
    </w:pPr>
    <w:rPr>
      <w:rFonts w:cs="宋体"/>
      <w:b/>
      <w:bCs/>
      <w:kern w:val="44"/>
      <w:sz w:val="36"/>
    </w:rPr>
  </w:style>
  <w:style w:type="paragraph" w:customStyle="1" w:styleId="album-div">
    <w:name w:val="album-div"/>
    <w:basedOn w:val="a4"/>
    <w:pPr>
      <w:widowControl/>
      <w:spacing w:before="100" w:beforeAutospacing="1" w:after="100" w:afterAutospacing="1"/>
      <w:jc w:val="left"/>
    </w:pPr>
    <w:rPr>
      <w:rFonts w:ascii="宋体" w:hAnsi="宋体" w:cs="宋体"/>
      <w:kern w:val="0"/>
      <w:szCs w:val="24"/>
    </w:rPr>
  </w:style>
  <w:style w:type="paragraph" w:customStyle="1" w:styleId="CharChar1Char">
    <w:name w:val="Char Char1 Char"/>
    <w:basedOn w:val="a4"/>
    <w:rPr>
      <w:sz w:val="21"/>
      <w:szCs w:val="24"/>
    </w:rPr>
  </w:style>
  <w:style w:type="paragraph" w:customStyle="1" w:styleId="TOC20">
    <w:name w:val="TOC 标题2"/>
    <w:basedOn w:val="1"/>
    <w:next w:val="a4"/>
    <w:uiPriority w:val="39"/>
    <w:semiHidden/>
    <w:unhideWhenUsed/>
    <w:qFormat/>
    <w:pPr>
      <w:keepLines/>
      <w:widowControl/>
      <w:spacing w:before="480" w:line="276" w:lineRule="auto"/>
      <w:ind w:firstLineChars="0" w:firstLine="0"/>
      <w:jc w:val="left"/>
      <w:outlineLvl w:val="9"/>
    </w:pPr>
    <w:rPr>
      <w:rFonts w:ascii="等线 Light" w:eastAsia="等线 Light" w:hAnsi="等线 Light"/>
      <w:bCs/>
      <w:color w:val="2F5496"/>
      <w:kern w:val="0"/>
      <w:sz w:val="32"/>
      <w:szCs w:val="28"/>
    </w:rPr>
  </w:style>
  <w:style w:type="paragraph" w:styleId="affff2">
    <w:name w:val="Quote"/>
    <w:basedOn w:val="a4"/>
    <w:next w:val="a4"/>
    <w:link w:val="affff3"/>
    <w:uiPriority w:val="29"/>
    <w:qFormat/>
    <w:pPr>
      <w:spacing w:line="240" w:lineRule="auto"/>
      <w:ind w:firstLineChars="0" w:firstLine="0"/>
      <w:jc w:val="center"/>
    </w:pPr>
    <w:rPr>
      <w:iCs/>
      <w:color w:val="404040"/>
      <w:szCs w:val="24"/>
    </w:rPr>
  </w:style>
  <w:style w:type="character" w:customStyle="1" w:styleId="affff3">
    <w:name w:val="引用 字符"/>
    <w:basedOn w:val="a6"/>
    <w:link w:val="affff2"/>
    <w:uiPriority w:val="29"/>
    <w:rPr>
      <w:iCs/>
      <w:color w:val="404040"/>
      <w:kern w:val="2"/>
      <w:sz w:val="24"/>
      <w:szCs w:val="24"/>
    </w:rPr>
  </w:style>
  <w:style w:type="character" w:customStyle="1" w:styleId="1c">
    <w:name w:val="明显强调1"/>
    <w:uiPriority w:val="21"/>
    <w:qFormat/>
    <w:rPr>
      <w:rFonts w:ascii="Times New Roman" w:eastAsia="宋体" w:hAnsi="Times New Roman" w:cs="Times New Roman"/>
      <w:i/>
      <w:iCs/>
      <w:color w:val="4472C4"/>
    </w:rPr>
  </w:style>
  <w:style w:type="paragraph" w:customStyle="1" w:styleId="Normal0">
    <w:name w:val="Normal_0"/>
    <w:qFormat/>
    <w:pPr>
      <w:spacing w:before="120" w:after="240"/>
      <w:jc w:val="both"/>
    </w:pPr>
    <w:rPr>
      <w:rFonts w:ascii="Calibri" w:eastAsia="Calibri" w:hAnsi="Calibri"/>
      <w:sz w:val="22"/>
      <w:szCs w:val="22"/>
      <w:lang w:val="ru-RU" w:eastAsia="en-US"/>
    </w:rPr>
  </w:style>
  <w:style w:type="table" w:customStyle="1" w:styleId="1d">
    <w:name w:val="网格型浅色1"/>
    <w:basedOn w:val="a7"/>
    <w:uiPriority w:val="40"/>
    <w:qFormat/>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414310">
    <w:name w:val="样式 标题 4标题 14 + 加粗 无下划线 自动设置 段前: 3 磅 段后: 10 磅"/>
    <w:basedOn w:val="4"/>
    <w:pPr>
      <w:numPr>
        <w:ilvl w:val="3"/>
        <w:numId w:val="6"/>
      </w:numPr>
      <w:tabs>
        <w:tab w:val="clear" w:pos="1680"/>
      </w:tabs>
      <w:adjustRightInd w:val="0"/>
      <w:snapToGrid w:val="0"/>
      <w:spacing w:before="60" w:after="200" w:line="240" w:lineRule="auto"/>
      <w:ind w:left="1703" w:firstLine="0"/>
    </w:pPr>
    <w:rPr>
      <w:rFonts w:ascii="Times New Roman"/>
      <w:b/>
      <w:bCs/>
      <w:sz w:val="24"/>
    </w:rPr>
  </w:style>
  <w:style w:type="paragraph" w:customStyle="1" w:styleId="1e">
    <w:name w:val="1表格字体"/>
    <w:basedOn w:val="a4"/>
    <w:qFormat/>
    <w:pPr>
      <w:spacing w:line="264" w:lineRule="auto"/>
      <w:ind w:firstLineChars="0" w:firstLine="0"/>
      <w:jc w:val="center"/>
    </w:pPr>
    <w:rPr>
      <w:sz w:val="21"/>
      <w:szCs w:val="24"/>
    </w:rPr>
  </w:style>
  <w:style w:type="character" w:customStyle="1" w:styleId="Char1">
    <w:name w:val="报告表  段 Char"/>
    <w:link w:val="afff8"/>
    <w:locked/>
    <w:rPr>
      <w:rFonts w:ascii="宋体"/>
      <w:sz w:val="24"/>
      <w:szCs w:val="24"/>
    </w:rPr>
  </w:style>
  <w:style w:type="paragraph" w:customStyle="1" w:styleId="2a">
    <w:name w:val="正文2"/>
    <w:basedOn w:val="a4"/>
    <w:qFormat/>
    <w:pPr>
      <w:widowControl/>
      <w:tabs>
        <w:tab w:val="left" w:pos="900"/>
        <w:tab w:val="left" w:pos="1080"/>
      </w:tabs>
      <w:autoSpaceDE w:val="0"/>
      <w:autoSpaceDN w:val="0"/>
      <w:adjustRightInd w:val="0"/>
      <w:snapToGrid w:val="0"/>
      <w:ind w:firstLine="480"/>
      <w:jc w:val="left"/>
    </w:pPr>
    <w:rPr>
      <w:rFonts w:cs="宋体"/>
      <w:kern w:val="0"/>
      <w:szCs w:val="24"/>
      <w:lang w:val="zh-CN" w:bidi="en-US"/>
    </w:rPr>
  </w:style>
  <w:style w:type="paragraph" w:customStyle="1" w:styleId="TT">
    <w:name w:val="TT正文"/>
    <w:basedOn w:val="a4"/>
    <w:qFormat/>
    <w:rPr>
      <w:kern w:val="0"/>
    </w:rPr>
  </w:style>
  <w:style w:type="character" w:customStyle="1" w:styleId="aff9">
    <w:name w:val="正文文本首行缩进 字符"/>
    <w:basedOn w:val="af5"/>
    <w:link w:val="aff8"/>
    <w:uiPriority w:val="99"/>
    <w:semiHidden/>
    <w:qFormat/>
    <w:rPr>
      <w:kern w:val="2"/>
      <w:sz w:val="24"/>
      <w:szCs w:val="24"/>
    </w:rPr>
  </w:style>
  <w:style w:type="paragraph" w:customStyle="1" w:styleId="BM">
    <w:name w:val="BM表名"/>
    <w:basedOn w:val="a4"/>
    <w:qFormat/>
    <w:pPr>
      <w:adjustRightInd w:val="0"/>
      <w:snapToGrid w:val="0"/>
      <w:spacing w:line="240" w:lineRule="auto"/>
      <w:ind w:firstLineChars="0" w:firstLine="0"/>
      <w:jc w:val="center"/>
    </w:pPr>
    <w:rPr>
      <w:b/>
      <w:szCs w:val="24"/>
    </w:rPr>
  </w:style>
  <w:style w:type="character" w:customStyle="1" w:styleId="afff4">
    <w:name w:val="无间隔 字符"/>
    <w:link w:val="afff3"/>
    <w:uiPriority w:val="1"/>
    <w:qFormat/>
    <w:rPr>
      <w:kern w:val="2"/>
      <w:sz w:val="21"/>
    </w:rPr>
  </w:style>
  <w:style w:type="character" w:customStyle="1" w:styleId="Char11">
    <w:name w:val="表格文字 Char1"/>
    <w:qFormat/>
    <w:rPr>
      <w:kern w:val="2"/>
      <w:sz w:val="21"/>
      <w:szCs w:val="24"/>
    </w:rPr>
  </w:style>
  <w:style w:type="character" w:customStyle="1" w:styleId="LYPChar">
    <w:name w:val="正文 LYP Char"/>
    <w:link w:val="LYP"/>
    <w:qFormat/>
    <w:rPr>
      <w:sz w:val="24"/>
      <w:szCs w:val="24"/>
    </w:rPr>
  </w:style>
  <w:style w:type="paragraph" w:customStyle="1" w:styleId="LYP">
    <w:name w:val="正文 LYP"/>
    <w:basedOn w:val="a4"/>
    <w:link w:val="LYPChar"/>
    <w:qFormat/>
    <w:rPr>
      <w:kern w:val="0"/>
      <w:szCs w:val="24"/>
    </w:rPr>
  </w:style>
  <w:style w:type="character" w:customStyle="1" w:styleId="YPChar">
    <w:name w:val="表格正文 YP Char"/>
    <w:link w:val="YP"/>
    <w:qFormat/>
    <w:rPr>
      <w:rFonts w:hAnsi="宋体"/>
      <w:szCs w:val="21"/>
    </w:rPr>
  </w:style>
  <w:style w:type="paragraph" w:customStyle="1" w:styleId="YP">
    <w:name w:val="表格正文 YP"/>
    <w:basedOn w:val="a4"/>
    <w:link w:val="YPChar"/>
    <w:qFormat/>
    <w:pPr>
      <w:spacing w:line="240" w:lineRule="auto"/>
      <w:ind w:firstLineChars="0" w:firstLine="0"/>
      <w:jc w:val="center"/>
    </w:pPr>
    <w:rPr>
      <w:rFonts w:hAnsi="宋体"/>
      <w:kern w:val="0"/>
      <w:sz w:val="20"/>
      <w:szCs w:val="21"/>
    </w:rPr>
  </w:style>
  <w:style w:type="character" w:customStyle="1" w:styleId="Charb">
    <w:name w:val="自定表格 Char"/>
    <w:link w:val="affff4"/>
    <w:qFormat/>
    <w:rPr>
      <w:rFonts w:ascii="Arial" w:hAnsi="Arial"/>
    </w:rPr>
  </w:style>
  <w:style w:type="paragraph" w:customStyle="1" w:styleId="affff4">
    <w:name w:val="自定表格"/>
    <w:basedOn w:val="a4"/>
    <w:link w:val="Charb"/>
    <w:qFormat/>
    <w:pPr>
      <w:autoSpaceDE w:val="0"/>
      <w:autoSpaceDN w:val="0"/>
      <w:adjustRightInd w:val="0"/>
      <w:spacing w:line="240" w:lineRule="auto"/>
      <w:ind w:firstLineChars="0" w:firstLine="0"/>
      <w:jc w:val="center"/>
      <w:textAlignment w:val="center"/>
    </w:pPr>
    <w:rPr>
      <w:rFonts w:ascii="Arial" w:hAnsi="Arial"/>
      <w:kern w:val="0"/>
      <w:sz w:val="20"/>
    </w:rPr>
  </w:style>
  <w:style w:type="character" w:customStyle="1" w:styleId="Char4">
    <w:name w:val="报告表正文 Char"/>
    <w:link w:val="afffa"/>
    <w:qFormat/>
    <w:rPr>
      <w:rFonts w:ascii="宋体" w:hAnsi="宋体"/>
      <w:kern w:val="2"/>
      <w:sz w:val="24"/>
      <w:szCs w:val="28"/>
    </w:rPr>
  </w:style>
  <w:style w:type="paragraph" w:customStyle="1" w:styleId="Default1">
    <w:name w:val="Default1"/>
    <w:qFormat/>
    <w:pPr>
      <w:widowControl w:val="0"/>
      <w:autoSpaceDE w:val="0"/>
      <w:autoSpaceDN w:val="0"/>
      <w:adjustRightInd w:val="0"/>
    </w:pPr>
    <w:rPr>
      <w:rFonts w:ascii="宋体" w:cs="宋体"/>
      <w:color w:val="000000"/>
      <w:sz w:val="24"/>
      <w:szCs w:val="24"/>
    </w:rPr>
  </w:style>
  <w:style w:type="character" w:customStyle="1" w:styleId="2b">
    <w:name w:val="批注文字 字符2"/>
    <w:qFormat/>
    <w:rPr>
      <w:kern w:val="2"/>
      <w:sz w:val="21"/>
    </w:rPr>
  </w:style>
  <w:style w:type="table" w:customStyle="1" w:styleId="TableGrid">
    <w:name w:val="TableGrid"/>
    <w:qFormat/>
    <w:rPr>
      <w:rFonts w:asciiTheme="minorHAnsi" w:hAnsiTheme="minorHAnsi" w:cstheme="minorBidi"/>
      <w:kern w:val="2"/>
      <w:sz w:val="21"/>
      <w:szCs w:val="22"/>
    </w:rPr>
    <w:tblPr>
      <w:tblCellMar>
        <w:top w:w="0" w:type="dxa"/>
        <w:left w:w="0" w:type="dxa"/>
        <w:bottom w:w="0" w:type="dxa"/>
        <w:right w:w="0" w:type="dxa"/>
      </w:tblCellMar>
    </w:tblPr>
  </w:style>
  <w:style w:type="paragraph" w:customStyle="1" w:styleId="110">
    <w:name w:val="表标题110"/>
    <w:basedOn w:val="a4"/>
    <w:link w:val="1100"/>
    <w:qFormat/>
    <w:pPr>
      <w:adjustRightInd w:val="0"/>
      <w:ind w:left="2972" w:hanging="420"/>
      <w:textAlignment w:val="baseline"/>
    </w:pPr>
    <w:rPr>
      <w:snapToGrid w:val="0"/>
      <w:kern w:val="0"/>
    </w:rPr>
  </w:style>
  <w:style w:type="character" w:customStyle="1" w:styleId="1100">
    <w:name w:val="表标题110 字符"/>
    <w:link w:val="110"/>
    <w:qFormat/>
    <w:rPr>
      <w:snapToGrid w:val="0"/>
      <w:sz w:val="24"/>
    </w:rPr>
  </w:style>
  <w:style w:type="paragraph" w:customStyle="1" w:styleId="HTML1">
    <w:name w:val="HTML 预设格式1"/>
    <w:basedOn w:val="a4"/>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kern w:val="0"/>
    </w:rPr>
  </w:style>
  <w:style w:type="paragraph" w:customStyle="1" w:styleId="affff5">
    <w:name w:val="样式 表格表头样式"/>
    <w:basedOn w:val="a4"/>
    <w:qFormat/>
    <w:pPr>
      <w:widowControl/>
      <w:tabs>
        <w:tab w:val="left" w:pos="360"/>
      </w:tabs>
      <w:adjustRightInd w:val="0"/>
      <w:snapToGrid w:val="0"/>
      <w:spacing w:line="240" w:lineRule="auto"/>
      <w:ind w:left="360" w:firstLineChars="0" w:hanging="360"/>
      <w:jc w:val="center"/>
    </w:pPr>
    <w:rPr>
      <w:rFonts w:eastAsia="黑体" w:cs="宋体"/>
      <w:kern w:val="0"/>
    </w:rPr>
  </w:style>
  <w:style w:type="character" w:styleId="affff6">
    <w:name w:val="Placeholder Text"/>
    <w:basedOn w:val="a6"/>
    <w:uiPriority w:val="99"/>
    <w:semiHidden/>
    <w:qFormat/>
    <w:rPr>
      <w:color w:val="808080"/>
    </w:rPr>
  </w:style>
  <w:style w:type="paragraph" w:customStyle="1" w:styleId="Normal21">
    <w:name w:val="Normal_21"/>
    <w:qFormat/>
    <w:pPr>
      <w:spacing w:before="120" w:after="240"/>
      <w:jc w:val="both"/>
    </w:pPr>
    <w:rPr>
      <w:rFonts w:ascii="Calibri" w:eastAsia="Calibri" w:hAnsi="Calibri"/>
      <w:sz w:val="22"/>
      <w:szCs w:val="22"/>
      <w:lang w:val="ru-RU" w:eastAsia="en-US"/>
    </w:rPr>
  </w:style>
  <w:style w:type="paragraph" w:customStyle="1" w:styleId="Normal22">
    <w:name w:val="Normal_22"/>
    <w:qFormat/>
    <w:pPr>
      <w:spacing w:before="120" w:after="240"/>
      <w:jc w:val="both"/>
    </w:pPr>
    <w:rPr>
      <w:rFonts w:ascii="Calibri" w:eastAsia="Calibri" w:hAnsi="Calibri"/>
      <w:sz w:val="22"/>
      <w:szCs w:val="22"/>
      <w:lang w:val="ru-RU" w:eastAsia="en-US"/>
    </w:rPr>
  </w:style>
  <w:style w:type="character" w:customStyle="1" w:styleId="10Char">
    <w:name w:val="样式10 Char"/>
    <w:link w:val="100"/>
    <w:qFormat/>
    <w:rPr>
      <w:rFonts w:ascii="宋体" w:eastAsia="宋体" w:hAnsi="宋体"/>
      <w:b/>
      <w:sz w:val="24"/>
      <w:szCs w:val="24"/>
    </w:rPr>
  </w:style>
  <w:style w:type="paragraph" w:customStyle="1" w:styleId="100">
    <w:name w:val="样式10"/>
    <w:basedOn w:val="a4"/>
    <w:link w:val="10Char"/>
    <w:qFormat/>
    <w:pPr>
      <w:ind w:firstLine="480"/>
    </w:pPr>
    <w:rPr>
      <w:rFonts w:ascii="宋体" w:hAnsi="宋体"/>
      <w:b/>
      <w:kern w:val="0"/>
      <w:szCs w:val="24"/>
    </w:rPr>
  </w:style>
  <w:style w:type="character" w:customStyle="1" w:styleId="Charc">
    <w:name w:val="表标题 Char"/>
    <w:rsid w:val="00A438C3"/>
    <w:rPr>
      <w:rFonts w:ascii="宋体" w:eastAsia="宋体" w:hAnsi="宋体"/>
      <w:b/>
      <w:snapToGrid/>
      <w:sz w:val="21"/>
    </w:rPr>
  </w:style>
  <w:style w:type="paragraph" w:customStyle="1" w:styleId="p15">
    <w:name w:val="p15"/>
    <w:basedOn w:val="a4"/>
    <w:rsid w:val="00EF06F7"/>
    <w:pPr>
      <w:widowControl/>
      <w:spacing w:before="100" w:after="100" w:line="240" w:lineRule="auto"/>
      <w:ind w:firstLineChars="0" w:firstLine="0"/>
      <w:jc w:val="left"/>
    </w:pPr>
    <w:rPr>
      <w:rFonts w:ascii="宋体" w:hAnsi="宋体" w:cs="宋体"/>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image" Target="media/image23.png"/><Relationship Id="rId21" Type="http://schemas.openxmlformats.org/officeDocument/2006/relationships/image" Target="media/image7.wmf"/><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9.w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png"/><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2.bin"/><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header" Target="header4.xml"/><Relationship Id="rId58"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8.wmf"/><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header" Target="header6.xml"/><Relationship Id="rId10" Type="http://schemas.openxmlformats.org/officeDocument/2006/relationships/header" Target="header2.xml"/><Relationship Id="rId19" Type="http://schemas.openxmlformats.org/officeDocument/2006/relationships/footer" Target="footer3.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1.jpeg"/><Relationship Id="rId22" Type="http://schemas.openxmlformats.org/officeDocument/2006/relationships/oleObject" Target="embeddings/oleObject1.bin"/><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numbering" Target="numbering.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DF69C6E-9401-4AEB-88CC-58C51C971C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75</Pages>
  <Words>5777</Words>
  <Characters>32931</Characters>
  <Application>Microsoft Office Word</Application>
  <DocSecurity>0</DocSecurity>
  <Lines>274</Lines>
  <Paragraphs>77</Paragraphs>
  <ScaleCrop>false</ScaleCrop>
  <Company/>
  <LinksUpToDate>false</LinksUpToDate>
  <CharactersWithSpaces>38631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lpjun2006</dc:creator>
  <cp:lastModifiedBy>Administrator</cp:lastModifiedBy>
  <cp:revision>447</cp:revision>
  <cp:lastPrinted>2020-05-08T10:51:00Z</cp:lastPrinted>
  <dcterms:created xsi:type="dcterms:W3CDTF">2019-08-10T08:08:00Z</dcterms:created>
  <dcterms:modified xsi:type="dcterms:W3CDTF">2020-05-08T11:17:00Z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