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F2" w:rsidRDefault="00BF3767">
      <w:pPr>
        <w:spacing w:line="560" w:lineRule="exact"/>
        <w:jc w:val="left"/>
        <w:rPr>
          <w:rFonts w:eastAsia="黑体"/>
          <w:bCs/>
          <w:sz w:val="32"/>
          <w:szCs w:val="32"/>
        </w:rPr>
      </w:pPr>
      <w:r>
        <w:rPr>
          <w:rFonts w:eastAsia="黑体"/>
          <w:bCs/>
          <w:sz w:val="32"/>
          <w:szCs w:val="32"/>
        </w:rPr>
        <w:t>附件</w:t>
      </w:r>
      <w:r>
        <w:rPr>
          <w:rFonts w:eastAsia="黑体" w:hint="eastAsia"/>
          <w:bCs/>
          <w:sz w:val="32"/>
          <w:szCs w:val="32"/>
        </w:rPr>
        <w:t>5</w:t>
      </w:r>
    </w:p>
    <w:p w:rsidR="003A59F2" w:rsidRDefault="003A59F2">
      <w:pPr>
        <w:spacing w:line="560" w:lineRule="exact"/>
        <w:jc w:val="left"/>
        <w:rPr>
          <w:rFonts w:eastAsia="黑体"/>
          <w:bCs/>
          <w:sz w:val="32"/>
          <w:szCs w:val="32"/>
        </w:rPr>
      </w:pPr>
    </w:p>
    <w:p w:rsidR="003A59F2" w:rsidRDefault="00BF3767">
      <w:pPr>
        <w:spacing w:line="560" w:lineRule="exact"/>
        <w:jc w:val="center"/>
        <w:rPr>
          <w:b/>
          <w:bCs/>
          <w:sz w:val="44"/>
          <w:szCs w:val="44"/>
        </w:rPr>
      </w:pPr>
      <w:r>
        <w:rPr>
          <w:rFonts w:eastAsia="方正小标宋简体"/>
          <w:sz w:val="44"/>
          <w:szCs w:val="44"/>
        </w:rPr>
        <w:t>2021</w:t>
      </w:r>
      <w:r>
        <w:rPr>
          <w:rFonts w:eastAsia="方正小标宋简体"/>
          <w:sz w:val="44"/>
          <w:szCs w:val="44"/>
        </w:rPr>
        <w:t>年广东省</w:t>
      </w:r>
      <w:proofErr w:type="gramStart"/>
      <w:r>
        <w:rPr>
          <w:rFonts w:eastAsia="方正小标宋简体"/>
          <w:sz w:val="44"/>
          <w:szCs w:val="44"/>
        </w:rPr>
        <w:t>省级促进</w:t>
      </w:r>
      <w:proofErr w:type="gramEnd"/>
      <w:r>
        <w:rPr>
          <w:rFonts w:eastAsia="方正小标宋简体"/>
          <w:sz w:val="44"/>
          <w:szCs w:val="44"/>
        </w:rPr>
        <w:t>经济高质量发展专项企业技术改造资金项目</w:t>
      </w:r>
      <w:r>
        <w:rPr>
          <w:rFonts w:eastAsia="方正小标宋简体"/>
          <w:color w:val="000000"/>
          <w:kern w:val="0"/>
          <w:sz w:val="44"/>
          <w:szCs w:val="44"/>
          <w:shd w:val="clear" w:color="auto" w:fill="FFFFFF"/>
        </w:rPr>
        <w:t>库申请材料要求</w:t>
      </w:r>
    </w:p>
    <w:p w:rsidR="003A59F2" w:rsidRDefault="003A59F2">
      <w:pPr>
        <w:spacing w:line="560" w:lineRule="exact"/>
        <w:ind w:firstLineChars="200" w:firstLine="640"/>
        <w:rPr>
          <w:rFonts w:eastAsia="仿宋_GB2312"/>
          <w:color w:val="000000"/>
          <w:kern w:val="0"/>
          <w:sz w:val="32"/>
          <w:szCs w:val="32"/>
        </w:rPr>
      </w:pPr>
    </w:p>
    <w:p w:rsidR="003A59F2" w:rsidRDefault="00BF3767">
      <w:pPr>
        <w:spacing w:line="560" w:lineRule="exact"/>
        <w:ind w:firstLineChars="200" w:firstLine="640"/>
        <w:rPr>
          <w:rFonts w:eastAsia="黑体"/>
          <w:color w:val="000000"/>
          <w:kern w:val="0"/>
          <w:sz w:val="32"/>
          <w:szCs w:val="32"/>
        </w:rPr>
      </w:pPr>
      <w:r>
        <w:rPr>
          <w:rFonts w:eastAsia="黑体"/>
          <w:color w:val="000000"/>
          <w:kern w:val="0"/>
          <w:sz w:val="32"/>
          <w:szCs w:val="32"/>
        </w:rPr>
        <w:t>一、封面目录</w:t>
      </w:r>
    </w:p>
    <w:p w:rsidR="003A59F2" w:rsidRDefault="00BF3767">
      <w:pPr>
        <w:spacing w:line="560" w:lineRule="exact"/>
        <w:ind w:firstLineChars="200" w:firstLine="640"/>
        <w:rPr>
          <w:rFonts w:eastAsia="仿宋_GB2312"/>
          <w:color w:val="000000"/>
          <w:kern w:val="0"/>
          <w:sz w:val="32"/>
          <w:szCs w:val="32"/>
        </w:rPr>
      </w:pPr>
      <w:r>
        <w:rPr>
          <w:rFonts w:eastAsia="仿宋_GB2312"/>
          <w:color w:val="000000"/>
          <w:kern w:val="0"/>
          <w:sz w:val="32"/>
          <w:szCs w:val="32"/>
        </w:rPr>
        <w:t>封面统一标明为</w:t>
      </w:r>
      <w:r>
        <w:rPr>
          <w:rFonts w:eastAsia="仿宋_GB2312"/>
          <w:color w:val="000000"/>
          <w:kern w:val="0"/>
          <w:sz w:val="32"/>
          <w:szCs w:val="32"/>
        </w:rPr>
        <w:t>“2021</w:t>
      </w:r>
      <w:r>
        <w:rPr>
          <w:rFonts w:eastAsia="仿宋_GB2312"/>
          <w:color w:val="000000"/>
          <w:kern w:val="0"/>
          <w:sz w:val="32"/>
          <w:szCs w:val="32"/>
        </w:rPr>
        <w:t>年广东省省级促进经济高质量发展专项企业技术改造资金项目库申请报告</w:t>
      </w:r>
      <w:r>
        <w:rPr>
          <w:rFonts w:eastAsia="仿宋_GB2312"/>
          <w:color w:val="000000"/>
          <w:kern w:val="0"/>
          <w:sz w:val="32"/>
          <w:szCs w:val="32"/>
        </w:rPr>
        <w:t>”</w:t>
      </w:r>
      <w:r>
        <w:rPr>
          <w:rFonts w:eastAsia="仿宋_GB2312"/>
          <w:color w:val="000000"/>
          <w:kern w:val="0"/>
          <w:sz w:val="32"/>
          <w:szCs w:val="32"/>
        </w:rPr>
        <w:t>，标明申报单位、申报日期和支持方式，目录应列明所提交的各种文件材料及页码。</w:t>
      </w:r>
    </w:p>
    <w:p w:rsidR="003A59F2" w:rsidRDefault="00BF3767">
      <w:pPr>
        <w:spacing w:line="560" w:lineRule="exact"/>
        <w:ind w:firstLineChars="200" w:firstLine="640"/>
        <w:rPr>
          <w:rFonts w:eastAsia="仿宋_GB2312"/>
          <w:color w:val="000000"/>
          <w:kern w:val="0"/>
          <w:sz w:val="32"/>
          <w:szCs w:val="32"/>
        </w:rPr>
      </w:pPr>
      <w:r>
        <w:rPr>
          <w:rFonts w:eastAsia="黑体"/>
          <w:color w:val="000000"/>
          <w:kern w:val="0"/>
          <w:sz w:val="32"/>
          <w:szCs w:val="32"/>
        </w:rPr>
        <w:t>二、</w:t>
      </w:r>
      <w:r>
        <w:rPr>
          <w:rFonts w:eastAsia="黑体"/>
          <w:sz w:val="32"/>
          <w:szCs w:val="32"/>
        </w:rPr>
        <w:t>项目资金申请表</w:t>
      </w:r>
      <w:r>
        <w:rPr>
          <w:rFonts w:eastAsia="仿宋_GB2312"/>
          <w:sz w:val="32"/>
          <w:szCs w:val="32"/>
        </w:rPr>
        <w:t>（见附件</w:t>
      </w:r>
      <w:r>
        <w:rPr>
          <w:rFonts w:eastAsia="仿宋_GB2312"/>
          <w:sz w:val="32"/>
          <w:szCs w:val="32"/>
        </w:rPr>
        <w:t>4</w:t>
      </w:r>
      <w:r>
        <w:rPr>
          <w:rFonts w:eastAsia="仿宋_GB2312"/>
          <w:sz w:val="32"/>
          <w:szCs w:val="32"/>
        </w:rPr>
        <w:t>）</w:t>
      </w:r>
    </w:p>
    <w:p w:rsidR="003A59F2" w:rsidRDefault="00BF3767">
      <w:pPr>
        <w:spacing w:line="560" w:lineRule="exact"/>
        <w:ind w:firstLineChars="200" w:firstLine="640"/>
        <w:rPr>
          <w:rFonts w:eastAsia="黑体"/>
          <w:color w:val="000000"/>
          <w:kern w:val="0"/>
          <w:sz w:val="32"/>
          <w:szCs w:val="32"/>
        </w:rPr>
      </w:pPr>
      <w:r>
        <w:rPr>
          <w:rFonts w:eastAsia="黑体"/>
          <w:color w:val="000000"/>
          <w:kern w:val="0"/>
          <w:sz w:val="32"/>
          <w:szCs w:val="32"/>
        </w:rPr>
        <w:t>三、申请报告</w:t>
      </w:r>
    </w:p>
    <w:p w:rsidR="003A59F2" w:rsidRDefault="00BF3767">
      <w:pPr>
        <w:spacing w:line="560" w:lineRule="exact"/>
        <w:ind w:firstLineChars="200" w:firstLine="640"/>
        <w:rPr>
          <w:rFonts w:eastAsia="仿宋_GB2312"/>
          <w:sz w:val="32"/>
          <w:szCs w:val="32"/>
        </w:rPr>
      </w:pPr>
      <w:r>
        <w:rPr>
          <w:rFonts w:eastAsia="仿宋_GB2312"/>
          <w:sz w:val="32"/>
          <w:szCs w:val="32"/>
        </w:rPr>
        <w:t>2021</w:t>
      </w:r>
      <w:r>
        <w:rPr>
          <w:rFonts w:eastAsia="仿宋_GB2312"/>
          <w:sz w:val="32"/>
          <w:szCs w:val="32"/>
        </w:rPr>
        <w:t>年</w:t>
      </w:r>
      <w:proofErr w:type="gramStart"/>
      <w:r>
        <w:rPr>
          <w:rFonts w:eastAsia="仿宋_GB2312"/>
          <w:sz w:val="32"/>
          <w:szCs w:val="32"/>
        </w:rPr>
        <w:t>省级促进</w:t>
      </w:r>
      <w:proofErr w:type="gramEnd"/>
      <w:r>
        <w:rPr>
          <w:rFonts w:eastAsia="仿宋_GB2312"/>
          <w:sz w:val="32"/>
          <w:szCs w:val="32"/>
        </w:rPr>
        <w:t>经济高质量发展专项企业技术改造资金项目申请报告编写提纲：</w:t>
      </w:r>
    </w:p>
    <w:p w:rsidR="003A59F2" w:rsidRDefault="00BF3767">
      <w:pPr>
        <w:spacing w:line="560" w:lineRule="exact"/>
        <w:ind w:firstLineChars="200" w:firstLine="640"/>
        <w:rPr>
          <w:rFonts w:eastAsia="楷体_GB2312"/>
          <w:sz w:val="32"/>
          <w:szCs w:val="32"/>
        </w:rPr>
      </w:pPr>
      <w:r>
        <w:rPr>
          <w:rFonts w:eastAsia="楷体_GB2312"/>
          <w:bCs/>
          <w:sz w:val="32"/>
          <w:szCs w:val="32"/>
        </w:rPr>
        <w:t>（一）申报单位概况</w:t>
      </w:r>
    </w:p>
    <w:p w:rsidR="003A59F2" w:rsidRDefault="00BF3767">
      <w:pPr>
        <w:spacing w:line="560" w:lineRule="exact"/>
        <w:ind w:firstLineChars="200" w:firstLine="640"/>
        <w:rPr>
          <w:rFonts w:eastAsia="仿宋_GB2312"/>
          <w:sz w:val="32"/>
          <w:szCs w:val="32"/>
        </w:rPr>
      </w:pPr>
      <w:r>
        <w:rPr>
          <w:rFonts w:eastAsia="仿宋_GB2312"/>
          <w:sz w:val="32"/>
          <w:szCs w:val="32"/>
        </w:rPr>
        <w:t>项目企业设立情况、股权结构、历史沿革，主要股东概况，主营业务情况，在行业中的地位和竞争力，现有生产、研发能力，近期财务状况，主要投资项目，未来发展战略等。</w:t>
      </w:r>
    </w:p>
    <w:p w:rsidR="003A59F2" w:rsidRDefault="00BF3767">
      <w:pPr>
        <w:spacing w:line="560" w:lineRule="exact"/>
        <w:rPr>
          <w:rFonts w:eastAsia="楷体_GB2312"/>
          <w:bCs/>
          <w:sz w:val="32"/>
          <w:szCs w:val="32"/>
        </w:rPr>
      </w:pPr>
      <w:r>
        <w:rPr>
          <w:rFonts w:eastAsia="楷体_GB2312"/>
          <w:bCs/>
          <w:sz w:val="32"/>
          <w:szCs w:val="32"/>
        </w:rPr>
        <w:t xml:space="preserve">    </w:t>
      </w:r>
      <w:r>
        <w:rPr>
          <w:rFonts w:eastAsia="楷体_GB2312"/>
          <w:bCs/>
          <w:sz w:val="32"/>
          <w:szCs w:val="32"/>
        </w:rPr>
        <w:t>（二）项目概况</w:t>
      </w:r>
    </w:p>
    <w:p w:rsidR="003A59F2" w:rsidRDefault="00BF3767">
      <w:pPr>
        <w:spacing w:line="560" w:lineRule="exact"/>
        <w:ind w:firstLineChars="200" w:firstLine="640"/>
        <w:rPr>
          <w:rFonts w:eastAsia="仿宋_GB2312"/>
          <w:sz w:val="32"/>
          <w:szCs w:val="32"/>
        </w:rPr>
      </w:pPr>
      <w:r>
        <w:rPr>
          <w:rFonts w:eastAsia="仿宋_GB2312"/>
          <w:sz w:val="32"/>
          <w:szCs w:val="32"/>
        </w:rPr>
        <w:t>项目建设的基本情况，包括建设背景、建设地点、主要建设内容和规模、产品和工程技术方案、投资规模和资金筹措方案等内容；主要设备选型和配套工程、项目负责人基本情况；现有技术、装备等支持配套条件的落实情况，建设目标及主要技术经济指标，阐述技改项目必要性及可行性。</w:t>
      </w:r>
    </w:p>
    <w:p w:rsidR="003A59F2" w:rsidRDefault="00BF3767">
      <w:pPr>
        <w:spacing w:line="560" w:lineRule="exact"/>
        <w:rPr>
          <w:rFonts w:eastAsia="楷体_GB2312"/>
          <w:bCs/>
          <w:sz w:val="32"/>
          <w:szCs w:val="32"/>
        </w:rPr>
      </w:pPr>
      <w:r>
        <w:rPr>
          <w:rFonts w:eastAsia="楷体_GB2312"/>
          <w:bCs/>
          <w:sz w:val="32"/>
          <w:szCs w:val="32"/>
        </w:rPr>
        <w:t xml:space="preserve">    </w:t>
      </w:r>
      <w:r>
        <w:rPr>
          <w:rFonts w:eastAsia="楷体_GB2312"/>
          <w:bCs/>
          <w:sz w:val="32"/>
          <w:szCs w:val="32"/>
        </w:rPr>
        <w:t>（三）项目实施条件</w:t>
      </w:r>
    </w:p>
    <w:p w:rsidR="003A59F2" w:rsidRDefault="00BF3767">
      <w:pPr>
        <w:spacing w:line="560" w:lineRule="exact"/>
        <w:ind w:firstLineChars="200" w:firstLine="640"/>
        <w:rPr>
          <w:rFonts w:eastAsia="仿宋_GB2312"/>
          <w:sz w:val="32"/>
          <w:szCs w:val="32"/>
        </w:rPr>
      </w:pPr>
      <w:r>
        <w:rPr>
          <w:rFonts w:eastAsia="仿宋_GB2312"/>
          <w:sz w:val="32"/>
          <w:szCs w:val="32"/>
        </w:rPr>
        <w:t>项目建设招投标方案，节能方案分析，建设用地、环境保护和生态影响情况分析，安全生产、消防等措施方案等。</w:t>
      </w:r>
    </w:p>
    <w:p w:rsidR="003A59F2" w:rsidRDefault="00BF3767">
      <w:pPr>
        <w:spacing w:line="560" w:lineRule="exact"/>
        <w:rPr>
          <w:rFonts w:eastAsia="楷体_GB2312"/>
          <w:bCs/>
          <w:sz w:val="32"/>
          <w:szCs w:val="32"/>
        </w:rPr>
      </w:pPr>
      <w:r>
        <w:rPr>
          <w:rFonts w:eastAsia="楷体_GB2312"/>
          <w:bCs/>
          <w:sz w:val="32"/>
          <w:szCs w:val="32"/>
        </w:rPr>
        <w:t xml:space="preserve">    </w:t>
      </w:r>
      <w:r>
        <w:rPr>
          <w:rFonts w:eastAsia="楷体_GB2312"/>
          <w:bCs/>
          <w:sz w:val="32"/>
          <w:szCs w:val="32"/>
        </w:rPr>
        <w:t>（四）经济和社会影响分析</w:t>
      </w:r>
    </w:p>
    <w:p w:rsidR="003A59F2" w:rsidRDefault="00BF3767">
      <w:pPr>
        <w:spacing w:line="560" w:lineRule="exact"/>
        <w:ind w:firstLineChars="200" w:firstLine="640"/>
        <w:rPr>
          <w:rFonts w:eastAsia="仿宋_GB2312"/>
          <w:sz w:val="32"/>
          <w:szCs w:val="32"/>
        </w:rPr>
      </w:pPr>
      <w:r>
        <w:rPr>
          <w:rFonts w:eastAsia="仿宋_GB2312"/>
          <w:sz w:val="32"/>
          <w:szCs w:val="32"/>
        </w:rPr>
        <w:t>经济效益或效果分析：评价拟建项目的经济合理性，包括产能规模、财务分析、风险分析等。</w:t>
      </w:r>
    </w:p>
    <w:p w:rsidR="003A59F2" w:rsidRDefault="00BF3767">
      <w:pPr>
        <w:spacing w:line="560" w:lineRule="exact"/>
        <w:ind w:firstLineChars="200" w:firstLine="640"/>
        <w:rPr>
          <w:rFonts w:eastAsia="仿宋_GB2312"/>
          <w:sz w:val="32"/>
          <w:szCs w:val="32"/>
        </w:rPr>
      </w:pPr>
      <w:r>
        <w:rPr>
          <w:rFonts w:eastAsia="仿宋_GB2312"/>
          <w:sz w:val="32"/>
          <w:szCs w:val="32"/>
        </w:rPr>
        <w:t>行业影响分析：分析拟建项目对所在行业及关联产业发展的影响及带动效应。</w:t>
      </w:r>
    </w:p>
    <w:p w:rsidR="003A59F2" w:rsidRDefault="00BF3767">
      <w:pPr>
        <w:spacing w:line="560" w:lineRule="exact"/>
        <w:ind w:firstLineChars="200" w:firstLine="640"/>
        <w:rPr>
          <w:rFonts w:eastAsia="仿宋_GB2312"/>
          <w:sz w:val="32"/>
          <w:szCs w:val="32"/>
        </w:rPr>
      </w:pPr>
      <w:r>
        <w:rPr>
          <w:rFonts w:eastAsia="仿宋_GB2312"/>
          <w:sz w:val="32"/>
          <w:szCs w:val="32"/>
        </w:rPr>
        <w:t>社会影响效果分析：阐述拟建项目的建设及运营活动对项目所在地可能产生的社会影响和社会效益。</w:t>
      </w:r>
    </w:p>
    <w:p w:rsidR="003A59F2" w:rsidRDefault="00BF3767">
      <w:pPr>
        <w:spacing w:line="560" w:lineRule="exact"/>
        <w:rPr>
          <w:rFonts w:eastAsia="楷体_GB2312"/>
          <w:bCs/>
          <w:sz w:val="32"/>
          <w:szCs w:val="32"/>
        </w:rPr>
      </w:pPr>
      <w:r>
        <w:rPr>
          <w:rFonts w:eastAsia="楷体_GB2312"/>
          <w:bCs/>
          <w:sz w:val="32"/>
          <w:szCs w:val="32"/>
        </w:rPr>
        <w:t xml:space="preserve">    </w:t>
      </w:r>
      <w:r>
        <w:rPr>
          <w:rFonts w:eastAsia="楷体_GB2312"/>
          <w:bCs/>
          <w:sz w:val="32"/>
          <w:szCs w:val="32"/>
        </w:rPr>
        <w:t>（五）项目对企业的发展作用</w:t>
      </w:r>
    </w:p>
    <w:p w:rsidR="003A59F2" w:rsidRDefault="00BF3767">
      <w:pPr>
        <w:spacing w:line="560" w:lineRule="exact"/>
        <w:ind w:firstLineChars="200" w:firstLine="640"/>
        <w:rPr>
          <w:rFonts w:eastAsia="仿宋_GB2312"/>
          <w:sz w:val="32"/>
          <w:szCs w:val="32"/>
        </w:rPr>
      </w:pPr>
      <w:r>
        <w:rPr>
          <w:rFonts w:eastAsia="仿宋_GB2312"/>
          <w:sz w:val="32"/>
          <w:szCs w:val="32"/>
        </w:rPr>
        <w:t>包括项目的实施对企业发展在技术方面的积极作用、项目可持续发展的情况，预期的经济效益等。</w:t>
      </w:r>
    </w:p>
    <w:p w:rsidR="003A59F2" w:rsidRDefault="00BF3767">
      <w:pPr>
        <w:spacing w:line="560" w:lineRule="exact"/>
        <w:rPr>
          <w:rFonts w:eastAsia="楷体_GB2312"/>
          <w:bCs/>
          <w:sz w:val="32"/>
          <w:szCs w:val="32"/>
        </w:rPr>
      </w:pPr>
      <w:r>
        <w:rPr>
          <w:rFonts w:eastAsia="楷体_GB2312"/>
          <w:bCs/>
          <w:sz w:val="32"/>
          <w:szCs w:val="32"/>
        </w:rPr>
        <w:t xml:space="preserve">    </w:t>
      </w:r>
      <w:r>
        <w:rPr>
          <w:rFonts w:eastAsia="楷体_GB2312"/>
          <w:bCs/>
          <w:sz w:val="32"/>
          <w:szCs w:val="32"/>
        </w:rPr>
        <w:t>（六）风险因素</w:t>
      </w:r>
    </w:p>
    <w:p w:rsidR="003A59F2" w:rsidRDefault="00BF3767">
      <w:pPr>
        <w:spacing w:line="560" w:lineRule="exact"/>
        <w:ind w:firstLineChars="200" w:firstLine="640"/>
        <w:rPr>
          <w:rFonts w:eastAsia="仿宋_GB2312"/>
          <w:sz w:val="32"/>
          <w:szCs w:val="32"/>
        </w:rPr>
      </w:pPr>
      <w:r>
        <w:rPr>
          <w:rFonts w:eastAsia="仿宋_GB2312"/>
          <w:sz w:val="32"/>
          <w:szCs w:val="32"/>
        </w:rPr>
        <w:t>项目实施存在的不确定因素，包括但不限于行业、政策风险；技术升级改造的技术、人力支持等风险；技术改造达不到预期效果的风险等。</w:t>
      </w:r>
    </w:p>
    <w:p w:rsidR="003A59F2" w:rsidRDefault="00BF3767">
      <w:pPr>
        <w:spacing w:line="560" w:lineRule="exact"/>
        <w:ind w:firstLineChars="200" w:firstLine="640"/>
        <w:rPr>
          <w:rFonts w:eastAsia="仿宋_GB2312"/>
          <w:b/>
          <w:bCs/>
          <w:sz w:val="32"/>
          <w:szCs w:val="32"/>
        </w:rPr>
      </w:pPr>
      <w:r>
        <w:rPr>
          <w:rFonts w:eastAsia="黑体"/>
          <w:color w:val="000000"/>
          <w:kern w:val="0"/>
          <w:sz w:val="32"/>
          <w:szCs w:val="32"/>
        </w:rPr>
        <w:t>四、附件</w:t>
      </w:r>
    </w:p>
    <w:p w:rsidR="003A59F2" w:rsidRDefault="00BF3767">
      <w:pPr>
        <w:spacing w:line="560" w:lineRule="exact"/>
        <w:ind w:firstLineChars="200" w:firstLine="640"/>
        <w:rPr>
          <w:rFonts w:eastAsia="仿宋_GB2312"/>
          <w:sz w:val="32"/>
          <w:szCs w:val="32"/>
        </w:rPr>
      </w:pPr>
      <w:r>
        <w:rPr>
          <w:rFonts w:eastAsia="仿宋_GB2312"/>
          <w:sz w:val="32"/>
          <w:szCs w:val="32"/>
        </w:rPr>
        <w:t>（一）由工信部门出具的项目备案、核准或审批文件；</w:t>
      </w:r>
    </w:p>
    <w:p w:rsidR="003A59F2" w:rsidRDefault="00BF3767">
      <w:pPr>
        <w:spacing w:line="560" w:lineRule="exact"/>
        <w:ind w:firstLineChars="200" w:firstLine="640"/>
        <w:rPr>
          <w:rFonts w:eastAsia="仿宋_GB2312"/>
          <w:sz w:val="32"/>
          <w:szCs w:val="32"/>
        </w:rPr>
      </w:pPr>
      <w:r>
        <w:rPr>
          <w:rFonts w:eastAsia="仿宋_GB2312"/>
          <w:sz w:val="32"/>
          <w:szCs w:val="32"/>
        </w:rPr>
        <w:t>（二）由环保部门出具的与所申报项目相关的环保文件（包含环境影响评价文件批复文件、环境影响说明文件和其他环境评价文件，若没有环评批复文件则</w:t>
      </w:r>
      <w:proofErr w:type="gramStart"/>
      <w:r>
        <w:rPr>
          <w:rFonts w:eastAsia="仿宋_GB2312"/>
          <w:sz w:val="32"/>
          <w:szCs w:val="32"/>
        </w:rPr>
        <w:t>需项目</w:t>
      </w:r>
      <w:proofErr w:type="gramEnd"/>
      <w:r>
        <w:rPr>
          <w:rFonts w:eastAsia="仿宋_GB2312"/>
          <w:sz w:val="32"/>
          <w:szCs w:val="32"/>
        </w:rPr>
        <w:t>所在地环保部门出具对项目的说明文件。</w:t>
      </w:r>
      <w:r>
        <w:rPr>
          <w:rFonts w:eastAsia="仿宋_GB2312"/>
          <w:b/>
          <w:bCs/>
          <w:sz w:val="32"/>
          <w:szCs w:val="32"/>
        </w:rPr>
        <w:t>股权投资</w:t>
      </w:r>
      <w:r>
        <w:rPr>
          <w:rFonts w:eastAsia="仿宋_GB2312"/>
          <w:b/>
          <w:bCs/>
          <w:color w:val="000000"/>
          <w:sz w:val="32"/>
          <w:szCs w:val="32"/>
        </w:rPr>
        <w:t>和贷款贴息</w:t>
      </w:r>
      <w:r>
        <w:rPr>
          <w:rFonts w:eastAsia="仿宋_GB2312" w:hint="eastAsia"/>
          <w:b/>
          <w:bCs/>
          <w:color w:val="000000"/>
          <w:sz w:val="32"/>
          <w:szCs w:val="32"/>
        </w:rPr>
        <w:t>支持方式</w:t>
      </w:r>
      <w:r>
        <w:rPr>
          <w:rFonts w:eastAsia="仿宋_GB2312"/>
          <w:b/>
          <w:bCs/>
          <w:sz w:val="32"/>
          <w:szCs w:val="32"/>
        </w:rPr>
        <w:t>需提交，其他</w:t>
      </w:r>
      <w:r>
        <w:rPr>
          <w:rFonts w:eastAsia="仿宋_GB2312" w:hint="eastAsia"/>
          <w:b/>
          <w:bCs/>
          <w:color w:val="000000"/>
          <w:sz w:val="32"/>
          <w:szCs w:val="32"/>
        </w:rPr>
        <w:t>支持方式</w:t>
      </w:r>
      <w:r>
        <w:rPr>
          <w:rFonts w:eastAsia="仿宋_GB2312"/>
          <w:b/>
          <w:bCs/>
          <w:sz w:val="32"/>
          <w:szCs w:val="32"/>
        </w:rPr>
        <w:t>无需提交</w:t>
      </w:r>
      <w:r>
        <w:rPr>
          <w:rFonts w:eastAsia="仿宋_GB2312"/>
          <w:sz w:val="32"/>
          <w:szCs w:val="32"/>
        </w:rPr>
        <w:t>）；</w:t>
      </w:r>
    </w:p>
    <w:p w:rsidR="003A59F2" w:rsidRDefault="00BF3767">
      <w:pPr>
        <w:spacing w:line="560" w:lineRule="exact"/>
        <w:ind w:firstLineChars="200" w:firstLine="640"/>
        <w:rPr>
          <w:rFonts w:eastAsia="仿宋_GB2312"/>
          <w:sz w:val="32"/>
          <w:szCs w:val="32"/>
        </w:rPr>
      </w:pPr>
      <w:r>
        <w:rPr>
          <w:rFonts w:eastAsia="仿宋_GB2312"/>
          <w:sz w:val="32"/>
          <w:szCs w:val="32"/>
        </w:rPr>
        <w:t>（三）由国土部门出具的与所申报项目相关的国土资源文件（包括用地预审意见、土地使用证（房地产权证）、土地购买合同（协议）、土地拍卖过户手续、土地及厂房租赁合同等资料的复印件。</w:t>
      </w:r>
      <w:r>
        <w:rPr>
          <w:rFonts w:eastAsia="仿宋_GB2312"/>
          <w:b/>
          <w:bCs/>
          <w:sz w:val="32"/>
          <w:szCs w:val="32"/>
        </w:rPr>
        <w:t>股权投</w:t>
      </w:r>
      <w:r>
        <w:rPr>
          <w:rFonts w:eastAsia="仿宋_GB2312"/>
          <w:b/>
          <w:bCs/>
          <w:color w:val="000000"/>
          <w:sz w:val="32"/>
          <w:szCs w:val="32"/>
        </w:rPr>
        <w:t>资和贷款贴息</w:t>
      </w:r>
      <w:r>
        <w:rPr>
          <w:rFonts w:eastAsia="仿宋_GB2312" w:hint="eastAsia"/>
          <w:b/>
          <w:bCs/>
          <w:color w:val="000000"/>
          <w:sz w:val="32"/>
          <w:szCs w:val="32"/>
        </w:rPr>
        <w:t>支持方式</w:t>
      </w:r>
      <w:r>
        <w:rPr>
          <w:rFonts w:eastAsia="仿宋_GB2312"/>
          <w:b/>
          <w:bCs/>
          <w:sz w:val="32"/>
          <w:szCs w:val="32"/>
        </w:rPr>
        <w:t>需提交，其他</w:t>
      </w:r>
      <w:r>
        <w:rPr>
          <w:rFonts w:eastAsia="仿宋_GB2312" w:hint="eastAsia"/>
          <w:b/>
          <w:bCs/>
          <w:color w:val="000000"/>
          <w:sz w:val="32"/>
          <w:szCs w:val="32"/>
        </w:rPr>
        <w:t>支持方式</w:t>
      </w:r>
      <w:r>
        <w:rPr>
          <w:rFonts w:eastAsia="仿宋_GB2312"/>
          <w:b/>
          <w:bCs/>
          <w:sz w:val="32"/>
          <w:szCs w:val="32"/>
        </w:rPr>
        <w:t>无需提交</w:t>
      </w:r>
      <w:r>
        <w:rPr>
          <w:rFonts w:eastAsia="仿宋_GB2312"/>
          <w:sz w:val="32"/>
          <w:szCs w:val="32"/>
        </w:rPr>
        <w:t>）；</w:t>
      </w:r>
    </w:p>
    <w:p w:rsidR="003A59F2" w:rsidRDefault="00BF3767">
      <w:pPr>
        <w:spacing w:line="560" w:lineRule="exact"/>
        <w:ind w:firstLineChars="200" w:firstLine="640"/>
        <w:rPr>
          <w:rFonts w:eastAsia="仿宋_GB2312"/>
          <w:sz w:val="32"/>
          <w:szCs w:val="32"/>
        </w:rPr>
      </w:pPr>
      <w:r>
        <w:rPr>
          <w:rFonts w:eastAsia="仿宋_GB2312"/>
          <w:sz w:val="32"/>
          <w:szCs w:val="32"/>
        </w:rPr>
        <w:t>（四）由规划部门出具的与所申报项目相关的规划选址文件（包括建设项目规划许可证、规划选址说明及其他规划选址说明文件的复印件，需在表中说明类型</w:t>
      </w:r>
      <w:r>
        <w:rPr>
          <w:rFonts w:eastAsia="仿宋_GB2312"/>
          <w:sz w:val="32"/>
          <w:szCs w:val="32"/>
        </w:rPr>
        <w:t>,</w:t>
      </w:r>
      <w:r>
        <w:rPr>
          <w:rFonts w:eastAsia="仿宋_GB2312"/>
          <w:sz w:val="32"/>
          <w:szCs w:val="32"/>
        </w:rPr>
        <w:t>若有土地使用证或房地产权证，且没改变用地性质的，无需规划选址意见，提供土地使用证或房地产权证复印件即可。</w:t>
      </w:r>
      <w:r>
        <w:rPr>
          <w:rFonts w:eastAsia="仿宋_GB2312"/>
          <w:b/>
          <w:bCs/>
          <w:sz w:val="32"/>
          <w:szCs w:val="32"/>
        </w:rPr>
        <w:t>股权投资</w:t>
      </w:r>
      <w:r>
        <w:rPr>
          <w:rFonts w:eastAsia="仿宋_GB2312"/>
          <w:b/>
          <w:bCs/>
          <w:color w:val="000000"/>
          <w:sz w:val="32"/>
          <w:szCs w:val="32"/>
        </w:rPr>
        <w:t>和贷款贴息</w:t>
      </w:r>
      <w:r>
        <w:rPr>
          <w:rFonts w:eastAsia="仿宋_GB2312" w:hint="eastAsia"/>
          <w:b/>
          <w:bCs/>
          <w:color w:val="000000"/>
          <w:sz w:val="32"/>
          <w:szCs w:val="32"/>
        </w:rPr>
        <w:t>支持方式</w:t>
      </w:r>
      <w:r>
        <w:rPr>
          <w:rFonts w:eastAsia="仿宋_GB2312"/>
          <w:b/>
          <w:bCs/>
          <w:sz w:val="32"/>
          <w:szCs w:val="32"/>
        </w:rPr>
        <w:t>需提交，其他</w:t>
      </w:r>
      <w:r>
        <w:rPr>
          <w:rFonts w:eastAsia="仿宋_GB2312" w:hint="eastAsia"/>
          <w:b/>
          <w:bCs/>
          <w:color w:val="000000"/>
          <w:sz w:val="32"/>
          <w:szCs w:val="32"/>
        </w:rPr>
        <w:t>支持方式</w:t>
      </w:r>
      <w:r>
        <w:rPr>
          <w:rFonts w:eastAsia="仿宋_GB2312"/>
          <w:b/>
          <w:bCs/>
          <w:sz w:val="32"/>
          <w:szCs w:val="32"/>
        </w:rPr>
        <w:t>无需提交</w:t>
      </w:r>
      <w:r>
        <w:rPr>
          <w:rFonts w:eastAsia="仿宋_GB2312"/>
          <w:sz w:val="32"/>
          <w:szCs w:val="32"/>
        </w:rPr>
        <w:t>）；</w:t>
      </w:r>
    </w:p>
    <w:p w:rsidR="003A59F2" w:rsidRDefault="00BF3767">
      <w:pPr>
        <w:spacing w:line="560" w:lineRule="exact"/>
        <w:ind w:firstLineChars="200" w:firstLine="640"/>
        <w:rPr>
          <w:rFonts w:eastAsia="仿宋_GB2312"/>
          <w:sz w:val="32"/>
          <w:szCs w:val="32"/>
        </w:rPr>
      </w:pPr>
      <w:r>
        <w:rPr>
          <w:rFonts w:eastAsia="仿宋_GB2312"/>
          <w:sz w:val="32"/>
          <w:szCs w:val="32"/>
        </w:rPr>
        <w:t>（五）项目按规定纳入技术改造投资统计的证明材料；</w:t>
      </w:r>
    </w:p>
    <w:p w:rsidR="003A59F2" w:rsidRDefault="00BF3767">
      <w:pPr>
        <w:spacing w:line="560" w:lineRule="exact"/>
        <w:ind w:firstLineChars="200" w:firstLine="640"/>
        <w:rPr>
          <w:rFonts w:eastAsia="仿宋_GB2312"/>
          <w:sz w:val="32"/>
          <w:szCs w:val="32"/>
        </w:rPr>
      </w:pPr>
      <w:r>
        <w:rPr>
          <w:rFonts w:eastAsia="仿宋_GB2312"/>
          <w:sz w:val="32"/>
          <w:szCs w:val="32"/>
        </w:rPr>
        <w:t>（六）工商营业执照；</w:t>
      </w:r>
    </w:p>
    <w:p w:rsidR="003A59F2" w:rsidRDefault="00BF3767">
      <w:pPr>
        <w:spacing w:line="560" w:lineRule="exact"/>
        <w:ind w:firstLineChars="200" w:firstLine="640"/>
        <w:rPr>
          <w:rFonts w:eastAsia="仿宋_GB2312"/>
          <w:sz w:val="32"/>
          <w:szCs w:val="32"/>
        </w:rPr>
      </w:pPr>
      <w:r>
        <w:rPr>
          <w:rFonts w:eastAsia="仿宋_GB2312"/>
          <w:sz w:val="32"/>
          <w:szCs w:val="32"/>
        </w:rPr>
        <w:t>（七）经会计师事务所审计的</w:t>
      </w:r>
      <w:r>
        <w:rPr>
          <w:rFonts w:eastAsia="仿宋_GB2312"/>
          <w:sz w:val="32"/>
          <w:szCs w:val="32"/>
        </w:rPr>
        <w:t>2019</w:t>
      </w:r>
      <w:r>
        <w:rPr>
          <w:rFonts w:eastAsia="仿宋_GB2312"/>
          <w:sz w:val="32"/>
          <w:szCs w:val="32"/>
        </w:rPr>
        <w:t>年度财务报表审计报告；</w:t>
      </w:r>
    </w:p>
    <w:p w:rsidR="003A59F2" w:rsidRDefault="00BF3767">
      <w:pPr>
        <w:spacing w:line="560" w:lineRule="exact"/>
        <w:ind w:firstLineChars="200" w:firstLine="640"/>
        <w:rPr>
          <w:rFonts w:eastAsia="仿宋_GB2312"/>
          <w:sz w:val="32"/>
          <w:szCs w:val="32"/>
        </w:rPr>
      </w:pPr>
      <w:r>
        <w:rPr>
          <w:rFonts w:eastAsia="仿宋_GB2312"/>
          <w:sz w:val="32"/>
          <w:szCs w:val="32"/>
        </w:rPr>
        <w:t>（八）真实性负责声明；</w:t>
      </w:r>
    </w:p>
    <w:p w:rsidR="003A59F2" w:rsidRDefault="00BF3767">
      <w:pPr>
        <w:spacing w:line="560" w:lineRule="exact"/>
        <w:ind w:firstLineChars="200" w:firstLine="640"/>
        <w:rPr>
          <w:rFonts w:eastAsia="仿宋_GB2312"/>
          <w:sz w:val="32"/>
          <w:szCs w:val="32"/>
        </w:rPr>
      </w:pPr>
      <w:r>
        <w:rPr>
          <w:rFonts w:eastAsia="仿宋_GB2312"/>
          <w:sz w:val="32"/>
          <w:szCs w:val="32"/>
        </w:rPr>
        <w:t>（九）同意股权投资的董事会决议，企业无董事会的，须提供企业同意参与股权投资的相关决策文件</w:t>
      </w:r>
      <w:r>
        <w:rPr>
          <w:rFonts w:eastAsia="仿宋_GB2312"/>
          <w:b/>
          <w:bCs/>
          <w:sz w:val="32"/>
          <w:szCs w:val="32"/>
        </w:rPr>
        <w:t>（股权投资</w:t>
      </w:r>
      <w:r>
        <w:rPr>
          <w:rFonts w:eastAsia="仿宋_GB2312" w:hint="eastAsia"/>
          <w:b/>
          <w:bCs/>
          <w:color w:val="000000"/>
          <w:sz w:val="32"/>
          <w:szCs w:val="32"/>
        </w:rPr>
        <w:t>支持方式</w:t>
      </w:r>
      <w:r>
        <w:rPr>
          <w:rFonts w:eastAsia="仿宋_GB2312"/>
          <w:b/>
          <w:bCs/>
          <w:sz w:val="32"/>
          <w:szCs w:val="32"/>
        </w:rPr>
        <w:t>需提交，其他</w:t>
      </w:r>
      <w:r>
        <w:rPr>
          <w:rFonts w:eastAsia="仿宋_GB2312" w:hint="eastAsia"/>
          <w:b/>
          <w:bCs/>
          <w:color w:val="000000"/>
          <w:sz w:val="32"/>
          <w:szCs w:val="32"/>
        </w:rPr>
        <w:t>支持方式</w:t>
      </w:r>
      <w:r>
        <w:rPr>
          <w:rFonts w:eastAsia="仿宋_GB2312"/>
          <w:b/>
          <w:bCs/>
          <w:sz w:val="32"/>
          <w:szCs w:val="32"/>
        </w:rPr>
        <w:t>无需提交）</w:t>
      </w:r>
      <w:r>
        <w:rPr>
          <w:rFonts w:eastAsia="仿宋_GB2312"/>
          <w:sz w:val="32"/>
          <w:szCs w:val="32"/>
        </w:rPr>
        <w:t>；</w:t>
      </w:r>
    </w:p>
    <w:p w:rsidR="003A59F2" w:rsidRDefault="00BF3767">
      <w:pPr>
        <w:spacing w:line="560" w:lineRule="exact"/>
        <w:rPr>
          <w:rFonts w:eastAsia="仿宋_GB2312"/>
          <w:sz w:val="32"/>
        </w:rPr>
      </w:pPr>
      <w:r>
        <w:rPr>
          <w:rFonts w:eastAsia="仿宋_GB2312"/>
          <w:sz w:val="32"/>
        </w:rPr>
        <w:t xml:space="preserve">    </w:t>
      </w:r>
      <w:r>
        <w:rPr>
          <w:rFonts w:eastAsia="仿宋_GB2312"/>
          <w:sz w:val="32"/>
        </w:rPr>
        <w:t>（十）符合贴息范围的借款合同、相对应的借款合同借记凭证（借款借据、记账凭证）及利息单等凭证。发行企业债的，提供申请发行企业债的文件、省级金融监管部门的审批文件、招募书、发行文件等相关材料，</w:t>
      </w:r>
      <w:r>
        <w:rPr>
          <w:rFonts w:eastAsia="仿宋_GB2312"/>
          <w:sz w:val="32"/>
          <w:szCs w:val="32"/>
        </w:rPr>
        <w:t>并填写借款明细表</w:t>
      </w:r>
      <w:r>
        <w:rPr>
          <w:rFonts w:eastAsia="仿宋_GB2312"/>
          <w:b/>
          <w:bCs/>
          <w:sz w:val="32"/>
          <w:szCs w:val="32"/>
        </w:rPr>
        <w:t>（见附件</w:t>
      </w:r>
      <w:r>
        <w:rPr>
          <w:rFonts w:eastAsia="仿宋_GB2312"/>
          <w:b/>
          <w:bCs/>
          <w:sz w:val="32"/>
          <w:szCs w:val="32"/>
        </w:rPr>
        <w:t>6</w:t>
      </w:r>
      <w:r>
        <w:rPr>
          <w:rFonts w:eastAsia="仿宋_GB2312"/>
          <w:b/>
          <w:bCs/>
          <w:sz w:val="32"/>
          <w:szCs w:val="32"/>
        </w:rPr>
        <w:t>，贷款贴息</w:t>
      </w:r>
      <w:r>
        <w:rPr>
          <w:rFonts w:eastAsia="仿宋_GB2312" w:hint="eastAsia"/>
          <w:b/>
          <w:bCs/>
          <w:color w:val="000000"/>
          <w:sz w:val="32"/>
          <w:szCs w:val="32"/>
        </w:rPr>
        <w:t>支持方式</w:t>
      </w:r>
      <w:r>
        <w:rPr>
          <w:rFonts w:eastAsia="仿宋_GB2312"/>
          <w:b/>
          <w:bCs/>
          <w:sz w:val="32"/>
          <w:szCs w:val="32"/>
        </w:rPr>
        <w:t>需提交，其他</w:t>
      </w:r>
      <w:r>
        <w:rPr>
          <w:rFonts w:eastAsia="仿宋_GB2312" w:hint="eastAsia"/>
          <w:b/>
          <w:bCs/>
          <w:color w:val="000000"/>
          <w:sz w:val="32"/>
          <w:szCs w:val="32"/>
        </w:rPr>
        <w:t>支持方式</w:t>
      </w:r>
      <w:r>
        <w:rPr>
          <w:rFonts w:eastAsia="仿宋_GB2312"/>
          <w:b/>
          <w:bCs/>
          <w:sz w:val="32"/>
          <w:szCs w:val="32"/>
        </w:rPr>
        <w:t>无需提交）</w:t>
      </w:r>
      <w:r>
        <w:rPr>
          <w:rFonts w:eastAsia="仿宋_GB2312"/>
          <w:sz w:val="32"/>
        </w:rPr>
        <w:t>；</w:t>
      </w:r>
    </w:p>
    <w:p w:rsidR="003A59F2" w:rsidRDefault="00BF3767">
      <w:pPr>
        <w:spacing w:line="560" w:lineRule="exact"/>
        <w:ind w:firstLine="420"/>
        <w:rPr>
          <w:rFonts w:eastAsia="仿宋_GB2312"/>
          <w:sz w:val="32"/>
        </w:rPr>
      </w:pPr>
      <w:r>
        <w:rPr>
          <w:rFonts w:eastAsia="仿宋_GB2312"/>
          <w:sz w:val="32"/>
        </w:rPr>
        <w:t xml:space="preserve"> </w:t>
      </w:r>
      <w:r>
        <w:rPr>
          <w:rFonts w:eastAsia="仿宋_GB2312"/>
          <w:sz w:val="32"/>
        </w:rPr>
        <w:t>（十一）项目建设合同（包括固定资产购置合同、建筑工程施工合同等）及对应的发票、财政票据等合法凭证</w:t>
      </w:r>
      <w:r>
        <w:rPr>
          <w:rFonts w:eastAsia="仿宋_GB2312"/>
          <w:b/>
          <w:bCs/>
          <w:sz w:val="32"/>
          <w:szCs w:val="32"/>
        </w:rPr>
        <w:t>（贷款贴息</w:t>
      </w:r>
      <w:r>
        <w:rPr>
          <w:rFonts w:eastAsia="仿宋_GB2312" w:hint="eastAsia"/>
          <w:b/>
          <w:bCs/>
          <w:color w:val="000000"/>
          <w:sz w:val="32"/>
          <w:szCs w:val="32"/>
        </w:rPr>
        <w:t>支持方式</w:t>
      </w:r>
      <w:r>
        <w:rPr>
          <w:rFonts w:eastAsia="仿宋_GB2312"/>
          <w:b/>
          <w:bCs/>
          <w:sz w:val="32"/>
          <w:szCs w:val="32"/>
        </w:rPr>
        <w:t>需提交，其他</w:t>
      </w:r>
      <w:r>
        <w:rPr>
          <w:rFonts w:eastAsia="仿宋_GB2312" w:hint="eastAsia"/>
          <w:b/>
          <w:bCs/>
          <w:color w:val="000000"/>
          <w:sz w:val="32"/>
          <w:szCs w:val="32"/>
        </w:rPr>
        <w:t>支持方式</w:t>
      </w:r>
      <w:r>
        <w:rPr>
          <w:rFonts w:eastAsia="仿宋_GB2312"/>
          <w:b/>
          <w:bCs/>
          <w:sz w:val="32"/>
          <w:szCs w:val="32"/>
        </w:rPr>
        <w:t>无需提交）</w:t>
      </w:r>
      <w:r>
        <w:rPr>
          <w:rFonts w:eastAsia="仿宋_GB2312"/>
          <w:sz w:val="32"/>
        </w:rPr>
        <w:t>；</w:t>
      </w:r>
    </w:p>
    <w:p w:rsidR="003A59F2" w:rsidRDefault="00BF3767">
      <w:pPr>
        <w:spacing w:line="560" w:lineRule="exact"/>
        <w:ind w:firstLineChars="200" w:firstLine="640"/>
        <w:rPr>
          <w:rFonts w:eastAsia="仿宋_GB2312"/>
          <w:sz w:val="32"/>
        </w:rPr>
      </w:pPr>
      <w:r>
        <w:rPr>
          <w:rFonts w:eastAsia="仿宋_GB2312"/>
          <w:sz w:val="32"/>
        </w:rPr>
        <w:t>（十二）</w:t>
      </w:r>
      <w:r>
        <w:rPr>
          <w:rFonts w:eastAsia="仿宋_GB2312"/>
          <w:color w:val="000000"/>
          <w:sz w:val="32"/>
        </w:rPr>
        <w:t>对购置的设备，</w:t>
      </w:r>
      <w:r>
        <w:rPr>
          <w:rFonts w:eastAsia="仿宋_GB2312"/>
          <w:sz w:val="32"/>
        </w:rPr>
        <w:t>提供购置设备清单（含计划设备名称、规格型号、品牌、数量及价格等）、设备发票、支付凭证、设备及铭牌照片、购置合同等，并填写设备明细表</w:t>
      </w:r>
      <w:r>
        <w:rPr>
          <w:rFonts w:eastAsia="仿宋_GB2312"/>
          <w:b/>
          <w:bCs/>
          <w:sz w:val="32"/>
        </w:rPr>
        <w:t>（见附件</w:t>
      </w:r>
      <w:r>
        <w:rPr>
          <w:rFonts w:eastAsia="仿宋_GB2312"/>
          <w:b/>
          <w:bCs/>
          <w:sz w:val="32"/>
        </w:rPr>
        <w:t>5</w:t>
      </w:r>
      <w:r>
        <w:rPr>
          <w:rFonts w:eastAsia="仿宋_GB2312"/>
          <w:b/>
          <w:bCs/>
          <w:sz w:val="32"/>
        </w:rPr>
        <w:t>，</w:t>
      </w:r>
      <w:r>
        <w:rPr>
          <w:rFonts w:eastAsia="仿宋_GB2312"/>
          <w:b/>
          <w:bCs/>
          <w:color w:val="000000"/>
          <w:sz w:val="32"/>
        </w:rPr>
        <w:t>设备奖励</w:t>
      </w:r>
      <w:r>
        <w:rPr>
          <w:rFonts w:eastAsia="仿宋_GB2312" w:hint="eastAsia"/>
          <w:b/>
          <w:bCs/>
          <w:color w:val="000000"/>
          <w:sz w:val="32"/>
          <w:szCs w:val="32"/>
        </w:rPr>
        <w:t>支持方式</w:t>
      </w:r>
      <w:r>
        <w:rPr>
          <w:rFonts w:eastAsia="仿宋_GB2312"/>
          <w:b/>
          <w:bCs/>
          <w:sz w:val="32"/>
          <w:szCs w:val="32"/>
        </w:rPr>
        <w:t>需</w:t>
      </w:r>
      <w:r>
        <w:rPr>
          <w:rFonts w:eastAsia="仿宋_GB2312"/>
          <w:b/>
          <w:bCs/>
          <w:color w:val="000000"/>
          <w:sz w:val="32"/>
        </w:rPr>
        <w:t>提交</w:t>
      </w:r>
      <w:r>
        <w:rPr>
          <w:rFonts w:eastAsia="仿宋_GB2312"/>
          <w:b/>
          <w:bCs/>
          <w:sz w:val="32"/>
          <w:szCs w:val="32"/>
        </w:rPr>
        <w:t>，其他</w:t>
      </w:r>
      <w:r>
        <w:rPr>
          <w:rFonts w:eastAsia="仿宋_GB2312" w:hint="eastAsia"/>
          <w:b/>
          <w:bCs/>
          <w:color w:val="000000"/>
          <w:sz w:val="32"/>
          <w:szCs w:val="32"/>
        </w:rPr>
        <w:t>支持方式</w:t>
      </w:r>
      <w:r>
        <w:rPr>
          <w:rFonts w:eastAsia="仿宋_GB2312"/>
          <w:b/>
          <w:bCs/>
          <w:sz w:val="32"/>
          <w:szCs w:val="32"/>
        </w:rPr>
        <w:t>无需提交</w:t>
      </w:r>
      <w:r>
        <w:rPr>
          <w:rFonts w:eastAsia="仿宋_GB2312"/>
          <w:b/>
          <w:bCs/>
          <w:color w:val="000000"/>
          <w:sz w:val="32"/>
        </w:rPr>
        <w:t>）</w:t>
      </w:r>
      <w:r>
        <w:rPr>
          <w:rFonts w:eastAsia="仿宋_GB2312"/>
          <w:sz w:val="32"/>
        </w:rPr>
        <w:t>；</w:t>
      </w:r>
    </w:p>
    <w:p w:rsidR="003A59F2" w:rsidRDefault="00BF3767">
      <w:pPr>
        <w:spacing w:line="560" w:lineRule="exact"/>
        <w:ind w:firstLineChars="200" w:firstLine="643"/>
        <w:rPr>
          <w:rFonts w:eastAsia="仿宋_GB2312"/>
          <w:sz w:val="32"/>
          <w:szCs w:val="32"/>
        </w:rPr>
      </w:pPr>
      <w:r>
        <w:rPr>
          <w:rFonts w:eastAsia="仿宋_GB2312"/>
          <w:b/>
          <w:bCs/>
          <w:color w:val="000000"/>
          <w:kern w:val="0"/>
          <w:sz w:val="32"/>
          <w:szCs w:val="32"/>
        </w:rPr>
        <w:t>申报材料按顺序依次编排并</w:t>
      </w:r>
      <w:r>
        <w:rPr>
          <w:rFonts w:eastAsia="仿宋_GB2312"/>
          <w:b/>
          <w:bCs/>
          <w:color w:val="000000"/>
          <w:kern w:val="0"/>
          <w:sz w:val="32"/>
          <w:szCs w:val="32"/>
        </w:rPr>
        <w:t>A4</w:t>
      </w:r>
      <w:r>
        <w:rPr>
          <w:rFonts w:eastAsia="仿宋_GB2312"/>
          <w:b/>
          <w:bCs/>
          <w:color w:val="000000"/>
          <w:kern w:val="0"/>
          <w:sz w:val="32"/>
          <w:szCs w:val="32"/>
        </w:rPr>
        <w:t>纸张双面打印、胶装成册。</w:t>
      </w:r>
    </w:p>
    <w:p w:rsidR="003A59F2" w:rsidRDefault="003A59F2"/>
    <w:p w:rsidR="003A59F2" w:rsidRDefault="003A59F2">
      <w:pPr>
        <w:spacing w:line="560" w:lineRule="exact"/>
        <w:ind w:firstLine="640"/>
        <w:rPr>
          <w:rFonts w:eastAsia="仿宋_GB2312"/>
          <w:sz w:val="32"/>
          <w:szCs w:val="32"/>
        </w:rPr>
      </w:pPr>
    </w:p>
    <w:p w:rsidR="003A59F2" w:rsidRDefault="003A59F2">
      <w:pPr>
        <w:spacing w:line="560" w:lineRule="exact"/>
        <w:ind w:firstLine="640"/>
        <w:rPr>
          <w:rFonts w:eastAsia="仿宋_GB2312"/>
          <w:sz w:val="32"/>
          <w:szCs w:val="32"/>
        </w:rPr>
      </w:pPr>
    </w:p>
    <w:p w:rsidR="003A59F2" w:rsidRDefault="003A59F2">
      <w:pPr>
        <w:spacing w:line="560" w:lineRule="exact"/>
        <w:ind w:firstLine="640"/>
        <w:rPr>
          <w:rFonts w:eastAsia="仿宋_GB2312"/>
          <w:sz w:val="32"/>
          <w:szCs w:val="32"/>
        </w:rPr>
      </w:pPr>
    </w:p>
    <w:p w:rsidR="003A59F2" w:rsidRDefault="003A59F2"/>
    <w:sectPr w:rsidR="003A5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DC85EC9"/>
    <w:rsid w:val="003A59F2"/>
    <w:rsid w:val="009A1FC9"/>
    <w:rsid w:val="00BF3767"/>
    <w:rsid w:val="00CA0599"/>
    <w:rsid w:val="00DC2918"/>
    <w:rsid w:val="02715BEE"/>
    <w:rsid w:val="13424DCE"/>
    <w:rsid w:val="1A476910"/>
    <w:rsid w:val="22C970E3"/>
    <w:rsid w:val="23A02582"/>
    <w:rsid w:val="3C324955"/>
    <w:rsid w:val="42697B09"/>
    <w:rsid w:val="4E1D22C6"/>
    <w:rsid w:val="539A0910"/>
    <w:rsid w:val="5BE01C85"/>
    <w:rsid w:val="5DB50017"/>
    <w:rsid w:val="5DC85EC9"/>
    <w:rsid w:val="7D534F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0</DocSecurity>
  <Lines>11</Lines>
  <Paragraphs>3</Paragraphs>
  <ScaleCrop>false</ScaleCrop>
  <Company>省经济和信息化委员会</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王宁涛</dc:creator>
  <cp:lastModifiedBy>李淑贞</cp:lastModifiedBy>
  <cp:revision>5</cp:revision>
  <cp:lastPrinted>2020-05-09T08:23:00Z</cp:lastPrinted>
  <dcterms:created xsi:type="dcterms:W3CDTF">2019-09-03T00:50:00Z</dcterms:created>
  <dcterms:modified xsi:type="dcterms:W3CDTF">2020-05-22T01:18:00Z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