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ind w:firstLine="360" w:firstLineChars="100"/>
        <w:jc w:val="center"/>
        <w:rPr>
          <w:rFonts w:hint="eastAsia" w:ascii="方正小标宋简体" w:hAnsi="宋体" w:eastAsia="方正小标宋简体"/>
          <w:sz w:val="36"/>
          <w:szCs w:val="36"/>
        </w:rPr>
      </w:pPr>
    </w:p>
    <w:p>
      <w:pPr>
        <w:spacing w:line="578" w:lineRule="exact"/>
        <w:ind w:firstLine="360" w:firstLineChars="100"/>
        <w:jc w:val="center"/>
        <w:rPr>
          <w:rFonts w:hint="eastAsia" w:ascii="方正小标宋简体" w:hAnsi="宋体" w:eastAsia="方正小标宋简体"/>
          <w:sz w:val="36"/>
          <w:szCs w:val="36"/>
        </w:rPr>
      </w:pPr>
    </w:p>
    <w:p>
      <w:pPr>
        <w:spacing w:line="578" w:lineRule="exact"/>
        <w:ind w:firstLine="360" w:firstLineChars="100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关于2019年江门市蓬江区新增纳入VOCs整治企业“一企一策”综合整治方案编制补助资金          分配方案的公示</w:t>
      </w:r>
    </w:p>
    <w:p>
      <w:pPr>
        <w:pStyle w:val="4"/>
        <w:widowControl/>
        <w:shd w:val="clear" w:color="auto" w:fill="FFFFFF"/>
        <w:spacing w:beforeAutospacing="0" w:afterAutospacing="0" w:line="578" w:lineRule="exact"/>
        <w:ind w:firstLine="640" w:firstLineChars="200"/>
        <w:rPr>
          <w:rFonts w:ascii="仿宋_GB2312" w:hAnsi="微软雅黑" w:eastAsia="仿宋_GB2312" w:cs="仿宋_GB2312"/>
          <w:sz w:val="32"/>
          <w:szCs w:val="32"/>
        </w:rPr>
      </w:pPr>
    </w:p>
    <w:p>
      <w:pPr>
        <w:pStyle w:val="4"/>
        <w:widowControl/>
        <w:shd w:val="clear" w:color="auto" w:fill="FFFFFF"/>
        <w:spacing w:beforeAutospacing="0" w:afterAutospacing="0" w:line="578" w:lineRule="exact"/>
        <w:ind w:firstLine="640" w:firstLineChars="200"/>
        <w:rPr>
          <w:rFonts w:ascii="仿宋_GB2312" w:hAnsi="微软雅黑" w:eastAsia="仿宋_GB2312" w:cs="仿宋_GB2312"/>
          <w:sz w:val="32"/>
          <w:szCs w:val="32"/>
        </w:rPr>
      </w:pPr>
      <w:r>
        <w:rPr>
          <w:rFonts w:hint="eastAsia" w:ascii="仿宋_GB2312" w:hAnsi="微软雅黑" w:eastAsia="仿宋_GB2312" w:cs="仿宋_GB2312"/>
          <w:sz w:val="32"/>
          <w:szCs w:val="32"/>
        </w:rPr>
        <w:t>根据《关于下达江门市2019年中央大气、土壤污染防治专项资金项目计划和任务清单的通知》（江环函〔2019〕872号），</w:t>
      </w:r>
      <w:r>
        <w:rPr>
          <w:rFonts w:hint="eastAsia" w:ascii="仿宋_GB2312" w:hAnsi="微软雅黑" w:eastAsia="仿宋_GB2312" w:cs="仿宋_GB2312"/>
          <w:sz w:val="32"/>
          <w:szCs w:val="32"/>
          <w:lang w:eastAsia="zh-CN"/>
        </w:rPr>
        <w:t>结合</w:t>
      </w:r>
      <w:r>
        <w:rPr>
          <w:rFonts w:hint="eastAsia" w:ascii="仿宋_GB2312" w:hAnsi="微软雅黑" w:eastAsia="仿宋_GB2312" w:cs="仿宋_GB2312"/>
          <w:sz w:val="32"/>
          <w:szCs w:val="32"/>
        </w:rPr>
        <w:t>我区大气污染防治工作情况，该项资金专用于县级VOCs重点监管企业及新增纳入VOCs整治企业“一企一策”综合整治补助。</w:t>
      </w:r>
    </w:p>
    <w:p>
      <w:pPr>
        <w:pStyle w:val="4"/>
        <w:widowControl/>
        <w:shd w:val="clear" w:color="auto" w:fill="FFFFFF"/>
        <w:spacing w:beforeAutospacing="0" w:afterAutospacing="0" w:line="578" w:lineRule="exact"/>
        <w:ind w:firstLine="640" w:firstLineChars="200"/>
        <w:rPr>
          <w:rFonts w:ascii="仿宋_GB2312" w:hAnsi="微软雅黑" w:eastAsia="仿宋_GB2312" w:cs="仿宋_GB2312"/>
          <w:sz w:val="32"/>
          <w:szCs w:val="32"/>
        </w:rPr>
      </w:pPr>
      <w:r>
        <w:rPr>
          <w:rFonts w:hint="eastAsia" w:ascii="仿宋_GB2312" w:hAnsi="微软雅黑" w:eastAsia="仿宋_GB2312" w:cs="仿宋_GB2312"/>
          <w:sz w:val="32"/>
          <w:szCs w:val="32"/>
        </w:rPr>
        <w:t>现对已完成挥发性有机物（VOCs）“一企一策”方案编制的新增纳入VOCs整治企业给予资金补助，对已完成挥发性有机物（VOCs）“一企一策”方案编制的新增纳入VOCs整治企业，每家补助2万元，总额52万元，详见补助资金项目使用安排表。</w:t>
      </w:r>
    </w:p>
    <w:p>
      <w:pPr>
        <w:rPr>
          <w:rFonts w:hint="eastAsia" w:ascii="仿宋_GB2312" w:hAnsi="微软雅黑" w:eastAsia="仿宋_GB2312" w:cs="仿宋_GB2312"/>
          <w:kern w:val="0"/>
          <w:sz w:val="32"/>
          <w:szCs w:val="32"/>
        </w:rPr>
      </w:pPr>
      <w:r>
        <w:rPr>
          <w:rFonts w:hint="eastAsia" w:ascii="仿宋_GB2312" w:hAnsi="微软雅黑" w:eastAsia="仿宋_GB2312" w:cs="仿宋_GB2312"/>
          <w:kern w:val="0"/>
          <w:sz w:val="32"/>
          <w:szCs w:val="32"/>
        </w:rPr>
        <w:t xml:space="preserve">    按照省、市财政专项资金管理要求，现将分配方案予以公示。公示期间，江门市生态环境局蓬江分局接受公众来电、来访，并将对所反映的问题进行调查、核实和处理。</w:t>
      </w:r>
    </w:p>
    <w:p>
      <w:pPr>
        <w:pStyle w:val="4"/>
        <w:widowControl/>
        <w:shd w:val="clear" w:color="auto" w:fill="FFFFFF"/>
        <w:spacing w:beforeAutospacing="0" w:afterAutospacing="0" w:line="578" w:lineRule="exact"/>
        <w:ind w:firstLine="640" w:firstLineChars="200"/>
        <w:rPr>
          <w:rFonts w:ascii="仿宋_GB2312" w:hAnsi="微软雅黑" w:eastAsia="仿宋_GB2312" w:cs="仿宋_GB2312"/>
          <w:sz w:val="32"/>
          <w:szCs w:val="32"/>
        </w:rPr>
      </w:pPr>
      <w:r>
        <w:rPr>
          <w:rFonts w:hint="eastAsia" w:ascii="仿宋_GB2312" w:hAnsi="微软雅黑" w:eastAsia="仿宋_GB2312" w:cs="仿宋_GB2312"/>
          <w:sz w:val="32"/>
          <w:szCs w:val="32"/>
        </w:rPr>
        <w:t>公示日期：2020年7月</w:t>
      </w:r>
      <w:r>
        <w:rPr>
          <w:rFonts w:hint="eastAsia" w:ascii="仿宋_GB2312" w:hAnsi="微软雅黑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微软雅黑" w:eastAsia="仿宋_GB2312" w:cs="仿宋_GB2312"/>
          <w:sz w:val="32"/>
          <w:szCs w:val="32"/>
        </w:rPr>
        <w:t>日至7月13日（共</w:t>
      </w:r>
      <w:r>
        <w:rPr>
          <w:rFonts w:hint="eastAsia" w:ascii="仿宋_GB2312" w:hAnsi="微软雅黑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微软雅黑" w:eastAsia="仿宋_GB2312" w:cs="仿宋_GB2312"/>
          <w:sz w:val="32"/>
          <w:szCs w:val="32"/>
        </w:rPr>
        <w:t>天）</w:t>
      </w:r>
    </w:p>
    <w:p>
      <w:pPr>
        <w:pStyle w:val="4"/>
        <w:widowControl/>
        <w:shd w:val="clear" w:color="auto" w:fill="FFFFFF"/>
        <w:spacing w:beforeAutospacing="0" w:afterAutospacing="0" w:line="578" w:lineRule="exact"/>
        <w:ind w:firstLine="640" w:firstLineChars="200"/>
        <w:rPr>
          <w:rFonts w:ascii="仿宋_GB2312" w:hAnsi="微软雅黑" w:eastAsia="仿宋_GB2312" w:cs="仿宋_GB2312"/>
          <w:sz w:val="32"/>
          <w:szCs w:val="32"/>
        </w:rPr>
      </w:pPr>
      <w:r>
        <w:rPr>
          <w:rFonts w:hint="eastAsia" w:ascii="仿宋_GB2312" w:hAnsi="微软雅黑" w:eastAsia="仿宋_GB2312" w:cs="仿宋_GB2312"/>
          <w:sz w:val="32"/>
          <w:szCs w:val="32"/>
        </w:rPr>
        <w:t>联系方式：江门市生态环境局蓬江分局，0750-3291719</w:t>
      </w:r>
    </w:p>
    <w:p>
      <w:pPr>
        <w:pStyle w:val="4"/>
        <w:widowControl/>
        <w:shd w:val="clear" w:color="auto" w:fill="FFFFFF"/>
        <w:spacing w:beforeAutospacing="0" w:afterAutospacing="0" w:line="578" w:lineRule="exact"/>
        <w:ind w:firstLine="640" w:firstLineChars="200"/>
        <w:rPr>
          <w:rFonts w:hint="eastAsia" w:ascii="仿宋_GB2312" w:hAnsi="微软雅黑" w:eastAsia="仿宋_GB2312" w:cs="仿宋_GB2312"/>
          <w:sz w:val="32"/>
          <w:szCs w:val="32"/>
        </w:rPr>
      </w:pPr>
      <w:bookmarkStart w:id="0" w:name="_GoBack"/>
      <w:bookmarkEnd w:id="0"/>
    </w:p>
    <w:p>
      <w:pPr>
        <w:pStyle w:val="4"/>
        <w:widowControl/>
        <w:shd w:val="clear" w:color="auto" w:fill="FFFFFF"/>
        <w:spacing w:beforeAutospacing="0" w:afterAutospacing="0" w:line="578" w:lineRule="exact"/>
        <w:ind w:firstLine="640" w:firstLineChars="200"/>
        <w:rPr>
          <w:rFonts w:ascii="仿宋_GB2312" w:hAnsi="微软雅黑" w:eastAsia="仿宋_GB2312" w:cs="仿宋_GB2312"/>
          <w:sz w:val="32"/>
          <w:szCs w:val="32"/>
        </w:rPr>
      </w:pPr>
      <w:r>
        <w:rPr>
          <w:rFonts w:hint="eastAsia" w:ascii="仿宋_GB2312" w:hAnsi="微软雅黑" w:eastAsia="仿宋_GB2312" w:cs="仿宋_GB2312"/>
          <w:sz w:val="32"/>
          <w:szCs w:val="32"/>
        </w:rPr>
        <w:t>附件：江门市蓬江区新增纳入VOCs整治企业“一企一策”综合整治方案编制补助资金项目使用安排表</w:t>
      </w:r>
    </w:p>
    <w:p>
      <w:pPr>
        <w:pStyle w:val="4"/>
        <w:widowControl/>
        <w:shd w:val="clear" w:color="auto" w:fill="FFFFFF"/>
        <w:spacing w:beforeAutospacing="0" w:afterAutospacing="0" w:line="578" w:lineRule="exact"/>
        <w:ind w:firstLine="640" w:firstLineChars="200"/>
        <w:rPr>
          <w:rFonts w:hint="eastAsia" w:ascii="仿宋_GB2312" w:hAnsi="微软雅黑" w:eastAsia="仿宋_GB2312" w:cs="仿宋_GB2312"/>
          <w:sz w:val="32"/>
          <w:szCs w:val="32"/>
        </w:rPr>
      </w:pPr>
    </w:p>
    <w:p>
      <w:pPr>
        <w:pStyle w:val="4"/>
        <w:widowControl/>
        <w:shd w:val="clear" w:color="auto" w:fill="FFFFFF"/>
        <w:spacing w:beforeAutospacing="0" w:afterAutospacing="0" w:line="578" w:lineRule="exact"/>
        <w:ind w:firstLine="640" w:firstLineChars="200"/>
        <w:rPr>
          <w:rFonts w:ascii="仿宋_GB2312" w:hAnsi="微软雅黑" w:eastAsia="仿宋_GB2312" w:cs="仿宋_GB2312"/>
          <w:sz w:val="32"/>
          <w:szCs w:val="32"/>
        </w:rPr>
      </w:pPr>
    </w:p>
    <w:p>
      <w:pPr>
        <w:pStyle w:val="4"/>
        <w:widowControl/>
        <w:shd w:val="clear" w:color="auto" w:fill="FFFFFF"/>
        <w:spacing w:beforeAutospacing="0" w:afterAutospacing="0" w:line="578" w:lineRule="exact"/>
        <w:ind w:firstLine="640" w:firstLineChars="200"/>
        <w:jc w:val="right"/>
        <w:rPr>
          <w:rFonts w:ascii="仿宋_GB2312" w:hAnsi="微软雅黑" w:eastAsia="仿宋_GB2312" w:cs="仿宋_GB2312"/>
          <w:sz w:val="32"/>
          <w:szCs w:val="32"/>
        </w:rPr>
      </w:pPr>
      <w:r>
        <w:rPr>
          <w:rFonts w:hint="eastAsia" w:ascii="仿宋_GB2312" w:hAnsi="微软雅黑" w:eastAsia="仿宋_GB2312" w:cs="仿宋_GB2312"/>
          <w:sz w:val="32"/>
          <w:szCs w:val="32"/>
        </w:rPr>
        <w:t>江门市生态环境局蓬江分局</w:t>
      </w:r>
    </w:p>
    <w:p>
      <w:pPr>
        <w:pStyle w:val="4"/>
        <w:widowControl/>
        <w:shd w:val="clear" w:color="auto" w:fill="FFFFFF"/>
        <w:spacing w:beforeAutospacing="0" w:afterAutospacing="0" w:line="578" w:lineRule="exact"/>
        <w:ind w:firstLine="640" w:firstLineChars="200"/>
        <w:jc w:val="center"/>
        <w:rPr>
          <w:rFonts w:ascii="仿宋_GB2312" w:hAnsi="微软雅黑" w:eastAsia="仿宋_GB2312" w:cs="仿宋_GB2312"/>
          <w:sz w:val="32"/>
          <w:szCs w:val="32"/>
        </w:rPr>
      </w:pPr>
      <w:r>
        <w:rPr>
          <w:rFonts w:hint="eastAsia" w:ascii="仿宋_GB2312" w:hAnsi="微软雅黑" w:eastAsia="仿宋_GB2312" w:cs="仿宋_GB2312"/>
          <w:sz w:val="32"/>
          <w:szCs w:val="32"/>
        </w:rPr>
        <w:t xml:space="preserve">                       2020年7月</w:t>
      </w:r>
      <w:r>
        <w:rPr>
          <w:rFonts w:hint="eastAsia" w:ascii="仿宋_GB2312" w:hAnsi="微软雅黑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微软雅黑" w:eastAsia="仿宋_GB2312" w:cs="仿宋_GB2312"/>
          <w:sz w:val="32"/>
          <w:szCs w:val="32"/>
        </w:rPr>
        <w:t>日</w:t>
      </w:r>
    </w:p>
    <w:p>
      <w:pPr>
        <w:widowControl/>
        <w:spacing w:before="226" w:after="226"/>
        <w:ind w:left="76"/>
        <w:jc w:val="left"/>
      </w:pPr>
    </w:p>
    <w:p>
      <w:pPr>
        <w:widowControl/>
        <w:spacing w:before="226" w:after="226"/>
        <w:ind w:left="76"/>
        <w:jc w:val="left"/>
        <w:sectPr>
          <w:pgSz w:w="11906" w:h="16838"/>
          <w:pgMar w:top="1440" w:right="1803" w:bottom="1440" w:left="1803" w:header="851" w:footer="992" w:gutter="0"/>
          <w:cols w:space="0" w:num="1"/>
          <w:docGrid w:type="lines" w:linePitch="319" w:charSpace="0"/>
        </w:sectPr>
      </w:pPr>
    </w:p>
    <w:p>
      <w:pPr>
        <w:pStyle w:val="4"/>
        <w:widowControl/>
        <w:wordWrap w:val="0"/>
        <w:spacing w:before="226" w:beforeAutospacing="0" w:after="226" w:afterAutospacing="0" w:line="580" w:lineRule="atLeast"/>
        <w:ind w:left="76"/>
        <w:rPr>
          <w:rFonts w:hint="eastAsia" w:ascii="仿宋_GB2312" w:hAnsi="楷体" w:eastAsia="仿宋_GB2312" w:cs="楷体"/>
        </w:rPr>
      </w:pPr>
      <w:r>
        <w:rPr>
          <w:rFonts w:hint="eastAsia" w:ascii="仿宋_GB2312" w:hAnsi="楷体" w:eastAsia="仿宋_GB2312" w:cs="楷体"/>
          <w:color w:val="000000"/>
          <w:sz w:val="32"/>
          <w:szCs w:val="32"/>
          <w:shd w:val="clear" w:color="auto" w:fill="FFFFFF"/>
        </w:rPr>
        <w:t>附件：</w:t>
      </w:r>
    </w:p>
    <w:p>
      <w:pPr>
        <w:pStyle w:val="4"/>
        <w:widowControl/>
        <w:wordWrap w:val="0"/>
        <w:spacing w:beforeAutospacing="0" w:afterAutospacing="0" w:line="576" w:lineRule="atLeast"/>
        <w:ind w:left="74"/>
        <w:jc w:val="center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  <w:color w:val="000000"/>
          <w:sz w:val="36"/>
          <w:szCs w:val="36"/>
          <w:shd w:val="clear" w:color="auto" w:fill="FFFFFF"/>
        </w:rPr>
        <w:t xml:space="preserve">   江门市蓬江区新增纳入VOCs整治企业“一企一策”综合整治方案编制补助资金        项目使用安排表</w:t>
      </w:r>
    </w:p>
    <w:tbl>
      <w:tblPr>
        <w:tblStyle w:val="5"/>
        <w:tblW w:w="1207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55"/>
        <w:gridCol w:w="1113"/>
        <w:gridCol w:w="4032"/>
        <w:gridCol w:w="4170"/>
        <w:gridCol w:w="170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53" w:hRule="atLeast"/>
          <w:tblHeader/>
          <w:jc w:val="center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等线" w:cs="Times New Roman"/>
                <w:b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等线" w:cs="Times New Roman"/>
                <w:b/>
                <w:color w:val="000000"/>
                <w:kern w:val="0"/>
                <w:sz w:val="22"/>
                <w:szCs w:val="22"/>
                <w:lang w:bidi="ar"/>
              </w:rPr>
              <w:t>监管类别</w:t>
            </w:r>
          </w:p>
        </w:tc>
        <w:tc>
          <w:tcPr>
            <w:tcW w:w="4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b/>
                <w:color w:val="000000"/>
                <w:kern w:val="0"/>
                <w:sz w:val="22"/>
                <w:szCs w:val="22"/>
                <w:lang w:bidi="ar"/>
              </w:rPr>
              <w:t>单位名称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b/>
                <w:color w:val="000000"/>
                <w:kern w:val="0"/>
                <w:sz w:val="22"/>
                <w:szCs w:val="22"/>
                <w:lang w:bidi="ar"/>
              </w:rPr>
              <w:t>项目名称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eastAsia="宋体" w:cs="Times New Roman"/>
                <w:b/>
                <w:color w:val="000000"/>
                <w:kern w:val="0"/>
                <w:sz w:val="22"/>
                <w:szCs w:val="22"/>
                <w:lang w:bidi="ar"/>
              </w:rPr>
              <w:t>安排资金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eastAsia="宋体" w:cs="Times New Roman"/>
                <w:b/>
                <w:color w:val="000000"/>
                <w:kern w:val="0"/>
                <w:sz w:val="22"/>
                <w:szCs w:val="22"/>
                <w:lang w:bidi="ar"/>
              </w:rPr>
              <w:t>（万元）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59" w:hRule="atLeast"/>
          <w:tblHeader/>
          <w:jc w:val="center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新增纳入VOCs整治企业</w:t>
            </w:r>
          </w:p>
        </w:tc>
        <w:tc>
          <w:tcPr>
            <w:tcW w:w="4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江门市蓬江区棠下华丰纸箱厂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bidi="ar"/>
              </w:rPr>
              <w:t>“一企一策”综合整治方案编制</w:t>
            </w:r>
            <w:r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  <w:lang w:bidi="ar"/>
              </w:rPr>
              <w:t>项目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59" w:hRule="atLeast"/>
          <w:tblHeader/>
          <w:jc w:val="center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1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4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江门市蓬江区华方摩托车配件有限公司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bidi="ar"/>
              </w:rPr>
              <w:t>“一企一策”综合整治方案编制</w:t>
            </w:r>
            <w:r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  <w:lang w:bidi="ar"/>
              </w:rPr>
              <w:t>项目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59" w:hRule="atLeast"/>
          <w:tblHeader/>
          <w:jc w:val="center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1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4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江门玖泰塑胶产品有限公司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bidi="ar"/>
              </w:rPr>
              <w:t>“一企一策”综合整治方案编制</w:t>
            </w:r>
            <w:r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  <w:lang w:bidi="ar"/>
              </w:rPr>
              <w:t>项目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59" w:hRule="atLeast"/>
          <w:tblHeader/>
          <w:jc w:val="center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1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4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江门茶鹰酿酒工艺品制造有限公司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bidi="ar"/>
              </w:rPr>
              <w:t>“一企一策”综合整治方案编制</w:t>
            </w:r>
            <w:r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  <w:lang w:bidi="ar"/>
              </w:rPr>
              <w:t>项目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59" w:hRule="atLeast"/>
          <w:tblHeader/>
          <w:jc w:val="center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1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4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江门市意高威五金制品有限公司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bidi="ar"/>
              </w:rPr>
              <w:t>“一企一策”综合整治方案编制</w:t>
            </w:r>
            <w:r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  <w:lang w:bidi="ar"/>
              </w:rPr>
              <w:t>项目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59" w:hRule="atLeast"/>
          <w:tblHeader/>
          <w:jc w:val="center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1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4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江门市蓬江区荷塘华锋五金加工厂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bidi="ar"/>
              </w:rPr>
              <w:t>“一企一策”综合整治方案编制</w:t>
            </w:r>
            <w:r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  <w:lang w:bidi="ar"/>
              </w:rPr>
              <w:t>项目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59" w:hRule="atLeast"/>
          <w:tblHeader/>
          <w:jc w:val="center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1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4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广东基顺隆新型药用包装材料有限公司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bidi="ar"/>
              </w:rPr>
              <w:t>“一企一策”综合整治方案编制</w:t>
            </w:r>
            <w:r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  <w:lang w:bidi="ar"/>
              </w:rPr>
              <w:t>项目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59" w:hRule="atLeast"/>
          <w:tblHeader/>
          <w:jc w:val="center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1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4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广东可普汽车配件有限公司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bidi="ar"/>
              </w:rPr>
              <w:t>“一企一策”综合整治方案编制</w:t>
            </w:r>
            <w:r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  <w:lang w:bidi="ar"/>
              </w:rPr>
              <w:t>项目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59" w:hRule="atLeast"/>
          <w:tblHeader/>
          <w:jc w:val="center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1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4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江门市星荷塑料包装有限公司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bidi="ar"/>
              </w:rPr>
              <w:t>“一企一策”综合整治方案编制</w:t>
            </w:r>
            <w:r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  <w:lang w:bidi="ar"/>
              </w:rPr>
              <w:t>项目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59" w:hRule="atLeast"/>
          <w:tblHeader/>
          <w:jc w:val="center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1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4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江门市三易塑料实业有限公司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bidi="ar"/>
              </w:rPr>
              <w:t>“一企一策”综合整治方案编制</w:t>
            </w:r>
            <w:r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  <w:lang w:bidi="ar"/>
              </w:rPr>
              <w:t>项目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59" w:hRule="atLeast"/>
          <w:tblHeader/>
          <w:jc w:val="center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1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4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江门市蓬江区骏辉塑料制品厂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bidi="ar"/>
              </w:rPr>
              <w:t>“一企一策”综合整治方案编制</w:t>
            </w:r>
            <w:r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  <w:lang w:bidi="ar"/>
              </w:rPr>
              <w:t>项目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57" w:hRule="atLeast"/>
          <w:tblHeader/>
          <w:jc w:val="center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1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4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江门市蓬江区英格利涂料有限公司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bidi="ar"/>
              </w:rPr>
              <w:t>“一企一策”综合整治方案编制</w:t>
            </w:r>
            <w:r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  <w:lang w:bidi="ar"/>
              </w:rPr>
              <w:t>项目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57" w:hRule="atLeast"/>
          <w:tblHeader/>
          <w:jc w:val="center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11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4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广东鸿美达科技有限公司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bidi="ar"/>
              </w:rPr>
              <w:t>“一企一策”综合整治方案编制</w:t>
            </w:r>
            <w:r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  <w:lang w:bidi="ar"/>
              </w:rPr>
              <w:t>项目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57" w:hRule="atLeast"/>
          <w:tblHeader/>
          <w:jc w:val="center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11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4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广东德普威涂料有限公司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bidi="ar"/>
              </w:rPr>
              <w:t>“一企一策”综合整治方案编制</w:t>
            </w:r>
            <w:r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  <w:lang w:bidi="ar"/>
              </w:rPr>
              <w:t>项目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57" w:hRule="atLeast"/>
          <w:tblHeader/>
          <w:jc w:val="center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11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4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广东富嘉装饰材料有限公司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bidi="ar"/>
              </w:rPr>
              <w:t>“一企一策”综合整治方案编制</w:t>
            </w:r>
            <w:r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  <w:lang w:bidi="ar"/>
              </w:rPr>
              <w:t>项目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57" w:hRule="atLeast"/>
          <w:tblHeader/>
          <w:jc w:val="center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11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4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江门市蓬江区华龙包装材料有限公司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bidi="ar"/>
              </w:rPr>
              <w:t>“一企一策”综合整治方案编制</w:t>
            </w:r>
            <w:r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  <w:lang w:bidi="ar"/>
              </w:rPr>
              <w:t>项目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57" w:hRule="atLeast"/>
          <w:tblHeader/>
          <w:jc w:val="center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11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4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江门市新恒星厨房用品有限公司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bidi="ar"/>
              </w:rPr>
              <w:t>“一企一策”综合整治方案编制</w:t>
            </w:r>
            <w:r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  <w:lang w:bidi="ar"/>
              </w:rPr>
              <w:t>项目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57" w:hRule="atLeast"/>
          <w:tblHeader/>
          <w:jc w:val="center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11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4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江门市群兴五金压铸有限公司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bidi="ar"/>
              </w:rPr>
              <w:t>“一企一策”综合整治方案编制</w:t>
            </w:r>
            <w:r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  <w:lang w:bidi="ar"/>
              </w:rPr>
              <w:t>项目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57" w:hRule="atLeast"/>
          <w:tblHeader/>
          <w:jc w:val="center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11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4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江门市汇龙喷涂有限公司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bidi="ar"/>
              </w:rPr>
              <w:t>“一企一策”综合整治方案编制</w:t>
            </w:r>
            <w:r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  <w:lang w:bidi="ar"/>
              </w:rPr>
              <w:t>项目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57" w:hRule="atLeast"/>
          <w:tblHeader/>
          <w:jc w:val="center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11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4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江门市蓬江区亿鑫化工有限公司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bidi="ar"/>
              </w:rPr>
              <w:t>“一企一策”综合整治方案编制</w:t>
            </w:r>
            <w:r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  <w:lang w:bidi="ar"/>
              </w:rPr>
              <w:t>项目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57" w:hRule="atLeast"/>
          <w:tblHeader/>
          <w:jc w:val="center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11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4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江门敬记塑胶厂有限公司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bidi="ar"/>
              </w:rPr>
              <w:t>“一企一策”综合整治方案编制</w:t>
            </w:r>
            <w:r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  <w:lang w:bidi="ar"/>
              </w:rPr>
              <w:t>项目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57" w:hRule="atLeast"/>
          <w:tblHeader/>
          <w:jc w:val="center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11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4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江门富士玩具有限公司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bidi="ar"/>
              </w:rPr>
              <w:t>“一企一策”综合整治方案编制</w:t>
            </w:r>
            <w:r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  <w:lang w:bidi="ar"/>
              </w:rPr>
              <w:t>项目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57" w:hRule="atLeast"/>
          <w:tblHeader/>
          <w:jc w:val="center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11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4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江门市蓬江区富桥旅游用品厂有限公司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bidi="ar"/>
              </w:rPr>
              <w:t>“一企一策”综合整治方案编制</w:t>
            </w:r>
            <w:r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  <w:lang w:bidi="ar"/>
              </w:rPr>
              <w:t>项目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57" w:hRule="atLeast"/>
          <w:tblHeader/>
          <w:jc w:val="center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11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4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江门市蓬江区芝山五金工艺制品有限公司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bidi="ar"/>
              </w:rPr>
              <w:t>“一企一策”综合整治方案编制</w:t>
            </w:r>
            <w:r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  <w:lang w:bidi="ar"/>
              </w:rPr>
              <w:t>项目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57" w:hRule="atLeast"/>
          <w:tblHeader/>
          <w:jc w:val="center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11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4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江门市蓬江区华全橡塑五金厂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bidi="ar"/>
              </w:rPr>
              <w:t>“一企一策”综合整治方案编制</w:t>
            </w:r>
            <w:r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  <w:lang w:bidi="ar"/>
              </w:rPr>
              <w:t>项目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57" w:hRule="atLeast"/>
          <w:tblHeader/>
          <w:jc w:val="center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1113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4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江门市蓬江区益飞达印刷厂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bidi="ar"/>
              </w:rPr>
              <w:t>“一企一策”综合整治方案编制项目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23" w:hRule="atLeast"/>
          <w:tblHeader/>
          <w:jc w:val="center"/>
        </w:trPr>
        <w:tc>
          <w:tcPr>
            <w:tcW w:w="103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b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kern w:val="0"/>
                <w:sz w:val="22"/>
                <w:szCs w:val="22"/>
                <w:lang w:bidi="ar"/>
              </w:rPr>
              <w:t>总计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52</w:t>
            </w:r>
          </w:p>
        </w:tc>
      </w:tr>
    </w:tbl>
    <w:p/>
    <w:sectPr>
      <w:pgSz w:w="16838" w:h="11906" w:orient="landscape"/>
      <w:pgMar w:top="1134" w:right="1440" w:bottom="1134" w:left="1440" w:header="851" w:footer="992" w:gutter="0"/>
      <w:cols w:space="0" w:num="1"/>
      <w:docGrid w:type="linesAndChar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9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94D"/>
    <w:rsid w:val="000F26C4"/>
    <w:rsid w:val="00106733"/>
    <w:rsid w:val="00161AC4"/>
    <w:rsid w:val="001F3B0D"/>
    <w:rsid w:val="002F3847"/>
    <w:rsid w:val="00302EB8"/>
    <w:rsid w:val="00363AF8"/>
    <w:rsid w:val="00384E83"/>
    <w:rsid w:val="00457F0F"/>
    <w:rsid w:val="00546713"/>
    <w:rsid w:val="005C654F"/>
    <w:rsid w:val="006269A6"/>
    <w:rsid w:val="00644E60"/>
    <w:rsid w:val="006C3C49"/>
    <w:rsid w:val="00712E29"/>
    <w:rsid w:val="00721377"/>
    <w:rsid w:val="007C1F65"/>
    <w:rsid w:val="007C3F15"/>
    <w:rsid w:val="0081657B"/>
    <w:rsid w:val="00872437"/>
    <w:rsid w:val="00901EE5"/>
    <w:rsid w:val="009147E8"/>
    <w:rsid w:val="0091694D"/>
    <w:rsid w:val="00921418"/>
    <w:rsid w:val="009356E8"/>
    <w:rsid w:val="00935F1F"/>
    <w:rsid w:val="0097374C"/>
    <w:rsid w:val="00AB7243"/>
    <w:rsid w:val="00B62B25"/>
    <w:rsid w:val="00B63522"/>
    <w:rsid w:val="00B65E6B"/>
    <w:rsid w:val="00C815B9"/>
    <w:rsid w:val="00CF044F"/>
    <w:rsid w:val="00D414ED"/>
    <w:rsid w:val="00D42F43"/>
    <w:rsid w:val="00E57CA5"/>
    <w:rsid w:val="00E972DF"/>
    <w:rsid w:val="00F11ABB"/>
    <w:rsid w:val="00FB73FC"/>
    <w:rsid w:val="00FE1C01"/>
    <w:rsid w:val="00FF49D6"/>
    <w:rsid w:val="02700287"/>
    <w:rsid w:val="07EB69EB"/>
    <w:rsid w:val="0E9B384E"/>
    <w:rsid w:val="0EF124CB"/>
    <w:rsid w:val="115A6F7E"/>
    <w:rsid w:val="129E6804"/>
    <w:rsid w:val="19AA7222"/>
    <w:rsid w:val="1C125A01"/>
    <w:rsid w:val="1CA8026A"/>
    <w:rsid w:val="2C912C1A"/>
    <w:rsid w:val="2E905E84"/>
    <w:rsid w:val="307A3DE6"/>
    <w:rsid w:val="33E600E9"/>
    <w:rsid w:val="3B8E0837"/>
    <w:rsid w:val="3BA619D9"/>
    <w:rsid w:val="3F287F33"/>
    <w:rsid w:val="3FDB5CA8"/>
    <w:rsid w:val="40A56351"/>
    <w:rsid w:val="488F5A98"/>
    <w:rsid w:val="4E2003EC"/>
    <w:rsid w:val="50B0698D"/>
    <w:rsid w:val="510D1CB8"/>
    <w:rsid w:val="5B05572A"/>
    <w:rsid w:val="5B9D6FAF"/>
    <w:rsid w:val="616B57A5"/>
    <w:rsid w:val="672E5FDB"/>
    <w:rsid w:val="67A117C7"/>
    <w:rsid w:val="68527198"/>
    <w:rsid w:val="68E87542"/>
    <w:rsid w:val="6B5D1254"/>
    <w:rsid w:val="6F367569"/>
    <w:rsid w:val="6FEC09FE"/>
    <w:rsid w:val="747F59BF"/>
    <w:rsid w:val="7778706A"/>
    <w:rsid w:val="78FE5D5D"/>
    <w:rsid w:val="796535FC"/>
    <w:rsid w:val="7CEC25B5"/>
    <w:rsid w:val="7F67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000000"/>
      <w:u w:val="none"/>
    </w:rPr>
  </w:style>
  <w:style w:type="character" w:styleId="9">
    <w:name w:val="Hyperlink"/>
    <w:basedOn w:val="6"/>
    <w:qFormat/>
    <w:uiPriority w:val="0"/>
    <w:rPr>
      <w:color w:val="000000"/>
      <w:u w:val="none"/>
    </w:rPr>
  </w:style>
  <w:style w:type="character" w:customStyle="1" w:styleId="10">
    <w:name w:val="页眉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435A878-7146-43BF-8D44-1DF27B7E4AB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252</Words>
  <Characters>1439</Characters>
  <Lines>11</Lines>
  <Paragraphs>3</Paragraphs>
  <TotalTime>116</TotalTime>
  <ScaleCrop>false</ScaleCrop>
  <LinksUpToDate>false</LinksUpToDate>
  <CharactersWithSpaces>1688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2019-11-26T03:59:00Z</dcterms:created>
  <dc:creator>Administrator</dc:creator>
  <cp:lastModifiedBy>123</cp:lastModifiedBy>
  <cp:lastPrinted>2018-10-11T01:43:00Z</cp:lastPrinted>
  <dcterms:modified xsi:type="dcterms:W3CDTF">2020-07-07T00:57:41Z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