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45" w:rsidRPr="00FE4945" w:rsidRDefault="00FE4945" w:rsidP="00FE4945">
      <w:pPr>
        <w:rPr>
          <w:rFonts w:ascii="宋体" w:hAnsi="宋体" w:cs="宋体"/>
          <w:b/>
          <w:bCs/>
        </w:rPr>
      </w:pPr>
      <w:r>
        <w:rPr>
          <w:rFonts w:ascii="宋体" w:hAnsi="宋体" w:cs="宋体" w:hint="eastAsia"/>
          <w:b/>
          <w:bCs/>
        </w:rPr>
        <w:t>附件</w:t>
      </w:r>
      <w:r w:rsidR="00A83521">
        <w:rPr>
          <w:rFonts w:ascii="宋体" w:hAnsi="宋体" w:cs="宋体" w:hint="eastAsia"/>
          <w:b/>
          <w:bCs/>
        </w:rPr>
        <w:t>3</w:t>
      </w:r>
      <w:r>
        <w:rPr>
          <w:rFonts w:ascii="宋体" w:hAnsi="宋体" w:cs="宋体" w:hint="eastAsia"/>
          <w:b/>
          <w:bCs/>
        </w:rPr>
        <w:t>：</w:t>
      </w:r>
    </w:p>
    <w:p w:rsidR="00E0417C" w:rsidRDefault="00E0417C" w:rsidP="00E0417C">
      <w:pPr>
        <w:ind w:firstLineChars="1900" w:firstLine="5341"/>
        <w:rPr>
          <w:rFonts w:ascii="宋体"/>
          <w:b/>
          <w:bCs/>
          <w:sz w:val="28"/>
          <w:szCs w:val="28"/>
        </w:rPr>
      </w:pPr>
      <w:r>
        <w:rPr>
          <w:rFonts w:ascii="宋体" w:hAnsi="宋体" w:cs="宋体" w:hint="eastAsia"/>
          <w:b/>
          <w:bCs/>
          <w:sz w:val="28"/>
          <w:szCs w:val="28"/>
        </w:rPr>
        <w:t>市民反映问题及回复情况记录</w:t>
      </w:r>
    </w:p>
    <w:p w:rsidR="00E0417C" w:rsidRDefault="00E0417C" w:rsidP="00E0417C">
      <w:pPr>
        <w:ind w:firstLineChars="1900" w:firstLine="5341"/>
        <w:rPr>
          <w:rFonts w:ascii="宋体"/>
          <w:b/>
          <w:bCs/>
          <w:sz w:val="28"/>
          <w:szCs w:val="28"/>
        </w:rPr>
      </w:pPr>
    </w:p>
    <w:p w:rsidR="00E0417C" w:rsidRPr="002D359C" w:rsidRDefault="00E0417C" w:rsidP="00E0417C">
      <w:pPr>
        <w:jc w:val="left"/>
        <w:rPr>
          <w:color w:val="000000"/>
        </w:rPr>
      </w:pPr>
      <w:r w:rsidRPr="00417F5D">
        <w:rPr>
          <w:rFonts w:ascii="宋体" w:hAnsi="宋体" w:cs="宋体" w:hint="eastAsia"/>
          <w:b/>
          <w:bCs/>
        </w:rPr>
        <w:t>上线单位：</w:t>
      </w:r>
      <w:r w:rsidR="00B00F5D">
        <w:rPr>
          <w:rFonts w:hint="eastAsia"/>
          <w:sz w:val="24"/>
        </w:rPr>
        <w:t>市应急管理局</w:t>
      </w:r>
      <w:r w:rsidRPr="00417F5D">
        <w:rPr>
          <w:rFonts w:ascii="宋体" w:hAnsi="宋体"/>
        </w:rPr>
        <w:t xml:space="preserve"> </w:t>
      </w:r>
      <w:r w:rsidRPr="00417F5D">
        <w:rPr>
          <w:rFonts w:ascii="宋体" w:hAnsi="宋体" w:cs="宋体"/>
          <w:b/>
          <w:bCs/>
        </w:rPr>
        <w:t xml:space="preserve">           </w:t>
      </w:r>
      <w:r>
        <w:rPr>
          <w:rFonts w:ascii="宋体" w:hAnsi="宋体" w:cs="宋体"/>
          <w:b/>
          <w:bCs/>
        </w:rPr>
        <w:t xml:space="preserve">                                                         </w:t>
      </w:r>
      <w:r w:rsidRPr="00417F5D">
        <w:rPr>
          <w:rFonts w:ascii="宋体" w:hAnsi="宋体" w:cs="宋体" w:hint="eastAsia"/>
          <w:b/>
          <w:bCs/>
        </w:rPr>
        <w:t>上线时间：</w:t>
      </w:r>
      <w:r w:rsidRPr="00417F5D">
        <w:rPr>
          <w:rFonts w:ascii="宋体" w:hAnsi="宋体" w:cs="宋体"/>
          <w:b/>
          <w:bCs/>
        </w:rPr>
        <w:t>20</w:t>
      </w:r>
      <w:r>
        <w:rPr>
          <w:rFonts w:ascii="宋体" w:hAnsi="宋体" w:cs="宋体"/>
          <w:b/>
          <w:bCs/>
        </w:rPr>
        <w:t>20</w:t>
      </w:r>
      <w:r w:rsidRPr="00417F5D">
        <w:rPr>
          <w:rFonts w:ascii="宋体" w:hAnsi="宋体" w:cs="宋体" w:hint="eastAsia"/>
          <w:b/>
          <w:bCs/>
        </w:rPr>
        <w:t>年</w:t>
      </w:r>
      <w:r w:rsidR="00117B0A">
        <w:rPr>
          <w:rFonts w:ascii="宋体" w:hAnsi="宋体" w:cs="宋体" w:hint="eastAsia"/>
          <w:b/>
          <w:bCs/>
        </w:rPr>
        <w:t>5</w:t>
      </w:r>
      <w:r w:rsidRPr="00417F5D">
        <w:rPr>
          <w:rFonts w:ascii="宋体" w:hAnsi="宋体" w:cs="宋体" w:hint="eastAsia"/>
          <w:b/>
          <w:bCs/>
        </w:rPr>
        <w:t>月</w:t>
      </w:r>
      <w:r w:rsidR="00B00F5D">
        <w:rPr>
          <w:rFonts w:ascii="宋体" w:hAnsi="宋体" w:cs="宋体" w:hint="eastAsia"/>
          <w:b/>
          <w:bCs/>
        </w:rPr>
        <w:t>29</w:t>
      </w:r>
      <w:r w:rsidRPr="00417F5D">
        <w:rPr>
          <w:rFonts w:ascii="宋体" w:hAnsi="宋体" w:cs="宋体" w:hint="eastAsia"/>
          <w:b/>
          <w:bCs/>
        </w:rPr>
        <w:t>日</w:t>
      </w:r>
    </w:p>
    <w:tbl>
      <w:tblPr>
        <w:tblW w:w="13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09"/>
        <w:gridCol w:w="2693"/>
        <w:gridCol w:w="567"/>
        <w:gridCol w:w="993"/>
        <w:gridCol w:w="6095"/>
        <w:gridCol w:w="1134"/>
      </w:tblGrid>
      <w:tr w:rsidR="00353183" w:rsidRPr="00417F5D" w:rsidTr="00353183">
        <w:trPr>
          <w:cantSplit/>
          <w:trHeight w:val="959"/>
        </w:trPr>
        <w:tc>
          <w:tcPr>
            <w:tcW w:w="851" w:type="dxa"/>
            <w:vAlign w:val="center"/>
          </w:tcPr>
          <w:p w:rsidR="00353183" w:rsidRPr="00417F5D" w:rsidRDefault="00353183" w:rsidP="004D28F5">
            <w:pPr>
              <w:jc w:val="center"/>
              <w:rPr>
                <w:rFonts w:ascii="宋体"/>
                <w:b/>
                <w:bCs/>
              </w:rPr>
            </w:pPr>
            <w:r w:rsidRPr="00417F5D">
              <w:rPr>
                <w:rFonts w:ascii="宋体" w:hAnsi="宋体" w:cs="宋体" w:hint="eastAsia"/>
                <w:b/>
                <w:bCs/>
              </w:rPr>
              <w:t>序号</w:t>
            </w:r>
          </w:p>
        </w:tc>
        <w:tc>
          <w:tcPr>
            <w:tcW w:w="709" w:type="dxa"/>
            <w:vAlign w:val="center"/>
          </w:tcPr>
          <w:p w:rsidR="00353183" w:rsidRPr="00417F5D" w:rsidRDefault="00353183" w:rsidP="004D28F5">
            <w:pPr>
              <w:jc w:val="center"/>
              <w:rPr>
                <w:rFonts w:ascii="宋体"/>
                <w:b/>
                <w:bCs/>
              </w:rPr>
            </w:pPr>
            <w:r w:rsidRPr="00417F5D">
              <w:rPr>
                <w:rFonts w:ascii="宋体" w:hAnsi="宋体" w:cs="宋体" w:hint="eastAsia"/>
                <w:b/>
                <w:bCs/>
              </w:rPr>
              <w:t>来电人</w:t>
            </w:r>
          </w:p>
        </w:tc>
        <w:tc>
          <w:tcPr>
            <w:tcW w:w="2693" w:type="dxa"/>
            <w:vAlign w:val="center"/>
          </w:tcPr>
          <w:p w:rsidR="00353183" w:rsidRPr="00417F5D" w:rsidRDefault="00353183" w:rsidP="004D28F5">
            <w:pPr>
              <w:jc w:val="center"/>
              <w:rPr>
                <w:rFonts w:ascii="宋体"/>
                <w:b/>
                <w:bCs/>
              </w:rPr>
            </w:pPr>
            <w:r w:rsidRPr="00417F5D">
              <w:rPr>
                <w:rFonts w:ascii="宋体" w:hAnsi="宋体" w:cs="宋体" w:hint="eastAsia"/>
                <w:b/>
                <w:bCs/>
              </w:rPr>
              <w:t>事</w:t>
            </w:r>
            <w:r w:rsidRPr="00417F5D">
              <w:rPr>
                <w:rFonts w:ascii="宋体" w:hAnsi="宋体" w:cs="宋体"/>
                <w:b/>
                <w:bCs/>
              </w:rPr>
              <w:t xml:space="preserve">     </w:t>
            </w:r>
            <w:r w:rsidRPr="00417F5D">
              <w:rPr>
                <w:rFonts w:ascii="宋体" w:hAnsi="宋体" w:cs="宋体" w:hint="eastAsia"/>
                <w:b/>
                <w:bCs/>
              </w:rPr>
              <w:t>项</w:t>
            </w:r>
            <w:r w:rsidRPr="00417F5D">
              <w:rPr>
                <w:rFonts w:ascii="宋体" w:hAnsi="宋体" w:cs="宋体"/>
                <w:b/>
                <w:bCs/>
              </w:rPr>
              <w:t xml:space="preserve">     </w:t>
            </w:r>
            <w:r w:rsidRPr="00417F5D">
              <w:rPr>
                <w:rFonts w:ascii="宋体" w:hAnsi="宋体" w:cs="宋体" w:hint="eastAsia"/>
                <w:b/>
                <w:bCs/>
              </w:rPr>
              <w:t>摘</w:t>
            </w:r>
            <w:r w:rsidRPr="00417F5D">
              <w:rPr>
                <w:rFonts w:ascii="宋体" w:hAnsi="宋体" w:cs="宋体"/>
                <w:b/>
                <w:bCs/>
              </w:rPr>
              <w:t xml:space="preserve">      </w:t>
            </w:r>
            <w:r w:rsidRPr="00417F5D">
              <w:rPr>
                <w:rFonts w:ascii="宋体" w:hAnsi="宋体" w:cs="宋体" w:hint="eastAsia"/>
                <w:b/>
                <w:bCs/>
              </w:rPr>
              <w:t>要</w:t>
            </w:r>
          </w:p>
        </w:tc>
        <w:tc>
          <w:tcPr>
            <w:tcW w:w="567" w:type="dxa"/>
            <w:vAlign w:val="center"/>
          </w:tcPr>
          <w:p w:rsidR="00353183" w:rsidRPr="00417F5D" w:rsidRDefault="00353183" w:rsidP="004D28F5">
            <w:pPr>
              <w:jc w:val="center"/>
              <w:rPr>
                <w:rFonts w:ascii="宋体"/>
                <w:b/>
                <w:bCs/>
              </w:rPr>
            </w:pPr>
            <w:r w:rsidRPr="00417F5D">
              <w:rPr>
                <w:rFonts w:ascii="宋体" w:hAnsi="宋体" w:cs="宋体" w:hint="eastAsia"/>
                <w:b/>
                <w:bCs/>
              </w:rPr>
              <w:t>事项</w:t>
            </w:r>
          </w:p>
          <w:p w:rsidR="00353183" w:rsidRPr="00417F5D" w:rsidRDefault="00353183" w:rsidP="004D28F5">
            <w:pPr>
              <w:jc w:val="center"/>
              <w:rPr>
                <w:rFonts w:ascii="宋体"/>
                <w:b/>
                <w:bCs/>
              </w:rPr>
            </w:pPr>
            <w:r w:rsidRPr="00417F5D">
              <w:rPr>
                <w:rFonts w:ascii="宋体" w:hAnsi="宋体" w:cs="宋体" w:hint="eastAsia"/>
                <w:b/>
                <w:bCs/>
              </w:rPr>
              <w:t>类别</w:t>
            </w:r>
          </w:p>
        </w:tc>
        <w:tc>
          <w:tcPr>
            <w:tcW w:w="993" w:type="dxa"/>
            <w:vAlign w:val="center"/>
          </w:tcPr>
          <w:p w:rsidR="00353183" w:rsidRPr="00417F5D" w:rsidRDefault="00353183" w:rsidP="004D28F5">
            <w:pPr>
              <w:ind w:firstLineChars="50" w:firstLine="105"/>
              <w:jc w:val="center"/>
              <w:rPr>
                <w:rFonts w:ascii="宋体"/>
                <w:b/>
                <w:bCs/>
              </w:rPr>
            </w:pPr>
            <w:r w:rsidRPr="00417F5D">
              <w:rPr>
                <w:rFonts w:ascii="宋体" w:hAnsi="宋体" w:cs="宋体" w:hint="eastAsia"/>
                <w:b/>
                <w:bCs/>
              </w:rPr>
              <w:t>责任</w:t>
            </w:r>
          </w:p>
          <w:p w:rsidR="00353183" w:rsidRPr="00417F5D" w:rsidRDefault="00353183" w:rsidP="004D28F5">
            <w:pPr>
              <w:ind w:firstLineChars="50" w:firstLine="105"/>
              <w:jc w:val="center"/>
              <w:rPr>
                <w:rFonts w:ascii="宋体"/>
                <w:b/>
                <w:bCs/>
              </w:rPr>
            </w:pPr>
            <w:r w:rsidRPr="00417F5D">
              <w:rPr>
                <w:rFonts w:ascii="宋体" w:hAnsi="宋体" w:cs="宋体" w:hint="eastAsia"/>
                <w:b/>
                <w:bCs/>
              </w:rPr>
              <w:t>单位</w:t>
            </w:r>
          </w:p>
        </w:tc>
        <w:tc>
          <w:tcPr>
            <w:tcW w:w="6095" w:type="dxa"/>
            <w:vAlign w:val="center"/>
          </w:tcPr>
          <w:p w:rsidR="00353183" w:rsidRPr="00417F5D" w:rsidRDefault="00353183" w:rsidP="004D28F5">
            <w:pPr>
              <w:ind w:firstLineChars="784" w:firstLine="1653"/>
              <w:jc w:val="center"/>
              <w:rPr>
                <w:rFonts w:ascii="宋体"/>
                <w:b/>
                <w:bCs/>
              </w:rPr>
            </w:pPr>
            <w:r w:rsidRPr="00417F5D">
              <w:rPr>
                <w:rFonts w:ascii="宋体" w:hAnsi="宋体" w:cs="宋体" w:hint="eastAsia"/>
                <w:b/>
                <w:bCs/>
              </w:rPr>
              <w:t>处理情况</w:t>
            </w:r>
          </w:p>
        </w:tc>
        <w:tc>
          <w:tcPr>
            <w:tcW w:w="1134" w:type="dxa"/>
            <w:vAlign w:val="center"/>
          </w:tcPr>
          <w:p w:rsidR="00353183" w:rsidRPr="00417F5D" w:rsidRDefault="00353183" w:rsidP="004D28F5">
            <w:pPr>
              <w:jc w:val="center"/>
              <w:rPr>
                <w:rFonts w:ascii="宋体"/>
                <w:b/>
                <w:bCs/>
              </w:rPr>
            </w:pPr>
            <w:r w:rsidRPr="00417F5D">
              <w:rPr>
                <w:rFonts w:ascii="宋体" w:hAnsi="宋体" w:cs="宋体" w:hint="eastAsia"/>
                <w:b/>
                <w:bCs/>
              </w:rPr>
              <w:t>满意度</w:t>
            </w:r>
          </w:p>
        </w:tc>
      </w:tr>
      <w:tr w:rsidR="00353183" w:rsidRPr="009D74FB" w:rsidTr="00353183">
        <w:trPr>
          <w:cantSplit/>
          <w:trHeight w:val="527"/>
        </w:trPr>
        <w:tc>
          <w:tcPr>
            <w:tcW w:w="851" w:type="dxa"/>
            <w:vAlign w:val="center"/>
          </w:tcPr>
          <w:p w:rsidR="00353183" w:rsidRDefault="00353183" w:rsidP="00A83521">
            <w:pPr>
              <w:rPr>
                <w:rFonts w:ascii="宋体" w:cs="宋体"/>
                <w:bCs/>
              </w:rPr>
            </w:pPr>
            <w:r>
              <w:rPr>
                <w:rFonts w:ascii="宋体" w:cs="宋体" w:hint="eastAsia"/>
                <w:bCs/>
              </w:rPr>
              <w:t>07035</w:t>
            </w:r>
          </w:p>
        </w:tc>
        <w:tc>
          <w:tcPr>
            <w:tcW w:w="709" w:type="dxa"/>
          </w:tcPr>
          <w:p w:rsidR="00353183" w:rsidRPr="00C052BA" w:rsidRDefault="00353183" w:rsidP="002B3507">
            <w:pPr>
              <w:rPr>
                <w:rFonts w:ascii="宋体" w:hAnsi="宋体"/>
                <w:color w:val="000000" w:themeColor="text1"/>
              </w:rPr>
            </w:pPr>
            <w:r w:rsidRPr="00C052BA">
              <w:rPr>
                <w:rFonts w:ascii="宋体" w:hAnsi="宋体" w:hint="eastAsia"/>
                <w:color w:val="000000" w:themeColor="text1"/>
              </w:rPr>
              <w:t>罗生</w:t>
            </w:r>
          </w:p>
        </w:tc>
        <w:tc>
          <w:tcPr>
            <w:tcW w:w="2693" w:type="dxa"/>
          </w:tcPr>
          <w:p w:rsidR="00353183" w:rsidRPr="00C052BA" w:rsidRDefault="00353183" w:rsidP="002B3507">
            <w:pPr>
              <w:rPr>
                <w:rFonts w:ascii="宋体" w:hAnsi="宋体"/>
                <w:color w:val="000000" w:themeColor="text1"/>
              </w:rPr>
            </w:pPr>
            <w:r w:rsidRPr="00C052BA">
              <w:rPr>
                <w:rFonts w:ascii="宋体" w:hAnsi="宋体" w:hint="eastAsia"/>
                <w:color w:val="000000" w:themeColor="text1"/>
              </w:rPr>
              <w:t>市民应如何加强防汛能力？</w:t>
            </w:r>
          </w:p>
        </w:tc>
        <w:tc>
          <w:tcPr>
            <w:tcW w:w="567" w:type="dxa"/>
          </w:tcPr>
          <w:p w:rsidR="00353183" w:rsidRDefault="00353183">
            <w:r w:rsidRPr="004E7516">
              <w:rPr>
                <w:rFonts w:ascii="宋体" w:cs="宋体" w:hint="eastAsia"/>
                <w:bCs/>
              </w:rPr>
              <w:t>咨询</w:t>
            </w:r>
          </w:p>
        </w:tc>
        <w:tc>
          <w:tcPr>
            <w:tcW w:w="993" w:type="dxa"/>
          </w:tcPr>
          <w:p w:rsidR="00353183" w:rsidRPr="00C53E91" w:rsidRDefault="00353183" w:rsidP="00BC3244">
            <w:pPr>
              <w:rPr>
                <w:rFonts w:ascii="宋体" w:hAnsi="宋体"/>
              </w:rPr>
            </w:pPr>
            <w:r w:rsidRPr="00C53E91">
              <w:rPr>
                <w:rFonts w:hint="eastAsia"/>
              </w:rPr>
              <w:t>市应急管理局</w:t>
            </w:r>
          </w:p>
        </w:tc>
        <w:tc>
          <w:tcPr>
            <w:tcW w:w="6095" w:type="dxa"/>
          </w:tcPr>
          <w:p w:rsidR="00353183" w:rsidRPr="00D917B4" w:rsidRDefault="00353183" w:rsidP="003E2B76">
            <w:pPr>
              <w:spacing w:line="400" w:lineRule="exact"/>
              <w:rPr>
                <w:rFonts w:ascii="仿宋_GB2312" w:hAnsi="黑体"/>
                <w:color w:val="000000" w:themeColor="text1"/>
                <w:szCs w:val="32"/>
              </w:rPr>
            </w:pPr>
            <w:r>
              <w:rPr>
                <w:rFonts w:ascii="仿宋_GB2312" w:hAnsi="黑体" w:hint="eastAsia"/>
                <w:color w:val="000000" w:themeColor="text1"/>
                <w:szCs w:val="32"/>
              </w:rPr>
              <w:t>我们</w:t>
            </w:r>
            <w:r w:rsidRPr="006B0105">
              <w:rPr>
                <w:rFonts w:ascii="仿宋_GB2312" w:hAnsi="黑体" w:hint="eastAsia"/>
                <w:color w:val="000000" w:themeColor="text1"/>
                <w:szCs w:val="32"/>
              </w:rPr>
              <w:t>加强</w:t>
            </w:r>
            <w:r>
              <w:rPr>
                <w:rFonts w:ascii="仿宋_GB2312" w:hAnsi="黑体" w:hint="eastAsia"/>
                <w:color w:val="000000" w:themeColor="text1"/>
                <w:szCs w:val="32"/>
              </w:rPr>
              <w:t>了</w:t>
            </w:r>
            <w:r w:rsidRPr="006B0105">
              <w:rPr>
                <w:rFonts w:ascii="仿宋_GB2312" w:hAnsi="黑体" w:hint="eastAsia"/>
                <w:color w:val="000000" w:themeColor="text1"/>
                <w:szCs w:val="32"/>
              </w:rPr>
              <w:t>三防应急避险知识宣传，及时向公众发布实时水雨风情、预警预报信息，普及防灾避险知识。</w:t>
            </w:r>
            <w:r>
              <w:rPr>
                <w:rFonts w:ascii="仿宋_GB2312" w:hAnsi="黑体" w:hint="eastAsia"/>
                <w:color w:val="000000" w:themeColor="text1"/>
                <w:szCs w:val="32"/>
              </w:rPr>
              <w:t>市民应根据相关部门的预警做好</w:t>
            </w:r>
            <w:r w:rsidRPr="00C052BA">
              <w:rPr>
                <w:rFonts w:ascii="宋体" w:hAnsi="宋体" w:hint="eastAsia"/>
                <w:color w:val="000000" w:themeColor="text1"/>
              </w:rPr>
              <w:t>防汛</w:t>
            </w:r>
            <w:r>
              <w:rPr>
                <w:rFonts w:ascii="宋体" w:hAnsi="宋体" w:hint="eastAsia"/>
                <w:color w:val="000000" w:themeColor="text1"/>
              </w:rPr>
              <w:t>措施。有水进的情况应及时向相关部门反映。</w:t>
            </w:r>
            <w:r>
              <w:rPr>
                <w:rFonts w:ascii="仿宋_GB2312" w:hAnsi="黑体" w:hint="eastAsia"/>
                <w:color w:val="000000" w:themeColor="text1"/>
                <w:szCs w:val="32"/>
              </w:rPr>
              <w:t>我们还</w:t>
            </w:r>
            <w:r w:rsidRPr="006B0105">
              <w:rPr>
                <w:rFonts w:ascii="仿宋_GB2312" w:hAnsi="黑体" w:hint="eastAsia"/>
                <w:color w:val="000000" w:themeColor="text1"/>
                <w:szCs w:val="32"/>
              </w:rPr>
              <w:t>开展防汛防旱防风抢险救援物资的储备和补充更新工作，同时打造专业化应急抢险队伍，积极开展防汛防旱防风实战演练，不断提高抢险救援各项能力水平。</w:t>
            </w:r>
          </w:p>
        </w:tc>
        <w:tc>
          <w:tcPr>
            <w:tcW w:w="1134" w:type="dxa"/>
          </w:tcPr>
          <w:p w:rsidR="00353183" w:rsidRPr="00117B0A" w:rsidRDefault="00353183">
            <w:r>
              <w:rPr>
                <w:rFonts w:hint="eastAsia"/>
              </w:rPr>
              <w:t>满意（电台回访）</w:t>
            </w:r>
          </w:p>
        </w:tc>
      </w:tr>
      <w:tr w:rsidR="00353183" w:rsidRPr="009D74FB" w:rsidTr="00353183">
        <w:trPr>
          <w:cantSplit/>
          <w:trHeight w:val="527"/>
        </w:trPr>
        <w:tc>
          <w:tcPr>
            <w:tcW w:w="851" w:type="dxa"/>
            <w:vAlign w:val="center"/>
          </w:tcPr>
          <w:p w:rsidR="00353183" w:rsidRDefault="00353183" w:rsidP="00A83521">
            <w:pPr>
              <w:rPr>
                <w:rFonts w:ascii="宋体" w:cs="宋体"/>
                <w:bCs/>
              </w:rPr>
            </w:pPr>
            <w:r>
              <w:rPr>
                <w:rFonts w:ascii="宋体" w:cs="宋体" w:hint="eastAsia"/>
                <w:bCs/>
              </w:rPr>
              <w:t>07036</w:t>
            </w:r>
          </w:p>
        </w:tc>
        <w:tc>
          <w:tcPr>
            <w:tcW w:w="709" w:type="dxa"/>
          </w:tcPr>
          <w:p w:rsidR="00353183" w:rsidRPr="00C052BA" w:rsidRDefault="00353183" w:rsidP="002B3507">
            <w:pPr>
              <w:rPr>
                <w:rFonts w:ascii="宋体" w:hAnsi="宋体"/>
                <w:color w:val="000000" w:themeColor="text1"/>
              </w:rPr>
            </w:pPr>
            <w:r w:rsidRPr="00C052BA">
              <w:rPr>
                <w:rFonts w:ascii="宋体" w:hAnsi="宋体" w:hint="eastAsia"/>
                <w:color w:val="000000" w:themeColor="text1"/>
              </w:rPr>
              <w:t>叶生</w:t>
            </w:r>
          </w:p>
        </w:tc>
        <w:tc>
          <w:tcPr>
            <w:tcW w:w="2693" w:type="dxa"/>
          </w:tcPr>
          <w:p w:rsidR="00353183" w:rsidRPr="00C052BA" w:rsidRDefault="00353183" w:rsidP="002B3507">
            <w:pPr>
              <w:rPr>
                <w:rFonts w:ascii="宋体" w:hAnsi="宋体"/>
                <w:color w:val="000000" w:themeColor="text1"/>
              </w:rPr>
            </w:pPr>
            <w:r w:rsidRPr="00C052BA">
              <w:rPr>
                <w:rFonts w:ascii="宋体" w:hAnsi="宋体" w:hint="eastAsia"/>
                <w:color w:val="000000" w:themeColor="text1"/>
              </w:rPr>
              <w:t>我市的汛情灾情可从什么渠道了解到？</w:t>
            </w:r>
          </w:p>
        </w:tc>
        <w:tc>
          <w:tcPr>
            <w:tcW w:w="567" w:type="dxa"/>
          </w:tcPr>
          <w:p w:rsidR="00353183" w:rsidRDefault="00353183">
            <w:r w:rsidRPr="003A788D">
              <w:rPr>
                <w:rFonts w:ascii="宋体" w:cs="宋体" w:hint="eastAsia"/>
                <w:bCs/>
              </w:rPr>
              <w:t>咨询</w:t>
            </w:r>
          </w:p>
        </w:tc>
        <w:tc>
          <w:tcPr>
            <w:tcW w:w="993" w:type="dxa"/>
          </w:tcPr>
          <w:p w:rsidR="00353183" w:rsidRDefault="00353183">
            <w:r w:rsidRPr="0071736A">
              <w:rPr>
                <w:rFonts w:hint="eastAsia"/>
              </w:rPr>
              <w:t>市应急管理局</w:t>
            </w:r>
          </w:p>
        </w:tc>
        <w:tc>
          <w:tcPr>
            <w:tcW w:w="6095" w:type="dxa"/>
          </w:tcPr>
          <w:p w:rsidR="00353183" w:rsidRDefault="00353183">
            <w:r w:rsidRPr="00C052BA">
              <w:rPr>
                <w:rFonts w:ascii="宋体" w:hAnsi="宋体" w:hint="eastAsia"/>
                <w:color w:val="000000" w:themeColor="text1"/>
              </w:rPr>
              <w:t>我市的汛情灾情</w:t>
            </w:r>
            <w:r>
              <w:rPr>
                <w:rFonts w:ascii="宋体" w:hAnsi="宋体" w:hint="eastAsia"/>
                <w:color w:val="000000" w:themeColor="text1"/>
              </w:rPr>
              <w:t>会第一时间在</w:t>
            </w:r>
            <w:r>
              <w:rPr>
                <w:rFonts w:hint="eastAsia"/>
              </w:rPr>
              <w:t>气象局和</w:t>
            </w:r>
            <w:r w:rsidRPr="0071736A">
              <w:rPr>
                <w:rFonts w:hint="eastAsia"/>
              </w:rPr>
              <w:t>应急管理局</w:t>
            </w:r>
            <w:r>
              <w:rPr>
                <w:rFonts w:hint="eastAsia"/>
              </w:rPr>
              <w:t>的网站发布，电台、电视台也会播发。也会通过手机短信等渠道进行预警发布。</w:t>
            </w:r>
          </w:p>
        </w:tc>
        <w:tc>
          <w:tcPr>
            <w:tcW w:w="1134" w:type="dxa"/>
          </w:tcPr>
          <w:p w:rsidR="00353183" w:rsidRPr="00117B0A" w:rsidRDefault="00353183">
            <w:r>
              <w:rPr>
                <w:rFonts w:hint="eastAsia"/>
              </w:rPr>
              <w:t>满意（电台回访）</w:t>
            </w:r>
          </w:p>
        </w:tc>
      </w:tr>
      <w:tr w:rsidR="00353183" w:rsidRPr="009D74FB" w:rsidTr="00353183">
        <w:trPr>
          <w:cantSplit/>
          <w:trHeight w:val="527"/>
        </w:trPr>
        <w:tc>
          <w:tcPr>
            <w:tcW w:w="851" w:type="dxa"/>
            <w:vAlign w:val="center"/>
          </w:tcPr>
          <w:p w:rsidR="00353183" w:rsidRDefault="00353183" w:rsidP="00A83521">
            <w:pPr>
              <w:rPr>
                <w:rFonts w:ascii="宋体" w:cs="宋体"/>
                <w:bCs/>
              </w:rPr>
            </w:pPr>
            <w:r>
              <w:rPr>
                <w:rFonts w:ascii="宋体" w:cs="宋体" w:hint="eastAsia"/>
                <w:bCs/>
              </w:rPr>
              <w:lastRenderedPageBreak/>
              <w:t>07038</w:t>
            </w:r>
          </w:p>
        </w:tc>
        <w:tc>
          <w:tcPr>
            <w:tcW w:w="709" w:type="dxa"/>
          </w:tcPr>
          <w:p w:rsidR="00353183" w:rsidRPr="001468EF" w:rsidRDefault="00353183" w:rsidP="007F3287">
            <w:pPr>
              <w:rPr>
                <w:rFonts w:ascii="宋体" w:hAnsi="宋体"/>
                <w:color w:val="000000" w:themeColor="text1"/>
              </w:rPr>
            </w:pPr>
            <w:r w:rsidRPr="001468EF">
              <w:rPr>
                <w:rFonts w:ascii="宋体" w:hAnsi="宋体" w:hint="eastAsia"/>
                <w:color w:val="000000" w:themeColor="text1"/>
              </w:rPr>
              <w:t>黄先生</w:t>
            </w:r>
          </w:p>
        </w:tc>
        <w:tc>
          <w:tcPr>
            <w:tcW w:w="2693" w:type="dxa"/>
          </w:tcPr>
          <w:p w:rsidR="00353183" w:rsidRPr="001468EF" w:rsidRDefault="00353183" w:rsidP="007F3287">
            <w:pPr>
              <w:rPr>
                <w:rFonts w:ascii="宋体" w:hAnsi="宋体"/>
                <w:color w:val="000000" w:themeColor="text1"/>
                <w:sz w:val="32"/>
              </w:rPr>
            </w:pPr>
            <w:r>
              <w:rPr>
                <w:rFonts w:ascii="宋体" w:hAnsi="宋体" w:hint="eastAsia"/>
                <w:color w:val="000000" w:themeColor="text1"/>
              </w:rPr>
              <w:t>安全生产标准化达标证书办理手续</w:t>
            </w:r>
            <w:r w:rsidRPr="001468EF">
              <w:rPr>
                <w:rFonts w:ascii="宋体" w:hAnsi="宋体" w:hint="eastAsia"/>
                <w:color w:val="000000" w:themeColor="text1"/>
              </w:rPr>
              <w:t>？</w:t>
            </w:r>
          </w:p>
        </w:tc>
        <w:tc>
          <w:tcPr>
            <w:tcW w:w="567" w:type="dxa"/>
          </w:tcPr>
          <w:p w:rsidR="00353183" w:rsidRDefault="00353183">
            <w:r w:rsidRPr="000F1F6C">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r>
              <w:rPr>
                <w:rFonts w:ascii="宋体" w:hAnsi="宋体" w:cs="宋体" w:hint="eastAsia"/>
                <w:bCs/>
              </w:rPr>
              <w:t>已回复市民“按照规定，我国安全生产标准达标证书从高到低依次是一级、二级、三级，其中三级证书由县级评定，二级证书由省级评定，一级证书由国家评定。企业安全生产标准化建设以企业自主创建为主，程序包括自评、申请、评审、公告、颁发证书等。企业应自主开展安全生产标准化建设工作，成立由其主要负责人任组长的自评工作组，对照相应评定标准开展自评，形成自评报告。企业在完成自评后，实行自愿申请评审。具体办理流程可在江门市应急管理局网站进行查询，如有其他疑问，可电话咨询：3279652、3279692。”</w:t>
            </w:r>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r w:rsidR="00353183" w:rsidRPr="009D74FB" w:rsidTr="00353183">
        <w:trPr>
          <w:cantSplit/>
          <w:trHeight w:val="527"/>
        </w:trPr>
        <w:tc>
          <w:tcPr>
            <w:tcW w:w="851" w:type="dxa"/>
            <w:vAlign w:val="center"/>
          </w:tcPr>
          <w:p w:rsidR="00353183" w:rsidRDefault="00353183" w:rsidP="00A83521">
            <w:pPr>
              <w:rPr>
                <w:rFonts w:ascii="宋体" w:cs="宋体"/>
                <w:bCs/>
              </w:rPr>
            </w:pPr>
            <w:r>
              <w:rPr>
                <w:rFonts w:ascii="宋体" w:cs="宋体" w:hint="eastAsia"/>
                <w:bCs/>
              </w:rPr>
              <w:t>07039</w:t>
            </w:r>
          </w:p>
        </w:tc>
        <w:tc>
          <w:tcPr>
            <w:tcW w:w="709" w:type="dxa"/>
          </w:tcPr>
          <w:p w:rsidR="00353183" w:rsidRPr="001468EF" w:rsidRDefault="00353183" w:rsidP="007F3287">
            <w:pPr>
              <w:rPr>
                <w:rFonts w:ascii="宋体" w:hAnsi="宋体"/>
                <w:color w:val="000000" w:themeColor="text1"/>
              </w:rPr>
            </w:pPr>
            <w:r>
              <w:rPr>
                <w:rFonts w:ascii="宋体" w:hAnsi="宋体" w:hint="eastAsia"/>
                <w:color w:val="000000" w:themeColor="text1"/>
              </w:rPr>
              <w:t>陈生</w:t>
            </w:r>
          </w:p>
        </w:tc>
        <w:tc>
          <w:tcPr>
            <w:tcW w:w="2693" w:type="dxa"/>
          </w:tcPr>
          <w:p w:rsidR="00353183" w:rsidRPr="001468EF" w:rsidRDefault="00353183" w:rsidP="00B00F5D">
            <w:pPr>
              <w:rPr>
                <w:rFonts w:ascii="宋体" w:hAnsi="宋体"/>
                <w:color w:val="000000" w:themeColor="text1"/>
              </w:rPr>
            </w:pPr>
            <w:r>
              <w:rPr>
                <w:rFonts w:ascii="宋体" w:hAnsi="宋体" w:hint="eastAsia"/>
                <w:color w:val="000000" w:themeColor="text1"/>
              </w:rPr>
              <w:t>五金厂的，今年以来有关部门来我厂进行了多次安全检查，想问下如何确定安全检查的对象？</w:t>
            </w:r>
          </w:p>
        </w:tc>
        <w:tc>
          <w:tcPr>
            <w:tcW w:w="567" w:type="dxa"/>
          </w:tcPr>
          <w:p w:rsidR="00353183" w:rsidRDefault="00353183">
            <w:r w:rsidRPr="000F1F6C">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r>
              <w:rPr>
                <w:rFonts w:ascii="宋体" w:hAnsi="宋体" w:cs="宋体" w:hint="eastAsia"/>
                <w:bCs/>
              </w:rPr>
              <w:t>已回复市民</w:t>
            </w:r>
            <w:proofErr w:type="gramStart"/>
            <w:r>
              <w:rPr>
                <w:rFonts w:ascii="宋体" w:hAnsi="宋体" w:cs="宋体" w:hint="eastAsia"/>
                <w:bCs/>
              </w:rPr>
              <w:t>“</w:t>
            </w:r>
            <w:proofErr w:type="gramEnd"/>
            <w:r>
              <w:rPr>
                <w:rFonts w:ascii="宋体" w:hAnsi="宋体" w:cs="宋体" w:hint="eastAsia"/>
                <w:bCs/>
              </w:rPr>
              <w:t>我局现在除了少量上级部署的督查抽查、重点领域专项整治等有特定的检查对象之外，其他大部分检查对象是通过“双随机、</w:t>
            </w:r>
            <w:proofErr w:type="gramStart"/>
            <w:r>
              <w:rPr>
                <w:rFonts w:ascii="宋体" w:hAnsi="宋体" w:cs="宋体" w:hint="eastAsia"/>
                <w:bCs/>
              </w:rPr>
              <w:t>一</w:t>
            </w:r>
            <w:proofErr w:type="gramEnd"/>
            <w:r>
              <w:rPr>
                <w:rFonts w:ascii="宋体" w:hAnsi="宋体" w:cs="宋体" w:hint="eastAsia"/>
                <w:bCs/>
              </w:rPr>
              <w:t>公开”系统随机确定的。所谓“双随机、</w:t>
            </w:r>
            <w:proofErr w:type="gramStart"/>
            <w:r>
              <w:rPr>
                <w:rFonts w:ascii="宋体" w:hAnsi="宋体" w:cs="宋体" w:hint="eastAsia"/>
                <w:bCs/>
              </w:rPr>
              <w:t>一</w:t>
            </w:r>
            <w:proofErr w:type="gramEnd"/>
            <w:r>
              <w:rPr>
                <w:rFonts w:ascii="宋体" w:hAnsi="宋体" w:cs="宋体" w:hint="eastAsia"/>
                <w:bCs/>
              </w:rPr>
              <w:t>公开”，就是指在监管过程中随机抽取检查对象，随机选派执法检查人员，抽查情况及查处结果及时向社会公开。</w:t>
            </w:r>
            <w:proofErr w:type="gramStart"/>
            <w:r>
              <w:rPr>
                <w:rFonts w:ascii="宋体" w:hAnsi="宋体" w:cs="宋体" w:hint="eastAsia"/>
                <w:bCs/>
              </w:rPr>
              <w:t>”</w:t>
            </w:r>
            <w:proofErr w:type="gramEnd"/>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r w:rsidR="00353183" w:rsidRPr="009D74FB" w:rsidTr="00353183">
        <w:trPr>
          <w:cantSplit/>
          <w:trHeight w:val="527"/>
        </w:trPr>
        <w:tc>
          <w:tcPr>
            <w:tcW w:w="851" w:type="dxa"/>
            <w:vAlign w:val="center"/>
          </w:tcPr>
          <w:p w:rsidR="00353183" w:rsidRDefault="00353183" w:rsidP="00A83521">
            <w:pPr>
              <w:rPr>
                <w:rFonts w:ascii="宋体" w:cs="宋体"/>
                <w:bCs/>
              </w:rPr>
            </w:pPr>
            <w:r>
              <w:rPr>
                <w:rFonts w:ascii="宋体" w:cs="宋体" w:hint="eastAsia"/>
                <w:bCs/>
              </w:rPr>
              <w:t>07040</w:t>
            </w:r>
          </w:p>
        </w:tc>
        <w:tc>
          <w:tcPr>
            <w:tcW w:w="709" w:type="dxa"/>
          </w:tcPr>
          <w:p w:rsidR="00353183" w:rsidRPr="001468EF" w:rsidRDefault="00353183" w:rsidP="007F3287">
            <w:pPr>
              <w:rPr>
                <w:rFonts w:ascii="宋体" w:hAnsi="宋体"/>
                <w:color w:val="000000" w:themeColor="text1"/>
              </w:rPr>
            </w:pPr>
            <w:r>
              <w:rPr>
                <w:rFonts w:ascii="宋体" w:hAnsi="宋体" w:hint="eastAsia"/>
                <w:color w:val="000000" w:themeColor="text1"/>
              </w:rPr>
              <w:t>李生</w:t>
            </w:r>
          </w:p>
        </w:tc>
        <w:tc>
          <w:tcPr>
            <w:tcW w:w="2693" w:type="dxa"/>
          </w:tcPr>
          <w:p w:rsidR="00353183" w:rsidRPr="001468EF" w:rsidRDefault="00353183" w:rsidP="007F3287">
            <w:pPr>
              <w:rPr>
                <w:rFonts w:ascii="宋体" w:hAnsi="宋体"/>
                <w:color w:val="000000" w:themeColor="text1"/>
              </w:rPr>
            </w:pPr>
            <w:r>
              <w:rPr>
                <w:rFonts w:ascii="宋体" w:hAnsi="宋体" w:hint="eastAsia"/>
                <w:color w:val="000000" w:themeColor="text1"/>
              </w:rPr>
              <w:t>市民可以通过哪些渠道了解暴雨、洪水等自然灾害</w:t>
            </w:r>
            <w:proofErr w:type="gramStart"/>
            <w:r>
              <w:rPr>
                <w:rFonts w:ascii="宋体" w:hAnsi="宋体" w:hint="eastAsia"/>
                <w:color w:val="000000" w:themeColor="text1"/>
              </w:rPr>
              <w:t>讯息</w:t>
            </w:r>
            <w:proofErr w:type="gramEnd"/>
            <w:r w:rsidRPr="001468EF">
              <w:rPr>
                <w:rFonts w:ascii="宋体" w:hAnsi="宋体" w:hint="eastAsia"/>
                <w:color w:val="000000" w:themeColor="text1"/>
              </w:rPr>
              <w:t>？</w:t>
            </w:r>
          </w:p>
        </w:tc>
        <w:tc>
          <w:tcPr>
            <w:tcW w:w="567" w:type="dxa"/>
          </w:tcPr>
          <w:p w:rsidR="00353183" w:rsidRDefault="00353183">
            <w:r w:rsidRPr="000F1F6C">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r>
              <w:rPr>
                <w:rFonts w:ascii="宋体" w:hAnsi="宋体" w:cs="宋体" w:hint="eastAsia"/>
                <w:bCs/>
              </w:rPr>
              <w:t>已回复市民，具体如下：“发生恶劣天气时，市三防指挥部会组织气象、水文、自然资源等部门进行</w:t>
            </w:r>
            <w:proofErr w:type="gramStart"/>
            <w:r>
              <w:rPr>
                <w:rFonts w:ascii="宋体" w:hAnsi="宋体" w:cs="宋体" w:hint="eastAsia"/>
                <w:bCs/>
              </w:rPr>
              <w:t>研</w:t>
            </w:r>
            <w:proofErr w:type="gramEnd"/>
            <w:r>
              <w:rPr>
                <w:rFonts w:ascii="宋体" w:hAnsi="宋体" w:cs="宋体" w:hint="eastAsia"/>
                <w:bCs/>
              </w:rPr>
              <w:t>判会商，根据会商的结果来启动相关的应急响应。市三防指挥部会将启动响应的情况通过市广播电视台、电台、江门日报、官方微信公众号等途径向广大市民进行公布，也请市民遇到上述的恶劣天气时，要留意相关的宣传媒体，按指引做好避险措施，提前做好防范，确保人身财产安全。”</w:t>
            </w:r>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r w:rsidR="00353183" w:rsidRPr="009D74FB" w:rsidTr="00353183">
        <w:trPr>
          <w:cantSplit/>
          <w:trHeight w:val="527"/>
        </w:trPr>
        <w:tc>
          <w:tcPr>
            <w:tcW w:w="851" w:type="dxa"/>
            <w:vAlign w:val="center"/>
          </w:tcPr>
          <w:p w:rsidR="00353183" w:rsidRDefault="00353183" w:rsidP="00A83521">
            <w:pPr>
              <w:rPr>
                <w:rFonts w:ascii="宋体" w:cs="宋体"/>
                <w:bCs/>
              </w:rPr>
            </w:pPr>
            <w:r>
              <w:rPr>
                <w:rFonts w:ascii="宋体" w:cs="宋体" w:hint="eastAsia"/>
                <w:bCs/>
              </w:rPr>
              <w:lastRenderedPageBreak/>
              <w:t>07041</w:t>
            </w:r>
          </w:p>
        </w:tc>
        <w:tc>
          <w:tcPr>
            <w:tcW w:w="709" w:type="dxa"/>
          </w:tcPr>
          <w:p w:rsidR="00353183" w:rsidRPr="001468EF" w:rsidRDefault="00353183" w:rsidP="007F3287">
            <w:pPr>
              <w:rPr>
                <w:rFonts w:ascii="宋体" w:hAnsi="宋体"/>
                <w:color w:val="000000" w:themeColor="text1"/>
              </w:rPr>
            </w:pPr>
            <w:r>
              <w:rPr>
                <w:rFonts w:ascii="宋体" w:hAnsi="宋体" w:hint="eastAsia"/>
                <w:color w:val="000000" w:themeColor="text1"/>
              </w:rPr>
              <w:t>卢生</w:t>
            </w:r>
          </w:p>
        </w:tc>
        <w:tc>
          <w:tcPr>
            <w:tcW w:w="2693" w:type="dxa"/>
          </w:tcPr>
          <w:p w:rsidR="00353183" w:rsidRPr="001468EF" w:rsidRDefault="00353183" w:rsidP="007F3287">
            <w:pPr>
              <w:rPr>
                <w:rFonts w:ascii="宋体" w:hAnsi="宋体"/>
                <w:color w:val="000000" w:themeColor="text1"/>
              </w:rPr>
            </w:pPr>
            <w:r>
              <w:rPr>
                <w:rFonts w:ascii="宋体" w:hAnsi="宋体" w:hint="eastAsia"/>
                <w:color w:val="000000" w:themeColor="text1"/>
              </w:rPr>
              <w:t>地震前兆有哪些？</w:t>
            </w:r>
          </w:p>
        </w:tc>
        <w:tc>
          <w:tcPr>
            <w:tcW w:w="567" w:type="dxa"/>
          </w:tcPr>
          <w:p w:rsidR="00353183" w:rsidRDefault="00353183">
            <w:r w:rsidRPr="000F1F6C">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pPr>
              <w:shd w:val="clear" w:color="auto" w:fill="FFFFFF"/>
              <w:spacing w:line="320" w:lineRule="exact"/>
            </w:pPr>
            <w:r>
              <w:rPr>
                <w:rFonts w:ascii="宋体" w:hAnsi="宋体" w:cs="宋体" w:hint="eastAsia"/>
                <w:bCs/>
              </w:rPr>
              <w:t>已回复市民，具体如下：“</w:t>
            </w:r>
            <w:r>
              <w:rPr>
                <w:rFonts w:ascii="宋体" w:hAnsi="宋体"/>
                <w:bCs/>
                <w:color w:val="000000"/>
              </w:rPr>
              <w:t>地震前自然界出现的可能与地震孕育、发生有关的各种征兆称作地震前兆。大体有两类：一是微观前兆</w:t>
            </w:r>
            <w:r>
              <w:rPr>
                <w:rFonts w:ascii="宋体" w:hAnsi="宋体" w:hint="eastAsia"/>
                <w:bCs/>
                <w:color w:val="000000"/>
              </w:rPr>
              <w:t>，</w:t>
            </w:r>
            <w:r>
              <w:rPr>
                <w:rFonts w:ascii="宋体" w:hAnsi="宋体"/>
                <w:bCs/>
                <w:color w:val="000000"/>
              </w:rPr>
              <w:t>人的感官不易觉察，须用仪器才能测量到的震前变化。例如，地面的变形，地球的磁场、重力场的变化，地下水化学成分的变化，小地震的活动等。二是宏观前兆</w:t>
            </w:r>
            <w:r>
              <w:rPr>
                <w:rFonts w:ascii="宋体" w:hAnsi="宋体" w:hint="eastAsia"/>
                <w:bCs/>
                <w:color w:val="000000"/>
              </w:rPr>
              <w:t>，</w:t>
            </w:r>
            <w:r>
              <w:rPr>
                <w:rFonts w:ascii="宋体" w:hAnsi="宋体"/>
                <w:bCs/>
                <w:color w:val="000000"/>
              </w:rPr>
              <w:t>人的感官能觉察到的地震前兆。它们大多在临近地震发生时出现。如井水的升降、变浑，动物行为反常，地声、地光等。观测微观前兆是科学家的工作；而发现临近地震前的宏观前兆，则既要靠科学家，也要靠广大群众。由于宏观前兆往往在临近地震发生时出现，因此，了解它的特点，学会识别它们，对防震减灾有重要作用。</w:t>
            </w:r>
            <w:r>
              <w:rPr>
                <w:rFonts w:ascii="宋体" w:hAnsi="宋体" w:cs="宋体" w:hint="eastAsia"/>
                <w:bCs/>
              </w:rPr>
              <w:t>”</w:t>
            </w:r>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r w:rsidR="00353183" w:rsidRPr="009D74FB" w:rsidTr="00353183">
        <w:trPr>
          <w:cantSplit/>
          <w:trHeight w:val="527"/>
        </w:trPr>
        <w:tc>
          <w:tcPr>
            <w:tcW w:w="851" w:type="dxa"/>
            <w:vAlign w:val="center"/>
          </w:tcPr>
          <w:p w:rsidR="00353183" w:rsidRDefault="00353183" w:rsidP="00117B0A">
            <w:pPr>
              <w:rPr>
                <w:rFonts w:ascii="宋体" w:cs="宋体"/>
                <w:bCs/>
              </w:rPr>
            </w:pPr>
            <w:r>
              <w:rPr>
                <w:rFonts w:ascii="宋体" w:cs="宋体" w:hint="eastAsia"/>
                <w:bCs/>
              </w:rPr>
              <w:t>07042</w:t>
            </w:r>
          </w:p>
        </w:tc>
        <w:tc>
          <w:tcPr>
            <w:tcW w:w="709" w:type="dxa"/>
          </w:tcPr>
          <w:p w:rsidR="00353183" w:rsidRDefault="00353183" w:rsidP="007F3287">
            <w:pPr>
              <w:rPr>
                <w:rFonts w:ascii="宋体" w:hAnsi="宋体"/>
                <w:color w:val="000000" w:themeColor="text1"/>
              </w:rPr>
            </w:pPr>
            <w:r>
              <w:rPr>
                <w:rFonts w:ascii="宋体" w:hAnsi="宋体" w:hint="eastAsia"/>
                <w:color w:val="000000" w:themeColor="text1"/>
              </w:rPr>
              <w:t>吕生</w:t>
            </w:r>
          </w:p>
        </w:tc>
        <w:tc>
          <w:tcPr>
            <w:tcW w:w="2693" w:type="dxa"/>
          </w:tcPr>
          <w:p w:rsidR="00353183" w:rsidRDefault="00353183" w:rsidP="007F3287">
            <w:pPr>
              <w:rPr>
                <w:rFonts w:ascii="宋体" w:hAnsi="宋体"/>
                <w:color w:val="000000" w:themeColor="text1"/>
              </w:rPr>
            </w:pPr>
            <w:r>
              <w:rPr>
                <w:rFonts w:ascii="宋体" w:hAnsi="宋体" w:hint="eastAsia"/>
                <w:color w:val="000000" w:themeColor="text1"/>
              </w:rPr>
              <w:t>因为疫情，特种设备操作证复审已过了三个月时间，现在还可以吗？</w:t>
            </w:r>
          </w:p>
        </w:tc>
        <w:tc>
          <w:tcPr>
            <w:tcW w:w="567" w:type="dxa"/>
          </w:tcPr>
          <w:p w:rsidR="00353183" w:rsidRDefault="00353183">
            <w:r w:rsidRPr="00803DD5">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r>
              <w:rPr>
                <w:rFonts w:ascii="宋体" w:hAnsi="宋体" w:cs="宋体" w:hint="eastAsia"/>
                <w:bCs/>
              </w:rPr>
              <w:t>已回复市民，具体如下：“2月26日，应急管理部出台统筹推进企业安全防范和复工复产八项措施，其中就有到期证件自动顺延，企业安全生产许可证、安全评价检测检验机构资质证书和企业主要负责人、安全管理人员、特种作业人员安全证书到期的，有效期自动顺延至疫情防控结束。现在我市疫情已大幅缓和，证书到期的持证人应尽快报名参加复审。”</w:t>
            </w:r>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r w:rsidR="00353183" w:rsidRPr="009D74FB" w:rsidTr="00353183">
        <w:trPr>
          <w:cantSplit/>
          <w:trHeight w:val="527"/>
        </w:trPr>
        <w:tc>
          <w:tcPr>
            <w:tcW w:w="851" w:type="dxa"/>
            <w:vAlign w:val="center"/>
          </w:tcPr>
          <w:p w:rsidR="00353183" w:rsidRDefault="00353183" w:rsidP="00117B0A">
            <w:pPr>
              <w:rPr>
                <w:rFonts w:ascii="宋体" w:cs="宋体"/>
                <w:bCs/>
              </w:rPr>
            </w:pPr>
            <w:r>
              <w:rPr>
                <w:rFonts w:ascii="宋体" w:cs="宋体" w:hint="eastAsia"/>
                <w:bCs/>
              </w:rPr>
              <w:lastRenderedPageBreak/>
              <w:t>07043</w:t>
            </w:r>
          </w:p>
        </w:tc>
        <w:tc>
          <w:tcPr>
            <w:tcW w:w="709" w:type="dxa"/>
          </w:tcPr>
          <w:p w:rsidR="00353183" w:rsidRDefault="00353183" w:rsidP="007F3287">
            <w:pPr>
              <w:rPr>
                <w:rFonts w:ascii="宋体" w:hAnsi="宋体"/>
                <w:color w:val="000000" w:themeColor="text1"/>
              </w:rPr>
            </w:pPr>
            <w:r>
              <w:rPr>
                <w:rFonts w:ascii="宋体" w:hAnsi="宋体" w:hint="eastAsia"/>
                <w:color w:val="000000" w:themeColor="text1"/>
              </w:rPr>
              <w:t>李生</w:t>
            </w:r>
          </w:p>
        </w:tc>
        <w:tc>
          <w:tcPr>
            <w:tcW w:w="2693" w:type="dxa"/>
          </w:tcPr>
          <w:p w:rsidR="00353183" w:rsidRDefault="00353183" w:rsidP="007F3287">
            <w:pPr>
              <w:rPr>
                <w:rFonts w:ascii="宋体" w:hAnsi="宋体"/>
                <w:color w:val="000000" w:themeColor="text1"/>
              </w:rPr>
            </w:pPr>
            <w:r>
              <w:rPr>
                <w:rFonts w:ascii="宋体" w:hAnsi="宋体" w:hint="eastAsia"/>
                <w:color w:val="000000" w:themeColor="text1"/>
              </w:rPr>
              <w:t>在家时如何做好地震应急准备？</w:t>
            </w:r>
          </w:p>
        </w:tc>
        <w:tc>
          <w:tcPr>
            <w:tcW w:w="567" w:type="dxa"/>
          </w:tcPr>
          <w:p w:rsidR="00353183" w:rsidRDefault="00353183">
            <w:r w:rsidRPr="00803DD5">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pPr>
              <w:widowControl/>
              <w:shd w:val="clear" w:color="auto" w:fill="FFFFFF"/>
              <w:spacing w:line="320" w:lineRule="exact"/>
              <w:jc w:val="left"/>
            </w:pPr>
            <w:r>
              <w:rPr>
                <w:rFonts w:ascii="宋体" w:hAnsi="宋体" w:cs="宋体" w:hint="eastAsia"/>
                <w:bCs/>
              </w:rPr>
              <w:t>已回复市民，具体如下：“</w:t>
            </w:r>
            <w:r>
              <w:rPr>
                <w:rFonts w:ascii="宋体" w:hAnsi="宋体"/>
                <w:bCs/>
                <w:color w:val="000000"/>
              </w:rPr>
              <w:t>谢谢您关注到震前家庭的准备工作</w:t>
            </w:r>
            <w:r>
              <w:rPr>
                <w:rFonts w:ascii="宋体" w:hAnsi="宋体" w:hint="eastAsia"/>
                <w:bCs/>
                <w:color w:val="000000"/>
              </w:rPr>
              <w:t>。</w:t>
            </w:r>
            <w:r>
              <w:rPr>
                <w:rFonts w:ascii="宋体" w:hAnsi="宋体"/>
                <w:bCs/>
                <w:color w:val="000000"/>
              </w:rPr>
              <w:t>平时</w:t>
            </w:r>
            <w:r>
              <w:rPr>
                <w:rFonts w:ascii="宋体" w:hAnsi="宋体" w:hint="eastAsia"/>
                <w:bCs/>
                <w:color w:val="000000"/>
              </w:rPr>
              <w:t>，</w:t>
            </w:r>
            <w:r>
              <w:rPr>
                <w:rFonts w:ascii="宋体" w:hAnsi="宋体"/>
                <w:bCs/>
                <w:color w:val="000000"/>
              </w:rPr>
              <w:t>居民家庭做好防震准备是十分有益的。主要措施包</w:t>
            </w:r>
            <w:r>
              <w:rPr>
                <w:rFonts w:ascii="宋体" w:hAnsi="宋体" w:hint="eastAsia"/>
                <w:bCs/>
                <w:color w:val="000000"/>
              </w:rPr>
              <w:t>括：</w:t>
            </w:r>
            <w:r>
              <w:rPr>
                <w:rFonts w:ascii="宋体" w:hAnsi="宋体"/>
                <w:bCs/>
                <w:color w:val="000000"/>
              </w:rPr>
              <w:t>（1）</w:t>
            </w:r>
            <w:r>
              <w:rPr>
                <w:rFonts w:ascii="宋体" w:hAnsi="宋体" w:hint="eastAsia"/>
                <w:bCs/>
                <w:color w:val="000000"/>
              </w:rPr>
              <w:t>根据自家的实际情况制定防震避震预案，为震时自救和互救创造条件；</w:t>
            </w:r>
            <w:r>
              <w:rPr>
                <w:rFonts w:ascii="宋体" w:hAnsi="宋体"/>
                <w:bCs/>
                <w:color w:val="000000"/>
              </w:rPr>
              <w:t>（2）检查和加固住房。看看自家住房怎么样的，有没有不利抗震的地方，摸清住房建造质量好不好，是否年久失修？不利抗震的要加固，不宜加固的危房要撤离</w:t>
            </w:r>
            <w:r>
              <w:rPr>
                <w:rFonts w:ascii="宋体" w:hAnsi="宋体" w:hint="eastAsia"/>
                <w:bCs/>
                <w:color w:val="000000"/>
              </w:rPr>
              <w:t>；</w:t>
            </w:r>
            <w:r>
              <w:rPr>
                <w:rFonts w:ascii="宋体" w:hAnsi="宋体"/>
                <w:bCs/>
                <w:color w:val="000000"/>
              </w:rPr>
              <w:t>（3）把牢固的家具下腾空，以备震时藏身</w:t>
            </w:r>
            <w:r>
              <w:rPr>
                <w:rFonts w:ascii="宋体" w:hAnsi="宋体" w:hint="eastAsia"/>
                <w:bCs/>
                <w:color w:val="000000"/>
              </w:rPr>
              <w:t>；</w:t>
            </w:r>
            <w:r>
              <w:rPr>
                <w:rFonts w:ascii="宋体" w:hAnsi="宋体"/>
                <w:bCs/>
                <w:color w:val="000000"/>
              </w:rPr>
              <w:t>（4）清理杂物，让门口通道畅通</w:t>
            </w:r>
            <w:r>
              <w:rPr>
                <w:rFonts w:ascii="宋体" w:hAnsi="宋体" w:hint="eastAsia"/>
                <w:bCs/>
                <w:color w:val="000000"/>
              </w:rPr>
              <w:t>；</w:t>
            </w:r>
            <w:r>
              <w:rPr>
                <w:rFonts w:ascii="宋体" w:hAnsi="宋体"/>
                <w:bCs/>
                <w:color w:val="000000"/>
              </w:rPr>
              <w:t>（5）把墙上的悬挂物取下来或者固定住，防止掉下来伤人</w:t>
            </w:r>
            <w:r>
              <w:rPr>
                <w:rFonts w:ascii="宋体" w:hAnsi="宋体" w:hint="eastAsia"/>
                <w:bCs/>
                <w:color w:val="000000"/>
              </w:rPr>
              <w:t>；</w:t>
            </w:r>
            <w:r>
              <w:rPr>
                <w:rFonts w:ascii="宋体" w:hAnsi="宋体"/>
                <w:bCs/>
                <w:color w:val="000000"/>
              </w:rPr>
              <w:t>（</w:t>
            </w:r>
            <w:r>
              <w:rPr>
                <w:rFonts w:ascii="宋体" w:hAnsi="宋体" w:hint="eastAsia"/>
                <w:bCs/>
                <w:color w:val="000000"/>
              </w:rPr>
              <w:t>6</w:t>
            </w:r>
            <w:r>
              <w:rPr>
                <w:rFonts w:ascii="宋体" w:hAnsi="宋体"/>
                <w:bCs/>
                <w:color w:val="000000"/>
              </w:rPr>
              <w:t>）清理阳台护墙，把花盆杂物拿下</w:t>
            </w:r>
            <w:r>
              <w:rPr>
                <w:rFonts w:ascii="宋体" w:hAnsi="宋体" w:hint="eastAsia"/>
                <w:bCs/>
                <w:color w:val="000000"/>
              </w:rPr>
              <w:t>来；</w:t>
            </w:r>
            <w:r>
              <w:rPr>
                <w:rFonts w:ascii="宋体" w:hAnsi="宋体"/>
                <w:color w:val="000000"/>
              </w:rPr>
              <w:t>（</w:t>
            </w:r>
            <w:r>
              <w:rPr>
                <w:rFonts w:ascii="宋体" w:hAnsi="宋体" w:hint="eastAsia"/>
                <w:color w:val="000000"/>
              </w:rPr>
              <w:t>7</w:t>
            </w:r>
            <w:r>
              <w:rPr>
                <w:rFonts w:ascii="宋体" w:hAnsi="宋体"/>
                <w:color w:val="000000"/>
              </w:rPr>
              <w:t>）固定高大家居，防止倾倒砸</w:t>
            </w:r>
            <w:r>
              <w:rPr>
                <w:rFonts w:ascii="宋体" w:hAnsi="宋体" w:hint="eastAsia"/>
                <w:color w:val="000000"/>
              </w:rPr>
              <w:t>人；</w:t>
            </w:r>
            <w:r>
              <w:rPr>
                <w:rFonts w:ascii="宋体" w:hAnsi="宋体"/>
                <w:color w:val="000000"/>
              </w:rPr>
              <w:t>（</w:t>
            </w:r>
            <w:r>
              <w:rPr>
                <w:rFonts w:ascii="宋体" w:hAnsi="宋体" w:hint="eastAsia"/>
                <w:color w:val="000000"/>
              </w:rPr>
              <w:t>8</w:t>
            </w:r>
            <w:r>
              <w:rPr>
                <w:rFonts w:ascii="宋体" w:hAnsi="宋体"/>
                <w:color w:val="000000"/>
              </w:rPr>
              <w:t>）准备好必要的应急物品。建议准备一个家庭防震</w:t>
            </w:r>
            <w:r>
              <w:rPr>
                <w:rFonts w:ascii="宋体" w:hAnsi="宋体" w:hint="eastAsia"/>
                <w:color w:val="000000"/>
              </w:rPr>
              <w:t>包。</w:t>
            </w:r>
            <w:r>
              <w:rPr>
                <w:rFonts w:ascii="宋体" w:hAnsi="宋体"/>
                <w:color w:val="000000"/>
              </w:rPr>
              <w:t>包含：水、食品、常用药物和急救用品、手电筒和应急灯、收音机、塑料布和塑料袋、优质手套、哨子、工具和其他贵重物品。</w:t>
            </w:r>
            <w:r>
              <w:rPr>
                <w:rFonts w:ascii="宋体" w:hAnsi="宋体" w:cs="宋体" w:hint="eastAsia"/>
                <w:bCs/>
              </w:rPr>
              <w:t>”</w:t>
            </w:r>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r w:rsidR="00353183" w:rsidRPr="009D74FB" w:rsidTr="00353183">
        <w:trPr>
          <w:cantSplit/>
          <w:trHeight w:val="527"/>
        </w:trPr>
        <w:tc>
          <w:tcPr>
            <w:tcW w:w="851" w:type="dxa"/>
            <w:vAlign w:val="center"/>
          </w:tcPr>
          <w:p w:rsidR="00353183" w:rsidRDefault="00353183" w:rsidP="00117B0A">
            <w:pPr>
              <w:rPr>
                <w:rFonts w:ascii="宋体" w:cs="宋体"/>
                <w:bCs/>
              </w:rPr>
            </w:pPr>
            <w:r>
              <w:rPr>
                <w:rFonts w:ascii="宋体" w:cs="宋体" w:hint="eastAsia"/>
                <w:bCs/>
              </w:rPr>
              <w:t>07044</w:t>
            </w:r>
          </w:p>
        </w:tc>
        <w:tc>
          <w:tcPr>
            <w:tcW w:w="709" w:type="dxa"/>
          </w:tcPr>
          <w:p w:rsidR="00353183" w:rsidRDefault="00353183" w:rsidP="007F3287">
            <w:pPr>
              <w:rPr>
                <w:rFonts w:ascii="宋体" w:hAnsi="宋体"/>
                <w:color w:val="000000" w:themeColor="text1"/>
              </w:rPr>
            </w:pPr>
            <w:r w:rsidRPr="00C052BA">
              <w:rPr>
                <w:rFonts w:ascii="宋体" w:hAnsi="宋体" w:hint="eastAsia"/>
                <w:color w:val="000000" w:themeColor="text1"/>
              </w:rPr>
              <w:t>梁生</w:t>
            </w:r>
          </w:p>
        </w:tc>
        <w:tc>
          <w:tcPr>
            <w:tcW w:w="2693" w:type="dxa"/>
          </w:tcPr>
          <w:p w:rsidR="00353183" w:rsidRDefault="00353183" w:rsidP="007F3287">
            <w:pPr>
              <w:rPr>
                <w:rFonts w:ascii="宋体" w:hAnsi="宋体"/>
                <w:color w:val="000000" w:themeColor="text1"/>
              </w:rPr>
            </w:pPr>
            <w:r>
              <w:rPr>
                <w:rFonts w:ascii="宋体" w:hAnsi="宋体" w:hint="eastAsia"/>
                <w:color w:val="000000" w:themeColor="text1"/>
              </w:rPr>
              <w:t>江门大泽小泽村的，村里经常水浸，住户水浸受灾有政府补贴吗?</w:t>
            </w:r>
          </w:p>
        </w:tc>
        <w:tc>
          <w:tcPr>
            <w:tcW w:w="567" w:type="dxa"/>
          </w:tcPr>
          <w:p w:rsidR="00353183" w:rsidRDefault="00353183">
            <w:r w:rsidRPr="00803DD5">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r>
              <w:rPr>
                <w:rFonts w:ascii="宋体" w:hAnsi="宋体" w:cs="宋体" w:hint="eastAsia"/>
                <w:bCs/>
              </w:rPr>
              <w:t>已回复市民，具体如下：</w:t>
            </w:r>
            <w:proofErr w:type="gramStart"/>
            <w:r>
              <w:rPr>
                <w:rFonts w:ascii="宋体" w:hAnsi="宋体" w:cs="宋体" w:hint="eastAsia"/>
                <w:bCs/>
              </w:rPr>
              <w:t>“</w:t>
            </w:r>
            <w:proofErr w:type="gramEnd"/>
            <w:r>
              <w:rPr>
                <w:rFonts w:ascii="宋体" w:hAnsi="宋体" w:cs="宋体" w:hint="eastAsia"/>
                <w:bCs/>
              </w:rPr>
              <w:t>政府在群众受灾的情况下是有安排救助金的，标准的说法是“自然灾害生活救助资金”，救助金的发放主要有以下程序：一是确定救助对象。主要是通过“户报、村评、乡审、县定”的程序确定，即由受灾人员本人向所在的村（居）民委员会申请或由村（居）民小组向所在的村（居）民委员会提名，村（居）民委员会组织民主评议、公示，乡（镇）人民政府（街道办事处）审核，县级人民政府应急部门审批。二是接受社会监督。自然灾害生活救助资金发放应坚持公开公正原则，自觉接受社会监督。资金发放前，要在镇人民政府（街道办事处）和村务公开栏张榜公示。三是组织发放到户。公示期满无异议后，县级应急部门汇总资金发放明细表并向县级财政部门申请拨付资金。县级财政部门审核无误后，将资金拨付到应急部门支出户，由应急部门组织金融机构发放。</w:t>
            </w:r>
            <w:proofErr w:type="gramStart"/>
            <w:r>
              <w:rPr>
                <w:rFonts w:ascii="宋体" w:hAnsi="宋体" w:cs="宋体" w:hint="eastAsia"/>
                <w:bCs/>
              </w:rPr>
              <w:t>”</w:t>
            </w:r>
            <w:proofErr w:type="gramEnd"/>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r w:rsidR="00353183" w:rsidRPr="009D74FB" w:rsidTr="00353183">
        <w:trPr>
          <w:cantSplit/>
          <w:trHeight w:val="527"/>
        </w:trPr>
        <w:tc>
          <w:tcPr>
            <w:tcW w:w="851" w:type="dxa"/>
            <w:vAlign w:val="center"/>
          </w:tcPr>
          <w:p w:rsidR="00353183" w:rsidRDefault="00353183" w:rsidP="00117B0A">
            <w:pPr>
              <w:rPr>
                <w:rFonts w:ascii="宋体" w:cs="宋体"/>
                <w:bCs/>
              </w:rPr>
            </w:pPr>
            <w:r>
              <w:rPr>
                <w:rFonts w:ascii="宋体" w:cs="宋体" w:hint="eastAsia"/>
                <w:bCs/>
              </w:rPr>
              <w:lastRenderedPageBreak/>
              <w:t>07045</w:t>
            </w:r>
          </w:p>
        </w:tc>
        <w:tc>
          <w:tcPr>
            <w:tcW w:w="709" w:type="dxa"/>
          </w:tcPr>
          <w:p w:rsidR="00353183" w:rsidRDefault="00353183" w:rsidP="007F3287">
            <w:pPr>
              <w:rPr>
                <w:rFonts w:ascii="宋体" w:hAnsi="宋体"/>
                <w:color w:val="000000" w:themeColor="text1"/>
              </w:rPr>
            </w:pPr>
            <w:r>
              <w:rPr>
                <w:rFonts w:ascii="宋体" w:hAnsi="宋体" w:hint="eastAsia"/>
                <w:color w:val="000000" w:themeColor="text1"/>
              </w:rPr>
              <w:t>谭生</w:t>
            </w:r>
          </w:p>
        </w:tc>
        <w:tc>
          <w:tcPr>
            <w:tcW w:w="2693" w:type="dxa"/>
          </w:tcPr>
          <w:p w:rsidR="00353183" w:rsidRDefault="00353183" w:rsidP="007F3287">
            <w:pPr>
              <w:rPr>
                <w:rFonts w:ascii="宋体" w:hAnsi="宋体"/>
                <w:color w:val="000000" w:themeColor="text1"/>
              </w:rPr>
            </w:pPr>
            <w:r>
              <w:rPr>
                <w:rFonts w:ascii="宋体" w:hAnsi="宋体" w:hint="eastAsia"/>
                <w:color w:val="000000" w:themeColor="text1"/>
              </w:rPr>
              <w:t>企业大部分</w:t>
            </w:r>
            <w:r w:rsidRPr="004C1E69">
              <w:rPr>
                <w:rFonts w:ascii="宋体" w:hAnsi="宋体" w:hint="eastAsia"/>
                <w:color w:val="000000" w:themeColor="text1"/>
              </w:rPr>
              <w:t>缺乏</w:t>
            </w:r>
            <w:r>
              <w:rPr>
                <w:rFonts w:ascii="宋体" w:hAnsi="宋体" w:hint="eastAsia"/>
                <w:color w:val="000000" w:themeColor="text1"/>
              </w:rPr>
              <w:t>安全生产管理，有没有相关的安全生产机构和管理服务机构加强管理？</w:t>
            </w:r>
          </w:p>
        </w:tc>
        <w:tc>
          <w:tcPr>
            <w:tcW w:w="567" w:type="dxa"/>
          </w:tcPr>
          <w:p w:rsidR="00353183" w:rsidRDefault="00353183">
            <w:r w:rsidRPr="00803DD5">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r>
              <w:rPr>
                <w:rFonts w:ascii="宋体" w:hAnsi="宋体" w:cs="宋体" w:hint="eastAsia"/>
                <w:bCs/>
              </w:rPr>
              <w:t>已回复市民，具体如下：“提供相关安全生产技术和管理服务的机构主要是安全评价机构。取得资质的安全评价机构可以在全国各地开展安全生产技术服务，不受地域限制。各省应急管理厅一般会在官方网站公告相关安全评价机构的信息，各企业可登录有关网站获取相关信息。如有需要，企业也可在广东省网上中介服务超市进行采购相关安全生产技术和管理服务。需要提醒的是，受委托机构提供的安全生产技术、管理服务只是辅助性工作，无法替代或者等同企业主要负责人、安全生产管理人员依法履行安全生产工作职责，保证安全生产的责任仍由企业自己负责。”</w:t>
            </w:r>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r w:rsidR="00353183" w:rsidRPr="009D74FB" w:rsidTr="00353183">
        <w:trPr>
          <w:cantSplit/>
          <w:trHeight w:val="527"/>
        </w:trPr>
        <w:tc>
          <w:tcPr>
            <w:tcW w:w="851" w:type="dxa"/>
            <w:vAlign w:val="center"/>
          </w:tcPr>
          <w:p w:rsidR="00353183" w:rsidRDefault="00353183" w:rsidP="00117B0A">
            <w:pPr>
              <w:rPr>
                <w:rFonts w:ascii="宋体" w:cs="宋体"/>
                <w:bCs/>
              </w:rPr>
            </w:pPr>
            <w:r>
              <w:rPr>
                <w:rFonts w:ascii="宋体" w:cs="宋体" w:hint="eastAsia"/>
                <w:bCs/>
              </w:rPr>
              <w:t>07046</w:t>
            </w:r>
          </w:p>
        </w:tc>
        <w:tc>
          <w:tcPr>
            <w:tcW w:w="709" w:type="dxa"/>
          </w:tcPr>
          <w:p w:rsidR="00353183" w:rsidRDefault="00353183" w:rsidP="007F3287">
            <w:pPr>
              <w:rPr>
                <w:rFonts w:ascii="宋体" w:hAnsi="宋体"/>
                <w:color w:val="000000" w:themeColor="text1"/>
              </w:rPr>
            </w:pPr>
            <w:r>
              <w:rPr>
                <w:rFonts w:ascii="宋体" w:hAnsi="宋体" w:hint="eastAsia"/>
                <w:color w:val="000000" w:themeColor="text1"/>
              </w:rPr>
              <w:t>李生</w:t>
            </w:r>
          </w:p>
        </w:tc>
        <w:tc>
          <w:tcPr>
            <w:tcW w:w="2693" w:type="dxa"/>
          </w:tcPr>
          <w:p w:rsidR="00353183" w:rsidRDefault="00353183" w:rsidP="007F3287">
            <w:pPr>
              <w:rPr>
                <w:rFonts w:ascii="宋体" w:hAnsi="宋体"/>
                <w:color w:val="000000" w:themeColor="text1"/>
              </w:rPr>
            </w:pPr>
            <w:r>
              <w:rPr>
                <w:rFonts w:ascii="宋体" w:hAnsi="宋体" w:hint="eastAsia"/>
                <w:color w:val="000000" w:themeColor="text1"/>
              </w:rPr>
              <w:t>江门会不会发生地震？</w:t>
            </w:r>
          </w:p>
        </w:tc>
        <w:tc>
          <w:tcPr>
            <w:tcW w:w="567" w:type="dxa"/>
          </w:tcPr>
          <w:p w:rsidR="00353183" w:rsidRDefault="00353183">
            <w:r w:rsidRPr="00803DD5">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r>
              <w:rPr>
                <w:rFonts w:ascii="宋体" w:hAnsi="宋体" w:cs="宋体" w:hint="eastAsia"/>
                <w:bCs/>
              </w:rPr>
              <w:t>已回复市民，具体如下：“</w:t>
            </w:r>
            <w:r>
              <w:rPr>
                <w:rFonts w:ascii="宋体" w:hAnsi="宋体" w:hint="eastAsia"/>
                <w:color w:val="000000"/>
              </w:rPr>
              <w:t>江门是有地震发生的，只是因为江门地震相对较少，而且多数震级比较小，影响的范围小或未造成人员伤亡，因此往往没有引起大家的注意。历史上，江门发生过多次地震，其中最大一次地震震级为5.0级（1664年台山海宴）；进入本世纪以来，江门地区发生震级最大地震，是2013年1月15日台山冲</w:t>
            </w:r>
            <w:proofErr w:type="gramStart"/>
            <w:r>
              <w:rPr>
                <w:rFonts w:ascii="宋体" w:hAnsi="宋体" w:hint="eastAsia"/>
                <w:color w:val="000000"/>
              </w:rPr>
              <w:t>蒌</w:t>
            </w:r>
            <w:proofErr w:type="gramEnd"/>
            <w:r>
              <w:rPr>
                <w:rFonts w:ascii="宋体" w:hAnsi="宋体" w:hint="eastAsia"/>
                <w:color w:val="000000"/>
              </w:rPr>
              <w:t>镇2.5级地震，未造成人员伤亡和财产损失；2000年以来，我市行政区域内平均一年记录到10次左右的地震事件。你听了我刚才的介绍就可以明白，江门并不是没有地震发生，而是地震次数少，震级小。</w:t>
            </w:r>
            <w:r>
              <w:rPr>
                <w:rFonts w:ascii="宋体" w:hAnsi="宋体" w:cs="宋体" w:hint="eastAsia"/>
                <w:bCs/>
              </w:rPr>
              <w:t>”</w:t>
            </w:r>
            <w:bookmarkStart w:id="0" w:name="_GoBack"/>
            <w:bookmarkEnd w:id="0"/>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r w:rsidR="00353183" w:rsidRPr="009D74FB" w:rsidTr="00353183">
        <w:trPr>
          <w:cantSplit/>
          <w:trHeight w:val="527"/>
        </w:trPr>
        <w:tc>
          <w:tcPr>
            <w:tcW w:w="851" w:type="dxa"/>
            <w:vAlign w:val="center"/>
          </w:tcPr>
          <w:p w:rsidR="00353183" w:rsidRDefault="00353183" w:rsidP="00117B0A">
            <w:pPr>
              <w:rPr>
                <w:rFonts w:ascii="宋体" w:cs="宋体"/>
                <w:bCs/>
              </w:rPr>
            </w:pPr>
            <w:r>
              <w:rPr>
                <w:rFonts w:ascii="宋体" w:cs="宋体" w:hint="eastAsia"/>
                <w:bCs/>
              </w:rPr>
              <w:lastRenderedPageBreak/>
              <w:t>07047</w:t>
            </w:r>
          </w:p>
        </w:tc>
        <w:tc>
          <w:tcPr>
            <w:tcW w:w="709" w:type="dxa"/>
          </w:tcPr>
          <w:p w:rsidR="00353183" w:rsidRDefault="00353183" w:rsidP="007F3287">
            <w:pPr>
              <w:rPr>
                <w:rFonts w:ascii="宋体" w:hAnsi="宋体"/>
                <w:color w:val="000000" w:themeColor="text1"/>
              </w:rPr>
            </w:pPr>
            <w:r>
              <w:rPr>
                <w:rFonts w:ascii="宋体" w:hAnsi="宋体" w:hint="eastAsia"/>
                <w:color w:val="000000" w:themeColor="text1"/>
              </w:rPr>
              <w:t>陈生</w:t>
            </w:r>
          </w:p>
        </w:tc>
        <w:tc>
          <w:tcPr>
            <w:tcW w:w="2693" w:type="dxa"/>
          </w:tcPr>
          <w:p w:rsidR="00353183" w:rsidRDefault="00353183" w:rsidP="007F3287">
            <w:pPr>
              <w:rPr>
                <w:rFonts w:ascii="宋体" w:hAnsi="宋体"/>
                <w:color w:val="000000" w:themeColor="text1"/>
              </w:rPr>
            </w:pPr>
            <w:r>
              <w:rPr>
                <w:rFonts w:ascii="宋体" w:hAnsi="宋体" w:hint="eastAsia"/>
                <w:color w:val="000000" w:themeColor="text1"/>
              </w:rPr>
              <w:t>我市有什么应急场所？</w:t>
            </w:r>
          </w:p>
        </w:tc>
        <w:tc>
          <w:tcPr>
            <w:tcW w:w="567" w:type="dxa"/>
          </w:tcPr>
          <w:p w:rsidR="00353183" w:rsidRDefault="00353183">
            <w:r w:rsidRPr="00803DD5">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r>
              <w:rPr>
                <w:rFonts w:ascii="宋体" w:hAnsi="宋体" w:cs="宋体" w:hint="eastAsia"/>
                <w:bCs/>
              </w:rPr>
              <w:t>已回复市民，具体如下：“根据国家、省的有关文件规定，应急避护场所按形式分类可分为室外应急避护场所和室内应急避护场所。室外应急避护场所包括公园、广场、体育场地、大型停车场和人防人口疏散地域等开放空间。室内应急避护场所包括公共设施、体育馆、人防工程设施等。目前，全市共建有各级各类应急避护场所1802个，基本建立市、县、镇、村（社区）联动的应急避护体系和应急疏散通道网。应急避护场所坚持平灾结合的原则，充分发挥其综合利用功能，使其平时可供市民休闲、娱乐、健身和停车等；当城市发生突发灾害事故时，由属地政府根据灾情需要进行组织开放，使之成为市民紧急避难的场所。日常群众如需进行救助，可联系当地的民政救助站或居住地所在社区。”</w:t>
            </w:r>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r w:rsidR="00353183" w:rsidRPr="009D74FB" w:rsidTr="00353183">
        <w:trPr>
          <w:cantSplit/>
          <w:trHeight w:val="527"/>
        </w:trPr>
        <w:tc>
          <w:tcPr>
            <w:tcW w:w="851" w:type="dxa"/>
            <w:vAlign w:val="center"/>
          </w:tcPr>
          <w:p w:rsidR="00353183" w:rsidRDefault="00353183" w:rsidP="00117B0A">
            <w:pPr>
              <w:rPr>
                <w:rFonts w:ascii="宋体" w:cs="宋体"/>
                <w:bCs/>
              </w:rPr>
            </w:pPr>
            <w:r>
              <w:rPr>
                <w:rFonts w:ascii="宋体" w:cs="宋体" w:hint="eastAsia"/>
                <w:bCs/>
              </w:rPr>
              <w:t>07048</w:t>
            </w:r>
          </w:p>
        </w:tc>
        <w:tc>
          <w:tcPr>
            <w:tcW w:w="709" w:type="dxa"/>
          </w:tcPr>
          <w:p w:rsidR="00353183" w:rsidRDefault="00353183" w:rsidP="007F3287">
            <w:pPr>
              <w:rPr>
                <w:rFonts w:ascii="宋体" w:hAnsi="宋体"/>
                <w:color w:val="000000" w:themeColor="text1"/>
              </w:rPr>
            </w:pPr>
            <w:proofErr w:type="gramStart"/>
            <w:r>
              <w:rPr>
                <w:rFonts w:ascii="宋体" w:hAnsi="宋体" w:hint="eastAsia"/>
                <w:color w:val="000000" w:themeColor="text1"/>
              </w:rPr>
              <w:t>容生</w:t>
            </w:r>
            <w:proofErr w:type="gramEnd"/>
          </w:p>
        </w:tc>
        <w:tc>
          <w:tcPr>
            <w:tcW w:w="2693" w:type="dxa"/>
          </w:tcPr>
          <w:p w:rsidR="00353183" w:rsidRDefault="00353183" w:rsidP="007F3287">
            <w:pPr>
              <w:rPr>
                <w:rFonts w:ascii="宋体" w:hAnsi="宋体"/>
                <w:color w:val="000000" w:themeColor="text1"/>
              </w:rPr>
            </w:pPr>
            <w:r>
              <w:rPr>
                <w:rFonts w:ascii="宋体" w:hAnsi="宋体" w:hint="eastAsia"/>
                <w:color w:val="000000" w:themeColor="text1"/>
              </w:rPr>
              <w:t>台风季节危险化学品企业如何做到安全生产？</w:t>
            </w:r>
          </w:p>
        </w:tc>
        <w:tc>
          <w:tcPr>
            <w:tcW w:w="567" w:type="dxa"/>
          </w:tcPr>
          <w:p w:rsidR="00353183" w:rsidRDefault="00353183">
            <w:r w:rsidRPr="00803DD5">
              <w:rPr>
                <w:rFonts w:ascii="宋体" w:cs="宋体" w:hint="eastAsia"/>
                <w:bCs/>
              </w:rPr>
              <w:t>咨询</w:t>
            </w:r>
          </w:p>
        </w:tc>
        <w:tc>
          <w:tcPr>
            <w:tcW w:w="993" w:type="dxa"/>
          </w:tcPr>
          <w:p w:rsidR="00353183" w:rsidRDefault="00353183" w:rsidP="002333D1">
            <w:r>
              <w:rPr>
                <w:rFonts w:hint="eastAsia"/>
              </w:rPr>
              <w:t>市应急管理局</w:t>
            </w:r>
          </w:p>
        </w:tc>
        <w:tc>
          <w:tcPr>
            <w:tcW w:w="6095" w:type="dxa"/>
          </w:tcPr>
          <w:p w:rsidR="00353183" w:rsidRDefault="00353183" w:rsidP="002333D1">
            <w:r>
              <w:rPr>
                <w:rFonts w:ascii="宋体" w:hAnsi="宋体" w:cs="宋体" w:hint="eastAsia"/>
                <w:bCs/>
              </w:rPr>
              <w:t>已回复市民，具体如下：“台风季节往往伴随暴雨、雷击、高温等灾害天气，对危险化学品企业的安全生产工作造成一些不利影响：一部分易燃易爆危险化学品容易因高温、雷暴等天气产生燃烧爆炸等风险，一部分遇水发生反应的危险化学品容易因防潮措施落实不到位发生事故，还有一些有毒有害危险化学品发生泄漏时容易因雨水天气造成大规模的环境污染事件，安全风险很高。全市危险化学品企业主要负责人要认真履行职责，针对台风季节特殊特点，结合自身危险化学品特性，制定有针对性的安全防范措施。一要做好日常风险隐患排查整治，严格管控好风险、消除各类安全隐患；二要认真做好企业从业人员的安全教育培训工作，提高从业人员的安全生产意识和能力水平；三要加强对有限空间作业、动火等特殊作业的管理，认真做好作业前的审批、作业中的防护监护以及作业后的处置等一系列工作；四要针对特殊天气制定有针对性的应急处置 方案，做好应急物资储备工作，确保及时应对各类突发事件。”</w:t>
            </w:r>
          </w:p>
        </w:tc>
        <w:tc>
          <w:tcPr>
            <w:tcW w:w="1134" w:type="dxa"/>
            <w:vAlign w:val="center"/>
          </w:tcPr>
          <w:p w:rsidR="00353183" w:rsidRDefault="00353183" w:rsidP="002333D1">
            <w:pPr>
              <w:rPr>
                <w:rFonts w:ascii="宋体" w:cs="宋体"/>
                <w:bCs/>
                <w:color w:val="000000"/>
              </w:rPr>
            </w:pPr>
            <w:r>
              <w:rPr>
                <w:rFonts w:ascii="宋体" w:cs="宋体"/>
                <w:bCs/>
                <w:color w:val="000000"/>
              </w:rPr>
              <w:t>满意</w:t>
            </w:r>
          </w:p>
        </w:tc>
      </w:tr>
    </w:tbl>
    <w:p w:rsidR="00F24D17" w:rsidRPr="00694E11" w:rsidRDefault="00EF483A">
      <w:r>
        <w:rPr>
          <w:rFonts w:hint="eastAsia"/>
        </w:rPr>
        <w:lastRenderedPageBreak/>
        <w:t>全回复。</w:t>
      </w:r>
    </w:p>
    <w:sectPr w:rsidR="00F24D17" w:rsidRPr="00694E11" w:rsidSect="008C161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45" w:rsidRDefault="00114445" w:rsidP="00694E11">
      <w:r>
        <w:separator/>
      </w:r>
    </w:p>
  </w:endnote>
  <w:endnote w:type="continuationSeparator" w:id="0">
    <w:p w:rsidR="00114445" w:rsidRDefault="00114445" w:rsidP="0069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45" w:rsidRDefault="00114445" w:rsidP="00694E11">
      <w:r>
        <w:separator/>
      </w:r>
    </w:p>
  </w:footnote>
  <w:footnote w:type="continuationSeparator" w:id="0">
    <w:p w:rsidR="00114445" w:rsidRDefault="00114445" w:rsidP="0069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31512A"/>
    <w:multiLevelType w:val="singleLevel"/>
    <w:tmpl w:val="CF31512A"/>
    <w:lvl w:ilvl="0">
      <w:start w:val="1"/>
      <w:numFmt w:val="decimal"/>
      <w:suff w:val="nothing"/>
      <w:lvlText w:val="%1、"/>
      <w:lvlJc w:val="left"/>
    </w:lvl>
  </w:abstractNum>
  <w:abstractNum w:abstractNumId="1">
    <w:nsid w:val="59095643"/>
    <w:multiLevelType w:val="singleLevel"/>
    <w:tmpl w:val="5909564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7BA"/>
    <w:rsid w:val="000C3092"/>
    <w:rsid w:val="000C68FA"/>
    <w:rsid w:val="000F335D"/>
    <w:rsid w:val="00112E73"/>
    <w:rsid w:val="00114445"/>
    <w:rsid w:val="00117B0A"/>
    <w:rsid w:val="001468EF"/>
    <w:rsid w:val="00226824"/>
    <w:rsid w:val="00266F81"/>
    <w:rsid w:val="002716C5"/>
    <w:rsid w:val="002D359C"/>
    <w:rsid w:val="00311FDB"/>
    <w:rsid w:val="00334BB8"/>
    <w:rsid w:val="00335545"/>
    <w:rsid w:val="00353183"/>
    <w:rsid w:val="00383C60"/>
    <w:rsid w:val="003D1C40"/>
    <w:rsid w:val="003E2B76"/>
    <w:rsid w:val="003E342B"/>
    <w:rsid w:val="003F579C"/>
    <w:rsid w:val="00400D23"/>
    <w:rsid w:val="00416E8B"/>
    <w:rsid w:val="0042358D"/>
    <w:rsid w:val="00463D1E"/>
    <w:rsid w:val="0049549F"/>
    <w:rsid w:val="00495DA6"/>
    <w:rsid w:val="004967BA"/>
    <w:rsid w:val="004A7F62"/>
    <w:rsid w:val="004B61E6"/>
    <w:rsid w:val="004C1E69"/>
    <w:rsid w:val="004D5CA1"/>
    <w:rsid w:val="005075A4"/>
    <w:rsid w:val="005250E5"/>
    <w:rsid w:val="00532DAA"/>
    <w:rsid w:val="0056142E"/>
    <w:rsid w:val="005B5147"/>
    <w:rsid w:val="005B6968"/>
    <w:rsid w:val="00627CF4"/>
    <w:rsid w:val="00660F0C"/>
    <w:rsid w:val="00694E11"/>
    <w:rsid w:val="0074145A"/>
    <w:rsid w:val="00766021"/>
    <w:rsid w:val="007D7307"/>
    <w:rsid w:val="007E3BE2"/>
    <w:rsid w:val="00823A4A"/>
    <w:rsid w:val="00834C7A"/>
    <w:rsid w:val="008501F2"/>
    <w:rsid w:val="008622BB"/>
    <w:rsid w:val="0087544D"/>
    <w:rsid w:val="008C40DC"/>
    <w:rsid w:val="008E19A1"/>
    <w:rsid w:val="00990990"/>
    <w:rsid w:val="009D117F"/>
    <w:rsid w:val="00A83521"/>
    <w:rsid w:val="00A85534"/>
    <w:rsid w:val="00AC25A0"/>
    <w:rsid w:val="00AF54B3"/>
    <w:rsid w:val="00B00F5D"/>
    <w:rsid w:val="00B14831"/>
    <w:rsid w:val="00B433BD"/>
    <w:rsid w:val="00B46D42"/>
    <w:rsid w:val="00B50B18"/>
    <w:rsid w:val="00B846F4"/>
    <w:rsid w:val="00B90F80"/>
    <w:rsid w:val="00BA4662"/>
    <w:rsid w:val="00BC3CE5"/>
    <w:rsid w:val="00C07780"/>
    <w:rsid w:val="00C53E91"/>
    <w:rsid w:val="00CF1F7D"/>
    <w:rsid w:val="00D354C9"/>
    <w:rsid w:val="00D47B74"/>
    <w:rsid w:val="00D672FC"/>
    <w:rsid w:val="00D741DA"/>
    <w:rsid w:val="00D917B4"/>
    <w:rsid w:val="00DA4B07"/>
    <w:rsid w:val="00E0417C"/>
    <w:rsid w:val="00E45C33"/>
    <w:rsid w:val="00E771DB"/>
    <w:rsid w:val="00E83240"/>
    <w:rsid w:val="00E92A35"/>
    <w:rsid w:val="00EF483A"/>
    <w:rsid w:val="00EF652E"/>
    <w:rsid w:val="00F11A5F"/>
    <w:rsid w:val="00F24D17"/>
    <w:rsid w:val="00F315B6"/>
    <w:rsid w:val="00F3623B"/>
    <w:rsid w:val="00FC0C77"/>
    <w:rsid w:val="00FE4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44E224-D797-451A-B53A-E5EFC8E1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578</Words>
  <Characters>3298</Characters>
  <Application>Microsoft Office Word</Application>
  <DocSecurity>0</DocSecurity>
  <Lines>27</Lines>
  <Paragraphs>7</Paragraphs>
  <ScaleCrop>false</ScaleCrop>
  <Company>Microsoft</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2020-07-15T03:12:00Z</dcterms:created>
  <dcterms:modified xsi:type="dcterms:W3CDTF">2020-07-15T07:05:00Z</dcterms:modified>
</cp:coreProperties>
</file>