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FE" w:rsidRDefault="00234FFE" w:rsidP="00234FFE">
      <w:pPr>
        <w:jc w:val="left"/>
        <w:rPr>
          <w:rFonts w:ascii="方正仿宋_GBK" w:eastAsia="方正仿宋_GBK"/>
          <w:sz w:val="32"/>
          <w:szCs w:val="32"/>
        </w:rPr>
      </w:pPr>
      <w:r w:rsidRPr="00280E94"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2</w:t>
      </w:r>
    </w:p>
    <w:p w:rsidR="00234FFE" w:rsidRPr="0075216B" w:rsidRDefault="00234FFE" w:rsidP="00234FFE">
      <w:pPr>
        <w:jc w:val="center"/>
        <w:rPr>
          <w:rFonts w:ascii="方正大标宋_GBK" w:eastAsia="方正大标宋_GBK"/>
          <w:sz w:val="44"/>
          <w:szCs w:val="44"/>
        </w:rPr>
      </w:pPr>
      <w:bookmarkStart w:id="0" w:name="_GoBack"/>
      <w:r w:rsidRPr="0075216B">
        <w:rPr>
          <w:rFonts w:ascii="方正大标宋_GBK" w:eastAsia="方正大标宋_GBK" w:hint="eastAsia"/>
          <w:sz w:val="44"/>
          <w:szCs w:val="44"/>
        </w:rPr>
        <w:t>2020年江门市</w:t>
      </w:r>
      <w:r>
        <w:rPr>
          <w:rFonts w:ascii="方正大标宋_GBK" w:eastAsia="方正大标宋_GBK" w:hint="eastAsia"/>
          <w:sz w:val="44"/>
          <w:szCs w:val="44"/>
        </w:rPr>
        <w:t>科技创新</w:t>
      </w:r>
      <w:proofErr w:type="gramStart"/>
      <w:r>
        <w:rPr>
          <w:rFonts w:ascii="方正大标宋_GBK" w:eastAsia="方正大标宋_GBK" w:hint="eastAsia"/>
          <w:sz w:val="44"/>
          <w:szCs w:val="44"/>
        </w:rPr>
        <w:t>券</w:t>
      </w:r>
      <w:proofErr w:type="gramEnd"/>
      <w:r w:rsidRPr="0075216B">
        <w:rPr>
          <w:rFonts w:ascii="方正大标宋_GBK" w:eastAsia="方正大标宋_GBK" w:hint="eastAsia"/>
          <w:sz w:val="44"/>
          <w:szCs w:val="44"/>
        </w:rPr>
        <w:t>补助</w:t>
      </w:r>
      <w:r>
        <w:rPr>
          <w:rFonts w:ascii="方正大标宋_GBK" w:eastAsia="方正大标宋_GBK" w:hint="eastAsia"/>
          <w:sz w:val="44"/>
          <w:szCs w:val="44"/>
        </w:rPr>
        <w:t>资金拟安排计划</w:t>
      </w:r>
      <w:r w:rsidRPr="0075216B">
        <w:rPr>
          <w:rFonts w:ascii="方正大标宋_GBK" w:eastAsia="方正大标宋_GBK" w:hint="eastAsia"/>
          <w:sz w:val="44"/>
          <w:szCs w:val="44"/>
        </w:rPr>
        <w:t>表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965"/>
        <w:gridCol w:w="1666"/>
        <w:gridCol w:w="3887"/>
        <w:gridCol w:w="1194"/>
        <w:gridCol w:w="1212"/>
        <w:gridCol w:w="1215"/>
        <w:gridCol w:w="1311"/>
        <w:gridCol w:w="1107"/>
      </w:tblGrid>
      <w:tr w:rsidR="00234FFE" w:rsidRPr="009B7AF3" w:rsidTr="00842FBC">
        <w:trPr>
          <w:trHeight w:val="390"/>
          <w:tblHeader/>
          <w:jc w:val="center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bookmarkEnd w:id="0"/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666" w:type="dxa"/>
            <w:vMerge w:val="restart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87" w:type="dxa"/>
            <w:vMerge w:val="restart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服务机构</w:t>
            </w:r>
          </w:p>
        </w:tc>
        <w:tc>
          <w:tcPr>
            <w:tcW w:w="1194" w:type="dxa"/>
            <w:vMerge w:val="restart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合同金额（元）</w:t>
            </w:r>
          </w:p>
        </w:tc>
        <w:tc>
          <w:tcPr>
            <w:tcW w:w="3738" w:type="dxa"/>
            <w:gridSpan w:val="3"/>
            <w:shd w:val="clear" w:color="auto" w:fill="auto"/>
            <w:vAlign w:val="center"/>
            <w:hideMark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拟</w:t>
            </w: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补助金额（元）</w:t>
            </w:r>
          </w:p>
        </w:tc>
        <w:tc>
          <w:tcPr>
            <w:tcW w:w="1107" w:type="dxa"/>
            <w:vMerge w:val="restart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34FFE" w:rsidRPr="009B7AF3" w:rsidTr="00842FBC">
        <w:trPr>
          <w:trHeight w:val="303"/>
          <w:tblHeader/>
          <w:jc w:val="center"/>
        </w:trPr>
        <w:tc>
          <w:tcPr>
            <w:tcW w:w="611" w:type="dxa"/>
            <w:vMerge/>
            <w:shd w:val="clear" w:color="auto" w:fill="auto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87" w:type="dxa"/>
            <w:vMerge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vMerge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市本级</w:t>
            </w:r>
          </w:p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承担</w:t>
            </w:r>
          </w:p>
        </w:tc>
        <w:tc>
          <w:tcPr>
            <w:tcW w:w="1311" w:type="dxa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属地市（区）承担</w:t>
            </w:r>
          </w:p>
        </w:tc>
        <w:tc>
          <w:tcPr>
            <w:tcW w:w="1107" w:type="dxa"/>
            <w:vMerge/>
            <w:vAlign w:val="center"/>
          </w:tcPr>
          <w:p w:rsidR="00234FFE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派洛奇科技（广东）有限公司</w:t>
            </w:r>
          </w:p>
        </w:tc>
        <w:tc>
          <w:tcPr>
            <w:tcW w:w="1666" w:type="dxa"/>
            <w:shd w:val="clear" w:color="000000" w:fill="FFFFFF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887" w:type="dxa"/>
            <w:shd w:val="clear" w:color="000000" w:fill="FFFFFF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深圳南方立讯检测有限公司</w:t>
            </w:r>
          </w:p>
        </w:tc>
        <w:tc>
          <w:tcPr>
            <w:tcW w:w="1194" w:type="dxa"/>
            <w:shd w:val="clear" w:color="000000" w:fill="FFFFFF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8600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107" w:type="dxa"/>
            <w:vMerge w:val="restart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蓬江区企业</w:t>
            </w: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深圳南方立讯检测有限公司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深圳南方立讯检测有限公司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55900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1710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江门四方英</w:t>
            </w:r>
            <w:proofErr w:type="gramStart"/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宝涂料有限公司</w:t>
            </w: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广东利诚检测技术有限公司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26000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pacing w:val="-22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spacing w:val="-22"/>
                <w:kern w:val="0"/>
                <w:sz w:val="24"/>
                <w:szCs w:val="24"/>
              </w:rPr>
              <w:t>江</w:t>
            </w:r>
            <w:proofErr w:type="gramStart"/>
            <w:r w:rsidRPr="00401162">
              <w:rPr>
                <w:rFonts w:ascii="方正仿宋_GBK" w:eastAsia="方正仿宋_GBK" w:hAnsi="宋体" w:cs="宋体" w:hint="eastAsia"/>
                <w:color w:val="000000"/>
                <w:spacing w:val="-22"/>
                <w:kern w:val="0"/>
                <w:sz w:val="24"/>
                <w:szCs w:val="24"/>
              </w:rPr>
              <w:t>门市东方</w:t>
            </w:r>
            <w:proofErr w:type="gramEnd"/>
            <w:r w:rsidRPr="00401162">
              <w:rPr>
                <w:rFonts w:ascii="方正仿宋_GBK" w:eastAsia="方正仿宋_GBK" w:hAnsi="宋体" w:cs="宋体" w:hint="eastAsia"/>
                <w:color w:val="000000"/>
                <w:spacing w:val="-22"/>
                <w:kern w:val="0"/>
                <w:sz w:val="24"/>
                <w:szCs w:val="24"/>
              </w:rPr>
              <w:t>智慧物联网科技有限公司</w:t>
            </w: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260000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江门市</w:t>
            </w:r>
            <w:proofErr w:type="gramStart"/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鼎豪汽</w:t>
            </w:r>
            <w:proofErr w:type="gramEnd"/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摩部件有限公司</w:t>
            </w: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350000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江门轻骑华南摩托车有限公司</w:t>
            </w: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24000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56000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8400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5880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7700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346.5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808.5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shd w:val="clear" w:color="000000" w:fill="FFFFFF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shd w:val="clear" w:color="000000" w:fill="FFFFFF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shd w:val="clear" w:color="000000" w:fill="FFFFFF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55000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8250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5775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16670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1667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500.1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1166.9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34FFE" w:rsidRDefault="00234FFE" w:rsidP="00234FFE"/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965"/>
        <w:gridCol w:w="1666"/>
        <w:gridCol w:w="3887"/>
        <w:gridCol w:w="1194"/>
        <w:gridCol w:w="1212"/>
        <w:gridCol w:w="1215"/>
        <w:gridCol w:w="1311"/>
        <w:gridCol w:w="1107"/>
      </w:tblGrid>
      <w:tr w:rsidR="00234FFE" w:rsidRPr="009B7AF3" w:rsidTr="00842FBC">
        <w:trPr>
          <w:trHeight w:val="390"/>
          <w:tblHeader/>
          <w:jc w:val="center"/>
        </w:trPr>
        <w:tc>
          <w:tcPr>
            <w:tcW w:w="611" w:type="dxa"/>
            <w:shd w:val="clear" w:color="auto" w:fill="auto"/>
            <w:vAlign w:val="center"/>
            <w:hideMark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666" w:type="dxa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87" w:type="dxa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服务机构</w:t>
            </w:r>
          </w:p>
        </w:tc>
        <w:tc>
          <w:tcPr>
            <w:tcW w:w="1194" w:type="dxa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合同金额（元）</w:t>
            </w:r>
          </w:p>
        </w:tc>
        <w:tc>
          <w:tcPr>
            <w:tcW w:w="3738" w:type="dxa"/>
            <w:gridSpan w:val="3"/>
            <w:shd w:val="clear" w:color="auto" w:fill="auto"/>
            <w:vAlign w:val="center"/>
            <w:hideMark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拟</w:t>
            </w: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补助金额（元）</w:t>
            </w:r>
          </w:p>
        </w:tc>
        <w:tc>
          <w:tcPr>
            <w:tcW w:w="1107" w:type="dxa"/>
            <w:vAlign w:val="center"/>
          </w:tcPr>
          <w:p w:rsidR="00234FFE" w:rsidRPr="006044B0" w:rsidRDefault="00234FFE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广东鸿途机车有限公司</w:t>
            </w: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260000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10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蓬江区企业</w:t>
            </w: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江门市云达灯饰有限公司</w:t>
            </w: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深圳南方立讯检测有限公司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21040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631.2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1472.8</w:t>
            </w:r>
          </w:p>
        </w:tc>
        <w:tc>
          <w:tcPr>
            <w:tcW w:w="1107" w:type="dxa"/>
            <w:vMerge w:val="restart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江海区企业</w:t>
            </w: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江门市鸿裕达电机电器制造有限公司</w:t>
            </w: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研究开发服务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广东广天机电工业研究院有限公司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158000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4740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11060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通</w:t>
            </w:r>
            <w:proofErr w:type="gramStart"/>
            <w:r w:rsidRPr="00401162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标</w:t>
            </w:r>
            <w:proofErr w:type="gramEnd"/>
            <w:r w:rsidRPr="00401162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标准技术服务有限公司广州分公司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93000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9700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6790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江门市恒天科技有限公司</w:t>
            </w: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佛山市沃特测试技术服务有限公司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53800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8070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5649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佛山市沃特测试技术服务有限公司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67000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4690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vMerge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佛山市沃特测试技术服务有限公司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83000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12450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3735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8715</w:t>
            </w:r>
          </w:p>
        </w:tc>
        <w:tc>
          <w:tcPr>
            <w:tcW w:w="1107" w:type="dxa"/>
            <w:vMerge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FE" w:rsidRPr="001910B0" w:rsidTr="00842FBC">
        <w:trPr>
          <w:trHeight w:val="454"/>
          <w:tblHeader/>
          <w:jc w:val="center"/>
        </w:trPr>
        <w:tc>
          <w:tcPr>
            <w:tcW w:w="611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佳光电子（台山）有限公司</w:t>
            </w:r>
          </w:p>
        </w:tc>
        <w:tc>
          <w:tcPr>
            <w:tcW w:w="1666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388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佛山市沃特测试技术服务有限公司</w:t>
            </w:r>
          </w:p>
        </w:tc>
        <w:tc>
          <w:tcPr>
            <w:tcW w:w="1194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37100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3710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Calibri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Ansi="Calibri" w:hint="eastAsia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10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台山市企业</w:t>
            </w:r>
          </w:p>
        </w:tc>
      </w:tr>
      <w:tr w:rsidR="00234FFE" w:rsidRPr="001910B0" w:rsidTr="00842FBC">
        <w:trPr>
          <w:trHeight w:val="510"/>
          <w:tblHeader/>
          <w:jc w:val="center"/>
        </w:trPr>
        <w:tc>
          <w:tcPr>
            <w:tcW w:w="9323" w:type="dxa"/>
            <w:gridSpan w:val="5"/>
            <w:shd w:val="clear" w:color="auto" w:fill="auto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40116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201956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61328.8</w:t>
            </w:r>
          </w:p>
        </w:tc>
        <w:tc>
          <w:tcPr>
            <w:tcW w:w="1311" w:type="dxa"/>
            <w:vAlign w:val="center"/>
          </w:tcPr>
          <w:p w:rsidR="00234FFE" w:rsidRPr="00401162" w:rsidRDefault="00234FFE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401162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140627.2</w:t>
            </w:r>
          </w:p>
        </w:tc>
        <w:tc>
          <w:tcPr>
            <w:tcW w:w="1107" w:type="dxa"/>
            <w:vAlign w:val="center"/>
          </w:tcPr>
          <w:p w:rsidR="00234FFE" w:rsidRPr="00401162" w:rsidRDefault="00234FFE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34FFE" w:rsidRDefault="00234FFE" w:rsidP="00234FFE">
      <w:pPr>
        <w:widowControl/>
        <w:jc w:val="left"/>
        <w:rPr>
          <w:rFonts w:ascii="宋体" w:eastAsia="宋体" w:hAnsi="宋体" w:cs="宋体"/>
          <w:color w:val="666666"/>
          <w:kern w:val="0"/>
          <w:sz w:val="30"/>
          <w:szCs w:val="30"/>
        </w:rPr>
      </w:pPr>
    </w:p>
    <w:p w:rsidR="00AE4B0D" w:rsidRDefault="00AE4B0D"/>
    <w:sectPr w:rsidR="00AE4B0D" w:rsidSect="007F6200">
      <w:pgSz w:w="16838" w:h="11906" w:orient="landscape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FE"/>
    <w:rsid w:val="00234FFE"/>
    <w:rsid w:val="00A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莫奔华</dc:creator>
  <cp:lastModifiedBy>莫奔华</cp:lastModifiedBy>
  <cp:revision>1</cp:revision>
  <dcterms:created xsi:type="dcterms:W3CDTF">2020-11-26T13:44:00Z</dcterms:created>
  <dcterms:modified xsi:type="dcterms:W3CDTF">2020-11-26T13:44:00Z</dcterms:modified>
</cp:coreProperties>
</file>