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Layout w:type="fixed"/>
        <w:tblCellMar>
          <w:left w:w="0" w:type="dxa"/>
          <w:right w:w="0" w:type="dxa"/>
        </w:tblCellMar>
        <w:tblLook w:val="04A0" w:firstRow="1" w:lastRow="0" w:firstColumn="1" w:lastColumn="0" w:noHBand="0" w:noVBand="1"/>
      </w:tblPr>
      <w:tblGrid>
        <w:gridCol w:w="327"/>
        <w:gridCol w:w="704"/>
        <w:gridCol w:w="724"/>
        <w:gridCol w:w="1844"/>
        <w:gridCol w:w="1923"/>
        <w:gridCol w:w="1166"/>
        <w:gridCol w:w="1265"/>
        <w:gridCol w:w="3430"/>
        <w:gridCol w:w="413"/>
        <w:gridCol w:w="537"/>
        <w:gridCol w:w="436"/>
        <w:gridCol w:w="438"/>
        <w:gridCol w:w="436"/>
        <w:gridCol w:w="545"/>
        <w:gridCol w:w="569"/>
      </w:tblGrid>
      <w:tr w:rsidR="00576285" w:rsidTr="00F21370">
        <w:trPr>
          <w:trHeight w:val="611"/>
        </w:trPr>
        <w:tc>
          <w:tcPr>
            <w:tcW w:w="14757" w:type="dxa"/>
            <w:gridSpan w:val="15"/>
            <w:tcBorders>
              <w:bottom w:val="single" w:sz="4" w:space="0" w:color="auto"/>
            </w:tcBorders>
            <w:shd w:val="clear" w:color="auto" w:fill="auto"/>
            <w:noWrap/>
            <w:tcMar>
              <w:top w:w="15" w:type="dxa"/>
              <w:left w:w="15" w:type="dxa"/>
              <w:right w:w="15" w:type="dxa"/>
            </w:tcMar>
            <w:vAlign w:val="center"/>
          </w:tcPr>
          <w:p w:rsidR="00576285" w:rsidRPr="00D7035C" w:rsidRDefault="00ED611A" w:rsidP="00D7035C">
            <w:pPr>
              <w:widowControl/>
              <w:jc w:val="center"/>
              <w:textAlignment w:val="center"/>
              <w:rPr>
                <w:rFonts w:ascii="方正小标宋简体" w:eastAsia="方正小标宋简体" w:hAnsi="宋体" w:cs="黑体"/>
                <w:color w:val="000000"/>
                <w:sz w:val="28"/>
                <w:szCs w:val="28"/>
              </w:rPr>
            </w:pPr>
            <w:bookmarkStart w:id="0" w:name="_GoBack"/>
            <w:bookmarkEnd w:id="0"/>
            <w:r w:rsidRPr="00D7035C">
              <w:rPr>
                <w:rFonts w:ascii="方正小标宋简体" w:eastAsia="方正小标宋简体" w:hAnsi="宋体" w:cs="黑体" w:hint="eastAsia"/>
                <w:color w:val="000000"/>
                <w:kern w:val="0"/>
                <w:sz w:val="36"/>
                <w:szCs w:val="28"/>
                <w:lang w:bidi="ar"/>
              </w:rPr>
              <w:t>（一）重大建设项目领域基层政务公开标准目录</w:t>
            </w:r>
          </w:p>
        </w:tc>
      </w:tr>
      <w:tr w:rsidR="00576285" w:rsidTr="00B43B1F">
        <w:trPr>
          <w:trHeight w:val="575"/>
        </w:trPr>
        <w:tc>
          <w:tcPr>
            <w:tcW w:w="3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公开事项</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公开内容</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公开依据</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时限</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主体</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公开渠道和载体                      （“■”表示必选项，“□”表示可选项）</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公开对象</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公开方式</w:t>
            </w: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公开层级</w:t>
            </w:r>
          </w:p>
        </w:tc>
      </w:tr>
      <w:tr w:rsidR="00D7035C" w:rsidTr="00B43B1F">
        <w:trPr>
          <w:trHeight w:val="611"/>
        </w:trPr>
        <w:tc>
          <w:tcPr>
            <w:tcW w:w="32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一级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二级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184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92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2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3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left"/>
              <w:rPr>
                <w:rFonts w:ascii="宋体" w:eastAsia="宋体" w:hAnsi="宋体" w:cs="宋体"/>
                <w:b/>
                <w:color w:val="000000"/>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全社会</w:t>
            </w:r>
          </w:p>
        </w:tc>
        <w:tc>
          <w:tcPr>
            <w:tcW w:w="5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特定群体</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主动</w:t>
            </w:r>
          </w:p>
        </w:tc>
        <w:tc>
          <w:tcPr>
            <w:tcW w:w="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依申请</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县级</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镇（街）级</w:t>
            </w:r>
          </w:p>
        </w:tc>
        <w:tc>
          <w:tcPr>
            <w:tcW w:w="569"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乡（村）级</w:t>
            </w:r>
          </w:p>
        </w:tc>
      </w:tr>
      <w:tr w:rsidR="00F21370" w:rsidTr="00B43B1F">
        <w:trPr>
          <w:trHeight w:val="2507"/>
        </w:trPr>
        <w:tc>
          <w:tcPr>
            <w:tcW w:w="32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1</w:t>
            </w:r>
          </w:p>
        </w:tc>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批准服务信息</w:t>
            </w:r>
          </w:p>
        </w:tc>
        <w:tc>
          <w:tcPr>
            <w:tcW w:w="7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办事指南</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申报材料清单、批准流程、办理时限、受理机构联系方式、申报要求等</w:t>
            </w:r>
          </w:p>
        </w:tc>
        <w:tc>
          <w:tcPr>
            <w:tcW w:w="192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2</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办理过程信息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事项名称、事项办理部门、办理进展等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及时公开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项目单位</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3</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咨询电话、监督投诉电话</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政府投资项目建议书审批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32"/>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政府投资项目可行性研究报告审批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审批结果、批复时间、批复单位、批复文号、项目名称、建设规模和建设内容、项目统一代码、项目估算投资等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政府投资项目初步设计概算审核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审核结果、批复时间、批复单位、批复文号、项目名称、项目概算投资等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企业投资项目核准</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核准结果、核准时间、核准单位、核准文号、项目名称、项目建设地点、建设单位、项目规模及内容、项目总投资、项目统一代码等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备案号、备案时间、备案单位、项目名称、项目统一代码等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945397"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9</w:t>
            </w:r>
          </w:p>
        </w:tc>
        <w:tc>
          <w:tcPr>
            <w:tcW w:w="70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节能审查</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批复时间、批复单位、项目名称</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4A3539" w:rsidTr="00B43B1F">
        <w:trPr>
          <w:trHeight w:val="187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20"/>
                <w:szCs w:val="18"/>
              </w:rPr>
              <w:t>1</w:t>
            </w:r>
            <w:r w:rsidR="00945397" w:rsidRPr="00CD7EDE">
              <w:rPr>
                <w:rFonts w:ascii="仿宋" w:eastAsia="仿宋" w:hAnsi="仿宋" w:hint="eastAsia"/>
                <w:sz w:val="20"/>
                <w:szCs w:val="18"/>
              </w:rPr>
              <w:t>0</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4A3539" w:rsidP="00042777">
            <w:pPr>
              <w:widowControl/>
              <w:jc w:val="center"/>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用地预审与选址意见书</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审批结果、批复时间、批准文号、项目名称、项目统一代码等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4A3539"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18"/>
                <w:szCs w:val="18"/>
              </w:rPr>
              <w:t>1</w:t>
            </w:r>
            <w:r w:rsidR="00945397" w:rsidRPr="00CD7EDE">
              <w:rPr>
                <w:rFonts w:ascii="仿宋" w:eastAsia="仿宋" w:hAnsi="仿宋" w:hint="eastAsia"/>
                <w:sz w:val="18"/>
                <w:szCs w:val="18"/>
              </w:rPr>
              <w:t>1</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945397" w:rsidP="007F5C3D">
            <w:pPr>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建设项目用海预审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预审结果、批复时间、批准文号、项目名称、项目统一代码等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CD7EDE" w:rsidTr="00D367FE">
        <w:trPr>
          <w:trHeight w:val="159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B32B8A" w:rsidRDefault="00CD7EDE" w:rsidP="00D367FE">
            <w:pPr>
              <w:widowControl/>
              <w:jc w:val="center"/>
              <w:rPr>
                <w:rFonts w:ascii="仿宋" w:eastAsia="仿宋" w:hAnsi="仿宋"/>
                <w:color w:val="000000"/>
                <w:sz w:val="18"/>
                <w:szCs w:val="18"/>
              </w:rPr>
            </w:pPr>
            <w:r w:rsidRPr="00B32B8A">
              <w:rPr>
                <w:rFonts w:ascii="仿宋" w:eastAsia="仿宋" w:hAnsi="仿宋" w:hint="eastAsia"/>
                <w:color w:val="000000"/>
                <w:sz w:val="18"/>
                <w:szCs w:val="18"/>
              </w:rPr>
              <w:t>12</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B32B8A" w:rsidRDefault="00CD7EDE" w:rsidP="00A65534">
            <w:pPr>
              <w:widowControl/>
              <w:jc w:val="left"/>
              <w:rPr>
                <w:rFonts w:ascii="仿宋" w:eastAsia="仿宋" w:hAnsi="仿宋"/>
                <w:color w:val="000000"/>
                <w:sz w:val="18"/>
                <w:szCs w:val="18"/>
              </w:rPr>
            </w:pPr>
            <w:r w:rsidRPr="00B32B8A">
              <w:rPr>
                <w:rFonts w:ascii="仿宋" w:eastAsia="仿宋" w:hAnsi="仿宋"/>
                <w:color w:val="000000"/>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建设项目环境影响评价审批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审批结果、批复时间、批复文号、项目名称、项目统一代码等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pPr>
            <w:r w:rsidRPr="00B32B8A">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D367FE" w:rsidP="00D367FE">
            <w:pPr>
              <w:spacing w:line="240" w:lineRule="exact"/>
              <w:rPr>
                <w:rFonts w:ascii="仿宋_GB2312" w:eastAsia="仿宋_GB2312"/>
                <w:sz w:val="18"/>
                <w:szCs w:val="18"/>
              </w:rPr>
            </w:pPr>
            <w:r w:rsidRPr="00D367FE">
              <w:rPr>
                <w:rFonts w:ascii="仿宋_GB2312" w:eastAsia="仿宋_GB2312" w:hAnsi="Times New Roman"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390D77">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生态环境部门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rPr>
                <w:rFonts w:ascii="仿宋_GB2312" w:eastAsia="仿宋_GB2312" w:hAnsi="宋体"/>
                <w:sz w:val="18"/>
                <w:szCs w:val="18"/>
              </w:rPr>
            </w:pPr>
            <w:r w:rsidRPr="00B32B8A">
              <w:rPr>
                <w:rFonts w:ascii="仿宋_GB2312" w:eastAsia="仿宋_GB2312" w:hAnsi="宋体" w:hint="eastAsia"/>
                <w:sz w:val="18"/>
                <w:szCs w:val="18"/>
              </w:rPr>
              <w:t>■政府网站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jc w:val="center"/>
              <w:rPr>
                <w:rFonts w:ascii="Times New Roman" w:hAnsi="Times New Roman"/>
                <w:sz w:val="30"/>
                <w:szCs w:val="30"/>
              </w:rPr>
            </w:pPr>
            <w:r w:rsidRPr="00B32B8A">
              <w:rPr>
                <w:rFonts w:ascii="仿宋" w:eastAsia="仿宋" w:hAnsi="仿宋"/>
                <w:color w:val="000000"/>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r>
      <w:tr w:rsidR="00CD7EDE"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lastRenderedPageBreak/>
              <w:t>13</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建设用地（含临时用地）规划许可证核发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审核结果、建设用地（含临时用地）规划许可证号、许可时间、发证机关、项目名称、项目统一代码等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901"/>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14</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建设工程规划许可证核发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审核结果、建设工程规划许可证号、许可时间、发证机关、项目名称、项目统一代码等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830"/>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15</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乡村建设规划许可证核发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审核结果、乡村建设规划许可证号、许可时间、发证机关、项目名称、项目统一代码等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623344">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16</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建筑工程施工许可证核发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审核结果、建筑工程施工许可证号、施工许可日期、发证机关、项目名称、项目统一代码等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■政府网站 ■广东政务服务网</w:t>
            </w:r>
          </w:p>
          <w:p w:rsidR="00CD7EDE" w:rsidRPr="00CD7EDE" w:rsidRDefault="00CD7EDE" w:rsidP="00077B89">
            <w:pPr>
              <w:widowControl/>
              <w:jc w:val="left"/>
              <w:textAlignment w:val="center"/>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 xml:space="preserve">■信用中国网站  </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■投资项目在线审批监管平台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r>
      <w:tr w:rsidR="00CD7EDE"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rPr>
            </w:pPr>
            <w:r w:rsidRPr="00CD7EDE">
              <w:rPr>
                <w:rFonts w:ascii="仿宋" w:eastAsia="仿宋" w:hAnsi="仿宋" w:cs="宋体" w:hint="eastAsia"/>
                <w:sz w:val="18"/>
              </w:rPr>
              <w:lastRenderedPageBreak/>
              <w:t>17</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招标事项审批核准结果</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审批部门、批复时间、招标方式、项目名称、项目统一代码等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信息形成20个工作日内公开；其中行政许可、行政处罚事项应自作出行政决定之日起7个工作日内公示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投资项目在线审批监平台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393"/>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18</w:t>
            </w:r>
          </w:p>
        </w:tc>
        <w:tc>
          <w:tcPr>
            <w:tcW w:w="70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cs="宋体"/>
                <w:kern w:val="0"/>
                <w:sz w:val="18"/>
                <w:szCs w:val="18"/>
              </w:rPr>
            </w:pPr>
            <w:r w:rsidRPr="00CD7EDE">
              <w:rPr>
                <w:rFonts w:ascii="仿宋" w:eastAsia="仿宋" w:hAnsi="仿宋" w:cs="宋体" w:hint="eastAsia"/>
                <w:kern w:val="0"/>
                <w:sz w:val="18"/>
                <w:szCs w:val="18"/>
              </w:rPr>
              <w:t>取水许可审批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自作出行政许可决定之日起7个工作日内公示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cs="宋体"/>
                <w:kern w:val="0"/>
                <w:sz w:val="18"/>
                <w:szCs w:val="18"/>
              </w:rPr>
            </w:pPr>
            <w:r w:rsidRPr="00CD7EDE">
              <w:rPr>
                <w:rFonts w:ascii="仿宋" w:eastAsia="仿宋" w:hAnsi="仿宋" w:cs="宋体" w:hint="eastAsia"/>
                <w:kern w:val="0"/>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8047DD">
            <w:pPr>
              <w:widowControl/>
              <w:jc w:val="left"/>
              <w:rPr>
                <w:rFonts w:ascii="仿宋" w:eastAsia="仿宋" w:hAnsi="仿宋" w:cs="宋体"/>
                <w:kern w:val="0"/>
                <w:sz w:val="18"/>
                <w:szCs w:val="18"/>
              </w:rPr>
            </w:pPr>
            <w:r w:rsidRPr="00CD7EDE">
              <w:rPr>
                <w:rFonts w:ascii="仿宋" w:eastAsia="仿宋" w:hAnsi="仿宋" w:cs="宋体" w:hint="eastAsia"/>
                <w:kern w:val="0"/>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20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19</w:t>
            </w:r>
          </w:p>
        </w:tc>
        <w:tc>
          <w:tcPr>
            <w:tcW w:w="704" w:type="dxa"/>
            <w:vMerge/>
            <w:tcBorders>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生产建设项目水土保持方案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自作出行政许可决定之日起7个工作日内公示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44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7035C">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20</w:t>
            </w:r>
          </w:p>
        </w:tc>
        <w:tc>
          <w:tcPr>
            <w:tcW w:w="70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洪水影响评价审批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审批结果、批复时间、批复文号、批复文件标题、项目名称等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自作出行政许可决定之日起7个工作日内公示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市水利局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676"/>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270304">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lastRenderedPageBreak/>
              <w:t>21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招标公告、中标候选人公示、中标结果公示、合同订立及备案情况、招标投标违法处罚信息</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招标人及其招标代理机构或相关行政监督部门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■公共资源交易平台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■信用中国网站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■招投标公共服务平台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■投资项目在线审批监管平台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22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sz w:val="18"/>
                <w:szCs w:val="18"/>
              </w:rPr>
            </w:pPr>
            <w:r w:rsidRPr="00CD7EDE">
              <w:rPr>
                <w:rFonts w:ascii="仿宋" w:eastAsia="仿宋" w:hAnsi="仿宋"/>
                <w:sz w:val="18"/>
                <w:szCs w:val="18"/>
              </w:rPr>
              <w:t>征收土地信息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rPr>
                <w:rFonts w:ascii="仿宋" w:eastAsia="仿宋" w:hAnsi="仿宋"/>
                <w:sz w:val="18"/>
                <w:szCs w:val="18"/>
              </w:rPr>
            </w:pPr>
            <w:r w:rsidRPr="00CD7EDE">
              <w:rPr>
                <w:rFonts w:ascii="仿宋" w:eastAsia="仿宋" w:hAnsi="仿宋" w:hint="eastAsia"/>
                <w:sz w:val="18"/>
                <w:szCs w:val="18"/>
              </w:rPr>
              <w:t>征收土地信息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征收土地告知书以及履行征地批前程序的相关证明材料、建设项目用地呈报说明书、农用地转用方案、补充耕地方案、征收土地方案、供地方案、征地批后实施中征地公告、征地补偿安置方案公告等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A5EAA">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r>
      <w:tr w:rsidR="00CD7EDE" w:rsidRPr="0067095D" w:rsidTr="008247D2">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项目设计变更原因、主要变更内容、批准单位、变更结果等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相关组织项目跟进部门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■投资项目在线审批监管平台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52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施工管理服务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施工图审查机构、审查人员、审查结果、审查时限，项目法人单位及其主要负责人信息，设计、施工、监理单位及其主要负责人、项目负责人信息、资质情况等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r w:rsidRPr="00CD7EDE">
              <w:rPr>
                <w:rFonts w:ascii="仿宋_GB2312" w:eastAsia="仿宋_GB2312" w:hAnsi="Times New Roman"/>
                <w:sz w:val="18"/>
                <w:szCs w:val="18"/>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524"/>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lastRenderedPageBreak/>
              <w:t>25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质量安全监督机构及其联系方式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城管部门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Fonts w:ascii="仿宋" w:eastAsia="仿宋" w:hAnsi="仿宋" w:cs="宋体"/>
                <w:sz w:val="18"/>
                <w:szCs w:val="18"/>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■投资项目在线审批监管平台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446"/>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竣工验收审批（备案）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竣工验收时间、竣工验收结果，竣工验收备案时间、备案编号、备案部门等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124F" w:rsidRDefault="003A124F" w:rsidP="00077B89">
            <w:pPr>
              <w:widowControl/>
              <w:jc w:val="left"/>
              <w:textAlignment w:val="center"/>
              <w:rPr>
                <w:rStyle w:val="font31"/>
                <w:rFonts w:ascii="仿宋" w:eastAsia="仿宋" w:hAnsi="仿宋" w:hint="default"/>
                <w:color w:val="auto"/>
                <w:lang w:bidi="ar"/>
              </w:rPr>
            </w:pPr>
            <w:r w:rsidRPr="003A124F">
              <w:rPr>
                <w:rStyle w:val="font31"/>
                <w:rFonts w:ascii="仿宋" w:eastAsia="仿宋" w:hAnsi="仿宋" w:hint="default"/>
                <w:color w:val="auto"/>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w:t>
            </w:r>
            <w:r w:rsidRPr="00CD7EDE">
              <w:rPr>
                <w:rFonts w:ascii="仿宋" w:eastAsia="仿宋" w:hAnsi="仿宋"/>
                <w:kern w:val="0"/>
                <w:sz w:val="18"/>
                <w:szCs w:val="18"/>
                <w:shd w:val="clear" w:color="auto" w:fill="FFFFFF"/>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■投资项目在线审批监管平台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bl>
    <w:p w:rsidR="00576285" w:rsidRPr="0067095D" w:rsidRDefault="00576285">
      <w:pPr>
        <w:rPr>
          <w:color w:val="FF0000"/>
        </w:rPr>
      </w:pPr>
    </w:p>
    <w:sectPr w:rsidR="00576285" w:rsidRPr="0067095D" w:rsidSect="00750E92">
      <w:footerReference w:type="default" r:id="rId9"/>
      <w:pgSz w:w="16838" w:h="11906" w:orient="landscape" w:code="9"/>
      <w:pgMar w:top="1440" w:right="1077" w:bottom="1440" w:left="1077"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47" w:rsidRDefault="00F86647" w:rsidP="00D7035C">
      <w:r>
        <w:separator/>
      </w:r>
    </w:p>
  </w:endnote>
  <w:endnote w:type="continuationSeparator" w:id="0">
    <w:p w:rsidR="00F86647" w:rsidRDefault="00F86647" w:rsidP="00D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3094"/>
      <w:docPartObj>
        <w:docPartGallery w:val="Page Numbers (Bottom of Page)"/>
        <w:docPartUnique/>
      </w:docPartObj>
    </w:sdtPr>
    <w:sdtEndPr/>
    <w:sdtContent>
      <w:p w:rsidR="00B92F69" w:rsidRDefault="00B92F69">
        <w:pPr>
          <w:pStyle w:val="a4"/>
          <w:jc w:val="center"/>
        </w:pPr>
        <w:r>
          <w:fldChar w:fldCharType="begin"/>
        </w:r>
        <w:r>
          <w:instrText>PAGE   \* MERGEFORMAT</w:instrText>
        </w:r>
        <w:r>
          <w:fldChar w:fldCharType="separate"/>
        </w:r>
        <w:r w:rsidR="00750E92" w:rsidRPr="00750E92">
          <w:rPr>
            <w:noProof/>
            <w:lang w:val="zh-CN"/>
          </w:rPr>
          <w:t>1</w:t>
        </w:r>
        <w:r>
          <w:fldChar w:fldCharType="end"/>
        </w:r>
      </w:p>
    </w:sdtContent>
  </w:sdt>
  <w:p w:rsidR="00B92F69" w:rsidRDefault="00B92F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47" w:rsidRDefault="00F86647" w:rsidP="00D7035C">
      <w:r>
        <w:separator/>
      </w:r>
    </w:p>
  </w:footnote>
  <w:footnote w:type="continuationSeparator" w:id="0">
    <w:p w:rsidR="00F86647" w:rsidRDefault="00F86647" w:rsidP="00D7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0"/>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85"/>
    <w:rsid w:val="00010187"/>
    <w:rsid w:val="00042777"/>
    <w:rsid w:val="000B5414"/>
    <w:rsid w:val="000E49BC"/>
    <w:rsid w:val="00154A2C"/>
    <w:rsid w:val="00194C0E"/>
    <w:rsid w:val="00270304"/>
    <w:rsid w:val="00390D77"/>
    <w:rsid w:val="003A124F"/>
    <w:rsid w:val="0040597A"/>
    <w:rsid w:val="00475014"/>
    <w:rsid w:val="004A3539"/>
    <w:rsid w:val="00525E88"/>
    <w:rsid w:val="0057450A"/>
    <w:rsid w:val="00576285"/>
    <w:rsid w:val="00580955"/>
    <w:rsid w:val="005912CC"/>
    <w:rsid w:val="005B2854"/>
    <w:rsid w:val="005D6B1A"/>
    <w:rsid w:val="005F6295"/>
    <w:rsid w:val="00614B9E"/>
    <w:rsid w:val="00620CCC"/>
    <w:rsid w:val="00623344"/>
    <w:rsid w:val="00627B9B"/>
    <w:rsid w:val="0067095D"/>
    <w:rsid w:val="006D6131"/>
    <w:rsid w:val="0073299B"/>
    <w:rsid w:val="00750E92"/>
    <w:rsid w:val="008047DD"/>
    <w:rsid w:val="00805AAA"/>
    <w:rsid w:val="008247D2"/>
    <w:rsid w:val="008256D5"/>
    <w:rsid w:val="008B4611"/>
    <w:rsid w:val="00945397"/>
    <w:rsid w:val="00981A6E"/>
    <w:rsid w:val="00A37AF3"/>
    <w:rsid w:val="00B22603"/>
    <w:rsid w:val="00B32B8A"/>
    <w:rsid w:val="00B43B1F"/>
    <w:rsid w:val="00B5095F"/>
    <w:rsid w:val="00B92F69"/>
    <w:rsid w:val="00BE354D"/>
    <w:rsid w:val="00CB1DA3"/>
    <w:rsid w:val="00CD7EDE"/>
    <w:rsid w:val="00D16949"/>
    <w:rsid w:val="00D2776B"/>
    <w:rsid w:val="00D3178F"/>
    <w:rsid w:val="00D367FE"/>
    <w:rsid w:val="00D6258C"/>
    <w:rsid w:val="00D7035C"/>
    <w:rsid w:val="00D904AC"/>
    <w:rsid w:val="00D942F7"/>
    <w:rsid w:val="00DF1B31"/>
    <w:rsid w:val="00E739EC"/>
    <w:rsid w:val="00E90B76"/>
    <w:rsid w:val="00EA5EAA"/>
    <w:rsid w:val="00ED611A"/>
    <w:rsid w:val="00F21370"/>
    <w:rsid w:val="00F722B2"/>
    <w:rsid w:val="00F86647"/>
    <w:rsid w:val="00FB7DCC"/>
    <w:rsid w:val="00FE4603"/>
    <w:rsid w:val="5B1A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uiPriority w:val="99"/>
    <w:rsid w:val="00D7035C"/>
    <w:pPr>
      <w:tabs>
        <w:tab w:val="center" w:pos="4153"/>
        <w:tab w:val="right" w:pos="8306"/>
      </w:tabs>
      <w:snapToGrid w:val="0"/>
      <w:jc w:val="left"/>
    </w:pPr>
    <w:rPr>
      <w:sz w:val="18"/>
      <w:szCs w:val="18"/>
    </w:rPr>
  </w:style>
  <w:style w:type="character" w:customStyle="1" w:styleId="Char0">
    <w:name w:val="页脚 Char"/>
    <w:basedOn w:val="a0"/>
    <w:link w:val="a4"/>
    <w:uiPriority w:val="99"/>
    <w:rsid w:val="00D7035C"/>
    <w:rPr>
      <w:rFonts w:asciiTheme="minorHAnsi" w:eastAsiaTheme="minorEastAsia" w:hAnsiTheme="minorHAnsi" w:cstheme="minorBidi"/>
      <w:kern w:val="2"/>
      <w:sz w:val="18"/>
      <w:szCs w:val="18"/>
    </w:rPr>
  </w:style>
  <w:style w:type="paragraph" w:styleId="a5">
    <w:name w:val="Balloon Text"/>
    <w:basedOn w:val="a"/>
    <w:link w:val="Char1"/>
    <w:rsid w:val="008256D5"/>
    <w:rPr>
      <w:sz w:val="18"/>
      <w:szCs w:val="18"/>
    </w:rPr>
  </w:style>
  <w:style w:type="character" w:customStyle="1" w:styleId="Char1">
    <w:name w:val="批注框文本 Char"/>
    <w:basedOn w:val="a0"/>
    <w:link w:val="a5"/>
    <w:rsid w:val="008256D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uiPriority w:val="99"/>
    <w:rsid w:val="00D7035C"/>
    <w:pPr>
      <w:tabs>
        <w:tab w:val="center" w:pos="4153"/>
        <w:tab w:val="right" w:pos="8306"/>
      </w:tabs>
      <w:snapToGrid w:val="0"/>
      <w:jc w:val="left"/>
    </w:pPr>
    <w:rPr>
      <w:sz w:val="18"/>
      <w:szCs w:val="18"/>
    </w:rPr>
  </w:style>
  <w:style w:type="character" w:customStyle="1" w:styleId="Char0">
    <w:name w:val="页脚 Char"/>
    <w:basedOn w:val="a0"/>
    <w:link w:val="a4"/>
    <w:uiPriority w:val="99"/>
    <w:rsid w:val="00D7035C"/>
    <w:rPr>
      <w:rFonts w:asciiTheme="minorHAnsi" w:eastAsiaTheme="minorEastAsia" w:hAnsiTheme="minorHAnsi" w:cstheme="minorBidi"/>
      <w:kern w:val="2"/>
      <w:sz w:val="18"/>
      <w:szCs w:val="18"/>
    </w:rPr>
  </w:style>
  <w:style w:type="paragraph" w:styleId="a5">
    <w:name w:val="Balloon Text"/>
    <w:basedOn w:val="a"/>
    <w:link w:val="Char1"/>
    <w:rsid w:val="008256D5"/>
    <w:rPr>
      <w:sz w:val="18"/>
      <w:szCs w:val="18"/>
    </w:rPr>
  </w:style>
  <w:style w:type="character" w:customStyle="1" w:styleId="Char1">
    <w:name w:val="批注框文本 Char"/>
    <w:basedOn w:val="a0"/>
    <w:link w:val="a5"/>
    <w:rsid w:val="008256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0BA27-6E9B-4221-9AB0-ECB6CA50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jm1</cp:lastModifiedBy>
  <cp:revision>12</cp:revision>
  <cp:lastPrinted>2020-12-02T01:48:00Z</cp:lastPrinted>
  <dcterms:created xsi:type="dcterms:W3CDTF">2020-11-20T03:39:00Z</dcterms:created>
  <dcterms:modified xsi:type="dcterms:W3CDTF">2020-12-03T07:42:00Z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