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15</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4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江门市众科田园柑肉处理有限公司</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91440705MA528F82X6</w:t>
      </w:r>
    </w:p>
    <w:p>
      <w:pPr>
        <w:keepNext w:val="0"/>
        <w:keepLines w:val="0"/>
        <w:pageBreakBefore w:val="0"/>
        <w:widowControl w:val="0"/>
        <w:kinsoku/>
        <w:wordWrap/>
        <w:overflowPunct/>
        <w:topLinePunct w:val="0"/>
        <w:autoSpaceDE/>
        <w:autoSpaceDN/>
        <w:bidi w:val="0"/>
        <w:adjustRightInd/>
        <w:snapToGrid/>
        <w:spacing w:line="540" w:lineRule="exact"/>
        <w:ind w:left="2022" w:leftChars="190" w:hanging="1430" w:hangingChars="493"/>
        <w:textAlignment w:val="auto"/>
        <w:rPr>
          <w:rFonts w:hint="default" w:ascii="仿宋_GB2312" w:eastAsia="仿宋_GB2312"/>
          <w:szCs w:val="32"/>
          <w:lang w:val="en-US" w:eastAsia="zh-CN"/>
        </w:rPr>
      </w:pPr>
      <w:r>
        <w:rPr>
          <w:rFonts w:hint="eastAsia" w:ascii="仿宋_GB2312"/>
          <w:spacing w:val="-11"/>
          <w:szCs w:val="32"/>
        </w:rPr>
        <w:t>经营场所：</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三江镇沙岗工业区皮子村</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eastAsia="仿宋_GB2312"/>
          <w:szCs w:val="32"/>
          <w:lang w:eastAsia="zh-CN"/>
        </w:rPr>
      </w:pPr>
      <w:r>
        <w:rPr>
          <w:rFonts w:hint="eastAsia" w:ascii="仿宋_GB2312"/>
          <w:szCs w:val="32"/>
        </w:rPr>
        <w:t>法定代表人：</w:t>
      </w:r>
      <w:r>
        <w:rPr>
          <w:rFonts w:hint="eastAsia" w:ascii="仿宋_GB2312"/>
          <w:szCs w:val="32"/>
          <w:lang w:eastAsia="zh-CN"/>
        </w:rPr>
        <w:t>梁春宇</w:t>
      </w:r>
    </w:p>
    <w:p>
      <w:pPr>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pPr>
      <w:r>
        <w:rPr>
          <w:rFonts w:hint="eastAsia" w:ascii="仿宋_GB2312"/>
          <w:szCs w:val="32"/>
          <w:lang w:eastAsia="zh-CN"/>
        </w:rPr>
        <w:t>江门市众科田园柑肉处理有限公司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szCs w:val="32"/>
        </w:rPr>
      </w:pPr>
      <w:r>
        <w:rPr>
          <w:rFonts w:hint="eastAsia"/>
          <w:szCs w:val="32"/>
        </w:rPr>
        <w:t>2020年</w:t>
      </w:r>
      <w:r>
        <w:rPr>
          <w:rFonts w:hint="eastAsia"/>
          <w:szCs w:val="32"/>
          <w:lang w:val="en-US" w:eastAsia="zh-CN"/>
        </w:rPr>
        <w:t>11月、12月</w:t>
      </w:r>
      <w:r>
        <w:rPr>
          <w:rFonts w:hint="eastAsia"/>
          <w:szCs w:val="32"/>
        </w:rPr>
        <w:t>，我局执法人员对</w:t>
      </w:r>
      <w:r>
        <w:rPr>
          <w:rFonts w:hint="eastAsia" w:ascii="仿宋_GB2312"/>
          <w:szCs w:val="32"/>
          <w:lang w:eastAsia="zh-CN"/>
        </w:rPr>
        <w:t>江门市众科田园柑肉处理有限公司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color w:val="0000FF"/>
          <w:szCs w:val="32"/>
        </w:rPr>
      </w:pPr>
      <w:r>
        <w:rPr>
          <w:rFonts w:hint="eastAsia" w:ascii="仿宋_GB2312"/>
          <w:color w:val="000000"/>
          <w:szCs w:val="32"/>
          <w:lang w:eastAsia="zh-CN"/>
        </w:rPr>
        <w:t>你单位果核清洗线产生的清洗废水未经废水治理设施处理，通过独立管道经废水排放口排入外环境。</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，我局执法人员</w:t>
      </w:r>
      <w:r>
        <w:rPr>
          <w:rFonts w:hint="eastAsia" w:ascii="仿宋_GB2312"/>
          <w:szCs w:val="32"/>
        </w:rPr>
        <w:t>现场拍摄的照片和江门市新会区环境监测站</w:t>
      </w:r>
      <w:r>
        <w:rPr>
          <w:rFonts w:hint="eastAsia" w:ascii="仿宋_GB2312"/>
          <w:color w:val="000000"/>
        </w:rPr>
        <w:t>出具的监测报告</w:t>
      </w:r>
      <w:r>
        <w:rPr>
          <w:rFonts w:hint="eastAsia" w:ascii="仿宋_GB2312"/>
          <w:szCs w:val="32"/>
        </w:rPr>
        <w:t>｛（新）环境监测（2020）第</w:t>
      </w:r>
      <w:r>
        <w:rPr>
          <w:rFonts w:hint="eastAsia" w:ascii="仿宋_GB2312"/>
          <w:szCs w:val="32"/>
          <w:lang w:val="en-US" w:eastAsia="zh-CN"/>
        </w:rPr>
        <w:t>11250011</w:t>
      </w:r>
      <w:r>
        <w:rPr>
          <w:rFonts w:hint="eastAsia" w:ascii="仿宋_GB2312"/>
          <w:szCs w:val="32"/>
        </w:rPr>
        <w:t>号｝等证据为证。</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rPr>
      </w:pPr>
      <w:r>
        <w:rPr>
          <w:rFonts w:hint="eastAsia" w:ascii="仿宋_GB2312"/>
        </w:rPr>
        <w:t>你单位的上述行为违反了《中华人民共和国水污染防治法》第三十九条的规定，依法应当予以处罚。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w:t>
      </w:r>
      <w:r>
        <w:rPr>
          <w:rFonts w:hint="eastAsia" w:ascii="仿宋_GB2312" w:hAnsi="宋体"/>
          <w:szCs w:val="32"/>
        </w:rPr>
        <w:t>月</w:t>
      </w:r>
      <w:r>
        <w:rPr>
          <w:rFonts w:hint="eastAsia" w:ascii="仿宋_GB2312" w:hAnsi="宋体"/>
          <w:szCs w:val="32"/>
          <w:lang w:val="en-US" w:eastAsia="zh-CN"/>
        </w:rPr>
        <w:t>25</w:t>
      </w:r>
      <w:r>
        <w:rPr>
          <w:rFonts w:hint="eastAsia" w:ascii="仿宋_GB2312" w:hAnsi="宋体"/>
          <w:szCs w:val="32"/>
        </w:rPr>
        <w:t>日告知你单位违法事实、处罚依据和拟作出的处罚决定，并告知你单位有权进行陈述申辩和要求听证。你单位未提出陈述申辩，也未在法定期限内提出听证申请。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1</w:t>
      </w:r>
      <w:r>
        <w:rPr>
          <w:rFonts w:hint="eastAsia" w:ascii="仿宋_GB2312" w:hAnsi="宋体"/>
          <w:szCs w:val="32"/>
        </w:rPr>
        <w:t>月</w:t>
      </w:r>
      <w:r>
        <w:rPr>
          <w:rFonts w:hint="eastAsia" w:ascii="仿宋_GB2312"/>
          <w:lang w:val="en-US" w:eastAsia="zh-CN"/>
        </w:rPr>
        <w:t>21</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9</w:t>
      </w:r>
      <w:r>
        <w:rPr>
          <w:rFonts w:hint="eastAsia" w:ascii="仿宋_GB2312"/>
        </w:rPr>
        <w:t>号）、202</w:t>
      </w:r>
      <w:r>
        <w:rPr>
          <w:rFonts w:hint="eastAsia" w:ascii="仿宋_GB2312"/>
          <w:lang w:val="en-US" w:eastAsia="zh-CN"/>
        </w:rPr>
        <w:t>1</w:t>
      </w:r>
      <w:r>
        <w:rPr>
          <w:rFonts w:hint="eastAsia" w:ascii="仿宋_GB2312"/>
        </w:rPr>
        <w:t>年</w:t>
      </w:r>
      <w:r>
        <w:rPr>
          <w:rFonts w:hint="eastAsia" w:ascii="仿宋_GB2312"/>
          <w:lang w:val="en-US" w:eastAsia="zh-CN"/>
        </w:rPr>
        <w:t>1</w:t>
      </w:r>
      <w:r>
        <w:rPr>
          <w:rFonts w:hint="eastAsia" w:ascii="仿宋_GB2312"/>
        </w:rPr>
        <w:t>月</w:t>
      </w:r>
      <w:r>
        <w:rPr>
          <w:rFonts w:hint="eastAsia" w:ascii="仿宋_GB2312"/>
          <w:lang w:val="en-US" w:eastAsia="zh-CN"/>
        </w:rPr>
        <w:t>25</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rPr>
      </w:pPr>
      <w:r>
        <w:rPr>
          <w:rFonts w:hint="eastAsia" w:ascii="仿宋_GB2312"/>
        </w:rPr>
        <w:t>《中华人民共和国水污染防治法》第八十三条第（</w:t>
      </w:r>
      <w:r>
        <w:rPr>
          <w:rFonts w:hint="eastAsia" w:ascii="仿宋_GB2312"/>
          <w:lang w:eastAsia="zh-CN"/>
        </w:rPr>
        <w:t>三</w:t>
      </w:r>
      <w:r>
        <w:rPr>
          <w:rFonts w:hint="eastAsia" w:ascii="仿宋_GB2312"/>
        </w:rPr>
        <w:t>）项</w:t>
      </w:r>
      <w:r>
        <w:rPr>
          <w:rFonts w:ascii="仿宋_GB2312"/>
        </w:rPr>
        <w:t>规定</w:t>
      </w:r>
      <w:r>
        <w:rPr>
          <w:rFonts w:hint="eastAsia" w:ascii="仿宋_GB2312"/>
        </w:rPr>
        <w:t>，违反本法规定，利用渗井、渗坑、裂隙、溶洞，私设暗管，篡改、伪造监测数据，或者不正常运行水污染防治设施等逃避监管的方式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b/>
        </w:rPr>
      </w:pPr>
      <w:r>
        <w:rPr>
          <w:rFonts w:hint="eastAsia" w:ascii="仿宋_GB2312"/>
          <w:b/>
        </w:rPr>
        <w:t>我局于2020年</w:t>
      </w:r>
      <w:r>
        <w:rPr>
          <w:rFonts w:hint="eastAsia" w:ascii="仿宋_GB2312"/>
          <w:b/>
          <w:lang w:val="en-US" w:eastAsia="zh-CN"/>
        </w:rPr>
        <w:t>12</w:t>
      </w:r>
      <w:r>
        <w:rPr>
          <w:rFonts w:hint="eastAsia" w:ascii="仿宋_GB2312"/>
          <w:b/>
        </w:rPr>
        <w:t>月</w:t>
      </w:r>
      <w:r>
        <w:rPr>
          <w:rFonts w:hint="eastAsia" w:ascii="仿宋_GB2312"/>
          <w:b/>
          <w:lang w:val="en-US" w:eastAsia="zh-CN"/>
        </w:rPr>
        <w:t>8</w:t>
      </w:r>
      <w:r>
        <w:rPr>
          <w:rFonts w:hint="eastAsia" w:ascii="仿宋_GB2312"/>
          <w:b/>
        </w:rPr>
        <w:t>日向你单位送达《责令改正违法行为决定书》（江新环改〔2020〕</w:t>
      </w:r>
      <w:r>
        <w:rPr>
          <w:rFonts w:hint="eastAsia" w:ascii="仿宋_GB2312"/>
          <w:b/>
          <w:lang w:val="en-US" w:eastAsia="zh-CN"/>
        </w:rPr>
        <w:t>57</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b/>
        </w:rPr>
      </w:pPr>
      <w:r>
        <w:rPr>
          <w:rFonts w:hint="eastAsia" w:ascii="仿宋_GB2312"/>
          <w:b/>
        </w:rPr>
        <w:t>依据上述规定，我局决定对你单位处罚款</w:t>
      </w:r>
      <w:r>
        <w:rPr>
          <w:rFonts w:hint="eastAsia" w:ascii="仿宋_GB2312"/>
          <w:b/>
          <w:lang w:val="en-US" w:eastAsia="zh-CN"/>
        </w:rPr>
        <w:t>十</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bookmarkStart w:id="0" w:name="_GoBack"/>
      <w:bookmarkEnd w:id="0"/>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2</w:t>
      </w:r>
      <w:r>
        <w:rPr>
          <w:rFonts w:hint="eastAsia" w:ascii="仿宋_GB2312" w:hAnsi="宋体"/>
          <w:kern w:val="0"/>
        </w:rPr>
        <w:t>月</w:t>
      </w:r>
      <w:r>
        <w:rPr>
          <w:rFonts w:hint="eastAsia" w:ascii="仿宋_GB2312" w:hAnsi="宋体"/>
          <w:kern w:val="0"/>
          <w:lang w:val="en-US" w:eastAsia="zh-CN"/>
        </w:rPr>
        <w:t>7</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700" w:lineRule="exact"/>
        <w:ind w:right="1094"/>
        <w:jc w:val="left"/>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三江</w:t>
      </w:r>
      <w:r>
        <w:rPr>
          <w:rFonts w:hint="eastAsia" w:ascii="仿宋_GB2312" w:hAnsi="宋体"/>
          <w:kern w:val="0"/>
          <w:szCs w:val="32"/>
        </w:rPr>
        <w:t>镇</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B8732F3"/>
    <w:rsid w:val="19541E72"/>
    <w:rsid w:val="230C1F42"/>
    <w:rsid w:val="237C6C1A"/>
    <w:rsid w:val="282F64A1"/>
    <w:rsid w:val="2E442D9C"/>
    <w:rsid w:val="2F204058"/>
    <w:rsid w:val="321968C6"/>
    <w:rsid w:val="51577A38"/>
    <w:rsid w:val="51F2177B"/>
    <w:rsid w:val="66361591"/>
    <w:rsid w:val="717367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5</TotalTime>
  <ScaleCrop>false</ScaleCrop>
  <LinksUpToDate>false</LinksUpToDate>
  <CharactersWithSpaces>1565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2021-02-08T00:46:48Z</cp:lastPrinted>
  <dcterms:modified xsi:type="dcterms:W3CDTF">2021-02-08T00:50:01Z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