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Times New Roman" w:eastAsia="仿宋_GB2312" w:cs="Times New Roman"/>
          <w:b/>
          <w:sz w:val="44"/>
          <w:szCs w:val="44"/>
        </w:rPr>
      </w:pPr>
      <w:r>
        <w:rPr>
          <w:rFonts w:hint="eastAsia" w:ascii="仿宋_GB2312" w:hAnsi="Times New Roman" w:eastAsia="仿宋_GB2312" w:cs="Times New Roman"/>
          <w:b/>
          <w:sz w:val="44"/>
          <w:szCs w:val="44"/>
        </w:rPr>
        <w:t>江门市人民政府法律顾问选聘公告</w:t>
      </w:r>
      <w:bookmarkStart w:id="2" w:name="_GoBack"/>
      <w:bookmarkEnd w:id="2"/>
    </w:p>
    <w:p>
      <w:pPr>
        <w:ind w:firstLine="640" w:firstLineChars="200"/>
        <w:rPr>
          <w:rFonts w:ascii="仿宋_GB2312" w:hAnsi="Times New Roman" w:eastAsia="仿宋_GB2312" w:cs="Times New Roman"/>
          <w:sz w:val="32"/>
          <w:szCs w:val="24"/>
        </w:rPr>
      </w:pP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为深入推进依法行政，加快建设法治政府，根据《江门市人民政府法律顾问工作规则（试行）》、《江门市人民政府法律顾问室工作规则（试行）》等相关规定，现面向社会增聘三名具有较高理论水平和丰富实务法律工作经验的专家学者、律师担任市政府法律顾问。</w:t>
      </w:r>
    </w:p>
    <w:p>
      <w:pPr>
        <w:ind w:firstLine="643" w:firstLineChars="200"/>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一、聘任条件</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担任政府法律顾问的律师应当具备以下条件：</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（一）忠于宪法、遵守法律，具有良好的职业道德；</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（二）</w:t>
      </w:r>
      <w:r>
        <w:rPr>
          <w:rFonts w:ascii="仿宋_GB2312" w:hAnsi="Times New Roman" w:eastAsia="仿宋_GB2312" w:cs="Times New Roman"/>
          <w:sz w:val="32"/>
          <w:szCs w:val="24"/>
        </w:rPr>
        <w:t>在高等院校从事法学教育或者在研究机构从事专门法学研究</w:t>
      </w:r>
      <w:r>
        <w:rPr>
          <w:rFonts w:hint="eastAsia" w:ascii="仿宋_GB2312" w:hAnsi="Times New Roman" w:eastAsia="仿宋_GB2312" w:cs="Times New Roman"/>
          <w:sz w:val="32"/>
          <w:szCs w:val="24"/>
        </w:rPr>
        <w:t>10</w:t>
      </w:r>
      <w:r>
        <w:rPr>
          <w:rFonts w:ascii="仿宋_GB2312" w:hAnsi="Times New Roman" w:eastAsia="仿宋_GB2312" w:cs="Times New Roman"/>
          <w:sz w:val="32"/>
          <w:szCs w:val="24"/>
        </w:rPr>
        <w:t>年以上，在所从事的法学教学、法学研究、法律实践等领域具有一定影响</w:t>
      </w:r>
      <w:r>
        <w:rPr>
          <w:rFonts w:hint="eastAsia" w:ascii="仿宋_GB2312" w:hAnsi="Times New Roman" w:eastAsia="仿宋_GB2312" w:cs="Times New Roman"/>
          <w:sz w:val="32"/>
          <w:szCs w:val="24"/>
        </w:rPr>
        <w:t>力</w:t>
      </w:r>
      <w:r>
        <w:rPr>
          <w:rFonts w:ascii="仿宋_GB2312" w:hAnsi="Times New Roman" w:eastAsia="仿宋_GB2312" w:cs="Times New Roman"/>
          <w:sz w:val="32"/>
          <w:szCs w:val="24"/>
        </w:rPr>
        <w:t>的法学专家，或者是具有</w:t>
      </w:r>
      <w:r>
        <w:rPr>
          <w:rFonts w:hint="eastAsia" w:ascii="仿宋_GB2312" w:hAnsi="Times New Roman" w:eastAsia="仿宋_GB2312" w:cs="Times New Roman"/>
          <w:sz w:val="32"/>
          <w:szCs w:val="24"/>
        </w:rPr>
        <w:t>10</w:t>
      </w:r>
      <w:r>
        <w:rPr>
          <w:rFonts w:ascii="仿宋_GB2312" w:hAnsi="Times New Roman" w:eastAsia="仿宋_GB2312" w:cs="Times New Roman"/>
          <w:sz w:val="32"/>
          <w:szCs w:val="24"/>
        </w:rPr>
        <w:t>年以上执业经验、专业能力较强的执业律师</w:t>
      </w:r>
      <w:r>
        <w:rPr>
          <w:rFonts w:hint="eastAsia" w:ascii="仿宋_GB2312" w:hAnsi="Times New Roman" w:eastAsia="仿宋_GB2312" w:cs="Times New Roman"/>
          <w:sz w:val="32"/>
          <w:szCs w:val="24"/>
        </w:rPr>
        <w:t>；</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（三）</w:t>
      </w:r>
      <w:r>
        <w:rPr>
          <w:rFonts w:ascii="仿宋_GB2312" w:hAnsi="Times New Roman" w:eastAsia="仿宋_GB2312" w:cs="Times New Roman"/>
          <w:sz w:val="32"/>
          <w:szCs w:val="24"/>
        </w:rPr>
        <w:t>未受过刑事处罚，未受过所在单位处分，未受过司法行政部门的行政处罚或者律师协会的行业处分；所在律师事务所近</w:t>
      </w:r>
      <w:r>
        <w:rPr>
          <w:rFonts w:hint="eastAsia" w:ascii="仿宋_GB2312" w:hAnsi="Times New Roman" w:eastAsia="仿宋_GB2312" w:cs="Times New Roman"/>
          <w:sz w:val="32"/>
          <w:szCs w:val="24"/>
        </w:rPr>
        <w:t>3</w:t>
      </w:r>
      <w:r>
        <w:rPr>
          <w:rFonts w:ascii="仿宋_GB2312" w:hAnsi="Times New Roman" w:eastAsia="仿宋_GB2312" w:cs="Times New Roman"/>
          <w:sz w:val="32"/>
          <w:szCs w:val="24"/>
        </w:rPr>
        <w:t>年内未受过司法行政部门的行政处罚或者律师协会的行业处分</w:t>
      </w:r>
      <w:r>
        <w:rPr>
          <w:rFonts w:hint="eastAsia" w:ascii="仿宋_GB2312" w:hAnsi="Times New Roman" w:eastAsia="仿宋_GB2312" w:cs="Times New Roman"/>
          <w:sz w:val="32"/>
          <w:szCs w:val="24"/>
        </w:rPr>
        <w:t>；</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（四）没有其他违纪违法行为；</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（五）法学硕士以上学历(年龄在40周岁以上的，可适当放宽)；</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（六）年龄一般在35周岁以上、60周岁以下。</w:t>
      </w:r>
    </w:p>
    <w:p>
      <w:pPr>
        <w:ind w:firstLine="640" w:firstLineChars="200"/>
        <w:rPr>
          <w:rFonts w:ascii="仿宋_GB2312" w:hAnsi="Times New Roman" w:eastAsia="仿宋_GB2312" w:cs="Times New Roman"/>
          <w:sz w:val="32"/>
          <w:szCs w:val="24"/>
        </w:rPr>
      </w:pPr>
      <w:r>
        <w:rPr>
          <w:rFonts w:ascii="仿宋_GB2312" w:hAnsi="Times New Roman" w:eastAsia="仿宋_GB2312" w:cs="Times New Roman"/>
          <w:sz w:val="32"/>
          <w:szCs w:val="24"/>
        </w:rPr>
        <w:t>熟悉政府法律事务，具有政府法律工作经历者，优先考虑。</w:t>
      </w:r>
    </w:p>
    <w:p>
      <w:pPr>
        <w:ind w:firstLine="643" w:firstLineChars="200"/>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二、工作职责</w:t>
      </w:r>
    </w:p>
    <w:p>
      <w:pPr>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（一）为重大行政决策、重要行政行为提供法律意见；</w:t>
      </w:r>
    </w:p>
    <w:p>
      <w:pPr>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（二）为政府立法和制定、审查规范性文件提供法律意见；</w:t>
      </w:r>
    </w:p>
    <w:p>
      <w:pPr>
        <w:ind w:firstLine="630"/>
        <w:jc w:val="left"/>
        <w:rPr>
          <w:rFonts w:ascii="仿宋_GB2312" w:hAnsi="Times New Roman" w:eastAsia="仿宋_GB2312" w:cs="Times New Roman"/>
          <w:sz w:val="32"/>
          <w:szCs w:val="24"/>
        </w:rPr>
      </w:pPr>
      <w:r>
        <w:rPr>
          <w:rFonts w:hint="eastAsia" w:ascii="仿宋_GB2312" w:hAnsi="Times New Roman" w:eastAsia="仿宋_GB2312" w:cs="Times New Roman"/>
          <w:sz w:val="32"/>
          <w:szCs w:val="24"/>
        </w:rPr>
        <w:t>（三）代理行政复议、诉讼、仲裁、执行和参与处理行政裁决、行政调解、行政复议等非诉讼法律事务；</w:t>
      </w:r>
    </w:p>
    <w:p>
      <w:pPr>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（四）参与重大项目的洽谈，协助草拟、修改、审查重要的法律文书；</w:t>
      </w:r>
    </w:p>
    <w:p>
      <w:pPr>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（五）审查以政府或者其工作部门为一方当事人的重大合同；</w:t>
      </w:r>
    </w:p>
    <w:p>
      <w:pPr>
        <w:spacing w:line="560" w:lineRule="exact"/>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（六）参与处理涉及法律事务的重大突发性、群体性事件；</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（七）需要政府法律顾问参与的其他涉法事务。</w:t>
      </w:r>
    </w:p>
    <w:p>
      <w:pPr>
        <w:ind w:firstLine="643" w:firstLineChars="200"/>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三、聘期和工作方式 </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聘期为1年，工作方式为兼职。</w:t>
      </w:r>
    </w:p>
    <w:p>
      <w:pPr>
        <w:ind w:firstLine="643" w:firstLineChars="200"/>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四</w:t>
      </w:r>
      <w:r>
        <w:rPr>
          <w:rFonts w:ascii="仿宋_GB2312" w:hAnsi="Times New Roman" w:eastAsia="仿宋_GB2312" w:cs="Times New Roman"/>
          <w:b/>
          <w:sz w:val="32"/>
          <w:szCs w:val="24"/>
        </w:rPr>
        <w:t>、选聘</w:t>
      </w:r>
      <w:r>
        <w:rPr>
          <w:rFonts w:hint="eastAsia" w:ascii="仿宋_GB2312" w:hAnsi="Times New Roman" w:eastAsia="仿宋_GB2312" w:cs="Times New Roman"/>
          <w:b/>
          <w:sz w:val="32"/>
          <w:szCs w:val="24"/>
        </w:rPr>
        <w:t>程序</w:t>
      </w:r>
    </w:p>
    <w:p>
      <w:pPr>
        <w:ind w:firstLine="640" w:firstLineChars="200"/>
        <w:rPr>
          <w:rFonts w:ascii="仿宋_GB2312" w:hAnsi="Times New Roman" w:eastAsia="仿宋_GB2312" w:cs="Times New Roman"/>
          <w:sz w:val="32"/>
          <w:szCs w:val="24"/>
        </w:rPr>
      </w:pPr>
      <w:r>
        <w:rPr>
          <w:rFonts w:ascii="仿宋_GB2312" w:hAnsi="Times New Roman" w:eastAsia="仿宋_GB2312" w:cs="Times New Roman"/>
          <w:sz w:val="32"/>
          <w:szCs w:val="24"/>
        </w:rPr>
        <w:t>（一）资格审核：根据律所申报或者单位推荐的情况，按照相关法律法规、政策文件要求，对参选人员进行资格审查，形成符合资格规定的候选人员名册。</w:t>
      </w:r>
    </w:p>
    <w:p>
      <w:pPr>
        <w:ind w:firstLine="640" w:firstLineChars="200"/>
        <w:rPr>
          <w:rFonts w:ascii="仿宋_GB2312" w:hAnsi="Times New Roman" w:eastAsia="仿宋_GB2312" w:cs="Times New Roman"/>
          <w:sz w:val="32"/>
          <w:szCs w:val="24"/>
        </w:rPr>
      </w:pPr>
      <w:r>
        <w:rPr>
          <w:rFonts w:ascii="仿宋_GB2312" w:hAnsi="Times New Roman" w:eastAsia="仿宋_GB2312" w:cs="Times New Roman"/>
          <w:sz w:val="32"/>
          <w:szCs w:val="24"/>
        </w:rPr>
        <w:t>（二）初步筛选：根据候选人的专长领域、专业水平和工作沟通联系的便捷性等情况，对符合应聘条件的候选人进行初步筛选，形成拟选聘的初步人选名单。</w:t>
      </w:r>
    </w:p>
    <w:p>
      <w:pPr>
        <w:ind w:firstLine="640" w:firstLineChars="200"/>
        <w:rPr>
          <w:rFonts w:ascii="仿宋_GB2312" w:hAnsi="Times New Roman" w:eastAsia="仿宋_GB2312" w:cs="Times New Roman"/>
          <w:sz w:val="32"/>
          <w:szCs w:val="24"/>
        </w:rPr>
      </w:pPr>
      <w:r>
        <w:rPr>
          <w:rFonts w:ascii="仿宋_GB2312" w:hAnsi="Times New Roman" w:eastAsia="仿宋_GB2312" w:cs="Times New Roman"/>
          <w:sz w:val="32"/>
          <w:szCs w:val="24"/>
        </w:rPr>
        <w:t>（三）面试竞聘：经过初步筛选通过后的参选人进入面试竞聘环节</w:t>
      </w:r>
      <w:r>
        <w:rPr>
          <w:rFonts w:hint="eastAsia" w:ascii="仿宋_GB2312" w:hAnsi="Times New Roman" w:eastAsia="仿宋_GB2312" w:cs="Times New Roman"/>
          <w:sz w:val="32"/>
          <w:szCs w:val="24"/>
        </w:rPr>
        <w:t>，</w:t>
      </w:r>
      <w:r>
        <w:rPr>
          <w:rFonts w:ascii="仿宋_GB2312" w:hAnsi="Times New Roman" w:eastAsia="仿宋_GB2312" w:cs="Times New Roman"/>
          <w:sz w:val="32"/>
          <w:szCs w:val="24"/>
        </w:rPr>
        <w:t>参选人陈述自身情况、工作方法、工作理念</w:t>
      </w:r>
      <w:r>
        <w:rPr>
          <w:rFonts w:hint="eastAsia" w:ascii="仿宋_GB2312" w:hAnsi="Times New Roman" w:eastAsia="仿宋_GB2312" w:cs="Times New Roman"/>
          <w:sz w:val="32"/>
          <w:szCs w:val="24"/>
        </w:rPr>
        <w:t>、</w:t>
      </w:r>
      <w:r>
        <w:rPr>
          <w:rFonts w:ascii="仿宋_GB2312" w:hAnsi="Times New Roman" w:eastAsia="仿宋_GB2312" w:cs="Times New Roman"/>
          <w:sz w:val="32"/>
          <w:szCs w:val="24"/>
        </w:rPr>
        <w:t>承诺工作量</w:t>
      </w:r>
      <w:r>
        <w:rPr>
          <w:rFonts w:hint="eastAsia" w:ascii="仿宋_GB2312" w:hAnsi="Times New Roman" w:eastAsia="仿宋_GB2312" w:cs="Times New Roman"/>
          <w:sz w:val="32"/>
          <w:szCs w:val="24"/>
        </w:rPr>
        <w:t>和响应速度</w:t>
      </w:r>
      <w:r>
        <w:rPr>
          <w:rFonts w:ascii="仿宋_GB2312" w:hAnsi="Times New Roman" w:eastAsia="仿宋_GB2312" w:cs="Times New Roman"/>
          <w:sz w:val="32"/>
          <w:szCs w:val="24"/>
        </w:rPr>
        <w:t>等，</w:t>
      </w:r>
      <w:r>
        <w:rPr>
          <w:rFonts w:hint="eastAsia" w:ascii="仿宋_GB2312" w:hAnsi="Times New Roman" w:eastAsia="仿宋_GB2312" w:cs="Times New Roman"/>
          <w:sz w:val="32"/>
          <w:szCs w:val="24"/>
        </w:rPr>
        <w:t>如实回答面试人员的提问。根据</w:t>
      </w:r>
      <w:r>
        <w:rPr>
          <w:rFonts w:ascii="仿宋_GB2312" w:hAnsi="Times New Roman" w:eastAsia="仿宋_GB2312" w:cs="Times New Roman"/>
          <w:sz w:val="32"/>
          <w:szCs w:val="24"/>
        </w:rPr>
        <w:t>参选人面试竞聘情况</w:t>
      </w:r>
      <w:r>
        <w:rPr>
          <w:rFonts w:hint="eastAsia" w:ascii="仿宋_GB2312" w:hAnsi="Times New Roman" w:eastAsia="仿宋_GB2312" w:cs="Times New Roman"/>
          <w:sz w:val="32"/>
          <w:szCs w:val="24"/>
        </w:rPr>
        <w:t>最终确定人选</w:t>
      </w:r>
      <w:r>
        <w:rPr>
          <w:rFonts w:ascii="仿宋_GB2312" w:hAnsi="Times New Roman" w:eastAsia="仿宋_GB2312" w:cs="Times New Roman"/>
          <w:sz w:val="32"/>
          <w:szCs w:val="24"/>
        </w:rPr>
        <w:t>。</w:t>
      </w:r>
    </w:p>
    <w:p>
      <w:pPr>
        <w:ind w:firstLine="643" w:firstLineChars="200"/>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五</w:t>
      </w:r>
      <w:r>
        <w:rPr>
          <w:rFonts w:ascii="仿宋_GB2312" w:hAnsi="Times New Roman" w:eastAsia="仿宋_GB2312" w:cs="Times New Roman"/>
          <w:b/>
          <w:sz w:val="32"/>
          <w:szCs w:val="24"/>
        </w:rPr>
        <w:t>、报名方式</w:t>
      </w:r>
      <w:r>
        <w:rPr>
          <w:rFonts w:hint="eastAsia" w:ascii="仿宋_GB2312" w:hAnsi="Times New Roman" w:eastAsia="仿宋_GB2312" w:cs="Times New Roman"/>
          <w:b/>
          <w:sz w:val="32"/>
          <w:szCs w:val="24"/>
        </w:rPr>
        <w:t>及时间要求</w:t>
      </w:r>
    </w:p>
    <w:p>
      <w:pPr>
        <w:ind w:firstLine="640" w:firstLineChars="200"/>
        <w:jc w:val="left"/>
        <w:rPr>
          <w:rFonts w:ascii="仿宋_GB2312" w:hAnsi="Times New Roman" w:eastAsia="仿宋_GB2312" w:cs="Times New Roman"/>
          <w:sz w:val="32"/>
          <w:szCs w:val="24"/>
        </w:rPr>
      </w:pPr>
      <w:r>
        <w:rPr>
          <w:rFonts w:hint="eastAsia" w:ascii="仿宋_GB2312" w:hAnsi="Times New Roman" w:eastAsia="仿宋_GB2312" w:cs="Times New Roman"/>
          <w:sz w:val="32"/>
          <w:szCs w:val="24"/>
        </w:rPr>
        <w:t>有意愿的专家学者、律师请在2021年5月10日前将附件《江门市人民政府法律顾问报名表》以及相关材料，径送或邮寄至江门市人民政府政府法律顾问室（设在江门市司法局政府法律顾问工作科，地址：江门市蓬江区建业街1号）。</w:t>
      </w:r>
    </w:p>
    <w:p>
      <w:pPr>
        <w:ind w:firstLine="643" w:firstLineChars="200"/>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六、其他事项</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（一）参选人员须对所提交材料的真实性、完整性、准确性负责，不得弄虚作假。报名者提供虚假材料，一经查实，取消其参选资格。</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（二）法律顾问年度服务费用预算（含税）为3万元。</w:t>
      </w: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（三）受聘者不得利用担任政府法律顾问身份，从事商业活动以及与法律顾问职责无关的活动。</w:t>
      </w:r>
    </w:p>
    <w:p>
      <w:pPr>
        <w:ind w:firstLine="640" w:firstLineChars="200"/>
        <w:rPr>
          <w:rFonts w:ascii="仿宋_GB2312" w:hAnsi="Times New Roman" w:eastAsia="仿宋_GB2312" w:cs="Times New Roman"/>
          <w:sz w:val="32"/>
          <w:szCs w:val="24"/>
        </w:rPr>
      </w:pPr>
    </w:p>
    <w:p>
      <w:pPr>
        <w:ind w:firstLine="640" w:firstLineChars="200"/>
        <w:rPr>
          <w:rFonts w:ascii="仿宋_GB2312" w:hAnsi="Times New Roman" w:eastAsia="仿宋_GB2312" w:cs="Times New Roman"/>
          <w:sz w:val="32"/>
          <w:szCs w:val="24"/>
        </w:rPr>
      </w:pPr>
      <w:r>
        <w:rPr>
          <w:rFonts w:hint="eastAsia" w:ascii="仿宋_GB2312" w:hAnsi="Times New Roman" w:eastAsia="仿宋_GB2312" w:cs="Times New Roman"/>
          <w:sz w:val="32"/>
          <w:szCs w:val="24"/>
        </w:rPr>
        <w:t>联系人：刘栋良   电话：0750-3277113</w:t>
      </w:r>
    </w:p>
    <w:p>
      <w:pPr>
        <w:ind w:firstLine="640" w:firstLineChars="200"/>
        <w:jc w:val="right"/>
        <w:rPr>
          <w:rFonts w:ascii="仿宋_GB2312" w:hAnsi="Times New Roman" w:eastAsia="仿宋_GB2312" w:cs="Times New Roman"/>
          <w:sz w:val="32"/>
          <w:szCs w:val="24"/>
        </w:rPr>
      </w:pPr>
      <w:r>
        <w:rPr>
          <w:rFonts w:hint="eastAsia" w:ascii="仿宋_GB2312" w:hAnsi="Times New Roman" w:eastAsia="仿宋_GB2312" w:cs="Times New Roman"/>
          <w:sz w:val="32"/>
          <w:szCs w:val="24"/>
        </w:rPr>
        <w:t>江门市司法局</w:t>
      </w:r>
    </w:p>
    <w:p>
      <w:pPr>
        <w:ind w:firstLine="640" w:firstLineChars="200"/>
        <w:jc w:val="right"/>
        <w:rPr>
          <w:rFonts w:ascii="仿宋_GB2312" w:hAnsi="Times New Roman" w:eastAsia="仿宋_GB2312" w:cs="Times New Roman"/>
          <w:sz w:val="32"/>
          <w:szCs w:val="24"/>
        </w:rPr>
      </w:pPr>
      <w:r>
        <w:rPr>
          <w:rFonts w:ascii="仿宋_GB2312" w:hAnsi="Times New Roman" w:eastAsia="仿宋_GB2312" w:cs="Times New Roman"/>
          <w:sz w:val="32"/>
          <w:szCs w:val="24"/>
        </w:rPr>
        <w:t>20</w:t>
      </w:r>
      <w:r>
        <w:rPr>
          <w:rFonts w:hint="eastAsia" w:ascii="仿宋_GB2312" w:hAnsi="Times New Roman" w:eastAsia="仿宋_GB2312" w:cs="Times New Roman"/>
          <w:sz w:val="32"/>
          <w:szCs w:val="24"/>
        </w:rPr>
        <w:t>21</w:t>
      </w:r>
      <w:r>
        <w:rPr>
          <w:rFonts w:ascii="仿宋_GB2312" w:hAnsi="Times New Roman" w:eastAsia="仿宋_GB2312" w:cs="Times New Roman"/>
          <w:sz w:val="32"/>
          <w:szCs w:val="24"/>
        </w:rPr>
        <w:t>年</w:t>
      </w:r>
      <w:r>
        <w:rPr>
          <w:rFonts w:hint="eastAsia" w:ascii="仿宋_GB2312" w:hAnsi="Times New Roman" w:eastAsia="仿宋_GB2312" w:cs="Times New Roman"/>
          <w:sz w:val="32"/>
          <w:szCs w:val="24"/>
        </w:rPr>
        <w:t>4</w:t>
      </w:r>
      <w:r>
        <w:rPr>
          <w:rFonts w:ascii="仿宋_GB2312" w:hAnsi="Times New Roman" w:eastAsia="仿宋_GB2312" w:cs="Times New Roman"/>
          <w:sz w:val="32"/>
          <w:szCs w:val="24"/>
        </w:rPr>
        <w:t>月</w:t>
      </w:r>
      <w:r>
        <w:rPr>
          <w:rFonts w:hint="eastAsia" w:ascii="仿宋_GB2312" w:hAnsi="Times New Roman" w:eastAsia="仿宋_GB2312" w:cs="Times New Roman"/>
          <w:sz w:val="32"/>
          <w:szCs w:val="24"/>
        </w:rPr>
        <w:t>21</w:t>
      </w:r>
      <w:r>
        <w:rPr>
          <w:rFonts w:ascii="仿宋_GB2312" w:hAnsi="Times New Roman" w:eastAsia="仿宋_GB2312" w:cs="Times New Roman"/>
          <w:sz w:val="32"/>
          <w:szCs w:val="24"/>
        </w:rPr>
        <w:t>日</w:t>
      </w:r>
    </w:p>
    <w:p>
      <w:pPr>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附件：《江门市人民政府法律顾问报名表》</w:t>
      </w:r>
    </w:p>
    <w:p>
      <w:pPr>
        <w:jc w:val="center"/>
        <w:rPr>
          <w:b/>
          <w:bCs/>
          <w:spacing w:val="30"/>
          <w:sz w:val="36"/>
        </w:rPr>
      </w:pPr>
      <w:bookmarkStart w:id="0" w:name="OLE_LINK1"/>
      <w:bookmarkStart w:id="1" w:name="OLE_LINK2"/>
      <w:r>
        <w:rPr>
          <w:rFonts w:hint="eastAsia"/>
          <w:b/>
          <w:bCs/>
          <w:spacing w:val="30"/>
          <w:sz w:val="36"/>
        </w:rPr>
        <w:t>江门市人民政府法律顾问报名表</w:t>
      </w:r>
    </w:p>
    <w:p>
      <w:pPr>
        <w:spacing w:line="120" w:lineRule="exact"/>
        <w:rPr>
          <w:rFonts w:ascii="仿宋_GB2312" w:hAnsi="宋体" w:eastAsia="仿宋_GB2312"/>
          <w:color w:val="000000"/>
          <w:sz w:val="24"/>
          <w:szCs w:val="28"/>
        </w:rPr>
      </w:pPr>
    </w:p>
    <w:tbl>
      <w:tblPr>
        <w:tblStyle w:val="7"/>
        <w:tblW w:w="0" w:type="auto"/>
        <w:jc w:val="center"/>
        <w:tblCellSpacing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1767"/>
        <w:gridCol w:w="1320"/>
        <w:gridCol w:w="900"/>
        <w:gridCol w:w="900"/>
        <w:gridCol w:w="1260"/>
        <w:gridCol w:w="1260"/>
        <w:gridCol w:w="131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姓 名</w:t>
            </w:r>
          </w:p>
        </w:tc>
        <w:tc>
          <w:tcPr>
            <w:tcW w:w="132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90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国籍</w:t>
            </w:r>
          </w:p>
        </w:tc>
        <w:tc>
          <w:tcPr>
            <w:tcW w:w="90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40" w:lineRule="exact"/>
              <w:jc w:val="center"/>
              <w:rPr>
                <w:rFonts w:ascii="仿宋_GB2312" w:eastAsia="仿宋_GB2312"/>
                <w:sz w:val="21"/>
                <w:szCs w:val="30"/>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性 别</w:t>
            </w:r>
          </w:p>
        </w:tc>
        <w:tc>
          <w:tcPr>
            <w:tcW w:w="126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40" w:lineRule="exact"/>
              <w:jc w:val="center"/>
              <w:rPr>
                <w:rFonts w:ascii="仿宋_GB2312" w:eastAsia="仿宋_GB2312"/>
                <w:sz w:val="21"/>
                <w:szCs w:val="30"/>
              </w:rPr>
            </w:pPr>
          </w:p>
        </w:tc>
        <w:tc>
          <w:tcPr>
            <w:tcW w:w="1313" w:type="dxa"/>
            <w:vMerge w:val="restart"/>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一寸证件照</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政治面貌</w:t>
            </w:r>
          </w:p>
        </w:tc>
        <w:tc>
          <w:tcPr>
            <w:tcW w:w="132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p>
        </w:tc>
        <w:tc>
          <w:tcPr>
            <w:tcW w:w="90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民 族</w:t>
            </w:r>
          </w:p>
        </w:tc>
        <w:tc>
          <w:tcPr>
            <w:tcW w:w="90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40" w:lineRule="exact"/>
              <w:jc w:val="center"/>
              <w:rPr>
                <w:rFonts w:ascii="仿宋_GB2312" w:eastAsia="仿宋_GB2312"/>
                <w:sz w:val="21"/>
                <w:szCs w:val="20"/>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联系电话</w:t>
            </w:r>
          </w:p>
        </w:tc>
        <w:tc>
          <w:tcPr>
            <w:tcW w:w="126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40" w:lineRule="exact"/>
              <w:jc w:val="center"/>
              <w:rPr>
                <w:rFonts w:ascii="仿宋_GB2312" w:eastAsia="仿宋_GB2312"/>
                <w:sz w:val="21"/>
                <w:szCs w:val="20"/>
              </w:rPr>
            </w:pPr>
          </w:p>
        </w:tc>
        <w:tc>
          <w:tcPr>
            <w:tcW w:w="1313"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出生日期</w:t>
            </w:r>
          </w:p>
        </w:tc>
        <w:tc>
          <w:tcPr>
            <w:tcW w:w="1320" w:type="dxa"/>
            <w:tcBorders>
              <w:top w:val="single" w:color="auto" w:sz="6" w:space="0"/>
              <w:left w:val="single" w:color="auto" w:sz="6" w:space="0"/>
              <w:bottom w:val="single" w:color="auto" w:sz="6" w:space="0"/>
              <w:right w:val="single" w:color="auto" w:sz="4" w:space="0"/>
            </w:tcBorders>
            <w:vAlign w:val="center"/>
          </w:tcPr>
          <w:p>
            <w:pPr>
              <w:pStyle w:val="6"/>
              <w:spacing w:before="0" w:beforeAutospacing="0" w:after="0" w:afterAutospacing="0" w:line="360" w:lineRule="auto"/>
              <w:jc w:val="center"/>
              <w:rPr>
                <w:rFonts w:ascii="仿宋_GB2312" w:eastAsia="仿宋_GB2312"/>
                <w:sz w:val="21"/>
                <w:szCs w:val="20"/>
              </w:rPr>
            </w:pPr>
          </w:p>
        </w:tc>
        <w:tc>
          <w:tcPr>
            <w:tcW w:w="900" w:type="dxa"/>
            <w:tcBorders>
              <w:top w:val="single" w:color="auto" w:sz="6" w:space="0"/>
              <w:left w:val="single" w:color="auto" w:sz="4" w:space="0"/>
              <w:bottom w:val="single" w:color="auto" w:sz="6" w:space="0"/>
              <w:right w:val="single" w:color="auto" w:sz="4" w:space="0"/>
            </w:tcBorders>
            <w:vAlign w:val="center"/>
          </w:tcPr>
          <w:p>
            <w:pPr>
              <w:pStyle w:val="6"/>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职务</w:t>
            </w:r>
          </w:p>
        </w:tc>
        <w:tc>
          <w:tcPr>
            <w:tcW w:w="900" w:type="dxa"/>
            <w:tcBorders>
              <w:top w:val="single" w:color="auto" w:sz="6" w:space="0"/>
              <w:left w:val="single" w:color="auto" w:sz="4"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p>
        </w:tc>
        <w:tc>
          <w:tcPr>
            <w:tcW w:w="1313"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工作单位</w:t>
            </w:r>
          </w:p>
        </w:tc>
        <w:tc>
          <w:tcPr>
            <w:tcW w:w="5640" w:type="dxa"/>
            <w:gridSpan w:val="5"/>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rPr>
                <w:rFonts w:ascii="仿宋_GB2312" w:eastAsia="仿宋_GB2312"/>
                <w:sz w:val="21"/>
                <w:szCs w:val="20"/>
              </w:rPr>
            </w:pPr>
          </w:p>
        </w:tc>
        <w:tc>
          <w:tcPr>
            <w:tcW w:w="1313"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b/>
                <w:sz w:val="21"/>
                <w:szCs w:val="30"/>
              </w:rPr>
            </w:pPr>
            <w:r>
              <w:rPr>
                <w:rFonts w:hint="eastAsia" w:ascii="仿宋_GB2312" w:eastAsia="仿宋_GB2312"/>
                <w:sz w:val="21"/>
                <w:szCs w:val="20"/>
              </w:rPr>
              <w:t>联系地址</w:t>
            </w:r>
          </w:p>
        </w:tc>
        <w:tc>
          <w:tcPr>
            <w:tcW w:w="4380" w:type="dxa"/>
            <w:gridSpan w:val="4"/>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sz w:val="21"/>
                <w:szCs w:val="30"/>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邮编</w:t>
            </w:r>
          </w:p>
        </w:tc>
        <w:tc>
          <w:tcPr>
            <w:tcW w:w="1313"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452" w:hRule="atLeast"/>
          <w:tblCellSpacing w:w="0" w:type="dxa"/>
          <w:jc w:val="center"/>
        </w:trPr>
        <w:tc>
          <w:tcPr>
            <w:tcW w:w="3987" w:type="dxa"/>
            <w:gridSpan w:val="3"/>
            <w:tcBorders>
              <w:top w:val="single" w:color="auto" w:sz="6" w:space="0"/>
              <w:left w:val="single" w:color="auto" w:sz="6" w:space="0"/>
              <w:bottom w:val="single" w:color="auto" w:sz="4" w:space="0"/>
              <w:right w:val="single" w:color="auto" w:sz="4" w:space="0"/>
            </w:tcBorders>
            <w:vAlign w:val="center"/>
          </w:tcPr>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担任党政机关法律顾问情况</w:t>
            </w:r>
          </w:p>
        </w:tc>
        <w:tc>
          <w:tcPr>
            <w:tcW w:w="4733" w:type="dxa"/>
            <w:gridSpan w:val="4"/>
            <w:tcBorders>
              <w:top w:val="single" w:color="auto" w:sz="6" w:space="0"/>
              <w:left w:val="single" w:color="auto" w:sz="4" w:space="0"/>
              <w:bottom w:val="single" w:color="auto" w:sz="4" w:space="0"/>
              <w:right w:val="single" w:color="auto" w:sz="6" w:space="0"/>
            </w:tcBorders>
            <w:vAlign w:val="center"/>
          </w:tcPr>
          <w:p>
            <w:pPr>
              <w:pStyle w:val="6"/>
              <w:spacing w:before="0" w:beforeAutospacing="0" w:after="0" w:afterAutospacing="0" w:line="360" w:lineRule="auto"/>
              <w:ind w:firstLine="105" w:firstLineChars="50"/>
              <w:rPr>
                <w:rFonts w:ascii="仿宋_GB2312" w:eastAsia="仿宋_GB2312"/>
                <w:sz w:val="21"/>
                <w:szCs w:val="30"/>
              </w:rPr>
            </w:pPr>
          </w:p>
          <w:p>
            <w:pPr>
              <w:pStyle w:val="6"/>
              <w:spacing w:before="0" w:beforeAutospacing="0" w:after="0" w:afterAutospacing="0" w:line="360" w:lineRule="auto"/>
              <w:ind w:firstLine="105" w:firstLineChars="50"/>
              <w:rPr>
                <w:rFonts w:ascii="仿宋_GB2312" w:eastAsia="仿宋_GB2312"/>
                <w:sz w:val="21"/>
                <w:szCs w:val="30"/>
              </w:rPr>
            </w:pPr>
            <w:r>
              <w:rPr>
                <w:rFonts w:hint="eastAsia" w:ascii="仿宋_GB2312" w:eastAsia="仿宋_GB2312"/>
                <w:sz w:val="21"/>
                <w:szCs w:val="30"/>
              </w:rPr>
              <w:t>□有</w:t>
            </w:r>
            <w:r>
              <w:rPr>
                <w:rFonts w:hint="eastAsia" w:ascii="仿宋_GB2312" w:eastAsia="仿宋_GB2312"/>
                <w:sz w:val="21"/>
                <w:szCs w:val="30"/>
                <w:u w:val="single"/>
              </w:rPr>
              <w:t xml:space="preserve">                              </w:t>
            </w:r>
            <w:r>
              <w:rPr>
                <w:rFonts w:hint="eastAsia" w:ascii="仿宋_GB2312" w:eastAsia="仿宋_GB2312"/>
                <w:sz w:val="21"/>
                <w:szCs w:val="30"/>
              </w:rPr>
              <w:t xml:space="preserve">  □无</w:t>
            </w:r>
          </w:p>
          <w:p>
            <w:pPr>
              <w:pStyle w:val="6"/>
              <w:spacing w:before="0" w:beforeAutospacing="0" w:after="0" w:afterAutospacing="0" w:line="360" w:lineRule="auto"/>
              <w:ind w:firstLine="105" w:firstLineChars="50"/>
              <w:rPr>
                <w:rFonts w:ascii="仿宋_GB2312" w:eastAsia="仿宋_GB2312"/>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1767" w:type="dxa"/>
            <w:vMerge w:val="restart"/>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sz w:val="21"/>
                <w:szCs w:val="20"/>
              </w:rPr>
            </w:pPr>
            <w:r>
              <w:rPr>
                <w:rFonts w:hint="eastAsia" w:ascii="仿宋_GB2312" w:eastAsia="仿宋_GB2312"/>
                <w:sz w:val="21"/>
                <w:szCs w:val="20"/>
              </w:rPr>
              <w:t>教育经历</w:t>
            </w:r>
          </w:p>
          <w:p>
            <w:pPr>
              <w:pStyle w:val="6"/>
              <w:spacing w:before="0" w:beforeAutospacing="0" w:after="0" w:afterAutospacing="0"/>
              <w:jc w:val="center"/>
              <w:rPr>
                <w:rFonts w:ascii="仿宋_GB2312" w:eastAsia="仿宋_GB2312"/>
                <w:sz w:val="21"/>
                <w:szCs w:val="20"/>
              </w:rPr>
            </w:pPr>
            <w:r>
              <w:rPr>
                <w:rFonts w:hint="eastAsia" w:ascii="仿宋_GB2312" w:eastAsia="仿宋_GB2312"/>
                <w:sz w:val="21"/>
                <w:szCs w:val="20"/>
              </w:rPr>
              <w:t>（大学填起）</w:t>
            </w: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216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毕业院校</w:t>
            </w:r>
          </w:p>
        </w:tc>
        <w:tc>
          <w:tcPr>
            <w:tcW w:w="1260" w:type="dxa"/>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sz w:val="21"/>
                <w:szCs w:val="30"/>
              </w:rPr>
            </w:pPr>
            <w:r>
              <w:rPr>
                <w:rFonts w:hint="eastAsia" w:ascii="仿宋_GB2312" w:eastAsia="仿宋_GB2312"/>
                <w:sz w:val="21"/>
                <w:szCs w:val="20"/>
              </w:rPr>
              <w:t>学历</w:t>
            </w:r>
            <w:r>
              <w:rPr>
                <w:rFonts w:hint="eastAsia" w:ascii="仿宋_GB2312" w:eastAsia="仿宋_GB2312"/>
                <w:sz w:val="21"/>
                <w:szCs w:val="30"/>
              </w:rPr>
              <w:t>/学位</w:t>
            </w:r>
          </w:p>
        </w:tc>
        <w:tc>
          <w:tcPr>
            <w:tcW w:w="1313"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所学专业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1767"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1313"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518" w:hRule="atLeast"/>
          <w:tblCellSpacing w:w="0" w:type="dxa"/>
          <w:jc w:val="center"/>
        </w:trPr>
        <w:tc>
          <w:tcPr>
            <w:tcW w:w="1767"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60" w:lineRule="exact"/>
              <w:jc w:val="center"/>
              <w:rPr>
                <w:rFonts w:ascii="仿宋_GB2312" w:eastAsia="仿宋_GB2312"/>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60" w:lineRule="exact"/>
              <w:jc w:val="center"/>
              <w:rPr>
                <w:rFonts w:ascii="仿宋_GB2312" w:eastAsia="仿宋_GB2312"/>
                <w:sz w:val="21"/>
                <w:szCs w:val="30"/>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60" w:lineRule="exact"/>
              <w:jc w:val="center"/>
              <w:rPr>
                <w:rFonts w:ascii="仿宋_GB2312" w:eastAsia="仿宋_GB2312"/>
                <w:sz w:val="21"/>
                <w:szCs w:val="30"/>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60" w:lineRule="exact"/>
              <w:jc w:val="center"/>
              <w:rPr>
                <w:rFonts w:ascii="仿宋_GB2312" w:eastAsia="仿宋_GB2312"/>
                <w:sz w:val="21"/>
                <w:szCs w:val="30"/>
              </w:rPr>
            </w:pPr>
          </w:p>
        </w:tc>
        <w:tc>
          <w:tcPr>
            <w:tcW w:w="1313"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60" w:lineRule="exact"/>
              <w:jc w:val="center"/>
              <w:rPr>
                <w:rFonts w:ascii="仿宋_GB2312" w:eastAsia="仿宋_GB2312"/>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1767"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1260"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1313"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1767" w:type="dxa"/>
            <w:vMerge w:val="restart"/>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主要工作经历</w:t>
            </w: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sz w:val="21"/>
                <w:szCs w:val="30"/>
              </w:rPr>
            </w:pPr>
            <w:r>
              <w:rPr>
                <w:rFonts w:hint="eastAsia" w:ascii="仿宋_GB2312" w:eastAsia="仿宋_GB2312"/>
                <w:sz w:val="21"/>
                <w:szCs w:val="20"/>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1767"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40" w:lineRule="exact"/>
              <w:jc w:val="center"/>
              <w:rPr>
                <w:rFonts w:ascii="仿宋_GB2312" w:eastAsia="仿宋_GB2312"/>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1767"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40" w:lineRule="exact"/>
              <w:jc w:val="center"/>
              <w:rPr>
                <w:rFonts w:ascii="仿宋_GB2312" w:eastAsia="仿宋_GB2312"/>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495" w:hRule="atLeast"/>
          <w:tblCellSpacing w:w="0" w:type="dxa"/>
          <w:jc w:val="center"/>
        </w:trPr>
        <w:tc>
          <w:tcPr>
            <w:tcW w:w="1767"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40" w:lineRule="exact"/>
              <w:rPr>
                <w:rFonts w:ascii="仿宋_GB2312" w:eastAsia="仿宋_GB2312"/>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435" w:hRule="atLeast"/>
          <w:tblCellSpacing w:w="0" w:type="dxa"/>
          <w:jc w:val="center"/>
        </w:trPr>
        <w:tc>
          <w:tcPr>
            <w:tcW w:w="1767"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40" w:lineRule="exact"/>
              <w:rPr>
                <w:rFonts w:ascii="仿宋_GB2312" w:eastAsia="仿宋_GB2312"/>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sz w:val="21"/>
                <w:szCs w:val="30"/>
              </w:rPr>
            </w:pP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598" w:hRule="atLeast"/>
          <w:tblCellSpacing w:w="0" w:type="dxa"/>
          <w:jc w:val="center"/>
        </w:trPr>
        <w:tc>
          <w:tcPr>
            <w:tcW w:w="1767" w:type="dxa"/>
            <w:vMerge w:val="restart"/>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sz w:val="21"/>
                <w:szCs w:val="30"/>
              </w:rPr>
            </w:pPr>
            <w:r>
              <w:rPr>
                <w:rFonts w:hint="eastAsia" w:ascii="仿宋_GB2312" w:eastAsia="仿宋_GB2312"/>
                <w:sz w:val="21"/>
                <w:szCs w:val="30"/>
              </w:rPr>
              <w:t>获得</w:t>
            </w:r>
            <w:r>
              <w:rPr>
                <w:rFonts w:hint="eastAsia" w:ascii="仿宋_GB2312" w:hAnsi="宋体" w:eastAsia="仿宋_GB2312" w:cs="宋体"/>
                <w:kern w:val="0"/>
                <w:sz w:val="21"/>
                <w:szCs w:val="30"/>
              </w:rPr>
              <w:t>副高</w:t>
            </w:r>
            <w:r>
              <w:rPr>
                <w:rFonts w:hint="eastAsia" w:ascii="仿宋_GB2312" w:eastAsia="仿宋_GB2312"/>
                <w:sz w:val="21"/>
                <w:szCs w:val="30"/>
              </w:rPr>
              <w:t>以上职称情况（法学专家填写）</w:t>
            </w: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jc w:val="center"/>
              <w:rPr>
                <w:rFonts w:ascii="仿宋_GB2312" w:eastAsia="仿宋_GB2312"/>
                <w:sz w:val="21"/>
                <w:szCs w:val="30"/>
              </w:rPr>
            </w:pPr>
            <w:r>
              <w:rPr>
                <w:rFonts w:hint="eastAsia" w:ascii="仿宋_GB2312" w:eastAsia="仿宋_GB2312"/>
                <w:sz w:val="21"/>
                <w:szCs w:val="30"/>
              </w:rPr>
              <w:t>获得时间</w:t>
            </w: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606" w:hRule="atLeast"/>
          <w:tblCellSpacing w:w="0" w:type="dxa"/>
          <w:jc w:val="center"/>
        </w:trPr>
        <w:tc>
          <w:tcPr>
            <w:tcW w:w="1767" w:type="dxa"/>
            <w:vMerge w:val="continue"/>
            <w:tcBorders>
              <w:top w:val="single" w:color="auto" w:sz="6" w:space="0"/>
              <w:left w:val="single" w:color="auto" w:sz="6" w:space="0"/>
              <w:bottom w:val="single" w:color="auto" w:sz="6" w:space="0"/>
              <w:right w:val="single" w:color="auto" w:sz="6" w:space="0"/>
            </w:tcBorders>
            <w:vAlign w:val="center"/>
          </w:tcPr>
          <w:p>
            <w:pPr>
              <w:pStyle w:val="6"/>
              <w:jc w:val="center"/>
              <w:rPr>
                <w:rFonts w:ascii="仿宋_GB2312" w:eastAsia="仿宋_GB2312"/>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jc w:val="center"/>
              <w:rPr>
                <w:rFonts w:ascii="仿宋_GB2312" w:eastAsia="仿宋_GB2312"/>
                <w:b/>
                <w:sz w:val="21"/>
                <w:szCs w:val="30"/>
              </w:rPr>
            </w:pPr>
            <w:r>
              <w:rPr>
                <w:rFonts w:hint="eastAsia" w:ascii="仿宋_GB2312" w:eastAsia="仿宋_GB2312"/>
                <w:sz w:val="21"/>
                <w:szCs w:val="30"/>
              </w:rPr>
              <w:t>评定职称时所在院校</w:t>
            </w: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b/>
                <w:sz w:val="21"/>
                <w:szCs w:val="30"/>
              </w:rPr>
            </w:pPr>
            <w:r>
              <w:rPr>
                <w:rFonts w:hint="eastAsia" w:ascii="仿宋_GB2312" w:eastAsia="仿宋_GB2312"/>
                <w:sz w:val="21"/>
                <w:szCs w:val="30"/>
              </w:rPr>
              <w:t>（需提供相关证明材料）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600" w:hRule="atLeast"/>
          <w:tblCellSpacing w:w="0" w:type="dxa"/>
          <w:jc w:val="center"/>
        </w:trPr>
        <w:tc>
          <w:tcPr>
            <w:tcW w:w="1767" w:type="dxa"/>
            <w:vMerge w:val="restart"/>
            <w:tcBorders>
              <w:top w:val="single" w:color="auto" w:sz="6" w:space="0"/>
              <w:left w:val="single" w:color="auto" w:sz="6" w:space="0"/>
              <w:bottom w:val="single" w:color="auto" w:sz="6" w:space="0"/>
              <w:right w:val="single" w:color="auto" w:sz="6" w:space="0"/>
            </w:tcBorders>
            <w:vAlign w:val="center"/>
          </w:tcPr>
          <w:p>
            <w:pPr>
              <w:pStyle w:val="6"/>
              <w:jc w:val="center"/>
              <w:rPr>
                <w:rFonts w:ascii="仿宋_GB2312" w:eastAsia="仿宋_GB2312"/>
                <w:sz w:val="21"/>
                <w:szCs w:val="30"/>
              </w:rPr>
            </w:pPr>
            <w:r>
              <w:rPr>
                <w:rFonts w:hint="eastAsia" w:ascii="仿宋_GB2312" w:eastAsia="仿宋_GB2312"/>
                <w:sz w:val="21"/>
                <w:szCs w:val="30"/>
              </w:rPr>
              <w:t>获得律师执业证书情况（专职执业律师填写）</w:t>
            </w: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jc w:val="center"/>
              <w:rPr>
                <w:rFonts w:ascii="仿宋_GB2312" w:eastAsia="仿宋_GB2312"/>
                <w:b/>
                <w:sz w:val="21"/>
                <w:szCs w:val="30"/>
              </w:rPr>
            </w:pPr>
            <w:r>
              <w:rPr>
                <w:rFonts w:hint="eastAsia" w:ascii="仿宋_GB2312" w:eastAsia="仿宋_GB2312"/>
                <w:sz w:val="21"/>
                <w:szCs w:val="30"/>
              </w:rPr>
              <w:t>获得时间</w:t>
            </w: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b/>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600" w:hRule="atLeast"/>
          <w:tblCellSpacing w:w="0" w:type="dxa"/>
          <w:jc w:val="center"/>
        </w:trPr>
        <w:tc>
          <w:tcPr>
            <w:tcW w:w="1767" w:type="dxa"/>
            <w:vMerge w:val="continue"/>
            <w:tcBorders>
              <w:top w:val="single" w:color="auto" w:sz="6" w:space="0"/>
              <w:left w:val="single" w:color="auto" w:sz="6" w:space="0"/>
              <w:bottom w:val="single" w:color="auto" w:sz="6" w:space="0"/>
              <w:right w:val="single" w:color="auto" w:sz="6" w:space="0"/>
            </w:tcBorders>
            <w:vAlign w:val="center"/>
          </w:tcPr>
          <w:p>
            <w:pPr>
              <w:pStyle w:val="6"/>
              <w:rPr>
                <w:rFonts w:ascii="仿宋_GB2312" w:eastAsia="仿宋_GB2312"/>
                <w:b/>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jc w:val="center"/>
              <w:rPr>
                <w:rFonts w:ascii="仿宋_GB2312" w:eastAsia="仿宋_GB2312"/>
                <w:b/>
                <w:szCs w:val="30"/>
              </w:rPr>
            </w:pPr>
            <w:r>
              <w:rPr>
                <w:rFonts w:hint="eastAsia" w:ascii="仿宋_GB2312" w:eastAsia="仿宋_GB2312"/>
                <w:sz w:val="21"/>
                <w:szCs w:val="30"/>
              </w:rPr>
              <w:t>执业证号</w:t>
            </w: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sz w:val="21"/>
                <w:szCs w:val="30"/>
              </w:rPr>
            </w:pPr>
            <w:r>
              <w:rPr>
                <w:rFonts w:hint="eastAsia" w:ascii="仿宋_GB2312" w:eastAsia="仿宋_GB2312"/>
                <w:sz w:val="21"/>
                <w:szCs w:val="30"/>
              </w:rPr>
              <w:t>（需提供复印件）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1272"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adjustRightInd w:val="0"/>
              <w:snapToGrid w:val="0"/>
              <w:spacing w:before="0" w:beforeAutospacing="0" w:after="0" w:afterAutospacing="0"/>
              <w:jc w:val="center"/>
              <w:rPr>
                <w:rFonts w:ascii="仿宋_GB2312" w:eastAsia="仿宋_GB2312"/>
                <w:sz w:val="21"/>
                <w:szCs w:val="30"/>
              </w:rPr>
            </w:pPr>
            <w:r>
              <w:rPr>
                <w:rFonts w:hint="eastAsia" w:ascii="仿宋_GB2312" w:eastAsia="仿宋_GB2312"/>
                <w:sz w:val="21"/>
                <w:szCs w:val="30"/>
              </w:rPr>
              <w:t>主要研究领域</w:t>
            </w:r>
          </w:p>
          <w:p>
            <w:pPr>
              <w:pStyle w:val="6"/>
              <w:adjustRightInd w:val="0"/>
              <w:snapToGrid w:val="0"/>
              <w:spacing w:before="0" w:beforeAutospacing="0" w:after="0" w:afterAutospacing="0"/>
              <w:jc w:val="center"/>
              <w:rPr>
                <w:rFonts w:ascii="仿宋_GB2312" w:eastAsia="仿宋_GB2312"/>
                <w:sz w:val="21"/>
                <w:szCs w:val="30"/>
              </w:rPr>
            </w:pPr>
            <w:r>
              <w:rPr>
                <w:rFonts w:hint="eastAsia" w:ascii="仿宋_GB2312" w:eastAsia="仿宋_GB2312"/>
                <w:sz w:val="21"/>
                <w:szCs w:val="30"/>
              </w:rPr>
              <w:t>/业务专长</w:t>
            </w:r>
          </w:p>
        </w:tc>
        <w:tc>
          <w:tcPr>
            <w:tcW w:w="6953"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kern w:val="0"/>
                <w:szCs w:val="30"/>
              </w:rPr>
            </w:pPr>
            <w:r>
              <w:rPr>
                <w:rFonts w:hint="eastAsia" w:ascii="仿宋_GB2312" w:hAnsi="宋体" w:eastAsia="仿宋_GB2312"/>
                <w:color w:val="000000"/>
                <w:kern w:val="0"/>
                <w:szCs w:val="30"/>
              </w:rPr>
              <w:t>（最多可以填写3项）</w:t>
            </w:r>
          </w:p>
          <w:p>
            <w:pPr>
              <w:jc w:val="center"/>
              <w:rPr>
                <w:rFonts w:ascii="仿宋_GB2312" w:hAnsi="宋体" w:eastAsia="仿宋_GB2312"/>
                <w:color w:val="000000"/>
                <w:kern w:val="0"/>
                <w:szCs w:val="30"/>
              </w:rPr>
            </w:pPr>
          </w:p>
          <w:p>
            <w:pPr>
              <w:jc w:val="center"/>
              <w:rPr>
                <w:rFonts w:ascii="仿宋_GB2312" w:hAnsi="宋体" w:eastAsia="仿宋_GB2312"/>
                <w:color w:val="000000"/>
                <w:kern w:val="0"/>
                <w:szCs w:val="30"/>
              </w:rPr>
            </w:pPr>
          </w:p>
          <w:p>
            <w:pPr>
              <w:jc w:val="center"/>
              <w:rPr>
                <w:rFonts w:ascii="仿宋_GB2312" w:hAnsi="宋体" w:eastAsia="仿宋_GB2312"/>
                <w:color w:val="000000"/>
                <w:kern w:val="0"/>
                <w:szCs w:val="30"/>
              </w:rPr>
            </w:pPr>
          </w:p>
          <w:p>
            <w:pPr>
              <w:jc w:val="center"/>
              <w:rPr>
                <w:rFonts w:ascii="仿宋_GB2312" w:hAnsi="宋体" w:eastAsia="仿宋_GB2312"/>
                <w:color w:val="000000"/>
                <w:kern w:val="0"/>
                <w:szCs w:val="30"/>
              </w:rPr>
            </w:pPr>
          </w:p>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1543"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jc w:val="both"/>
              <w:rPr>
                <w:rFonts w:ascii="仿宋_GB2312" w:eastAsia="仿宋_GB2312"/>
                <w:sz w:val="21"/>
                <w:szCs w:val="30"/>
              </w:rPr>
            </w:pPr>
            <w:r>
              <w:rPr>
                <w:rFonts w:hint="eastAsia" w:ascii="仿宋_GB2312" w:eastAsia="仿宋_GB2312"/>
                <w:sz w:val="21"/>
                <w:szCs w:val="30"/>
              </w:rPr>
              <w:t>代表性著作、论文，代理重大案件及法律事务情况</w:t>
            </w:r>
          </w:p>
        </w:tc>
        <w:tc>
          <w:tcPr>
            <w:tcW w:w="6953" w:type="dxa"/>
            <w:gridSpan w:val="6"/>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sz w:val="21"/>
                <w:szCs w:val="30"/>
              </w:rPr>
            </w:pPr>
            <w:r>
              <w:rPr>
                <w:rFonts w:hint="eastAsia" w:ascii="仿宋_GB2312" w:eastAsia="仿宋_GB2312"/>
                <w:szCs w:val="30"/>
              </w:rPr>
              <w:t xml:space="preserve">    （最多可以填写5项）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720"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adjustRightInd w:val="0"/>
              <w:snapToGrid w:val="0"/>
              <w:spacing w:before="0" w:beforeAutospacing="0" w:after="0" w:afterAutospacing="0" w:line="440" w:lineRule="atLeast"/>
              <w:jc w:val="center"/>
              <w:rPr>
                <w:rFonts w:ascii="仿宋_GB2312" w:eastAsia="仿宋_GB2312"/>
                <w:sz w:val="21"/>
                <w:szCs w:val="30"/>
              </w:rPr>
            </w:pPr>
            <w:r>
              <w:rPr>
                <w:rFonts w:hint="eastAsia" w:ascii="仿宋_GB2312" w:eastAsia="仿宋_GB2312"/>
                <w:sz w:val="21"/>
                <w:szCs w:val="30"/>
              </w:rPr>
              <w:t>获得奖励和</w:t>
            </w:r>
          </w:p>
          <w:p>
            <w:pPr>
              <w:pStyle w:val="6"/>
              <w:adjustRightInd w:val="0"/>
              <w:snapToGrid w:val="0"/>
              <w:spacing w:before="0" w:beforeAutospacing="0" w:after="0" w:afterAutospacing="0" w:line="440" w:lineRule="atLeast"/>
              <w:jc w:val="center"/>
              <w:rPr>
                <w:rFonts w:ascii="仿宋_GB2312" w:eastAsia="仿宋_GB2312"/>
                <w:sz w:val="21"/>
                <w:szCs w:val="30"/>
              </w:rPr>
            </w:pPr>
            <w:r>
              <w:rPr>
                <w:rFonts w:hint="eastAsia" w:ascii="仿宋_GB2312" w:eastAsia="仿宋_GB2312"/>
                <w:sz w:val="21"/>
                <w:szCs w:val="30"/>
              </w:rPr>
              <w:t>荣誉称号情况</w:t>
            </w:r>
          </w:p>
        </w:tc>
        <w:tc>
          <w:tcPr>
            <w:tcW w:w="6953" w:type="dxa"/>
            <w:gridSpan w:val="6"/>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sz w:val="21"/>
                <w:szCs w:val="30"/>
              </w:rPr>
            </w:pPr>
          </w:p>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 xml:space="preserve">  （需提供相关证明材料）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853" w:hRule="atLeast"/>
          <w:tblCellSpacing w:w="0" w:type="dxa"/>
          <w:jc w:val="center"/>
        </w:trPr>
        <w:tc>
          <w:tcPr>
            <w:tcW w:w="1767" w:type="dxa"/>
            <w:vMerge w:val="restart"/>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rPr>
                <w:rFonts w:ascii="仿宋_GB2312" w:eastAsia="仿宋_GB2312"/>
                <w:sz w:val="21"/>
                <w:szCs w:val="30"/>
              </w:rPr>
            </w:pPr>
          </w:p>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主要社会</w:t>
            </w:r>
          </w:p>
          <w:p>
            <w:pPr>
              <w:pStyle w:val="6"/>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兼职情况</w:t>
            </w:r>
          </w:p>
          <w:p>
            <w:pPr>
              <w:pStyle w:val="6"/>
              <w:spacing w:before="0" w:beforeAutospacing="0" w:after="0" w:afterAutospacing="0" w:line="360" w:lineRule="auto"/>
              <w:rPr>
                <w:rFonts w:ascii="仿宋_GB2312" w:eastAsia="仿宋_GB2312"/>
                <w:sz w:val="21"/>
                <w:szCs w:val="30"/>
              </w:rPr>
            </w:pPr>
          </w:p>
          <w:p>
            <w:pPr>
              <w:pStyle w:val="6"/>
              <w:spacing w:before="0" w:beforeAutospacing="0" w:after="0" w:afterAutospacing="0" w:line="360" w:lineRule="auto"/>
              <w:rPr>
                <w:rFonts w:ascii="仿宋_GB2312" w:eastAsia="仿宋_GB2312"/>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是否是人大代表</w:t>
            </w: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ind w:firstLine="105" w:firstLineChars="50"/>
              <w:rPr>
                <w:rFonts w:ascii="仿宋_GB2312" w:eastAsia="仿宋_GB2312"/>
                <w:sz w:val="21"/>
                <w:szCs w:val="30"/>
              </w:rPr>
            </w:pPr>
            <w:r>
              <w:rPr>
                <w:rFonts w:hint="eastAsia" w:ascii="仿宋_GB2312" w:eastAsia="仿宋_GB2312"/>
                <w:sz w:val="21"/>
                <w:szCs w:val="30"/>
              </w:rPr>
              <w:t>是□[全国□省级□市级□ 区（县）级□]</w:t>
            </w:r>
          </w:p>
          <w:p>
            <w:pPr>
              <w:pStyle w:val="6"/>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823" w:hRule="atLeast"/>
          <w:tblCellSpacing w:w="0" w:type="dxa"/>
          <w:jc w:val="center"/>
        </w:trPr>
        <w:tc>
          <w:tcPr>
            <w:tcW w:w="1767"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b/>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是否是政协委员</w:t>
            </w: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ind w:firstLine="105" w:firstLineChars="50"/>
              <w:rPr>
                <w:rFonts w:ascii="仿宋_GB2312" w:eastAsia="仿宋_GB2312"/>
                <w:sz w:val="21"/>
                <w:szCs w:val="30"/>
              </w:rPr>
            </w:pPr>
            <w:r>
              <w:rPr>
                <w:rFonts w:hint="eastAsia" w:ascii="仿宋_GB2312" w:eastAsia="仿宋_GB2312"/>
                <w:sz w:val="21"/>
                <w:szCs w:val="30"/>
              </w:rPr>
              <w:t>是□[全国□省级□市级□ 区（县）级□]</w:t>
            </w:r>
          </w:p>
          <w:p>
            <w:pPr>
              <w:pStyle w:val="6"/>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482" w:hRule="atLeast"/>
          <w:tblCellSpacing w:w="0" w:type="dxa"/>
          <w:jc w:val="center"/>
        </w:trPr>
        <w:tc>
          <w:tcPr>
            <w:tcW w:w="1767" w:type="dxa"/>
            <w:vMerge w:val="continue"/>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360" w:lineRule="auto"/>
              <w:jc w:val="center"/>
              <w:rPr>
                <w:rFonts w:ascii="仿宋_GB2312" w:eastAsia="仿宋_GB2312"/>
                <w:b/>
                <w:sz w:val="21"/>
                <w:szCs w:val="30"/>
              </w:rPr>
            </w:pPr>
          </w:p>
        </w:tc>
        <w:tc>
          <w:tcPr>
            <w:tcW w:w="2220" w:type="dxa"/>
            <w:gridSpan w:val="2"/>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sz w:val="21"/>
                <w:szCs w:val="30"/>
              </w:rPr>
            </w:pPr>
            <w:r>
              <w:rPr>
                <w:rFonts w:hint="eastAsia" w:ascii="仿宋_GB2312" w:eastAsia="仿宋_GB2312"/>
                <w:sz w:val="21"/>
                <w:szCs w:val="30"/>
              </w:rPr>
              <w:t>其  他</w:t>
            </w:r>
          </w:p>
        </w:tc>
        <w:tc>
          <w:tcPr>
            <w:tcW w:w="4733" w:type="dxa"/>
            <w:gridSpan w:val="4"/>
            <w:tcBorders>
              <w:top w:val="single" w:color="auto" w:sz="6" w:space="0"/>
              <w:left w:val="single" w:color="auto" w:sz="6" w:space="0"/>
              <w:bottom w:val="single" w:color="auto" w:sz="6" w:space="0"/>
              <w:right w:val="single" w:color="auto" w:sz="6" w:space="0"/>
            </w:tcBorders>
            <w:vAlign w:val="center"/>
          </w:tcPr>
          <w:p>
            <w:pPr>
              <w:pStyle w:val="6"/>
              <w:spacing w:line="360" w:lineRule="auto"/>
              <w:jc w:val="center"/>
              <w:rPr>
                <w:rFonts w:ascii="仿宋_GB2312" w:eastAsia="仿宋_GB2312"/>
                <w:b/>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743"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jc w:val="center"/>
              <w:rPr>
                <w:rFonts w:ascii="仿宋_GB2312" w:eastAsia="仿宋_GB2312"/>
                <w:sz w:val="21"/>
                <w:szCs w:val="30"/>
              </w:rPr>
            </w:pPr>
            <w:r>
              <w:rPr>
                <w:rFonts w:hint="eastAsia" w:ascii="仿宋_GB2312" w:eastAsia="仿宋_GB2312"/>
                <w:sz w:val="21"/>
                <w:szCs w:val="30"/>
              </w:rPr>
              <w:t>受刑事处罚、司法行政机关行政</w:t>
            </w:r>
          </w:p>
          <w:p>
            <w:pPr>
              <w:pStyle w:val="6"/>
              <w:spacing w:before="0" w:beforeAutospacing="0" w:after="0" w:afterAutospacing="0"/>
              <w:jc w:val="center"/>
              <w:rPr>
                <w:rFonts w:ascii="仿宋_GB2312" w:eastAsia="仿宋_GB2312"/>
                <w:sz w:val="21"/>
                <w:szCs w:val="30"/>
              </w:rPr>
            </w:pPr>
            <w:r>
              <w:rPr>
                <w:rFonts w:hint="eastAsia" w:ascii="仿宋_GB2312" w:eastAsia="仿宋_GB2312"/>
                <w:sz w:val="21"/>
                <w:szCs w:val="30"/>
              </w:rPr>
              <w:t>处罚情况</w:t>
            </w:r>
          </w:p>
        </w:tc>
        <w:tc>
          <w:tcPr>
            <w:tcW w:w="6953" w:type="dxa"/>
            <w:gridSpan w:val="6"/>
            <w:tcBorders>
              <w:top w:val="single" w:color="auto" w:sz="6" w:space="0"/>
              <w:left w:val="single" w:color="auto" w:sz="6" w:space="0"/>
              <w:bottom w:val="single" w:color="auto" w:sz="6" w:space="0"/>
              <w:right w:val="single" w:color="auto" w:sz="6" w:space="0"/>
            </w:tcBorders>
            <w:vAlign w:val="center"/>
          </w:tcPr>
          <w:p>
            <w:pPr>
              <w:pStyle w:val="6"/>
              <w:spacing w:line="360" w:lineRule="auto"/>
              <w:ind w:firstLine="2205" w:firstLineChars="1050"/>
              <w:rPr>
                <w:rFonts w:ascii="仿宋_GB2312" w:eastAsia="仿宋_GB2312"/>
                <w:sz w:val="21"/>
                <w:szCs w:val="30"/>
              </w:rPr>
            </w:pPr>
            <w:r>
              <w:rPr>
                <w:rFonts w:hint="eastAsia" w:ascii="仿宋_GB2312" w:eastAsia="仿宋_GB2312"/>
                <w:sz w:val="21"/>
                <w:szCs w:val="30"/>
              </w:rPr>
              <w:t>（如无此情况，请注明“无”）</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1970"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本人</w:t>
            </w:r>
          </w:p>
          <w:p>
            <w:pPr>
              <w:pStyle w:val="6"/>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申请</w:t>
            </w:r>
          </w:p>
          <w:p>
            <w:pPr>
              <w:pStyle w:val="6"/>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担任</w:t>
            </w:r>
          </w:p>
          <w:p>
            <w:pPr>
              <w:pStyle w:val="6"/>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法律</w:t>
            </w:r>
          </w:p>
          <w:p>
            <w:pPr>
              <w:pStyle w:val="6"/>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顾问</w:t>
            </w:r>
          </w:p>
          <w:p>
            <w:pPr>
              <w:pStyle w:val="6"/>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主要</w:t>
            </w:r>
          </w:p>
          <w:p>
            <w:pPr>
              <w:pStyle w:val="6"/>
              <w:spacing w:before="0" w:beforeAutospacing="0" w:after="0" w:afterAutospacing="0" w:line="260" w:lineRule="exact"/>
              <w:jc w:val="center"/>
              <w:rPr>
                <w:rFonts w:ascii="仿宋_GB2312" w:eastAsia="仿宋_GB2312"/>
                <w:sz w:val="21"/>
                <w:szCs w:val="30"/>
              </w:rPr>
            </w:pPr>
            <w:r>
              <w:rPr>
                <w:rFonts w:hint="eastAsia" w:ascii="仿宋_GB2312" w:eastAsia="仿宋_GB2312"/>
                <w:sz w:val="21"/>
                <w:szCs w:val="20"/>
              </w:rPr>
              <w:t>优势</w:t>
            </w:r>
          </w:p>
        </w:tc>
        <w:tc>
          <w:tcPr>
            <w:tcW w:w="6953" w:type="dxa"/>
            <w:gridSpan w:val="6"/>
            <w:tcBorders>
              <w:top w:val="single" w:color="auto" w:sz="6" w:space="0"/>
              <w:left w:val="single" w:color="auto" w:sz="6" w:space="0"/>
              <w:bottom w:val="single" w:color="auto" w:sz="6" w:space="0"/>
              <w:right w:val="single" w:color="auto" w:sz="6" w:space="0"/>
            </w:tcBorders>
          </w:tcPr>
          <w:p>
            <w:pPr>
              <w:pStyle w:val="6"/>
              <w:spacing w:before="0" w:beforeAutospacing="0" w:after="0" w:afterAutospacing="0" w:line="360" w:lineRule="auto"/>
              <w:ind w:firstLine="420" w:firstLineChars="200"/>
              <w:jc w:val="both"/>
              <w:rPr>
                <w:rFonts w:ascii="仿宋_GB2312" w:eastAsia="仿宋_GB2312"/>
                <w:sz w:val="21"/>
                <w:szCs w:val="30"/>
              </w:rPr>
            </w:pPr>
            <w:r>
              <w:rPr>
                <w:rFonts w:hint="eastAsia" w:ascii="仿宋_GB2312" w:eastAsia="仿宋_GB2312"/>
                <w:sz w:val="21"/>
                <w:szCs w:val="30"/>
              </w:rPr>
              <w:t xml:space="preserve">                                                                                                                                                                                                                                                                                                                                                                                                                                                                                                                                                                                                                                                                                                                                                                                                                                                                                                                                                                                                                                                                                                                                                                                                                                                                                                                                                                                                                                                                                                                                                                                                                                                                                                                                                                                                                                                                                                                                                                                                                                                                                                                                                                                                                                                                                                                                                                                                                                                                                                                                                                                                                                                                                                                                                                                                                                                                                                                                                                                                                                                                                                                                                                                                                                                                                                                                                                                                                                                                                                                                                                                                                                                                                                                                                                                                                                                                                                                                                                                                                                                                                                                                                                                                                </w:t>
            </w:r>
            <w:r>
              <w:rPr>
                <w:rFonts w:hint="eastAsia" w:ascii="仿宋_GB2312" w:eastAsia="仿宋_GB2312"/>
                <w:sz w:val="21"/>
                <w:szCs w:val="30"/>
              </w:rPr>
              <w:t xml:space="preserve">                                                                                                                                                                                                                                                                                                                                                                                                                                                                                                                                                                                                                                                                                                                                                                                                                                                                                                                                                                                                                                                                                                                                                                                                                                                                                                                                                                                                                                                                                                                                                                                                                                                                                                                                                                                                                                                                                                                                                                                                                                                                                                                                                                                                                                                                                                                                                                                                                                                                                                                                                                                                                                                                                                                                                                                                                                                                                                                                                                                                                                                                                                                                                                                                                                                                                                                                                                                                                                                                                                                                                                                                                                                                                                                                                                                                                                                                                                                                                                                                                                                                                                                                                                                                                </w:t>
            </w:r>
            <w:r>
              <w:rPr>
                <w:rFonts w:hint="eastAsia" w:ascii="仿宋_GB2312" w:eastAsia="仿宋_GB2312"/>
                <w:sz w:val="21"/>
                <w:szCs w:val="30"/>
              </w:rPr>
              <w:t xml:space="preserve">                                                                                                                                                                                                                                                                                                                                                                                                                                                                                                                                                                                                                                                                                                                                                                                                                                                                                                                                                                                                                                                                                                                                                                                                                                                                                                                                                                                                                                                                                                                                                                                                                                                                                                                                                                                                                                                                                                                                                                                                                                                                                                                                                                                                                                                                                                                                                                                                                                                                                                                                                                                                                                                                                                                                                                                                                                                                                                                                                                                                                                                                                                                                                                                                                                                                                                                                                                                                                                                                                                                                                                                                                                                                                                                                                                                                                                                                                                                                                                                                                                                                                                                                                                                                                </w:t>
            </w:r>
            <w:r>
              <w:rPr>
                <w:rFonts w:hint="eastAsia" w:ascii="仿宋_GB2312" w:eastAsia="仿宋_GB2312"/>
                <w:sz w:val="21"/>
                <w:szCs w:val="30"/>
              </w:rPr>
              <w:t xml:space="preserve">                                                                                                                                                                                                                                                                                                                                                                                                                                                                                                                                                                                                                                                                                                                                                                                                                                                                                                                                                                                                                                                                                                                                                                                                                                                                                                                                                                                                                                                                                                                                                                                                                                                                                                                                                                                                                                                                                                                                                                                                                                                                                                                                                                                                                                                                                                                                                                                                                                                                                                                                                                                                                                                                                                                                                                                                                                                                                                                                                                                                                                                                                                                                                                                                                                                                                                                                                                                                                                                                                                                                                                                                                                                                                                                                                                                                                                                                                                                                                                                                                                                                                                                                                                                                                </w:t>
            </w:r>
            <w:r>
              <w:rPr>
                <w:rFonts w:hint="eastAsia" w:ascii="仿宋_GB2312" w:eastAsia="仿宋_GB2312"/>
                <w:sz w:val="21"/>
                <w:szCs w:val="30"/>
              </w:rPr>
              <w:t xml:space="preserve">                                                                                                                                                                                                                                                                                                                                                                                                                                                                                                                                                                                                                                                                                                                                                                                                                                                                                                                                                                                                                                                                                                                                                                                                                                                                                                                                                                                                                                                                                                                                                                                                                                                                                                                                                                                                                                                                                                                                                                                                                                                                                                                                                                                                                                                                                                                                                                                                                                                                                                                                                                                                                                                                                                                                                                                                                                                                                                                                                                                                                                                                                                                                                                                                                                                                                                                                                                                                                                                                                                                                                                                                                                                                                                                                                                                                                                                                                                                                                                                                                                                                                                                                                                                                                </w:t>
            </w:r>
            <w:r>
              <w:rPr>
                <w:rFonts w:hint="eastAsia" w:ascii="仿宋_GB2312" w:eastAsia="仿宋_GB2312"/>
                <w:sz w:val="21"/>
                <w:szCs w:val="30"/>
              </w:rPr>
              <w:t xml:space="preserve">                                                                                                                                                                                                                                                                                                                                                                                                                                                                                                                                                                                                                                                                                                                                                                                                                                                                                                                                                                                                                                                                                                                                                                                                                                                                                                                                                                                                                                                                                                                                                                                                                                                                                                                                                                                                                                                                                                                                                                                                                                                                                                                                                                                                                                                                                                                                                                                                                                                                                                                                                                                                                                                                                                                                                                                                                                                                                                                                                                                                                                                                                                                                                                                                                                                                                                                                                                                                                                                                                                                                                                                                                                                                                                                                                                                                                                                                                                                                                                                                                                                                                                                                                                                                                </w:t>
            </w:r>
            <w:r>
              <w:rPr>
                <w:rFonts w:hint="eastAsia" w:ascii="仿宋_GB2312" w:eastAsia="仿宋_GB2312"/>
                <w:sz w:val="21"/>
                <w:szCs w:val="30"/>
              </w:rPr>
              <w:t xml:space="preserve">                                                                                                                                                                                                                                                                                                                                                                                                                                                                                                                                                                                                                                                                                                                                                                                                                                                                                                                                                                                                                                                                                                                                                                                                                                                                                                                                                                                                                                                                                                                                                                                                                                                                                                                                                                                                                                                                                                                                                                                                                                                                                                                                                                                                                                                                                                                                                         </w:t>
            </w:r>
          </w:p>
          <w:p>
            <w:pPr>
              <w:pStyle w:val="6"/>
              <w:spacing w:before="0" w:beforeAutospacing="0" w:after="0" w:afterAutospacing="0" w:line="360" w:lineRule="auto"/>
              <w:ind w:firstLine="420" w:firstLineChars="200"/>
              <w:jc w:val="both"/>
              <w:rPr>
                <w:rFonts w:ascii="仿宋_GB2312" w:eastAsia="仿宋_GB2312"/>
                <w:sz w:val="21"/>
                <w:szCs w:val="30"/>
              </w:rPr>
            </w:pPr>
            <w:r>
              <w:rPr>
                <w:rFonts w:hint="eastAsia" w:ascii="仿宋_GB2312" w:eastAsia="仿宋_GB2312"/>
                <w:sz w:val="21"/>
                <w:szCs w:val="30"/>
              </w:rPr>
              <w:t xml:space="preserve"> </w:t>
            </w:r>
          </w:p>
          <w:p>
            <w:pPr>
              <w:pStyle w:val="6"/>
              <w:spacing w:before="0" w:beforeAutospacing="0" w:after="0" w:afterAutospacing="0" w:line="360" w:lineRule="auto"/>
              <w:ind w:firstLine="420" w:firstLineChars="200"/>
              <w:jc w:val="both"/>
              <w:rPr>
                <w:rFonts w:ascii="仿宋_GB2312" w:eastAsia="仿宋_GB2312"/>
                <w:sz w:val="21"/>
                <w:szCs w:val="30"/>
              </w:rPr>
            </w:pPr>
          </w:p>
          <w:p>
            <w:pPr>
              <w:pStyle w:val="6"/>
              <w:spacing w:before="0" w:beforeAutospacing="0" w:after="0" w:afterAutospacing="0" w:line="360" w:lineRule="auto"/>
              <w:ind w:firstLine="420" w:firstLineChars="200"/>
              <w:jc w:val="both"/>
              <w:rPr>
                <w:rFonts w:ascii="仿宋_GB2312" w:eastAsia="仿宋_GB2312"/>
                <w:sz w:val="21"/>
                <w:szCs w:val="30"/>
              </w:rPr>
            </w:pPr>
          </w:p>
          <w:p>
            <w:pPr>
              <w:pStyle w:val="6"/>
              <w:spacing w:before="0" w:beforeAutospacing="0" w:after="0" w:afterAutospacing="0" w:line="360" w:lineRule="auto"/>
              <w:jc w:val="both"/>
              <w:rPr>
                <w:rFonts w:ascii="仿宋_GB2312" w:eastAsia="仿宋_GB2312"/>
                <w:sz w:val="21"/>
                <w:szCs w:val="30"/>
              </w:rPr>
            </w:pPr>
          </w:p>
          <w:p>
            <w:pPr>
              <w:pStyle w:val="6"/>
              <w:spacing w:before="0" w:beforeAutospacing="0" w:after="0" w:afterAutospacing="0" w:line="360" w:lineRule="auto"/>
              <w:ind w:firstLine="420" w:firstLineChars="200"/>
              <w:jc w:val="both"/>
              <w:rPr>
                <w:rFonts w:ascii="仿宋_GB2312" w:eastAsia="仿宋_GB2312"/>
                <w:sz w:val="21"/>
                <w:szCs w:val="3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1370"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承诺</w:t>
            </w:r>
          </w:p>
        </w:tc>
        <w:tc>
          <w:tcPr>
            <w:tcW w:w="6953" w:type="dxa"/>
            <w:gridSpan w:val="6"/>
            <w:tcBorders>
              <w:top w:val="single" w:color="auto" w:sz="6" w:space="0"/>
              <w:left w:val="single" w:color="auto" w:sz="6" w:space="0"/>
              <w:bottom w:val="single" w:color="auto" w:sz="6" w:space="0"/>
              <w:right w:val="single" w:color="auto" w:sz="6" w:space="0"/>
            </w:tcBorders>
          </w:tcPr>
          <w:p>
            <w:pPr>
              <w:snapToGrid w:val="0"/>
              <w:spacing w:line="360" w:lineRule="exact"/>
              <w:ind w:firstLine="420" w:firstLineChars="200"/>
              <w:rPr>
                <w:rFonts w:ascii="仿宋_GB2312" w:hAnsi="宋体" w:eastAsia="仿宋_GB2312"/>
                <w:color w:val="000000"/>
                <w:kern w:val="0"/>
                <w:szCs w:val="20"/>
              </w:rPr>
            </w:pPr>
            <w:r>
              <w:rPr>
                <w:rFonts w:hint="eastAsia" w:ascii="仿宋_GB2312" w:hAnsi="宋体" w:eastAsia="仿宋_GB2312"/>
                <w:color w:val="000000"/>
                <w:kern w:val="0"/>
                <w:szCs w:val="20"/>
              </w:rPr>
              <w:t>本人郑重承诺：以上所填内容属实。</w:t>
            </w:r>
          </w:p>
          <w:p>
            <w:pPr>
              <w:snapToGrid w:val="0"/>
              <w:spacing w:line="360" w:lineRule="exact"/>
              <w:ind w:firstLine="420" w:firstLineChars="200"/>
              <w:rPr>
                <w:rFonts w:ascii="仿宋_GB2312" w:hAnsi="宋体" w:eastAsia="仿宋_GB2312"/>
                <w:color w:val="000000"/>
                <w:kern w:val="0"/>
                <w:szCs w:val="20"/>
              </w:rPr>
            </w:pPr>
          </w:p>
          <w:p>
            <w:pPr>
              <w:snapToGrid w:val="0"/>
              <w:spacing w:line="360" w:lineRule="exact"/>
              <w:ind w:firstLine="4200" w:firstLineChars="2000"/>
              <w:rPr>
                <w:rFonts w:ascii="仿宋_GB2312" w:eastAsia="仿宋_GB2312"/>
                <w:szCs w:val="20"/>
              </w:rPr>
            </w:pPr>
            <w:r>
              <w:rPr>
                <w:rFonts w:hint="eastAsia" w:ascii="仿宋_GB2312" w:eastAsia="仿宋_GB2312"/>
                <w:szCs w:val="20"/>
              </w:rPr>
              <w:t xml:space="preserve">本人签名：      </w:t>
            </w:r>
          </w:p>
          <w:p>
            <w:pPr>
              <w:snapToGrid w:val="0"/>
              <w:spacing w:line="360" w:lineRule="exact"/>
              <w:ind w:firstLine="3885" w:firstLineChars="1850"/>
              <w:rPr>
                <w:rFonts w:ascii="仿宋_GB2312" w:hAnsi="宋体" w:eastAsia="仿宋_GB2312"/>
                <w:color w:val="000000"/>
                <w:kern w:val="0"/>
                <w:szCs w:val="20"/>
              </w:rPr>
            </w:pPr>
            <w:r>
              <w:rPr>
                <w:rFonts w:hint="eastAsia" w:ascii="仿宋_GB2312" w:eastAsia="仿宋_GB2312"/>
                <w:szCs w:val="20"/>
              </w:rPr>
              <w:t>年    月    日</w:t>
            </w:r>
          </w:p>
          <w:p>
            <w:pPr>
              <w:snapToGrid w:val="0"/>
              <w:spacing w:line="360" w:lineRule="exact"/>
              <w:ind w:firstLine="420" w:firstLineChars="200"/>
              <w:rPr>
                <w:rFonts w:ascii="仿宋_GB2312" w:hAnsi="宋体" w:eastAsia="仿宋_GB2312"/>
                <w:color w:val="000000"/>
                <w:kern w:val="0"/>
                <w:szCs w:val="20"/>
              </w:rPr>
            </w:pPr>
            <w:r>
              <w:rPr>
                <w:rFonts w:hint="eastAsia" w:ascii="仿宋_GB2312" w:hAnsi="宋体" w:eastAsia="仿宋_GB2312"/>
                <w:color w:val="000000"/>
                <w:kern w:val="0"/>
                <w:szCs w:val="20"/>
              </w:rPr>
              <w:t>（限于个人报名情形，单位推荐无需填写。）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1387" w:hRule="atLeast"/>
          <w:tblCellSpacing w:w="0" w:type="dxa"/>
          <w:jc w:val="center"/>
        </w:trPr>
        <w:tc>
          <w:tcPr>
            <w:tcW w:w="1767" w:type="dxa"/>
            <w:tcBorders>
              <w:top w:val="single" w:color="auto" w:sz="6" w:space="0"/>
              <w:left w:val="single" w:color="auto" w:sz="6" w:space="0"/>
              <w:bottom w:val="single" w:color="auto" w:sz="6" w:space="0"/>
              <w:right w:val="single" w:color="auto" w:sz="6" w:space="0"/>
            </w:tcBorders>
            <w:vAlign w:val="center"/>
          </w:tcPr>
          <w:p>
            <w:pPr>
              <w:pStyle w:val="6"/>
              <w:spacing w:line="260" w:lineRule="exact"/>
              <w:jc w:val="center"/>
              <w:rPr>
                <w:rFonts w:ascii="仿宋_GB2312" w:eastAsia="仿宋_GB2312"/>
                <w:sz w:val="21"/>
                <w:szCs w:val="20"/>
              </w:rPr>
            </w:pPr>
            <w:r>
              <w:rPr>
                <w:rFonts w:hint="eastAsia" w:ascii="仿宋_GB2312" w:eastAsia="仿宋_GB2312"/>
                <w:sz w:val="21"/>
                <w:szCs w:val="20"/>
              </w:rPr>
              <w:t>所在单位</w:t>
            </w:r>
          </w:p>
          <w:p>
            <w:pPr>
              <w:pStyle w:val="6"/>
              <w:spacing w:line="260" w:lineRule="exact"/>
              <w:jc w:val="center"/>
              <w:rPr>
                <w:rFonts w:ascii="仿宋_GB2312" w:eastAsia="仿宋_GB2312"/>
                <w:sz w:val="21"/>
                <w:szCs w:val="20"/>
              </w:rPr>
            </w:pPr>
            <w:r>
              <w:rPr>
                <w:rFonts w:hint="eastAsia" w:ascii="仿宋_GB2312" w:eastAsia="仿宋_GB2312"/>
                <w:sz w:val="21"/>
                <w:szCs w:val="20"/>
              </w:rPr>
              <w:t>意见</w:t>
            </w:r>
          </w:p>
        </w:tc>
        <w:tc>
          <w:tcPr>
            <w:tcW w:w="6953" w:type="dxa"/>
            <w:gridSpan w:val="6"/>
            <w:tcBorders>
              <w:top w:val="single" w:color="auto" w:sz="6" w:space="0"/>
              <w:left w:val="single" w:color="auto" w:sz="6" w:space="0"/>
              <w:bottom w:val="single" w:color="auto" w:sz="6" w:space="0"/>
              <w:right w:val="single" w:color="auto" w:sz="6" w:space="0"/>
            </w:tcBorders>
          </w:tcPr>
          <w:p>
            <w:pPr>
              <w:adjustRightInd w:val="0"/>
              <w:snapToGrid w:val="0"/>
              <w:spacing w:line="240" w:lineRule="atLeast"/>
              <w:jc w:val="center"/>
              <w:rPr>
                <w:rFonts w:ascii="仿宋_GB2312" w:hAnsi="宋体" w:eastAsia="仿宋_GB2312"/>
                <w:color w:val="000000"/>
                <w:kern w:val="0"/>
                <w:szCs w:val="20"/>
              </w:rPr>
            </w:pPr>
            <w:r>
              <w:rPr>
                <w:rFonts w:hint="eastAsia" w:ascii="仿宋_GB2312" w:hAnsi="宋体" w:eastAsia="仿宋_GB2312"/>
                <w:color w:val="000000"/>
                <w:kern w:val="0"/>
                <w:szCs w:val="20"/>
              </w:rPr>
              <w:t xml:space="preserve">                                                </w:t>
            </w:r>
          </w:p>
          <w:p>
            <w:pPr>
              <w:adjustRightInd w:val="0"/>
              <w:snapToGrid w:val="0"/>
              <w:spacing w:line="240" w:lineRule="atLeast"/>
              <w:jc w:val="center"/>
              <w:rPr>
                <w:rFonts w:ascii="仿宋_GB2312" w:hAnsi="宋体" w:eastAsia="仿宋_GB2312"/>
                <w:color w:val="000000"/>
                <w:kern w:val="0"/>
                <w:szCs w:val="20"/>
              </w:rPr>
            </w:pPr>
          </w:p>
          <w:p>
            <w:pPr>
              <w:adjustRightInd w:val="0"/>
              <w:snapToGrid w:val="0"/>
              <w:spacing w:line="240" w:lineRule="atLeast"/>
              <w:jc w:val="center"/>
              <w:rPr>
                <w:rFonts w:ascii="仿宋_GB2312" w:hAnsi="宋体" w:eastAsia="仿宋_GB2312"/>
                <w:color w:val="000000"/>
                <w:kern w:val="0"/>
                <w:szCs w:val="20"/>
              </w:rPr>
            </w:pPr>
          </w:p>
          <w:p>
            <w:pPr>
              <w:adjustRightInd w:val="0"/>
              <w:snapToGrid w:val="0"/>
              <w:spacing w:line="240" w:lineRule="atLeast"/>
              <w:rPr>
                <w:rFonts w:ascii="仿宋_GB2312" w:hAnsi="宋体" w:eastAsia="仿宋_GB2312"/>
                <w:color w:val="000000"/>
                <w:kern w:val="0"/>
                <w:szCs w:val="20"/>
              </w:rPr>
            </w:pPr>
            <w:r>
              <w:rPr>
                <w:rFonts w:hint="eastAsia" w:ascii="仿宋_GB2312" w:hAnsi="宋体" w:eastAsia="仿宋_GB2312"/>
                <w:color w:val="000000"/>
                <w:kern w:val="0"/>
                <w:szCs w:val="20"/>
              </w:rPr>
              <w:t xml:space="preserve">   </w:t>
            </w:r>
          </w:p>
          <w:p>
            <w:pPr>
              <w:adjustRightInd w:val="0"/>
              <w:snapToGrid w:val="0"/>
              <w:spacing w:line="240" w:lineRule="atLeast"/>
              <w:rPr>
                <w:rFonts w:ascii="仿宋_GB2312" w:hAnsi="宋体" w:eastAsia="仿宋_GB2312"/>
                <w:color w:val="000000"/>
                <w:kern w:val="0"/>
                <w:szCs w:val="20"/>
              </w:rPr>
            </w:pPr>
          </w:p>
          <w:p>
            <w:pPr>
              <w:adjustRightInd w:val="0"/>
              <w:snapToGrid w:val="0"/>
              <w:spacing w:line="240" w:lineRule="atLeast"/>
              <w:rPr>
                <w:rFonts w:ascii="仿宋_GB2312" w:hAnsi="宋体" w:eastAsia="仿宋_GB2312"/>
                <w:color w:val="000000"/>
                <w:kern w:val="0"/>
                <w:szCs w:val="20"/>
              </w:rPr>
            </w:pPr>
          </w:p>
          <w:p>
            <w:pPr>
              <w:pStyle w:val="6"/>
              <w:spacing w:line="260" w:lineRule="exact"/>
              <w:jc w:val="both"/>
              <w:rPr>
                <w:rFonts w:ascii="仿宋_GB2312" w:eastAsia="仿宋_GB2312"/>
                <w:sz w:val="21"/>
                <w:szCs w:val="20"/>
              </w:rPr>
            </w:pPr>
          </w:p>
          <w:p>
            <w:pPr>
              <w:pStyle w:val="6"/>
              <w:spacing w:line="260" w:lineRule="exact"/>
              <w:ind w:firstLine="3045" w:firstLineChars="1450"/>
              <w:jc w:val="both"/>
              <w:rPr>
                <w:rFonts w:ascii="仿宋_GB2312" w:eastAsia="仿宋_GB2312"/>
                <w:sz w:val="21"/>
                <w:szCs w:val="20"/>
              </w:rPr>
            </w:pPr>
            <w:r>
              <w:rPr>
                <w:rFonts w:hint="eastAsia" w:ascii="仿宋_GB2312" w:eastAsia="仿宋_GB2312"/>
                <w:sz w:val="21"/>
                <w:szCs w:val="20"/>
              </w:rPr>
              <w:t>（单位公章）    年    月    日</w:t>
            </w:r>
          </w:p>
        </w:tc>
      </w:tr>
      <w:bookmarkEnd w:id="0"/>
      <w:bookmarkEnd w:id="1"/>
    </w:tbl>
    <w:p>
      <w:pPr>
        <w:jc w:val="both"/>
        <w:rPr>
          <w:rFonts w:ascii="仿宋_GB2312" w:hAnsi="Times New Roman" w:eastAsia="仿宋_GB2312" w:cs="Times New Roman"/>
          <w:sz w:val="32"/>
          <w:szCs w:val="24"/>
        </w:rPr>
      </w:pPr>
      <w:r>
        <w:rPr>
          <w:rFonts w:hint="eastAsia"/>
        </w:rPr>
        <w:t>注：本页如不够，可另附页。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047167"/>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C5"/>
    <w:rsid w:val="00026840"/>
    <w:rsid w:val="00070606"/>
    <w:rsid w:val="000D3879"/>
    <w:rsid w:val="00143CF8"/>
    <w:rsid w:val="00195652"/>
    <w:rsid w:val="001F4BF3"/>
    <w:rsid w:val="002147CB"/>
    <w:rsid w:val="00335EFD"/>
    <w:rsid w:val="00356E1A"/>
    <w:rsid w:val="003A2130"/>
    <w:rsid w:val="003D19BF"/>
    <w:rsid w:val="003E5B9A"/>
    <w:rsid w:val="00441406"/>
    <w:rsid w:val="00597F47"/>
    <w:rsid w:val="005C7268"/>
    <w:rsid w:val="0060268F"/>
    <w:rsid w:val="006C1EF0"/>
    <w:rsid w:val="006E3AB7"/>
    <w:rsid w:val="007F675B"/>
    <w:rsid w:val="00802747"/>
    <w:rsid w:val="0088246E"/>
    <w:rsid w:val="008A0A4C"/>
    <w:rsid w:val="0093112E"/>
    <w:rsid w:val="009F44DA"/>
    <w:rsid w:val="00A23D45"/>
    <w:rsid w:val="00A748BE"/>
    <w:rsid w:val="00B0665E"/>
    <w:rsid w:val="00B079E9"/>
    <w:rsid w:val="00C2585E"/>
    <w:rsid w:val="00C923C5"/>
    <w:rsid w:val="00CA4FD4"/>
    <w:rsid w:val="00D02BBB"/>
    <w:rsid w:val="00DE7A92"/>
    <w:rsid w:val="00E833F3"/>
    <w:rsid w:val="00EF1FCD"/>
    <w:rsid w:val="00F7787B"/>
    <w:rsid w:val="00FA3A6B"/>
    <w:rsid w:val="00FD32CC"/>
    <w:rsid w:val="1D1510B9"/>
    <w:rsid w:val="45BB3603"/>
    <w:rsid w:val="7BBF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2"/>
    <w:semiHidden/>
    <w:qFormat/>
    <w:uiPriority w:val="99"/>
  </w:style>
  <w:style w:type="character" w:customStyle="1" w:styleId="13">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4272</Words>
  <Characters>24351</Characters>
  <Lines>202</Lines>
  <Paragraphs>57</Paragraphs>
  <TotalTime>48</TotalTime>
  <ScaleCrop>false</ScaleCrop>
  <LinksUpToDate>false</LinksUpToDate>
  <CharactersWithSpaces>28566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2019-07-16T02:02:00Z</dcterms:created>
  <dc:creator>刘栋良</dc:creator>
  <cp:lastModifiedBy>刘清怡</cp:lastModifiedBy>
  <cp:lastPrinted>2021-04-27T00:50:00Z</cp:lastPrinted>
  <dcterms:modified xsi:type="dcterms:W3CDTF">2021-04-30T07:53:17Z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