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仿宋"/>
          <w:bCs/>
          <w:color w:val="000000" w:themeColor="text1"/>
          <w:sz w:val="32"/>
          <w:szCs w:val="32"/>
          <w14:textFill>
            <w14:solidFill>
              <w14:schemeClr w14:val="tx1"/>
            </w14:solidFill>
          </w14:textFill>
        </w:rPr>
      </w:pPr>
      <w:bookmarkStart w:id="14" w:name="_GoBack"/>
      <w:bookmarkEnd w:id="14"/>
      <w:r>
        <w:rPr>
          <w:rFonts w:hint="eastAsia" w:ascii="黑体" w:hAnsi="黑体" w:eastAsia="黑体" w:cs="仿宋"/>
          <w:bCs/>
          <w:color w:val="000000" w:themeColor="text1"/>
          <w:sz w:val="32"/>
          <w:szCs w:val="32"/>
          <w14:textFill>
            <w14:solidFill>
              <w14:schemeClr w14:val="tx1"/>
            </w14:solidFill>
          </w14:textFill>
        </w:rPr>
        <w:t>附件1</w:t>
      </w:r>
    </w:p>
    <w:p>
      <w:pPr>
        <w:spacing w:line="360" w:lineRule="auto"/>
        <w:jc w:val="center"/>
        <w:rPr>
          <w:rFonts w:hint="eastAsia" w:cs="仿宋" w:asciiTheme="majorEastAsia" w:hAnsiTheme="majorEastAsia" w:eastAsiaTheme="majorEastAsia"/>
          <w:b/>
          <w:bCs/>
          <w:color w:val="000000" w:themeColor="text1"/>
          <w:sz w:val="44"/>
          <w:szCs w:val="44"/>
          <w14:textFill>
            <w14:solidFill>
              <w14:schemeClr w14:val="tx1"/>
            </w14:solidFill>
          </w14:textFill>
        </w:rPr>
      </w:pPr>
    </w:p>
    <w:p>
      <w:pPr>
        <w:spacing w:line="360" w:lineRule="auto"/>
        <w:jc w:val="center"/>
        <w:rPr>
          <w:rFonts w:hint="eastAsia" w:cs="仿宋" w:asciiTheme="majorEastAsia" w:hAnsiTheme="majorEastAsia" w:eastAsiaTheme="majorEastAsia"/>
          <w:b/>
          <w:bCs/>
          <w:color w:val="000000" w:themeColor="text1"/>
          <w:sz w:val="44"/>
          <w:szCs w:val="44"/>
          <w14:textFill>
            <w14:solidFill>
              <w14:schemeClr w14:val="tx1"/>
            </w14:solidFill>
          </w14:textFill>
        </w:rPr>
      </w:pPr>
      <w:r>
        <w:rPr>
          <w:rFonts w:hint="eastAsia" w:cs="仿宋" w:asciiTheme="majorEastAsia" w:hAnsiTheme="majorEastAsia" w:eastAsiaTheme="majorEastAsia"/>
          <w:b/>
          <w:bCs/>
          <w:color w:val="000000" w:themeColor="text1"/>
          <w:sz w:val="44"/>
          <w:szCs w:val="44"/>
          <w14:textFill>
            <w14:solidFill>
              <w14:schemeClr w14:val="tx1"/>
            </w14:solidFill>
          </w14:textFill>
        </w:rPr>
        <w:t>江门市华侨华人文化交流合作促进条例</w:t>
      </w:r>
    </w:p>
    <w:p>
      <w:pPr>
        <w:spacing w:line="360" w:lineRule="auto"/>
        <w:jc w:val="center"/>
        <w:rPr>
          <w:rFonts w:cs="仿宋" w:asciiTheme="majorEastAsia" w:hAnsiTheme="majorEastAsia" w:eastAsiaTheme="majorEastAsia"/>
          <w:b/>
          <w:bCs/>
          <w:color w:val="000000" w:themeColor="text1"/>
          <w:sz w:val="44"/>
          <w:szCs w:val="44"/>
          <w14:textFill>
            <w14:solidFill>
              <w14:schemeClr w14:val="tx1"/>
            </w14:solidFill>
          </w14:textFill>
        </w:rPr>
      </w:pPr>
      <w:r>
        <w:rPr>
          <w:rFonts w:hint="eastAsia" w:cs="仿宋" w:asciiTheme="majorEastAsia" w:hAnsiTheme="majorEastAsia" w:eastAsiaTheme="majorEastAsia"/>
          <w:b/>
          <w:bCs/>
          <w:color w:val="000000" w:themeColor="text1"/>
          <w:sz w:val="44"/>
          <w:szCs w:val="44"/>
          <w14:textFill>
            <w14:solidFill>
              <w14:schemeClr w14:val="tx1"/>
            </w14:solidFill>
          </w14:textFill>
        </w:rPr>
        <w:t>（草案）</w:t>
      </w:r>
    </w:p>
    <w:p>
      <w:pPr>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征求意见</w:t>
      </w:r>
      <w:r>
        <w:rPr>
          <w:rFonts w:hint="eastAsia" w:ascii="仿宋" w:hAnsi="仿宋" w:eastAsia="仿宋" w:cs="仿宋"/>
          <w:color w:val="000000" w:themeColor="text1"/>
          <w:sz w:val="32"/>
          <w:szCs w:val="32"/>
          <w:lang w:eastAsia="zh-Hans"/>
          <w14:textFill>
            <w14:solidFill>
              <w14:schemeClr w14:val="tx1"/>
            </w14:solidFill>
          </w14:textFill>
        </w:rPr>
        <w:t>稿</w:t>
      </w:r>
      <w:r>
        <w:rPr>
          <w:rFonts w:ascii="仿宋" w:hAnsi="仿宋" w:eastAsia="仿宋" w:cs="仿宋"/>
          <w:color w:val="000000" w:themeColor="text1"/>
          <w:sz w:val="32"/>
          <w:szCs w:val="32"/>
          <w14:textFill>
            <w14:solidFill>
              <w14:schemeClr w14:val="tx1"/>
            </w14:solidFill>
          </w14:textFill>
        </w:rPr>
        <w:t>）</w:t>
      </w:r>
    </w:p>
    <w:p>
      <w:pPr>
        <w:pStyle w:val="2"/>
        <w:ind w:firstLine="640"/>
      </w:pPr>
    </w:p>
    <w:p>
      <w:pPr>
        <w:pStyle w:val="12"/>
        <w:tabs>
          <w:tab w:val="right" w:leader="dot" w:pos="8296"/>
        </w:tabs>
        <w:rPr>
          <w:rFonts w:ascii="仿宋" w:hAnsi="仿宋" w:eastAsia="仿宋" w:cstheme="minorBidi"/>
          <w:b w:val="0"/>
          <w:bCs w:val="0"/>
          <w:caps w:val="0"/>
          <w:kern w:val="2"/>
          <w:sz w:val="32"/>
          <w:szCs w:val="32"/>
        </w:rPr>
      </w:pPr>
      <w:r>
        <w:rPr>
          <w:rFonts w:ascii="仿宋" w:hAnsi="仿宋" w:eastAsia="仿宋" w:cs="仿宋"/>
          <w:b w:val="0"/>
          <w:color w:val="000000" w:themeColor="text1"/>
          <w:sz w:val="32"/>
          <w:szCs w:val="32"/>
          <w14:textFill>
            <w14:solidFill>
              <w14:schemeClr w14:val="tx1"/>
            </w14:solidFill>
          </w14:textFill>
        </w:rPr>
        <w:fldChar w:fldCharType="begin"/>
      </w:r>
      <w:r>
        <w:rPr>
          <w:rFonts w:ascii="仿宋" w:hAnsi="仿宋" w:eastAsia="仿宋" w:cs="仿宋"/>
          <w:b w:val="0"/>
          <w:color w:val="000000" w:themeColor="text1"/>
          <w:sz w:val="32"/>
          <w:szCs w:val="32"/>
          <w14:textFill>
            <w14:solidFill>
              <w14:schemeClr w14:val="tx1"/>
            </w14:solidFill>
          </w14:textFill>
        </w:rPr>
        <w:instrText xml:space="preserve"> TOC \o "1-3" \h \z \u </w:instrText>
      </w:r>
      <w:r>
        <w:rPr>
          <w:rFonts w:ascii="仿宋" w:hAnsi="仿宋" w:eastAsia="仿宋" w:cs="仿宋"/>
          <w:b w:val="0"/>
          <w:color w:val="000000" w:themeColor="text1"/>
          <w:sz w:val="32"/>
          <w:szCs w:val="32"/>
          <w14:textFill>
            <w14:solidFill>
              <w14:schemeClr w14:val="tx1"/>
            </w14:solidFill>
          </w14:textFill>
        </w:rPr>
        <w:fldChar w:fldCharType="separate"/>
      </w:r>
      <w:r>
        <w:fldChar w:fldCharType="begin"/>
      </w:r>
      <w:r>
        <w:instrText xml:space="preserve"> HYPERLINK \l "_Toc71298327" </w:instrText>
      </w:r>
      <w:r>
        <w:fldChar w:fldCharType="separate"/>
      </w:r>
      <w:r>
        <w:rPr>
          <w:rStyle w:val="21"/>
          <w:rFonts w:hint="eastAsia" w:ascii="仿宋" w:hAnsi="仿宋" w:eastAsia="仿宋"/>
          <w:b w:val="0"/>
          <w:sz w:val="32"/>
          <w:szCs w:val="32"/>
        </w:rPr>
        <w:t>第一章</w:t>
      </w:r>
      <w:r>
        <w:rPr>
          <w:rStyle w:val="21"/>
          <w:rFonts w:ascii="仿宋" w:hAnsi="仿宋" w:eastAsia="仿宋"/>
          <w:b w:val="0"/>
          <w:sz w:val="32"/>
          <w:szCs w:val="32"/>
        </w:rPr>
        <w:t xml:space="preserve"> </w:t>
      </w:r>
      <w:r>
        <w:rPr>
          <w:rStyle w:val="21"/>
          <w:rFonts w:hint="eastAsia" w:ascii="仿宋" w:hAnsi="仿宋" w:eastAsia="仿宋"/>
          <w:b w:val="0"/>
          <w:sz w:val="32"/>
          <w:szCs w:val="32"/>
        </w:rPr>
        <w:t>总</w:t>
      </w:r>
      <w:r>
        <w:rPr>
          <w:rStyle w:val="21"/>
          <w:rFonts w:ascii="仿宋" w:hAnsi="仿宋" w:eastAsia="仿宋"/>
          <w:b w:val="0"/>
          <w:sz w:val="32"/>
          <w:szCs w:val="32"/>
        </w:rPr>
        <w:t xml:space="preserve"> </w:t>
      </w:r>
      <w:r>
        <w:rPr>
          <w:rStyle w:val="21"/>
          <w:rFonts w:hint="eastAsia" w:ascii="仿宋" w:hAnsi="仿宋" w:eastAsia="仿宋"/>
          <w:b w:val="0"/>
          <w:sz w:val="32"/>
          <w:szCs w:val="32"/>
        </w:rPr>
        <w:t>则</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_Toc71298327 \h </w:instrText>
      </w:r>
      <w:r>
        <w:rPr>
          <w:rFonts w:ascii="仿宋" w:hAnsi="仿宋" w:eastAsia="仿宋"/>
          <w:b w:val="0"/>
          <w:sz w:val="32"/>
          <w:szCs w:val="32"/>
        </w:rPr>
        <w:fldChar w:fldCharType="separate"/>
      </w:r>
      <w:r>
        <w:rPr>
          <w:rFonts w:ascii="仿宋" w:hAnsi="仿宋" w:eastAsia="仿宋"/>
          <w:b w:val="0"/>
          <w:sz w:val="32"/>
          <w:szCs w:val="32"/>
        </w:rPr>
        <w:t>2</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"_Toc71298328" </w:instrText>
      </w:r>
      <w:r>
        <w:fldChar w:fldCharType="separate"/>
      </w:r>
      <w:r>
        <w:rPr>
          <w:rStyle w:val="21"/>
          <w:rFonts w:hint="eastAsia" w:ascii="仿宋" w:hAnsi="仿宋" w:eastAsia="仿宋"/>
          <w:b w:val="0"/>
          <w:sz w:val="32"/>
          <w:szCs w:val="32"/>
        </w:rPr>
        <w:t>第二章</w:t>
      </w:r>
      <w:r>
        <w:rPr>
          <w:rStyle w:val="21"/>
          <w:rFonts w:ascii="仿宋" w:hAnsi="仿宋" w:eastAsia="仿宋"/>
          <w:b w:val="0"/>
          <w:sz w:val="32"/>
          <w:szCs w:val="32"/>
        </w:rPr>
        <w:t xml:space="preserve"> </w:t>
      </w:r>
      <w:r>
        <w:rPr>
          <w:rStyle w:val="21"/>
          <w:rFonts w:hint="eastAsia" w:ascii="仿宋" w:hAnsi="仿宋" w:eastAsia="仿宋"/>
          <w:b w:val="0"/>
          <w:sz w:val="32"/>
          <w:szCs w:val="32"/>
        </w:rPr>
        <w:t>文化资源保护与整合</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_Toc71298328 \h </w:instrText>
      </w:r>
      <w:r>
        <w:rPr>
          <w:rFonts w:ascii="仿宋" w:hAnsi="仿宋" w:eastAsia="仿宋"/>
          <w:b w:val="0"/>
          <w:sz w:val="32"/>
          <w:szCs w:val="32"/>
        </w:rPr>
        <w:fldChar w:fldCharType="separate"/>
      </w:r>
      <w:r>
        <w:rPr>
          <w:rFonts w:ascii="仿宋" w:hAnsi="仿宋" w:eastAsia="仿宋"/>
          <w:b w:val="0"/>
          <w:sz w:val="32"/>
          <w:szCs w:val="32"/>
        </w:rPr>
        <w:t>5</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"_Toc71298329" </w:instrText>
      </w:r>
      <w:r>
        <w:fldChar w:fldCharType="separate"/>
      </w:r>
      <w:r>
        <w:rPr>
          <w:rStyle w:val="21"/>
          <w:rFonts w:hint="eastAsia" w:ascii="仿宋" w:hAnsi="仿宋" w:eastAsia="仿宋"/>
          <w:b w:val="0"/>
          <w:sz w:val="32"/>
          <w:szCs w:val="32"/>
        </w:rPr>
        <w:t>第三章</w:t>
      </w:r>
      <w:r>
        <w:rPr>
          <w:rStyle w:val="21"/>
          <w:rFonts w:ascii="仿宋" w:hAnsi="仿宋" w:eastAsia="仿宋"/>
          <w:b w:val="0"/>
          <w:sz w:val="32"/>
          <w:szCs w:val="32"/>
        </w:rPr>
        <w:t xml:space="preserve"> </w:t>
      </w:r>
      <w:r>
        <w:rPr>
          <w:rStyle w:val="21"/>
          <w:rFonts w:hint="eastAsia" w:ascii="仿宋" w:hAnsi="仿宋" w:eastAsia="仿宋"/>
          <w:b w:val="0"/>
          <w:sz w:val="32"/>
          <w:szCs w:val="32"/>
        </w:rPr>
        <w:t>文化成果的转化和创作</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_Toc71298329 \h </w:instrText>
      </w:r>
      <w:r>
        <w:rPr>
          <w:rFonts w:ascii="仿宋" w:hAnsi="仿宋" w:eastAsia="仿宋"/>
          <w:b w:val="0"/>
          <w:sz w:val="32"/>
          <w:szCs w:val="32"/>
        </w:rPr>
        <w:fldChar w:fldCharType="separate"/>
      </w:r>
      <w:r>
        <w:rPr>
          <w:rFonts w:ascii="仿宋" w:hAnsi="仿宋" w:eastAsia="仿宋"/>
          <w:b w:val="0"/>
          <w:sz w:val="32"/>
          <w:szCs w:val="32"/>
        </w:rPr>
        <w:t>9</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"_Toc71298330" </w:instrText>
      </w:r>
      <w:r>
        <w:fldChar w:fldCharType="separate"/>
      </w:r>
      <w:r>
        <w:rPr>
          <w:rStyle w:val="21"/>
          <w:rFonts w:hint="eastAsia" w:ascii="仿宋" w:hAnsi="仿宋" w:eastAsia="仿宋"/>
          <w:b w:val="0"/>
          <w:sz w:val="32"/>
          <w:szCs w:val="32"/>
        </w:rPr>
        <w:t>第四章</w:t>
      </w:r>
      <w:r>
        <w:rPr>
          <w:rStyle w:val="21"/>
          <w:rFonts w:ascii="仿宋" w:hAnsi="仿宋" w:eastAsia="仿宋"/>
          <w:b w:val="0"/>
          <w:sz w:val="32"/>
          <w:szCs w:val="32"/>
        </w:rPr>
        <w:t xml:space="preserve"> </w:t>
      </w:r>
      <w:r>
        <w:rPr>
          <w:rStyle w:val="21"/>
          <w:rFonts w:hint="eastAsia" w:ascii="仿宋" w:hAnsi="仿宋" w:eastAsia="仿宋"/>
          <w:b w:val="0"/>
          <w:sz w:val="32"/>
          <w:szCs w:val="32"/>
        </w:rPr>
        <w:t>文化的推广与宣传</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_Toc71298330 \h </w:instrText>
      </w:r>
      <w:r>
        <w:rPr>
          <w:rFonts w:ascii="仿宋" w:hAnsi="仿宋" w:eastAsia="仿宋"/>
          <w:b w:val="0"/>
          <w:sz w:val="32"/>
          <w:szCs w:val="32"/>
        </w:rPr>
        <w:fldChar w:fldCharType="separate"/>
      </w:r>
      <w:r>
        <w:rPr>
          <w:rFonts w:ascii="仿宋" w:hAnsi="仿宋" w:eastAsia="仿宋"/>
          <w:b w:val="0"/>
          <w:sz w:val="32"/>
          <w:szCs w:val="32"/>
        </w:rPr>
        <w:t>11</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"_Toc71298331" </w:instrText>
      </w:r>
      <w:r>
        <w:fldChar w:fldCharType="separate"/>
      </w:r>
      <w:r>
        <w:rPr>
          <w:rStyle w:val="21"/>
          <w:rFonts w:hint="eastAsia" w:ascii="仿宋" w:hAnsi="仿宋" w:eastAsia="仿宋"/>
          <w:b w:val="0"/>
          <w:sz w:val="32"/>
          <w:szCs w:val="32"/>
        </w:rPr>
        <w:t>第五章</w:t>
      </w:r>
      <w:r>
        <w:rPr>
          <w:rStyle w:val="21"/>
          <w:rFonts w:ascii="仿宋" w:hAnsi="仿宋" w:eastAsia="仿宋"/>
          <w:b w:val="0"/>
          <w:sz w:val="32"/>
          <w:szCs w:val="32"/>
        </w:rPr>
        <w:t xml:space="preserve"> </w:t>
      </w:r>
      <w:r>
        <w:rPr>
          <w:rStyle w:val="21"/>
          <w:rFonts w:hint="eastAsia" w:ascii="仿宋" w:hAnsi="仿宋" w:eastAsia="仿宋"/>
          <w:b w:val="0"/>
          <w:sz w:val="32"/>
          <w:szCs w:val="32"/>
        </w:rPr>
        <w:t>文化平台建设</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_Toc71298331 \h </w:instrText>
      </w:r>
      <w:r>
        <w:rPr>
          <w:rFonts w:ascii="仿宋" w:hAnsi="仿宋" w:eastAsia="仿宋"/>
          <w:b w:val="0"/>
          <w:sz w:val="32"/>
          <w:szCs w:val="32"/>
        </w:rPr>
        <w:fldChar w:fldCharType="separate"/>
      </w:r>
      <w:r>
        <w:rPr>
          <w:rFonts w:ascii="仿宋" w:hAnsi="仿宋" w:eastAsia="仿宋"/>
          <w:b w:val="0"/>
          <w:sz w:val="32"/>
          <w:szCs w:val="32"/>
        </w:rPr>
        <w:t>14</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"_Toc71298332" </w:instrText>
      </w:r>
      <w:r>
        <w:fldChar w:fldCharType="separate"/>
      </w:r>
      <w:r>
        <w:rPr>
          <w:rStyle w:val="21"/>
          <w:rFonts w:hint="eastAsia" w:ascii="仿宋" w:hAnsi="仿宋" w:eastAsia="仿宋"/>
          <w:b w:val="0"/>
          <w:sz w:val="32"/>
          <w:szCs w:val="32"/>
        </w:rPr>
        <w:t>第六章</w:t>
      </w:r>
      <w:r>
        <w:rPr>
          <w:rStyle w:val="21"/>
          <w:rFonts w:ascii="仿宋" w:hAnsi="仿宋" w:eastAsia="仿宋"/>
          <w:b w:val="0"/>
          <w:sz w:val="32"/>
          <w:szCs w:val="32"/>
        </w:rPr>
        <w:t xml:space="preserve"> </w:t>
      </w:r>
      <w:r>
        <w:rPr>
          <w:rStyle w:val="21"/>
          <w:rFonts w:hint="eastAsia" w:ascii="仿宋" w:hAnsi="仿宋" w:eastAsia="仿宋"/>
          <w:b w:val="0"/>
          <w:sz w:val="32"/>
          <w:szCs w:val="32"/>
        </w:rPr>
        <w:t>公共服务配套与保障</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_Toc71298332 \h </w:instrText>
      </w:r>
      <w:r>
        <w:rPr>
          <w:rFonts w:ascii="仿宋" w:hAnsi="仿宋" w:eastAsia="仿宋"/>
          <w:b w:val="0"/>
          <w:sz w:val="32"/>
          <w:szCs w:val="32"/>
        </w:rPr>
        <w:fldChar w:fldCharType="separate"/>
      </w:r>
      <w:r>
        <w:rPr>
          <w:rFonts w:ascii="仿宋" w:hAnsi="仿宋" w:eastAsia="仿宋"/>
          <w:b w:val="0"/>
          <w:sz w:val="32"/>
          <w:szCs w:val="32"/>
        </w:rPr>
        <w:t>17</w:t>
      </w:r>
      <w:r>
        <w:rPr>
          <w:rFonts w:ascii="仿宋" w:hAnsi="仿宋" w:eastAsia="仿宋"/>
          <w:b w:val="0"/>
          <w:sz w:val="32"/>
          <w:szCs w:val="32"/>
        </w:rPr>
        <w:fldChar w:fldCharType="end"/>
      </w:r>
      <w:r>
        <w:rPr>
          <w:rFonts w:ascii="仿宋" w:hAnsi="仿宋" w:eastAsia="仿宋"/>
          <w:b w:val="0"/>
          <w:sz w:val="32"/>
          <w:szCs w:val="32"/>
        </w:rPr>
        <w:fldChar w:fldCharType="end"/>
      </w:r>
    </w:p>
    <w:p>
      <w:pPr>
        <w:pStyle w:val="12"/>
        <w:tabs>
          <w:tab w:val="right" w:leader="dot" w:pos="8296"/>
        </w:tabs>
        <w:rPr>
          <w:rFonts w:ascii="仿宋" w:hAnsi="仿宋" w:eastAsia="仿宋" w:cstheme="minorBidi"/>
          <w:b w:val="0"/>
          <w:bCs w:val="0"/>
          <w:caps w:val="0"/>
          <w:kern w:val="2"/>
          <w:sz w:val="32"/>
          <w:szCs w:val="32"/>
        </w:rPr>
      </w:pPr>
      <w:r>
        <w:fldChar w:fldCharType="begin"/>
      </w:r>
      <w:r>
        <w:instrText xml:space="preserve"> HYPERLINK \l "_Toc71298333" </w:instrText>
      </w:r>
      <w:r>
        <w:fldChar w:fldCharType="separate"/>
      </w:r>
      <w:r>
        <w:rPr>
          <w:rStyle w:val="21"/>
          <w:rFonts w:hint="eastAsia" w:ascii="仿宋" w:hAnsi="仿宋" w:eastAsia="仿宋"/>
          <w:b w:val="0"/>
          <w:sz w:val="32"/>
          <w:szCs w:val="32"/>
        </w:rPr>
        <w:t>第七章</w:t>
      </w:r>
      <w:r>
        <w:rPr>
          <w:rStyle w:val="21"/>
          <w:rFonts w:ascii="仿宋" w:hAnsi="仿宋" w:eastAsia="仿宋"/>
          <w:b w:val="0"/>
          <w:sz w:val="32"/>
          <w:szCs w:val="32"/>
        </w:rPr>
        <w:t xml:space="preserve"> </w:t>
      </w:r>
      <w:r>
        <w:rPr>
          <w:rStyle w:val="21"/>
          <w:rFonts w:hint="eastAsia" w:ascii="仿宋" w:hAnsi="仿宋" w:eastAsia="仿宋"/>
          <w:b w:val="0"/>
          <w:sz w:val="32"/>
          <w:szCs w:val="32"/>
        </w:rPr>
        <w:t>法律责任</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_Toc71298333 \h </w:instrText>
      </w:r>
      <w:r>
        <w:rPr>
          <w:rFonts w:ascii="仿宋" w:hAnsi="仿宋" w:eastAsia="仿宋"/>
          <w:b w:val="0"/>
          <w:sz w:val="32"/>
          <w:szCs w:val="32"/>
        </w:rPr>
        <w:fldChar w:fldCharType="separate"/>
      </w:r>
      <w:r>
        <w:rPr>
          <w:rFonts w:ascii="仿宋" w:hAnsi="仿宋" w:eastAsia="仿宋"/>
          <w:b w:val="0"/>
          <w:sz w:val="32"/>
          <w:szCs w:val="32"/>
        </w:rPr>
        <w:t>24</w:t>
      </w:r>
      <w:r>
        <w:rPr>
          <w:rFonts w:ascii="仿宋" w:hAnsi="仿宋" w:eastAsia="仿宋"/>
          <w:b w:val="0"/>
          <w:sz w:val="32"/>
          <w:szCs w:val="32"/>
        </w:rPr>
        <w:fldChar w:fldCharType="end"/>
      </w:r>
      <w:r>
        <w:rPr>
          <w:rFonts w:ascii="仿宋" w:hAnsi="仿宋" w:eastAsia="仿宋"/>
          <w:b w:val="0"/>
          <w:sz w:val="32"/>
          <w:szCs w:val="32"/>
        </w:rPr>
        <w:fldChar w:fldCharType="end"/>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fldChar w:fldCharType="end"/>
      </w:r>
    </w:p>
    <w:p>
      <w:pPr>
        <w:pStyle w:val="2"/>
        <w:ind w:firstLine="640"/>
        <w:rPr>
          <w:rFonts w:hint="eastAsia"/>
        </w:rPr>
      </w:pPr>
    </w:p>
    <w:p>
      <w:pPr>
        <w:rPr>
          <w:rFonts w:hint="eastAsia"/>
        </w:rPr>
      </w:pPr>
    </w:p>
    <w:p>
      <w:pPr>
        <w:pStyle w:val="2"/>
        <w:ind w:firstLine="640"/>
        <w:rPr>
          <w:rFonts w:hint="eastAsia"/>
        </w:rPr>
      </w:pPr>
    </w:p>
    <w:p>
      <w:pPr>
        <w:rPr>
          <w:rFonts w:hint="eastAsia"/>
        </w:rPr>
      </w:pPr>
    </w:p>
    <w:p>
      <w:pPr>
        <w:pStyle w:val="2"/>
        <w:ind w:firstLine="640"/>
        <w:rPr>
          <w:rFonts w:hint="eastAsia"/>
        </w:rPr>
      </w:pPr>
    </w:p>
    <w:p>
      <w:pPr>
        <w:rPr>
          <w:rFonts w:hint="eastAsia"/>
        </w:rPr>
      </w:pPr>
    </w:p>
    <w:p>
      <w:pPr>
        <w:pStyle w:val="2"/>
        <w:ind w:firstLine="640"/>
        <w:rPr>
          <w:rFonts w:hint="eastAsia"/>
        </w:rPr>
      </w:pPr>
    </w:p>
    <w:p/>
    <w:p>
      <w:pPr>
        <w:pStyle w:val="3"/>
        <w:jc w:val="center"/>
      </w:pPr>
      <w:bookmarkStart w:id="0" w:name="_Toc71298327"/>
      <w:bookmarkStart w:id="1" w:name="_Toc131887072_WPSOffice_Level1"/>
      <w:bookmarkStart w:id="2" w:name="_Toc1100970495_WPSOffice_Level1"/>
      <w:r>
        <w:rPr>
          <w:rFonts w:hint="eastAsia"/>
        </w:rPr>
        <w:t>第一章 总</w:t>
      </w:r>
      <w:r>
        <w:t xml:space="preserve"> </w:t>
      </w:r>
      <w:r>
        <w:rPr>
          <w:rFonts w:hint="eastAsia"/>
        </w:rPr>
        <w:t>则</w:t>
      </w:r>
      <w:bookmarkEnd w:id="0"/>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【立法目</w:t>
      </w:r>
      <w:r>
        <w:rPr>
          <w:rFonts w:hint="eastAsia" w:ascii="黑体" w:hAnsi="黑体" w:eastAsia="黑体" w:cs="Weibei SC Bold"/>
          <w:bCs/>
          <w:color w:val="000000" w:themeColor="text1"/>
          <w:sz w:val="32"/>
          <w:szCs w:val="32"/>
          <w:lang w:eastAsia="zh-Hans"/>
          <w14:textFill>
            <w14:solidFill>
              <w14:schemeClr w14:val="tx1"/>
            </w14:solidFill>
          </w14:textFill>
        </w:rPr>
        <w:t>的</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为充分发掘</w:t>
      </w:r>
      <w:r>
        <w:rPr>
          <w:rFonts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文化资源，</w:t>
      </w:r>
      <w:r>
        <w:rPr>
          <w:rFonts w:hint="eastAsia" w:ascii="仿宋" w:hAnsi="仿宋" w:eastAsia="仿宋" w:cs="仿宋"/>
          <w:color w:val="000000" w:themeColor="text1"/>
          <w:sz w:val="32"/>
          <w:szCs w:val="32"/>
          <w:lang w:eastAsia="zh-Hans"/>
          <w14:textFill>
            <w14:solidFill>
              <w14:schemeClr w14:val="tx1"/>
            </w14:solidFill>
          </w14:textFill>
        </w:rPr>
        <w:t>促进侨文化产业健康持续发展，凝聚</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和港澳台胞</w:t>
      </w:r>
      <w:r>
        <w:rPr>
          <w:rFonts w:hint="eastAsia" w:ascii="仿宋" w:hAnsi="仿宋" w:eastAsia="仿宋" w:cs="仿宋"/>
          <w:color w:val="000000" w:themeColor="text1"/>
          <w:sz w:val="32"/>
          <w:szCs w:val="32"/>
          <w14:textFill>
            <w14:solidFill>
              <w14:schemeClr w14:val="tx1"/>
            </w14:solidFill>
          </w14:textFill>
        </w:rPr>
        <w:t>情感，</w:t>
      </w:r>
      <w:r>
        <w:rPr>
          <w:rFonts w:hint="eastAsia" w:ascii="仿宋" w:hAnsi="仿宋" w:eastAsia="仿宋" w:cs="仿宋"/>
          <w:color w:val="000000" w:themeColor="text1"/>
          <w:sz w:val="32"/>
          <w:szCs w:val="32"/>
          <w:lang w:eastAsia="zh-Hans"/>
          <w14:textFill>
            <w14:solidFill>
              <w14:schemeClr w14:val="tx1"/>
            </w14:solidFill>
          </w14:textFill>
        </w:rPr>
        <w:t>满足</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和港澳台胞精神文化需求</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承</w:t>
      </w:r>
      <w:r>
        <w:rPr>
          <w:rFonts w:hint="eastAsia" w:ascii="仿宋" w:hAnsi="仿宋" w:eastAsia="仿宋" w:cs="仿宋"/>
          <w:color w:val="000000" w:themeColor="text1"/>
          <w:sz w:val="32"/>
          <w:szCs w:val="32"/>
          <w:lang w:eastAsia="zh-Hans"/>
          <w14:textFill>
            <w14:solidFill>
              <w14:schemeClr w14:val="tx1"/>
            </w14:solidFill>
          </w14:textFill>
        </w:rPr>
        <w:t>担</w:t>
      </w:r>
      <w:r>
        <w:rPr>
          <w:rFonts w:hint="eastAsia" w:ascii="仿宋" w:hAnsi="仿宋" w:eastAsia="仿宋" w:cs="仿宋"/>
          <w:color w:val="000000" w:themeColor="text1"/>
          <w:sz w:val="32"/>
          <w:szCs w:val="32"/>
          <w14:textFill>
            <w14:solidFill>
              <w14:schemeClr w14:val="tx1"/>
            </w14:solidFill>
          </w14:textFill>
        </w:rPr>
        <w:t>粤港澳大湾区</w:t>
      </w:r>
      <w:r>
        <w:rPr>
          <w:rFonts w:hint="eastAsia" w:ascii="仿宋" w:hAnsi="仿宋" w:eastAsia="仿宋" w:cs="仿宋"/>
          <w:color w:val="000000" w:themeColor="text1"/>
          <w:sz w:val="32"/>
          <w:szCs w:val="32"/>
          <w:lang w:eastAsia="zh-Hans"/>
          <w14:textFill>
            <w14:solidFill>
              <w14:schemeClr w14:val="tx1"/>
            </w14:solidFill>
          </w14:textFill>
        </w:rPr>
        <w:t>战略</w:t>
      </w:r>
      <w:r>
        <w:rPr>
          <w:rFonts w:hint="eastAsia" w:ascii="仿宋" w:hAnsi="仿宋" w:eastAsia="仿宋" w:cs="仿宋"/>
          <w:color w:val="000000" w:themeColor="text1"/>
          <w:sz w:val="32"/>
          <w:szCs w:val="32"/>
          <w14:textFill>
            <w14:solidFill>
              <w14:schemeClr w14:val="tx1"/>
            </w14:solidFill>
          </w14:textFill>
        </w:rPr>
        <w:t>发展使命，依据国家相关法律法规，制定本条例。</w:t>
      </w:r>
    </w:p>
    <w:p>
      <w:pPr>
        <w:spacing w:line="288" w:lineRule="auto"/>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eastAsia="仿宋"/>
          <w:color w:val="000000" w:themeColor="text1"/>
          <w:sz w:val="32"/>
          <w:szCs w:val="32"/>
          <w:lang w:eastAsia="zh-Hans"/>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【调整范围】</w:t>
      </w:r>
      <w:r>
        <w:rPr>
          <w:rFonts w:hint="eastAsia" w:ascii="仿宋" w:hAnsi="仿宋" w:eastAsia="仿宋" w:cs="仿宋"/>
          <w:color w:val="000000" w:themeColor="text1"/>
          <w:sz w:val="32"/>
          <w:szCs w:val="32"/>
          <w14:textFill>
            <w14:solidFill>
              <w14:schemeClr w14:val="tx1"/>
            </w14:solidFill>
          </w14:textFill>
        </w:rPr>
        <w:t>本条例适用于</w:t>
      </w:r>
      <w:r>
        <w:rPr>
          <w:rFonts w:ascii="仿宋" w:hAnsi="仿宋" w:eastAsia="仿宋" w:cs="仿宋"/>
          <w:color w:val="000000" w:themeColor="text1"/>
          <w:sz w:val="32"/>
          <w:szCs w:val="32"/>
          <w14:textFill>
            <w14:solidFill>
              <w14:schemeClr w14:val="tx1"/>
            </w14:solidFill>
          </w14:textFill>
        </w:rPr>
        <w:t>侨文化</w:t>
      </w:r>
      <w:r>
        <w:rPr>
          <w:rFonts w:hint="eastAsia" w:ascii="仿宋" w:hAnsi="仿宋" w:eastAsia="仿宋" w:cs="仿宋"/>
          <w:color w:val="000000" w:themeColor="text1"/>
          <w:sz w:val="32"/>
          <w:szCs w:val="32"/>
          <w14:textFill>
            <w14:solidFill>
              <w14:schemeClr w14:val="tx1"/>
            </w14:solidFill>
          </w14:textFill>
        </w:rPr>
        <w:t>资源</w:t>
      </w:r>
      <w:r>
        <w:rPr>
          <w:rFonts w:hint="eastAsia" w:ascii="仿宋" w:hAnsi="仿宋" w:eastAsia="仿宋" w:cs="仿宋"/>
          <w:color w:val="000000" w:themeColor="text1"/>
          <w:sz w:val="32"/>
          <w:szCs w:val="32"/>
          <w:lang w:eastAsia="zh-Hans"/>
          <w14:textFill>
            <w14:solidFill>
              <w14:schemeClr w14:val="tx1"/>
            </w14:solidFill>
          </w14:textFill>
        </w:rPr>
        <w:t>保护</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开发</w:t>
      </w:r>
      <w:r>
        <w:rPr>
          <w:rFonts w:hint="eastAsia" w:ascii="仿宋" w:hAnsi="仿宋" w:eastAsia="仿宋" w:cs="仿宋"/>
          <w:color w:val="000000" w:themeColor="text1"/>
          <w:sz w:val="32"/>
          <w:szCs w:val="32"/>
          <w14:textFill>
            <w14:solidFill>
              <w14:schemeClr w14:val="tx1"/>
            </w14:solidFill>
          </w14:textFill>
        </w:rPr>
        <w:t>与利用</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w:t>
      </w:r>
      <w:r>
        <w:rPr>
          <w:rFonts w:ascii="仿宋" w:hAnsi="仿宋" w:eastAsia="仿宋" w:cs="仿宋"/>
          <w:color w:val="000000" w:themeColor="text1"/>
          <w:sz w:val="32"/>
          <w:szCs w:val="32"/>
          <w14:textFill>
            <w14:solidFill>
              <w14:schemeClr w14:val="tx1"/>
            </w14:solidFill>
          </w14:textFill>
        </w:rPr>
        <w:t>推广、</w:t>
      </w:r>
      <w:r>
        <w:rPr>
          <w:rFonts w:hint="eastAsia" w:ascii="仿宋" w:hAnsi="仿宋" w:eastAsia="仿宋" w:cs="仿宋"/>
          <w:color w:val="000000" w:themeColor="text1"/>
          <w:sz w:val="32"/>
          <w:szCs w:val="32"/>
          <w14:textFill>
            <w14:solidFill>
              <w14:schemeClr w14:val="tx1"/>
            </w14:solidFill>
          </w14:textFill>
        </w:rPr>
        <w:t>交流</w:t>
      </w:r>
      <w:r>
        <w:rPr>
          <w:rFonts w:ascii="仿宋" w:hAnsi="仿宋" w:eastAsia="仿宋" w:cs="仿宋"/>
          <w:color w:val="000000" w:themeColor="text1"/>
          <w:sz w:val="32"/>
          <w:szCs w:val="32"/>
          <w14:textFill>
            <w14:solidFill>
              <w14:schemeClr w14:val="tx1"/>
            </w14:solidFill>
          </w14:textFill>
        </w:rPr>
        <w:t>与合作，</w:t>
      </w:r>
      <w:r>
        <w:rPr>
          <w:rFonts w:hint="eastAsia" w:ascii="仿宋" w:hAnsi="仿宋" w:eastAsia="仿宋" w:cs="仿宋"/>
          <w:color w:val="000000" w:themeColor="text1"/>
          <w:sz w:val="32"/>
          <w:szCs w:val="32"/>
          <w:lang w:eastAsia="zh-Hans"/>
          <w14:textFill>
            <w14:solidFill>
              <w14:schemeClr w14:val="tx1"/>
            </w14:solidFill>
          </w14:textFill>
        </w:rPr>
        <w:t>以及相关</w:t>
      </w:r>
      <w:r>
        <w:rPr>
          <w:rFonts w:ascii="仿宋" w:hAnsi="仿宋" w:eastAsia="仿宋" w:cs="仿宋"/>
          <w:color w:val="000000" w:themeColor="text1"/>
          <w:sz w:val="32"/>
          <w:szCs w:val="32"/>
          <w:lang w:eastAsia="zh-Hans"/>
          <w14:textFill>
            <w14:solidFill>
              <w14:schemeClr w14:val="tx1"/>
            </w14:solidFill>
          </w14:textFill>
        </w:rPr>
        <w:t>产业</w:t>
      </w:r>
      <w:r>
        <w:rPr>
          <w:rFonts w:hint="eastAsia" w:ascii="仿宋" w:hAnsi="仿宋" w:eastAsia="仿宋" w:cs="仿宋"/>
          <w:color w:val="000000" w:themeColor="text1"/>
          <w:sz w:val="32"/>
          <w:szCs w:val="32"/>
          <w:lang w:eastAsia="zh-Hans"/>
          <w14:textFill>
            <w14:solidFill>
              <w14:schemeClr w14:val="tx1"/>
            </w14:solidFill>
          </w14:textFill>
        </w:rPr>
        <w:t>发展和</w:t>
      </w:r>
      <w:r>
        <w:rPr>
          <w:rFonts w:ascii="仿宋" w:hAnsi="仿宋" w:eastAsia="仿宋" w:cs="仿宋"/>
          <w:color w:val="000000" w:themeColor="text1"/>
          <w:sz w:val="32"/>
          <w:szCs w:val="32"/>
          <w:lang w:eastAsia="zh-Hans"/>
          <w14:textFill>
            <w14:solidFill>
              <w14:schemeClr w14:val="tx1"/>
            </w14:solidFill>
          </w14:textFill>
        </w:rPr>
        <w:t>平台建设</w:t>
      </w:r>
      <w:r>
        <w:rPr>
          <w:rFonts w:hint="eastAsia" w:ascii="仿宋" w:hAnsi="仿宋" w:eastAsia="仿宋" w:cs="仿宋"/>
          <w:color w:val="000000" w:themeColor="text1"/>
          <w:sz w:val="32"/>
          <w:szCs w:val="32"/>
          <w:lang w:eastAsia="zh-Hans"/>
          <w14:textFill>
            <w14:solidFill>
              <w14:schemeClr w14:val="tx1"/>
            </w14:solidFill>
          </w14:textFill>
        </w:rPr>
        <w:t>等事项</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left="420"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基本原则</w:t>
      </w:r>
      <w:r>
        <w:rPr>
          <w:rFonts w:hint="eastAsia" w:ascii="黑体" w:hAnsi="黑体" w:eastAsia="黑体" w:cs="Weibei SC Bold"/>
          <w:bCs/>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江门侨文化交流与合作</w:t>
      </w:r>
      <w:r>
        <w:rPr>
          <w:rFonts w:hint="eastAsia" w:ascii="仿宋" w:hAnsi="仿宋" w:eastAsia="仿宋" w:cs="仿宋"/>
          <w:color w:val="000000" w:themeColor="text1"/>
          <w:sz w:val="32"/>
          <w:szCs w:val="32"/>
          <w:lang w:eastAsia="zh-Hans"/>
          <w14:textFill>
            <w14:solidFill>
              <w14:schemeClr w14:val="tx1"/>
            </w14:solidFill>
          </w14:textFill>
        </w:rPr>
        <w:t>应当坚持</w:t>
      </w:r>
      <w:r>
        <w:rPr>
          <w:rFonts w:ascii="仿宋" w:hAnsi="仿宋" w:eastAsia="仿宋" w:cs="仿宋"/>
          <w:color w:val="000000" w:themeColor="text1"/>
          <w:sz w:val="32"/>
          <w:szCs w:val="32"/>
          <w14:textFill>
            <w14:solidFill>
              <w14:schemeClr w14:val="tx1"/>
            </w14:solidFill>
          </w14:textFill>
        </w:rPr>
        <w:t>弘扬传统文化和社会主义核心价值观。</w:t>
      </w:r>
      <w:r>
        <w:rPr>
          <w:rFonts w:hint="eastAsia" w:ascii="仿宋" w:hAnsi="仿宋" w:eastAsia="仿宋" w:cs="仿宋"/>
          <w:color w:val="000000" w:themeColor="text1"/>
          <w:sz w:val="32"/>
          <w:szCs w:val="32"/>
          <w:lang w:eastAsia="zh-Hans"/>
          <w14:textFill>
            <w14:solidFill>
              <w14:schemeClr w14:val="tx1"/>
            </w14:solidFill>
          </w14:textFill>
        </w:rPr>
        <w:t>坚持</w:t>
      </w:r>
      <w:r>
        <w:rPr>
          <w:rFonts w:ascii="仿宋" w:hAnsi="仿宋" w:eastAsia="仿宋" w:cs="仿宋"/>
          <w:color w:val="000000" w:themeColor="text1"/>
          <w:sz w:val="32"/>
          <w:szCs w:val="32"/>
          <w14:textFill>
            <w14:solidFill>
              <w14:schemeClr w14:val="tx1"/>
            </w14:solidFill>
          </w14:textFill>
        </w:rPr>
        <w:t>中国特色社会主义文化发展道路，坚持为人民服务、为社会主义服务。</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江门侨文化交流与合作</w:t>
      </w:r>
      <w:r>
        <w:rPr>
          <w:rFonts w:hint="eastAsia" w:ascii="仿宋" w:hAnsi="仿宋" w:eastAsia="仿宋" w:cs="仿宋"/>
          <w:color w:val="000000" w:themeColor="text1"/>
          <w:sz w:val="32"/>
          <w:szCs w:val="32"/>
          <w:lang w:eastAsia="zh-Hans"/>
          <w14:textFill>
            <w14:solidFill>
              <w14:schemeClr w14:val="tx1"/>
            </w14:solidFill>
          </w14:textFill>
        </w:rPr>
        <w:t>应当</w:t>
      </w:r>
      <w:r>
        <w:rPr>
          <w:rFonts w:ascii="仿宋" w:hAnsi="仿宋" w:eastAsia="仿宋" w:cs="仿宋"/>
          <w:color w:val="000000" w:themeColor="text1"/>
          <w:sz w:val="32"/>
          <w:szCs w:val="32"/>
          <w14:textFill>
            <w14:solidFill>
              <w14:schemeClr w14:val="tx1"/>
            </w14:solidFill>
          </w14:textFill>
        </w:rPr>
        <w:t>坚持“固根，筑魂，圆梦”三大价值目标，</w:t>
      </w:r>
      <w:r>
        <w:rPr>
          <w:rFonts w:hint="eastAsia" w:ascii="仿宋" w:hAnsi="仿宋" w:eastAsia="仿宋" w:cs="仿宋"/>
          <w:color w:val="000000" w:themeColor="text1"/>
          <w:sz w:val="32"/>
          <w:szCs w:val="32"/>
          <w14:textFill>
            <w14:solidFill>
              <w14:schemeClr w14:val="tx1"/>
            </w14:solidFill>
          </w14:textFill>
        </w:rPr>
        <w:t>立足</w:t>
      </w:r>
      <w:r>
        <w:rPr>
          <w:rFonts w:hint="eastAsia" w:ascii="仿宋" w:hAnsi="仿宋" w:eastAsia="仿宋" w:cs="仿宋"/>
          <w:color w:val="000000" w:themeColor="text1"/>
          <w:sz w:val="32"/>
          <w:szCs w:val="32"/>
          <w:lang w:eastAsia="zh-Hans"/>
          <w14:textFill>
            <w14:solidFill>
              <w14:schemeClr w14:val="tx1"/>
            </w14:solidFill>
          </w14:textFill>
        </w:rPr>
        <w:t>于</w:t>
      </w:r>
      <w:r>
        <w:rPr>
          <w:rFonts w:hint="eastAsia" w:ascii="仿宋" w:hAnsi="仿宋" w:eastAsia="仿宋" w:cs="仿宋"/>
          <w:color w:val="000000" w:themeColor="text1"/>
          <w:sz w:val="32"/>
          <w:szCs w:val="32"/>
          <w14:textFill>
            <w14:solidFill>
              <w14:schemeClr w14:val="tx1"/>
            </w14:solidFill>
          </w14:textFill>
        </w:rPr>
        <w:t>历史</w:t>
      </w:r>
      <w:r>
        <w:rPr>
          <w:rFonts w:ascii="仿宋" w:hAnsi="仿宋" w:eastAsia="仿宋" w:cs="仿宋"/>
          <w:color w:val="000000" w:themeColor="text1"/>
          <w:sz w:val="32"/>
          <w:szCs w:val="32"/>
          <w14:textFill>
            <w14:solidFill>
              <w14:schemeClr w14:val="tx1"/>
            </w14:solidFill>
          </w14:textFill>
        </w:rPr>
        <w:t>优秀传统，</w:t>
      </w:r>
      <w:r>
        <w:rPr>
          <w:rFonts w:hint="eastAsia" w:ascii="仿宋" w:hAnsi="仿宋" w:eastAsia="仿宋" w:cs="仿宋"/>
          <w:color w:val="000000" w:themeColor="text1"/>
          <w:sz w:val="32"/>
          <w:szCs w:val="32"/>
          <w:lang w:eastAsia="zh-Hans"/>
          <w14:textFill>
            <w14:solidFill>
              <w14:schemeClr w14:val="tx1"/>
            </w14:solidFill>
          </w14:textFill>
        </w:rPr>
        <w:t>坚定文化自信</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与时俱进，鼓励</w:t>
      </w:r>
      <w:r>
        <w:rPr>
          <w:rFonts w:hint="eastAsia" w:ascii="仿宋" w:hAnsi="仿宋" w:eastAsia="仿宋" w:cs="仿宋"/>
          <w:color w:val="000000" w:themeColor="text1"/>
          <w:sz w:val="32"/>
          <w:szCs w:val="32"/>
          <w14:textFill>
            <w14:solidFill>
              <w14:schemeClr w14:val="tx1"/>
            </w14:solidFill>
          </w14:textFill>
        </w:rPr>
        <w:t>创新</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江门侨文化交流与合作</w:t>
      </w:r>
      <w:r>
        <w:rPr>
          <w:rFonts w:hint="eastAsia" w:ascii="仿宋" w:hAnsi="仿宋" w:eastAsia="仿宋" w:cs="仿宋"/>
          <w:color w:val="000000" w:themeColor="text1"/>
          <w:sz w:val="32"/>
          <w:szCs w:val="32"/>
          <w:lang w:eastAsia="zh-Hans"/>
          <w14:textFill>
            <w14:solidFill>
              <w14:schemeClr w14:val="tx1"/>
            </w14:solidFill>
          </w14:textFill>
        </w:rPr>
        <w:t>应当</w:t>
      </w:r>
      <w:r>
        <w:rPr>
          <w:rFonts w:ascii="仿宋" w:hAnsi="仿宋" w:eastAsia="仿宋" w:cs="仿宋"/>
          <w:color w:val="000000" w:themeColor="text1"/>
          <w:sz w:val="32"/>
          <w:szCs w:val="32"/>
          <w14:textFill>
            <w14:solidFill>
              <w14:schemeClr w14:val="tx1"/>
            </w14:solidFill>
          </w14:textFill>
        </w:rPr>
        <w:t>坚持社会效益优先、社会效益与经济效益相统一，推动</w:t>
      </w:r>
      <w:r>
        <w:rPr>
          <w:rFonts w:hint="eastAsia" w:ascii="仿宋" w:hAnsi="仿宋" w:eastAsia="仿宋" w:cs="仿宋"/>
          <w:color w:val="000000" w:themeColor="text1"/>
          <w:sz w:val="32"/>
          <w:szCs w:val="32"/>
          <w:lang w:eastAsia="zh-Hans"/>
          <w14:textFill>
            <w14:solidFill>
              <w14:schemeClr w14:val="tx1"/>
            </w14:solidFill>
          </w14:textFill>
        </w:rPr>
        <w:t>文化</w:t>
      </w:r>
      <w:r>
        <w:rPr>
          <w:rFonts w:ascii="仿宋" w:hAnsi="仿宋" w:eastAsia="仿宋" w:cs="仿宋"/>
          <w:color w:val="000000" w:themeColor="text1"/>
          <w:sz w:val="32"/>
          <w:szCs w:val="32"/>
          <w:lang w:eastAsia="zh-Hans"/>
          <w14:textFill>
            <w14:solidFill>
              <w14:schemeClr w14:val="tx1"/>
            </w14:solidFill>
          </w14:textFill>
        </w:rPr>
        <w:t>资源保护和开发在</w:t>
      </w:r>
      <w:r>
        <w:rPr>
          <w:rFonts w:hint="eastAsia" w:ascii="仿宋" w:hAnsi="仿宋" w:eastAsia="仿宋" w:cs="仿宋"/>
          <w:color w:val="000000" w:themeColor="text1"/>
          <w:sz w:val="32"/>
          <w:szCs w:val="32"/>
          <w:lang w:eastAsia="zh-Hans"/>
          <w14:textFill>
            <w14:solidFill>
              <w14:schemeClr w14:val="tx1"/>
            </w14:solidFill>
          </w14:textFill>
        </w:rPr>
        <w:t>内容</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技术</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业态等方面</w:t>
      </w:r>
      <w:r>
        <w:rPr>
          <w:rFonts w:ascii="仿宋" w:hAnsi="仿宋" w:eastAsia="仿宋" w:cs="仿宋"/>
          <w:color w:val="000000" w:themeColor="text1"/>
          <w:sz w:val="32"/>
          <w:szCs w:val="32"/>
          <w:lang w:eastAsia="zh-Hans"/>
          <w14:textFill>
            <w14:solidFill>
              <w14:schemeClr w14:val="tx1"/>
            </w14:solidFill>
          </w14:textFill>
        </w:rPr>
        <w:t>拓展</w:t>
      </w:r>
      <w:r>
        <w:rPr>
          <w:rFonts w:hint="eastAsia" w:ascii="仿宋" w:hAnsi="仿宋" w:eastAsia="仿宋" w:cs="仿宋"/>
          <w:color w:val="000000" w:themeColor="text1"/>
          <w:sz w:val="32"/>
          <w:szCs w:val="32"/>
          <w:lang w:eastAsia="zh-Hans"/>
          <w14:textFill>
            <w14:solidFill>
              <w14:schemeClr w14:val="tx1"/>
            </w14:solidFill>
          </w14:textFill>
        </w:rPr>
        <w:t>多元发展</w:t>
      </w:r>
      <w:r>
        <w:rPr>
          <w:rFonts w:ascii="仿宋" w:hAnsi="仿宋" w:eastAsia="仿宋" w:cs="仿宋"/>
          <w:color w:val="000000" w:themeColor="text1"/>
          <w:sz w:val="32"/>
          <w:szCs w:val="32"/>
          <w:lang w:eastAsia="zh-Hans"/>
          <w14:textFill>
            <w14:solidFill>
              <w14:schemeClr w14:val="tx1"/>
            </w14:solidFill>
          </w14:textFill>
        </w:rPr>
        <w:t>渠道，</w:t>
      </w:r>
      <w:r>
        <w:rPr>
          <w:rFonts w:hint="eastAsia" w:ascii="仿宋" w:hAnsi="仿宋" w:eastAsia="仿宋" w:cs="仿宋"/>
          <w:color w:val="000000" w:themeColor="text1"/>
          <w:sz w:val="32"/>
          <w:szCs w:val="32"/>
          <w:lang w:eastAsia="zh-Hans"/>
          <w14:textFill>
            <w14:solidFill>
              <w14:schemeClr w14:val="tx1"/>
            </w14:solidFill>
          </w14:textFill>
        </w:rPr>
        <w:t>推动</w:t>
      </w:r>
      <w:r>
        <w:rPr>
          <w:rFonts w:ascii="仿宋" w:hAnsi="仿宋" w:eastAsia="仿宋" w:cs="仿宋"/>
          <w:color w:val="000000" w:themeColor="text1"/>
          <w:sz w:val="32"/>
          <w:szCs w:val="32"/>
          <w14:textFill>
            <w14:solidFill>
              <w14:schemeClr w14:val="tx1"/>
            </w14:solidFill>
          </w14:textFill>
        </w:rPr>
        <w:t>文化交流合作高效稳定发展。</w:t>
      </w:r>
    </w:p>
    <w:p>
      <w:pPr>
        <w:pStyle w:val="2"/>
        <w:ind w:firstLine="640"/>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政府职责</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w:t>
      </w:r>
      <w:r>
        <w:rPr>
          <w:rFonts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w:t>
      </w:r>
      <w:r>
        <w:rPr>
          <w:rFonts w:ascii="仿宋" w:hAnsi="仿宋" w:eastAsia="仿宋" w:cs="仿宋"/>
          <w:color w:val="000000" w:themeColor="text1"/>
          <w:sz w:val="32"/>
          <w:szCs w:val="32"/>
          <w14:textFill>
            <w14:solidFill>
              <w14:schemeClr w14:val="tx1"/>
            </w14:solidFill>
          </w14:textFill>
        </w:rPr>
        <w:t>将保护和推动侨文化持续发展、促进华侨华人文化交流合作纳入地方国民经济和社会发展规划，并制定促进文化交流合作事业建设和文化资源保护与开发的专项规划，发布文化交流合作和文化资源保护与开发的指导目录，促进文化交流合作事业和文化资源保护与开发的结构调整和布局优化。</w:t>
      </w:r>
    </w:p>
    <w:p>
      <w:pPr>
        <w:pStyle w:val="2"/>
        <w:ind w:firstLine="640"/>
        <w:rPr>
          <w:rFonts w:ascii="Kaiti SC" w:hAnsi="Kaiti SC" w:eastAsia="Kaiti SC" w:cs="Kaiti SC"/>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侨务、</w:t>
      </w:r>
      <w:r>
        <w:rPr>
          <w:rFonts w:hint="eastAsia" w:ascii="仿宋" w:hAnsi="仿宋" w:eastAsia="仿宋" w:cs="仿宋"/>
          <w:color w:val="000000" w:themeColor="text1"/>
          <w14:textFill>
            <w14:solidFill>
              <w14:schemeClr w14:val="tx1"/>
            </w14:solidFill>
          </w14:textFill>
        </w:rPr>
        <w:t>文化</w:t>
      </w:r>
      <w:r>
        <w:rPr>
          <w:rFonts w:hint="eastAsia" w:ascii="仿宋" w:hAnsi="仿宋" w:eastAsia="仿宋" w:cs="仿宋"/>
          <w:color w:val="000000" w:themeColor="text1"/>
          <w:lang w:eastAsia="zh-CN"/>
          <w14:textFill>
            <w14:solidFill>
              <w14:schemeClr w14:val="tx1"/>
            </w14:solidFill>
          </w14:textFill>
        </w:rPr>
        <w:t>和</w:t>
      </w:r>
      <w:r>
        <w:rPr>
          <w:rFonts w:hint="eastAsia" w:ascii="仿宋" w:hAnsi="仿宋" w:eastAsia="仿宋" w:cs="仿宋"/>
          <w:color w:val="000000" w:themeColor="text1"/>
          <w14:textFill>
            <w14:solidFill>
              <w14:schemeClr w14:val="tx1"/>
            </w14:solidFill>
          </w14:textFill>
        </w:rPr>
        <w:t>旅游、</w:t>
      </w:r>
      <w:r>
        <w:rPr>
          <w:rFonts w:hint="eastAsia" w:ascii="仿宋" w:hAnsi="仿宋" w:eastAsia="仿宋" w:cs="仿宋"/>
          <w:color w:val="000000" w:themeColor="text1"/>
          <w:lang w:eastAsia="zh-Hans"/>
          <w14:textFill>
            <w14:solidFill>
              <w14:schemeClr w14:val="tx1"/>
            </w14:solidFill>
          </w14:textFill>
        </w:rPr>
        <w:t>住房城乡建设</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自然资源</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教育</w:t>
      </w:r>
      <w:r>
        <w:rPr>
          <w:rFonts w:hint="eastAsia" w:ascii="仿宋" w:hAnsi="仿宋" w:eastAsia="仿宋" w:cs="仿宋"/>
          <w:color w:val="000000" w:themeColor="text1"/>
          <w:lang w:eastAsia="zh-CN"/>
          <w14:textFill>
            <w14:solidFill>
              <w14:schemeClr w14:val="tx1"/>
            </w14:solidFill>
          </w14:textFill>
        </w:rPr>
        <w:t>等</w:t>
      </w:r>
      <w:r>
        <w:rPr>
          <w:rFonts w:hint="eastAsia" w:ascii="仿宋" w:hAnsi="仿宋" w:eastAsia="仿宋" w:cs="仿宋"/>
          <w:color w:val="000000" w:themeColor="text1"/>
          <w:lang w:eastAsia="zh-Hans"/>
          <w14:textFill>
            <w14:solidFill>
              <w14:schemeClr w14:val="tx1"/>
            </w14:solidFill>
          </w14:textFill>
        </w:rPr>
        <w:t>部门在各自职责范围内做好侨文化交流</w:t>
      </w:r>
      <w:r>
        <w:rPr>
          <w:rFonts w:ascii="仿宋" w:hAnsi="仿宋" w:eastAsia="仿宋" w:cs="仿宋"/>
          <w:color w:val="000000" w:themeColor="text1"/>
          <w:lang w:eastAsia="zh-Hans"/>
          <w14:textFill>
            <w14:solidFill>
              <w14:schemeClr w14:val="tx1"/>
            </w14:solidFill>
          </w14:textFill>
        </w:rPr>
        <w:t>合作</w:t>
      </w:r>
      <w:r>
        <w:rPr>
          <w:rFonts w:hint="eastAsia" w:ascii="仿宋" w:hAnsi="仿宋" w:eastAsia="仿宋" w:cs="仿宋"/>
          <w:color w:val="000000" w:themeColor="text1"/>
          <w:lang w:eastAsia="zh-Hans"/>
          <w14:textFill>
            <w14:solidFill>
              <w14:schemeClr w14:val="tx1"/>
            </w14:solidFill>
          </w14:textFill>
        </w:rPr>
        <w:t>和</w:t>
      </w:r>
      <w:r>
        <w:rPr>
          <w:rFonts w:hint="eastAsia" w:ascii="仿宋" w:hAnsi="仿宋" w:eastAsia="仿宋" w:cs="仿宋"/>
          <w:color w:val="000000" w:themeColor="text1"/>
          <w14:textFill>
            <w14:solidFill>
              <w14:schemeClr w14:val="tx1"/>
            </w14:solidFill>
          </w14:textFill>
        </w:rPr>
        <w:t>文化</w:t>
      </w:r>
      <w:r>
        <w:rPr>
          <w:rFonts w:ascii="仿宋" w:hAnsi="仿宋" w:eastAsia="仿宋" w:cs="仿宋"/>
          <w:color w:val="000000" w:themeColor="text1"/>
          <w14:textFill>
            <w14:solidFill>
              <w14:schemeClr w14:val="tx1"/>
            </w14:solidFill>
          </w14:textFill>
        </w:rPr>
        <w:t>资源保护与开发</w:t>
      </w:r>
      <w:r>
        <w:rPr>
          <w:rFonts w:hint="eastAsia" w:ascii="仿宋" w:hAnsi="仿宋" w:eastAsia="仿宋" w:cs="仿宋"/>
          <w:color w:val="000000" w:themeColor="text1"/>
          <w14:textFill>
            <w14:solidFill>
              <w14:schemeClr w14:val="tx1"/>
            </w14:solidFill>
          </w14:textFill>
        </w:rPr>
        <w:t>工作。</w:t>
      </w:r>
    </w:p>
    <w:p>
      <w:pPr>
        <w:ind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w:t>
      </w:r>
      <w:r>
        <w:rPr>
          <w:rFonts w:hint="eastAsia" w:ascii="黑体" w:hAnsi="黑体" w:eastAsia="黑体" w:cs="仿宋"/>
          <w:bCs/>
          <w:color w:val="000000" w:themeColor="text1"/>
          <w:sz w:val="32"/>
          <w:szCs w:val="32"/>
          <w:lang w:eastAsia="zh-Hans"/>
          <w14:textFill>
            <w14:solidFill>
              <w14:schemeClr w14:val="tx1"/>
            </w14:solidFill>
          </w14:textFill>
        </w:rPr>
        <w:t>社会参与</w:t>
      </w:r>
      <w:r>
        <w:rPr>
          <w:rFonts w:hint="eastAsia" w:ascii="黑体" w:hAnsi="黑体" w:eastAsia="黑体"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交流与合作应当形成</w:t>
      </w:r>
      <w:r>
        <w:rPr>
          <w:rFonts w:hint="eastAsia" w:ascii="仿宋" w:hAnsi="仿宋" w:eastAsia="仿宋" w:cs="仿宋"/>
          <w:color w:val="000000" w:themeColor="text1"/>
          <w:sz w:val="32"/>
          <w:szCs w:val="32"/>
          <w14:textFill>
            <w14:solidFill>
              <w14:schemeClr w14:val="tx1"/>
            </w14:solidFill>
          </w14:textFill>
        </w:rPr>
        <w:t>政府统筹、社会参与、市场运作的整体发展机制，</w:t>
      </w:r>
      <w:r>
        <w:rPr>
          <w:rFonts w:hint="eastAsia" w:ascii="仿宋" w:hAnsi="仿宋" w:eastAsia="仿宋" w:cs="仿宋"/>
          <w:color w:val="000000" w:themeColor="text1"/>
          <w:sz w:val="32"/>
          <w:szCs w:val="32"/>
          <w:lang w:eastAsia="zh-Hans"/>
          <w14:textFill>
            <w14:solidFill>
              <w14:schemeClr w14:val="tx1"/>
            </w14:solidFill>
          </w14:textFill>
        </w:rPr>
        <w:t>建立</w:t>
      </w:r>
      <w:r>
        <w:rPr>
          <w:rFonts w:hint="eastAsia" w:ascii="仿宋" w:hAnsi="仿宋" w:eastAsia="仿宋" w:cs="仿宋"/>
          <w:color w:val="000000" w:themeColor="text1"/>
          <w:sz w:val="32"/>
          <w:szCs w:val="32"/>
          <w14:textFill>
            <w14:solidFill>
              <w14:schemeClr w14:val="tx1"/>
            </w14:solidFill>
          </w14:textFill>
        </w:rPr>
        <w:t>跨地区、跨部门、跨行业的文化交流合作协调发展</w:t>
      </w:r>
      <w:r>
        <w:rPr>
          <w:rFonts w:hint="eastAsia" w:ascii="仿宋" w:hAnsi="仿宋" w:eastAsia="仿宋" w:cs="仿宋"/>
          <w:color w:val="000000" w:themeColor="text1"/>
          <w:sz w:val="32"/>
          <w:szCs w:val="32"/>
          <w:lang w:eastAsia="zh-Hans"/>
          <w14:textFill>
            <w14:solidFill>
              <w14:schemeClr w14:val="tx1"/>
            </w14:solidFill>
          </w14:textFill>
        </w:rPr>
        <w:t>机制</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鼓励和引导</w:t>
      </w:r>
      <w:r>
        <w:rPr>
          <w:rFonts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历史文化</w:t>
      </w:r>
      <w:r>
        <w:rPr>
          <w:rFonts w:ascii="仿宋" w:hAnsi="仿宋" w:eastAsia="仿宋" w:cs="仿宋"/>
          <w:color w:val="000000" w:themeColor="text1"/>
          <w:sz w:val="32"/>
          <w:szCs w:val="32"/>
          <w14:textFill>
            <w14:solidFill>
              <w14:schemeClr w14:val="tx1"/>
            </w14:solidFill>
          </w14:textFill>
        </w:rPr>
        <w:t>研究机构和社会组织积极参与</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文化交流合作事业，</w:t>
      </w:r>
      <w:r>
        <w:rPr>
          <w:rFonts w:hint="eastAsia" w:ascii="仿宋" w:hAnsi="仿宋" w:eastAsia="仿宋" w:cs="仿宋"/>
          <w:color w:val="000000" w:themeColor="text1"/>
          <w:sz w:val="32"/>
          <w:szCs w:val="32"/>
          <w:lang w:eastAsia="zh-Hans"/>
          <w14:textFill>
            <w14:solidFill>
              <w14:schemeClr w14:val="tx1"/>
            </w14:solidFill>
          </w14:textFill>
        </w:rPr>
        <w:t>充分发挥市场在资源配置中的作用</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形成文化交流、文化传播、文化贸易协调发展态势，实现互利共赢。</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充分发挥行业组织和行业协会在推动侨文化建设和</w:t>
      </w:r>
      <w:r>
        <w:rPr>
          <w:rFonts w:ascii="仿宋" w:hAnsi="仿宋" w:eastAsia="仿宋" w:cs="仿宋"/>
          <w:color w:val="000000" w:themeColor="text1"/>
          <w:sz w:val="32"/>
          <w:szCs w:val="32"/>
          <w:lang w:eastAsia="zh-Hans"/>
          <w14:textFill>
            <w14:solidFill>
              <w14:schemeClr w14:val="tx1"/>
            </w14:solidFill>
          </w14:textFill>
        </w:rPr>
        <w:t>文化资源保护与开发</w:t>
      </w:r>
      <w:r>
        <w:rPr>
          <w:rFonts w:hint="eastAsia" w:ascii="仿宋" w:hAnsi="仿宋" w:eastAsia="仿宋" w:cs="仿宋"/>
          <w:color w:val="000000" w:themeColor="text1"/>
          <w:sz w:val="32"/>
          <w:szCs w:val="32"/>
          <w:lang w:eastAsia="zh-Hans"/>
          <w14:textFill>
            <w14:solidFill>
              <w14:schemeClr w14:val="tx1"/>
            </w14:solidFill>
          </w14:textFill>
        </w:rPr>
        <w:t>中的作用</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行业组织和行业协会应当依法制定行业自律规范</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依据章程开展业务活动</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维护其成员的合法权益</w:t>
      </w:r>
      <w:r>
        <w:rPr>
          <w:rFonts w:ascii="仿宋" w:hAnsi="仿宋" w:eastAsia="仿宋" w:cs="仿宋"/>
          <w:color w:val="000000" w:themeColor="text1"/>
          <w:sz w:val="32"/>
          <w:szCs w:val="32"/>
          <w:lang w:eastAsia="zh-Hans"/>
          <w14:textFill>
            <w14:solidFill>
              <w14:schemeClr w14:val="tx1"/>
            </w14:solidFill>
          </w14:textFill>
        </w:rPr>
        <w:t>。</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hint="eastAsia" w:ascii="仿宋" w:hAnsi="仿宋" w:eastAsia="仿宋" w:cs="仿宋"/>
          <w:bCs/>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区域协同】</w:t>
      </w:r>
      <w:r>
        <w:rPr>
          <w:rFonts w:hint="eastAsia" w:ascii="仿宋" w:hAnsi="仿宋" w:eastAsia="仿宋" w:cs="仿宋"/>
          <w:bCs/>
          <w:color w:val="000000" w:themeColor="text1"/>
          <w:sz w:val="32"/>
          <w:szCs w:val="32"/>
          <w14:textFill>
            <w14:solidFill>
              <w14:schemeClr w14:val="tx1"/>
            </w14:solidFill>
          </w14:textFill>
        </w:rPr>
        <w:t>加强与粤港澳湾区城市及国内其他侨乡之间的协同互动，推动侨文化合作交流的区域协同发展。</w:t>
      </w:r>
    </w:p>
    <w:p>
      <w:pPr>
        <w:ind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仿宋"/>
          <w:bCs/>
          <w:color w:val="000000" w:themeColor="text1"/>
          <w:sz w:val="32"/>
          <w:szCs w:val="32"/>
          <w14:textFill>
            <w14:solidFill>
              <w14:schemeClr w14:val="tx1"/>
            </w14:solidFill>
          </w14:textFill>
        </w:rPr>
        <w:t>融合发展</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文化合作交流事业与文化研究、文化资源保护、文化产业开发、文化创新等多种发展相融合，挖掘文化合作交流多元形态，拓展合作交流的广度和深度，提升侨文化发展水平，扩大侨文化品牌的影响力。</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hint="eastAsia" w:ascii="黑体" w:hAnsi="黑体" w:eastAsia="黑体" w:cs="仿宋"/>
          <w:bCs/>
          <w:color w:val="000000" w:themeColor="text1"/>
          <w:sz w:val="32"/>
          <w:szCs w:val="32"/>
          <w:lang w:eastAsia="zh-Hans"/>
          <w14:textFill>
            <w14:solidFill>
              <w14:schemeClr w14:val="tx1"/>
            </w14:solidFill>
          </w14:textFill>
        </w:rPr>
        <w:t>【国际交流】</w:t>
      </w:r>
      <w:r>
        <w:rPr>
          <w:rFonts w:hint="eastAsia" w:ascii="仿宋" w:hAnsi="仿宋" w:eastAsia="仿宋" w:cs="方正仿宋_GBK"/>
          <w:color w:val="000000" w:themeColor="text1"/>
          <w:sz w:val="32"/>
          <w:szCs w:val="32"/>
          <w:lang w:eastAsia="zh-Hans"/>
          <w14:textFill>
            <w14:solidFill>
              <w14:schemeClr w14:val="tx1"/>
            </w14:solidFill>
          </w14:textFill>
        </w:rPr>
        <w:t>持续举办华侨华人文化交流合作系列活动</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支持文化团体到海外展演交流</w:t>
      </w:r>
      <w:r>
        <w:rPr>
          <w:rFonts w:ascii="仿宋" w:hAnsi="仿宋" w:eastAsia="仿宋" w:cs="方正仿宋_GBK"/>
          <w:color w:val="000000" w:themeColor="text1"/>
          <w:sz w:val="32"/>
          <w:szCs w:val="32"/>
          <w:lang w:eastAsia="zh-Hans"/>
          <w14:textFill>
            <w14:solidFill>
              <w14:schemeClr w14:val="tx1"/>
            </w14:solidFill>
          </w14:textFill>
        </w:rPr>
        <w:t>。</w:t>
      </w:r>
    </w:p>
    <w:p>
      <w:pPr>
        <w:ind w:firstLine="640" w:firstLineChars="200"/>
        <w:rPr>
          <w:rFonts w:ascii="仿宋" w:hAnsi="仿宋" w:eastAsia="仿宋" w:cs="方正仿宋_GBK"/>
          <w:color w:val="000000" w:themeColor="text1"/>
          <w:sz w:val="32"/>
          <w:szCs w:val="32"/>
          <w:lang w:eastAsia="zh-Hans"/>
          <w14:textFill>
            <w14:solidFill>
              <w14:schemeClr w14:val="tx1"/>
            </w14:solidFill>
          </w14:textFill>
        </w:rPr>
      </w:pPr>
      <w:r>
        <w:rPr>
          <w:rFonts w:hint="eastAsia" w:ascii="仿宋" w:hAnsi="仿宋" w:eastAsia="仿宋" w:cs="方正仿宋_GBK"/>
          <w:color w:val="000000" w:themeColor="text1"/>
          <w:sz w:val="32"/>
          <w:szCs w:val="32"/>
          <w:lang w:eastAsia="zh-Hans"/>
          <w14:textFill>
            <w14:solidFill>
              <w14:schemeClr w14:val="tx1"/>
            </w14:solidFill>
          </w14:textFill>
        </w:rPr>
        <w:t>拓展文化传播新渠道</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推动组建海外华文媒体联盟</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加强与海外主流媒体的对接合作</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提升侨文化对外传播水平</w:t>
      </w:r>
      <w:r>
        <w:rPr>
          <w:rFonts w:ascii="仿宋" w:hAnsi="仿宋" w:eastAsia="仿宋" w:cs="方正仿宋_GBK"/>
          <w:color w:val="000000" w:themeColor="text1"/>
          <w:sz w:val="32"/>
          <w:szCs w:val="32"/>
          <w:lang w:eastAsia="zh-Hans"/>
          <w14:textFill>
            <w14:solidFill>
              <w14:schemeClr w14:val="tx1"/>
            </w14:solidFill>
          </w14:textFill>
        </w:rPr>
        <w:t>。</w:t>
      </w:r>
    </w:p>
    <w:p>
      <w:pPr>
        <w:ind w:firstLine="640" w:firstLineChars="200"/>
        <w:rPr>
          <w:rFonts w:ascii="仿宋" w:hAnsi="仿宋" w:eastAsia="仿宋" w:cs="方正仿宋_GBK"/>
          <w:color w:val="000000" w:themeColor="text1"/>
          <w:sz w:val="32"/>
          <w:szCs w:val="32"/>
          <w:lang w:eastAsia="zh-Hans"/>
          <w14:textFill>
            <w14:solidFill>
              <w14:schemeClr w14:val="tx1"/>
            </w14:solidFill>
          </w14:textFill>
        </w:rPr>
      </w:pPr>
      <w:r>
        <w:rPr>
          <w:rFonts w:hint="eastAsia" w:ascii="仿宋" w:hAnsi="仿宋" w:eastAsia="仿宋" w:cs="方正仿宋_GBK"/>
          <w:color w:val="000000" w:themeColor="text1"/>
          <w:sz w:val="32"/>
          <w:szCs w:val="32"/>
          <w:lang w:eastAsia="zh-Hans"/>
          <w14:textFill>
            <w14:solidFill>
              <w14:schemeClr w14:val="tx1"/>
            </w14:solidFill>
          </w14:textFill>
        </w:rPr>
        <w:t>鼓励与海外研究机构和文化团体开拓多元合作与交流渠道</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推动侨文化更新发展</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推广侨文化品牌</w:t>
      </w:r>
      <w:r>
        <w:rPr>
          <w:rFonts w:ascii="仿宋" w:hAnsi="仿宋" w:eastAsia="仿宋" w:cs="方正仿宋_GBK"/>
          <w:color w:val="000000" w:themeColor="text1"/>
          <w:sz w:val="32"/>
          <w:szCs w:val="32"/>
          <w:lang w:eastAsia="zh-Hans"/>
          <w14:textFill>
            <w14:solidFill>
              <w14:schemeClr w14:val="tx1"/>
            </w14:solidFill>
          </w14:textFill>
        </w:rPr>
        <w:t>。</w:t>
      </w:r>
    </w:p>
    <w:p>
      <w:pPr>
        <w:pStyle w:val="2"/>
        <w:ind w:firstLine="640"/>
        <w:rPr>
          <w:rFonts w:ascii="仿宋" w:hAnsi="仿宋" w:eastAsia="仿宋" w:cs="方正仿宋_GBK"/>
          <w:color w:val="000000" w:themeColor="text1"/>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文化资源</w:t>
      </w:r>
      <w:r>
        <w:rPr>
          <w:rFonts w:hint="eastAsia" w:ascii="黑体" w:hAnsi="黑体" w:eastAsia="黑体" w:cs="Weibei SC Bold"/>
          <w:bCs/>
          <w:color w:val="000000" w:themeColor="text1"/>
          <w:sz w:val="32"/>
          <w:szCs w:val="32"/>
          <w:lang w:eastAsia="zh-Hans"/>
          <w14:textFill>
            <w14:solidFill>
              <w14:schemeClr w14:val="tx1"/>
            </w14:solidFill>
          </w14:textFill>
        </w:rPr>
        <w:t>多元开发</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bCs/>
          <w:color w:val="000000" w:themeColor="text1"/>
          <w:sz w:val="32"/>
          <w:szCs w:val="32"/>
          <w:lang w:eastAsia="zh-Hans"/>
          <w14:textFill>
            <w14:solidFill>
              <w14:schemeClr w14:val="tx1"/>
            </w14:solidFill>
          </w14:textFill>
        </w:rPr>
        <w:t>应当</w:t>
      </w:r>
      <w:r>
        <w:rPr>
          <w:rFonts w:ascii="仿宋" w:hAnsi="仿宋" w:eastAsia="仿宋" w:cs="仿宋"/>
          <w:bCs/>
          <w:color w:val="000000" w:themeColor="text1"/>
          <w:sz w:val="32"/>
          <w:szCs w:val="32"/>
          <w:lang w:eastAsia="zh-Hans"/>
          <w14:textFill>
            <w14:solidFill>
              <w14:schemeClr w14:val="tx1"/>
            </w14:solidFill>
          </w14:textFill>
        </w:rPr>
        <w:t>有序引导侨文</w:t>
      </w:r>
      <w:r>
        <w:rPr>
          <w:rFonts w:hint="eastAsia" w:ascii="仿宋" w:hAnsi="仿宋" w:eastAsia="仿宋" w:cs="仿宋"/>
          <w:bCs/>
          <w:color w:val="000000" w:themeColor="text1"/>
          <w:sz w:val="32"/>
          <w:szCs w:val="32"/>
          <w:lang w:eastAsia="zh-Hans"/>
          <w14:textFill>
            <w14:solidFill>
              <w14:schemeClr w14:val="tx1"/>
            </w14:solidFill>
          </w14:textFill>
        </w:rPr>
        <w:t>化资源开发</w:t>
      </w:r>
      <w:r>
        <w:rPr>
          <w:rFonts w:ascii="仿宋" w:hAnsi="仿宋" w:eastAsia="仿宋" w:cs="仿宋"/>
          <w:bCs/>
          <w:color w:val="000000" w:themeColor="text1"/>
          <w:sz w:val="32"/>
          <w:szCs w:val="32"/>
          <w:lang w:eastAsia="zh-Hans"/>
          <w14:textFill>
            <w14:solidFill>
              <w14:schemeClr w14:val="tx1"/>
            </w14:solidFill>
          </w14:textFill>
        </w:rPr>
        <w:t>，</w:t>
      </w:r>
      <w:r>
        <w:rPr>
          <w:rFonts w:hint="eastAsia" w:ascii="仿宋" w:hAnsi="仿宋" w:eastAsia="仿宋" w:cs="仿宋"/>
          <w:bCs/>
          <w:color w:val="000000" w:themeColor="text1"/>
          <w:sz w:val="32"/>
          <w:szCs w:val="32"/>
          <w:lang w:eastAsia="zh-Hans"/>
          <w14:textFill>
            <w14:solidFill>
              <w14:schemeClr w14:val="tx1"/>
            </w14:solidFill>
          </w14:textFill>
        </w:rPr>
        <w:t>体现经济效益与社会效益的结合</w:t>
      </w:r>
      <w:r>
        <w:rPr>
          <w:rFonts w:ascii="仿宋" w:hAnsi="仿宋" w:eastAsia="仿宋" w:cs="仿宋"/>
          <w:bCs/>
          <w:color w:val="000000" w:themeColor="text1"/>
          <w:sz w:val="32"/>
          <w:szCs w:val="32"/>
          <w:lang w:eastAsia="zh-Hans"/>
          <w14:textFill>
            <w14:solidFill>
              <w14:schemeClr w14:val="tx1"/>
            </w14:solidFill>
          </w14:textFill>
        </w:rPr>
        <w:t>，</w:t>
      </w:r>
      <w:r>
        <w:rPr>
          <w:rFonts w:hint="eastAsia" w:ascii="仿宋" w:hAnsi="仿宋" w:eastAsia="仿宋" w:cs="仿宋"/>
          <w:bCs/>
          <w:color w:val="000000" w:themeColor="text1"/>
          <w:sz w:val="32"/>
          <w:szCs w:val="32"/>
          <w:lang w:eastAsia="zh-Hans"/>
          <w14:textFill>
            <w14:solidFill>
              <w14:schemeClr w14:val="tx1"/>
            </w14:solidFill>
          </w14:textFill>
        </w:rPr>
        <w:t>实现文化资源开发的保护性和可持续性</w:t>
      </w:r>
      <w:r>
        <w:rPr>
          <w:rFonts w:ascii="仿宋" w:hAnsi="仿宋" w:eastAsia="仿宋" w:cs="仿宋"/>
          <w:bCs/>
          <w:color w:val="000000" w:themeColor="text1"/>
          <w:sz w:val="32"/>
          <w:szCs w:val="32"/>
          <w:lang w:eastAsia="zh-Hans"/>
          <w14:textFill>
            <w14:solidFill>
              <w14:schemeClr w14:val="tx1"/>
            </w14:solidFill>
          </w14:textFill>
        </w:rPr>
        <w:t>。</w:t>
      </w:r>
    </w:p>
    <w:p>
      <w:pPr>
        <w:widowControl w:val="0"/>
        <w:spacing w:line="288" w:lineRule="auto"/>
        <w:ind w:firstLine="640" w:firstLineChars="200"/>
        <w:jc w:val="both"/>
        <w:rPr>
          <w:rFonts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14:textFill>
            <w14:solidFill>
              <w14:schemeClr w14:val="tx1"/>
            </w14:solidFill>
          </w14:textFill>
        </w:rPr>
        <w:t>优化江门博物馆事业发展环境，丰富博物馆门类，完善侨乡博物馆体系，建设江门市博物馆群。</w:t>
      </w:r>
    </w:p>
    <w:p>
      <w:pPr>
        <w:pStyle w:val="2"/>
        <w:ind w:firstLine="640"/>
        <w:rPr>
          <w:rFonts w:ascii="仿宋" w:hAnsi="仿宋" w:eastAsia="仿宋" w:cs="方正仿宋_GBK"/>
          <w:color w:val="000000" w:themeColor="text1"/>
          <w14:textFill>
            <w14:solidFill>
              <w14:schemeClr w14:val="tx1"/>
            </w14:solidFill>
          </w14:textFill>
        </w:rPr>
      </w:pPr>
      <w:r>
        <w:rPr>
          <w:rFonts w:hint="eastAsia" w:ascii="仿宋" w:hAnsi="仿宋" w:eastAsia="仿宋" w:cs="方正仿宋_GBK"/>
          <w:color w:val="000000" w:themeColor="text1"/>
          <w14:textFill>
            <w14:solidFill>
              <w14:schemeClr w14:val="tx1"/>
            </w14:solidFill>
          </w14:textFill>
        </w:rPr>
        <w:t>建设海上丝绸之路游径。依托开平碉楼与村落积极构建世界文化遗产游径，与粤港澳大湾区文化遗产游径衔接，打造连通粤港澳大湾区的文化遗产游径系统。</w:t>
      </w:r>
    </w:p>
    <w:p>
      <w:pPr>
        <w:ind w:firstLine="640" w:firstLineChars="200"/>
        <w:rPr>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14:textFill>
            <w14:solidFill>
              <w14:schemeClr w14:val="tx1"/>
            </w14:solidFill>
          </w14:textFill>
        </w:rPr>
        <w:t>结合乡村振兴战略，鼓励有条件的镇、村，加强古村落、古建筑、乡村史志的文化保护和生态修复</w:t>
      </w:r>
      <w:r>
        <w:rPr>
          <w:rFonts w:ascii="仿宋" w:hAnsi="仿宋" w:eastAsia="仿宋" w:cs="方正仿宋_GBK"/>
          <w:color w:val="000000" w:themeColor="text1"/>
          <w:sz w:val="32"/>
          <w:szCs w:val="32"/>
          <w14:textFill>
            <w14:solidFill>
              <w14:schemeClr w14:val="tx1"/>
            </w14:solidFill>
          </w14:textFill>
        </w:rPr>
        <w:t>，</w:t>
      </w:r>
      <w:r>
        <w:rPr>
          <w:rFonts w:hint="eastAsia" w:ascii="仿宋" w:hAnsi="仿宋" w:eastAsia="仿宋" w:cs="方正仿宋_GBK"/>
          <w:color w:val="000000" w:themeColor="text1"/>
          <w:sz w:val="32"/>
          <w:szCs w:val="32"/>
          <w14:textFill>
            <w14:solidFill>
              <w14:schemeClr w14:val="tx1"/>
            </w14:solidFill>
          </w14:textFill>
        </w:rPr>
        <w:t>建设侨乡美丽乡村</w:t>
      </w:r>
      <w:r>
        <w:rPr>
          <w:rFonts w:ascii="仿宋" w:hAnsi="仿宋" w:eastAsia="仿宋" w:cs="方正仿宋_GBK"/>
          <w:color w:val="000000" w:themeColor="text1"/>
          <w:sz w:val="32"/>
          <w:szCs w:val="32"/>
          <w14:textFill>
            <w14:solidFill>
              <w14:schemeClr w14:val="tx1"/>
            </w14:solidFill>
          </w14:textFill>
        </w:rPr>
        <w:t>。</w:t>
      </w:r>
    </w:p>
    <w:p>
      <w:pPr>
        <w:rPr>
          <w:rFonts w:hint="eastAsia" w:ascii="仿宋" w:hAnsi="仿宋" w:eastAsia="仿宋" w:cs="仿宋"/>
          <w:color w:val="000000" w:themeColor="text1"/>
          <w:sz w:val="32"/>
          <w:szCs w:val="32"/>
          <w14:textFill>
            <w14:solidFill>
              <w14:schemeClr w14:val="tx1"/>
            </w14:solidFill>
          </w14:textFill>
        </w:rPr>
      </w:pPr>
    </w:p>
    <w:p>
      <w:pPr>
        <w:pStyle w:val="3"/>
        <w:jc w:val="center"/>
        <w:rPr>
          <w:rFonts w:hint="eastAsia"/>
        </w:rPr>
      </w:pPr>
      <w:bookmarkStart w:id="3" w:name="_Toc71298328"/>
      <w:r>
        <w:rPr>
          <w:rFonts w:hint="eastAsia"/>
        </w:rPr>
        <w:t>第二章 文化资源保护与整合</w:t>
      </w:r>
      <w:bookmarkEnd w:id="3"/>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文化</w:t>
      </w:r>
      <w:r>
        <w:rPr>
          <w:rFonts w:hint="eastAsia" w:ascii="黑体" w:hAnsi="黑体" w:eastAsia="黑体" w:cs="Weibei SC Bold"/>
          <w:bCs/>
          <w:color w:val="000000" w:themeColor="text1"/>
          <w:sz w:val="32"/>
          <w:szCs w:val="32"/>
          <w:lang w:eastAsia="zh-Hans"/>
          <w14:textFill>
            <w14:solidFill>
              <w14:schemeClr w14:val="tx1"/>
            </w14:solidFill>
          </w14:textFill>
        </w:rPr>
        <w:t>传统保护</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应当组织</w:t>
      </w:r>
      <w:r>
        <w:rPr>
          <w:rFonts w:ascii="仿宋" w:hAnsi="仿宋" w:eastAsia="仿宋" w:cs="仿宋"/>
          <w:color w:val="000000" w:themeColor="text1"/>
          <w:sz w:val="32"/>
          <w:szCs w:val="32"/>
          <w:lang w:eastAsia="zh-Hans"/>
          <w14:textFill>
            <w14:solidFill>
              <w14:schemeClr w14:val="tx1"/>
            </w14:solidFill>
          </w14:textFill>
        </w:rPr>
        <w:t>、鼓励和支持各类传统</w:t>
      </w:r>
      <w:r>
        <w:rPr>
          <w:rFonts w:hint="eastAsia" w:ascii="仿宋" w:hAnsi="仿宋" w:eastAsia="仿宋" w:cs="仿宋"/>
          <w:color w:val="000000" w:themeColor="text1"/>
          <w:sz w:val="32"/>
          <w:szCs w:val="32"/>
          <w:lang w:eastAsia="zh-Hans"/>
          <w14:textFill>
            <w14:solidFill>
              <w14:schemeClr w14:val="tx1"/>
            </w14:solidFill>
          </w14:textFill>
        </w:rPr>
        <w:t>文化</w:t>
      </w:r>
      <w:r>
        <w:rPr>
          <w:rFonts w:ascii="仿宋" w:hAnsi="仿宋" w:eastAsia="仿宋" w:cs="仿宋"/>
          <w:color w:val="000000" w:themeColor="text1"/>
          <w:sz w:val="32"/>
          <w:szCs w:val="32"/>
          <w:lang w:eastAsia="zh-Hans"/>
          <w14:textFill>
            <w14:solidFill>
              <w14:schemeClr w14:val="tx1"/>
            </w14:solidFill>
          </w14:textFill>
        </w:rPr>
        <w:t>资源</w:t>
      </w:r>
      <w:r>
        <w:rPr>
          <w:rFonts w:hint="eastAsia" w:ascii="仿宋" w:hAnsi="仿宋" w:eastAsia="仿宋" w:cs="仿宋"/>
          <w:color w:val="000000" w:themeColor="text1"/>
          <w:sz w:val="32"/>
          <w:szCs w:val="32"/>
          <w:lang w:eastAsia="zh-Hans"/>
          <w14:textFill>
            <w14:solidFill>
              <w14:schemeClr w14:val="tx1"/>
            </w14:solidFill>
          </w14:textFill>
        </w:rPr>
        <w:t>的调查研究</w:t>
      </w:r>
      <w:r>
        <w:rPr>
          <w:rFonts w:ascii="仿宋" w:hAnsi="仿宋" w:eastAsia="仿宋" w:cs="仿宋"/>
          <w:color w:val="000000" w:themeColor="text1"/>
          <w:sz w:val="32"/>
          <w:szCs w:val="32"/>
          <w:lang w:eastAsia="zh-Hans"/>
          <w14:textFill>
            <w14:solidFill>
              <w14:schemeClr w14:val="tx1"/>
            </w14:solidFill>
          </w14:textFill>
        </w:rPr>
        <w:t>与保护</w:t>
      </w:r>
      <w:r>
        <w:rPr>
          <w:rFonts w:hint="eastAsia" w:ascii="仿宋" w:hAnsi="仿宋" w:eastAsia="仿宋" w:cs="仿宋"/>
          <w:color w:val="000000" w:themeColor="text1"/>
          <w:sz w:val="32"/>
          <w:szCs w:val="32"/>
          <w:lang w:eastAsia="zh-Hans"/>
          <w14:textFill>
            <w14:solidFill>
              <w14:schemeClr w14:val="tx1"/>
            </w14:solidFill>
          </w14:textFill>
        </w:rPr>
        <w:t>工作</w:t>
      </w:r>
      <w:r>
        <w:rPr>
          <w:rFonts w:ascii="仿宋" w:hAnsi="仿宋" w:eastAsia="仿宋" w:cs="仿宋"/>
          <w:color w:val="000000" w:themeColor="text1"/>
          <w:sz w:val="32"/>
          <w:szCs w:val="32"/>
          <w:lang w:eastAsia="zh-Hans"/>
          <w14:textFill>
            <w14:solidFill>
              <w14:schemeClr w14:val="tx1"/>
            </w14:solidFill>
          </w14:textFill>
        </w:rPr>
        <w:t>，以侨文化</w:t>
      </w:r>
      <w:r>
        <w:rPr>
          <w:rFonts w:hint="eastAsia" w:ascii="仿宋" w:hAnsi="仿宋" w:eastAsia="仿宋" w:cs="仿宋"/>
          <w:color w:val="000000" w:themeColor="text1"/>
          <w:sz w:val="32"/>
          <w:szCs w:val="32"/>
          <w:lang w:eastAsia="zh-Hans"/>
          <w14:textFill>
            <w14:solidFill>
              <w14:schemeClr w14:val="tx1"/>
            </w14:solidFill>
          </w14:textFill>
        </w:rPr>
        <w:t>传统文化资源</w:t>
      </w:r>
      <w:r>
        <w:rPr>
          <w:rFonts w:ascii="仿宋" w:hAnsi="仿宋" w:eastAsia="仿宋" w:cs="仿宋"/>
          <w:color w:val="000000" w:themeColor="text1"/>
          <w:sz w:val="32"/>
          <w:szCs w:val="32"/>
          <w:lang w:eastAsia="zh-Hans"/>
          <w14:textFill>
            <w14:solidFill>
              <w14:schemeClr w14:val="tx1"/>
            </w14:solidFill>
          </w14:textFill>
        </w:rPr>
        <w:t>整合为基础，通过</w:t>
      </w:r>
      <w:r>
        <w:rPr>
          <w:rFonts w:hint="eastAsia" w:ascii="仿宋" w:hAnsi="仿宋" w:eastAsia="仿宋" w:cs="仿宋"/>
          <w:color w:val="000000" w:themeColor="text1"/>
          <w:sz w:val="32"/>
          <w:szCs w:val="32"/>
          <w:lang w:eastAsia="zh-Hans"/>
          <w14:textFill>
            <w14:solidFill>
              <w14:schemeClr w14:val="tx1"/>
            </w14:solidFill>
          </w14:textFill>
        </w:rPr>
        <w:t>历史文化</w:t>
      </w:r>
      <w:r>
        <w:rPr>
          <w:rFonts w:ascii="仿宋" w:hAnsi="仿宋" w:eastAsia="仿宋" w:cs="仿宋"/>
          <w:color w:val="000000" w:themeColor="text1"/>
          <w:sz w:val="32"/>
          <w:szCs w:val="32"/>
          <w:lang w:eastAsia="zh-Hans"/>
          <w14:textFill>
            <w14:solidFill>
              <w14:schemeClr w14:val="tx1"/>
            </w14:solidFill>
          </w14:textFill>
        </w:rPr>
        <w:t>遗产的保护与产品开发等，挖掘文化资源，提升文化价值整合，推动文化更新，有序引导文化事业发展、文化</w:t>
      </w:r>
      <w:r>
        <w:rPr>
          <w:rFonts w:hint="eastAsia" w:ascii="仿宋" w:hAnsi="仿宋" w:eastAsia="仿宋" w:cs="仿宋"/>
          <w:color w:val="000000" w:themeColor="text1"/>
          <w:sz w:val="32"/>
          <w:szCs w:val="32"/>
          <w:lang w:eastAsia="zh-Hans"/>
          <w14:textFill>
            <w14:solidFill>
              <w14:schemeClr w14:val="tx1"/>
            </w14:solidFill>
          </w14:textFill>
        </w:rPr>
        <w:t>产权</w:t>
      </w:r>
      <w:r>
        <w:rPr>
          <w:rFonts w:ascii="仿宋" w:hAnsi="仿宋" w:eastAsia="仿宋" w:cs="仿宋"/>
          <w:color w:val="000000" w:themeColor="text1"/>
          <w:sz w:val="32"/>
          <w:szCs w:val="32"/>
          <w:lang w:eastAsia="zh-Hans"/>
          <w14:textFill>
            <w14:solidFill>
              <w14:schemeClr w14:val="tx1"/>
            </w14:solidFill>
          </w14:textFill>
        </w:rPr>
        <w:t>保护与文化品牌建设。</w:t>
      </w:r>
    </w:p>
    <w:p>
      <w:pPr>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建设非物质文化与自然环境、物质文化融合的特色鲜明的侨乡文化（江门）生态保护实验区，实现非遗的区域性整体保护。</w:t>
      </w:r>
    </w:p>
    <w:p>
      <w:pPr>
        <w:widowControl w:val="0"/>
        <w:spacing w:line="288" w:lineRule="auto"/>
        <w:ind w:firstLine="643" w:firstLineChars="200"/>
        <w:jc w:val="both"/>
        <w:rPr>
          <w:rFonts w:ascii="Kaiti SC Bold" w:hAnsi="Kaiti SC Bold" w:eastAsia="Kaiti SC Bold" w:cs="Kaiti SC Bold"/>
          <w:b/>
          <w:bCs/>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文化研究先行</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14:textFill>
            <w14:solidFill>
              <w14:schemeClr w14:val="tx1"/>
            </w14:solidFill>
          </w14:textFill>
        </w:rPr>
        <w:t>支持、鼓励</w:t>
      </w:r>
      <w:r>
        <w:rPr>
          <w:rFonts w:hint="eastAsia" w:ascii="仿宋" w:hAnsi="仿宋" w:eastAsia="仿宋" w:cs="方正仿宋_GBK"/>
          <w:color w:val="000000" w:themeColor="text1"/>
          <w:sz w:val="32"/>
          <w:szCs w:val="32"/>
          <w14:textFill>
            <w14:solidFill>
              <w14:schemeClr w14:val="tx1"/>
            </w14:solidFill>
          </w14:textFill>
        </w:rPr>
        <w:t>深入研究</w:t>
      </w:r>
      <w:r>
        <w:rPr>
          <w:rFonts w:hint="eastAsia" w:ascii="仿宋" w:hAnsi="仿宋" w:eastAsia="仿宋" w:cs="方正仿宋_GBK"/>
          <w:color w:val="000000" w:themeColor="text1"/>
          <w:sz w:val="32"/>
          <w:szCs w:val="32"/>
          <w:lang w:eastAsia="zh-Hans"/>
          <w14:textFill>
            <w14:solidFill>
              <w14:schemeClr w14:val="tx1"/>
            </w14:solidFill>
          </w14:textFill>
        </w:rPr>
        <w:t>银信（侨批）等侨文化内涵</w:t>
      </w:r>
      <w:r>
        <w:rPr>
          <w:rFonts w:hint="eastAsia" w:ascii="仿宋" w:hAnsi="仿宋" w:eastAsia="仿宋" w:cs="方正仿宋_GBK"/>
          <w:color w:val="000000" w:themeColor="text1"/>
          <w:sz w:val="32"/>
          <w:szCs w:val="32"/>
          <w14:textFill>
            <w14:solidFill>
              <w14:schemeClr w14:val="tx1"/>
            </w14:solidFill>
          </w14:textFill>
        </w:rPr>
        <w:t>，挖掘侨批历史和文化价值，推动成果</w:t>
      </w:r>
      <w:r>
        <w:rPr>
          <w:rFonts w:hint="eastAsia" w:ascii="仿宋" w:hAnsi="仿宋" w:eastAsia="仿宋" w:cs="方正仿宋_GBK"/>
          <w:color w:val="000000" w:themeColor="text1"/>
          <w:sz w:val="32"/>
          <w:szCs w:val="32"/>
          <w:lang w:eastAsia="zh-Hans"/>
          <w14:textFill>
            <w14:solidFill>
              <w14:schemeClr w14:val="tx1"/>
            </w14:solidFill>
          </w14:textFill>
        </w:rPr>
        <w:t>多元转化</w:t>
      </w:r>
      <w:r>
        <w:rPr>
          <w:rFonts w:hint="eastAsia" w:ascii="仿宋" w:hAnsi="仿宋" w:eastAsia="仿宋" w:cs="方正仿宋_GBK"/>
          <w:color w:val="000000" w:themeColor="text1"/>
          <w:sz w:val="32"/>
          <w:szCs w:val="32"/>
          <w14:textFill>
            <w14:solidFill>
              <w14:schemeClr w14:val="tx1"/>
            </w14:solidFill>
          </w14:textFill>
        </w:rPr>
        <w:t>。</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智库与基地建设</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14:textFill>
            <w14:solidFill>
              <w14:schemeClr w14:val="tx1"/>
            </w14:solidFill>
          </w14:textFill>
        </w:rPr>
        <w:t>支持、鼓励依托个人、组织等组建华侨华人文化智库联盟，促进开展侨文化研究，服务粤港澳大湾区和</w:t>
      </w:r>
      <w:r>
        <w:rPr>
          <w:rFonts w:ascii="仿宋" w:hAnsi="仿宋" w:eastAsia="仿宋" w:cs="仿宋"/>
          <w:color w:val="000000" w:themeColor="text1"/>
          <w:sz w:val="32"/>
          <w:szCs w:val="32"/>
          <w14:textFill>
            <w14:solidFill>
              <w14:schemeClr w14:val="tx1"/>
            </w14:solidFill>
          </w14:textFill>
        </w:rPr>
        <w:t>地方</w:t>
      </w:r>
      <w:r>
        <w:rPr>
          <w:rFonts w:hint="eastAsia" w:ascii="仿宋" w:hAnsi="仿宋" w:eastAsia="仿宋" w:cs="仿宋"/>
          <w:color w:val="000000" w:themeColor="text1"/>
          <w:sz w:val="32"/>
          <w:szCs w:val="32"/>
          <w14:textFill>
            <w14:solidFill>
              <w14:schemeClr w14:val="tx1"/>
            </w14:solidFill>
          </w14:textFill>
        </w:rPr>
        <w:t>建设。</w:t>
      </w:r>
    </w:p>
    <w:p>
      <w:pPr>
        <w:pStyle w:val="2"/>
        <w:ind w:firstLine="64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支持、鼓励通过建立</w:t>
      </w:r>
      <w:r>
        <w:rPr>
          <w:rFonts w:ascii="仿宋" w:hAnsi="仿宋" w:eastAsia="仿宋" w:cs="仿宋"/>
          <w:color w:val="000000" w:themeColor="text1"/>
          <w14:textFill>
            <w14:solidFill>
              <w14:schemeClr w14:val="tx1"/>
            </w14:solidFill>
          </w14:textFill>
        </w:rPr>
        <w:t>华侨华人</w:t>
      </w:r>
      <w:r>
        <w:rPr>
          <w:rFonts w:hint="eastAsia" w:ascii="仿宋" w:hAnsi="仿宋" w:eastAsia="仿宋" w:cs="仿宋"/>
          <w:color w:val="000000" w:themeColor="text1"/>
          <w14:textFill>
            <w14:solidFill>
              <w14:schemeClr w14:val="tx1"/>
            </w14:solidFill>
          </w14:textFill>
        </w:rPr>
        <w:t>文化交流</w:t>
      </w:r>
      <w:r>
        <w:rPr>
          <w:rFonts w:ascii="仿宋" w:hAnsi="仿宋" w:eastAsia="仿宋" w:cs="仿宋"/>
          <w:color w:val="000000" w:themeColor="text1"/>
          <w14:textFill>
            <w14:solidFill>
              <w14:schemeClr w14:val="tx1"/>
            </w14:solidFill>
          </w14:textFill>
        </w:rPr>
        <w:t>合作</w:t>
      </w:r>
      <w:r>
        <w:rPr>
          <w:rFonts w:hint="eastAsia" w:ascii="仿宋" w:hAnsi="仿宋" w:eastAsia="仿宋" w:cs="仿宋"/>
          <w:color w:val="000000" w:themeColor="text1"/>
          <w14:textFill>
            <w14:solidFill>
              <w14:schemeClr w14:val="tx1"/>
            </w14:solidFill>
          </w14:textFill>
        </w:rPr>
        <w:t>基地，促进</w:t>
      </w:r>
      <w:r>
        <w:rPr>
          <w:rFonts w:ascii="仿宋" w:hAnsi="仿宋" w:eastAsia="仿宋" w:cs="仿宋"/>
          <w:color w:val="000000" w:themeColor="text1"/>
          <w14:textFill>
            <w14:solidFill>
              <w14:schemeClr w14:val="tx1"/>
            </w14:solidFill>
          </w14:textFill>
        </w:rPr>
        <w:t>侨</w:t>
      </w:r>
      <w:r>
        <w:rPr>
          <w:rFonts w:hint="eastAsia" w:ascii="仿宋" w:hAnsi="仿宋" w:eastAsia="仿宋" w:cs="仿宋"/>
          <w:color w:val="000000" w:themeColor="text1"/>
          <w14:textFill>
            <w14:solidFill>
              <w14:schemeClr w14:val="tx1"/>
            </w14:solidFill>
          </w14:textFill>
        </w:rPr>
        <w:t>文化建设与交流，挖掘侨</w:t>
      </w:r>
      <w:r>
        <w:rPr>
          <w:rFonts w:ascii="仿宋" w:hAnsi="仿宋" w:eastAsia="仿宋" w:cs="仿宋"/>
          <w:color w:val="000000" w:themeColor="text1"/>
          <w14:textFill>
            <w14:solidFill>
              <w14:schemeClr w14:val="tx1"/>
            </w14:solidFill>
          </w14:textFill>
        </w:rPr>
        <w:t>文化</w:t>
      </w:r>
      <w:r>
        <w:rPr>
          <w:rFonts w:hint="eastAsia" w:ascii="仿宋" w:hAnsi="仿宋" w:eastAsia="仿宋" w:cs="仿宋"/>
          <w:color w:val="000000" w:themeColor="text1"/>
          <w14:textFill>
            <w14:solidFill>
              <w14:schemeClr w14:val="tx1"/>
            </w14:solidFill>
          </w14:textFill>
        </w:rPr>
        <w:t>历史文化价值</w:t>
      </w:r>
      <w:r>
        <w:rPr>
          <w:rFonts w:ascii="仿宋" w:hAnsi="仿宋" w:eastAsia="仿宋" w:cs="仿宋"/>
          <w:color w:val="000000" w:themeColor="text1"/>
          <w14:textFill>
            <w14:solidFill>
              <w14:schemeClr w14:val="tx1"/>
            </w14:solidFill>
          </w14:textFill>
        </w:rPr>
        <w:t>，拓展文化开发利用的多元渠道</w:t>
      </w:r>
      <w:r>
        <w:rPr>
          <w:rFonts w:hint="eastAsia" w:ascii="仿宋" w:hAnsi="仿宋" w:eastAsia="仿宋" w:cs="仿宋"/>
          <w:color w:val="000000" w:themeColor="text1"/>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学术教育交流合作</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鼓励和支持高等院校、科研机构、</w:t>
      </w:r>
      <w:r>
        <w:rPr>
          <w:rFonts w:ascii="仿宋" w:hAnsi="仿宋" w:eastAsia="仿宋" w:cs="仿宋"/>
          <w:color w:val="000000" w:themeColor="text1"/>
          <w:sz w:val="32"/>
          <w:szCs w:val="32"/>
          <w14:textFill>
            <w14:solidFill>
              <w14:schemeClr w14:val="tx1"/>
            </w14:solidFill>
          </w14:textFill>
        </w:rPr>
        <w:t>智库组织以及</w:t>
      </w:r>
      <w:r>
        <w:rPr>
          <w:rFonts w:hint="eastAsia" w:ascii="仿宋" w:hAnsi="仿宋" w:eastAsia="仿宋" w:cs="仿宋"/>
          <w:color w:val="000000" w:themeColor="text1"/>
          <w:sz w:val="32"/>
          <w:szCs w:val="32"/>
          <w14:textFill>
            <w14:solidFill>
              <w14:schemeClr w14:val="tx1"/>
            </w14:solidFill>
          </w14:textFill>
        </w:rPr>
        <w:t>文化企业等机构</w:t>
      </w:r>
      <w:r>
        <w:rPr>
          <w:rFonts w:ascii="仿宋" w:hAnsi="仿宋" w:eastAsia="仿宋" w:cs="仿宋"/>
          <w:color w:val="000000" w:themeColor="text1"/>
          <w:sz w:val="32"/>
          <w:szCs w:val="32"/>
          <w14:textFill>
            <w14:solidFill>
              <w14:schemeClr w14:val="tx1"/>
            </w14:solidFill>
          </w14:textFill>
        </w:rPr>
        <w:t>、组织以</w:t>
      </w:r>
      <w:r>
        <w:rPr>
          <w:rFonts w:hint="eastAsia" w:ascii="仿宋" w:hAnsi="仿宋" w:eastAsia="仿宋" w:cs="仿宋"/>
          <w:color w:val="000000" w:themeColor="text1"/>
          <w:sz w:val="32"/>
          <w:szCs w:val="32"/>
          <w14:textFill>
            <w14:solidFill>
              <w14:schemeClr w14:val="tx1"/>
            </w14:solidFill>
          </w14:textFill>
        </w:rPr>
        <w:t>侨文化</w:t>
      </w:r>
      <w:r>
        <w:rPr>
          <w:rFonts w:ascii="仿宋" w:hAnsi="仿宋" w:eastAsia="仿宋" w:cs="仿宋"/>
          <w:color w:val="000000" w:themeColor="text1"/>
          <w:sz w:val="32"/>
          <w:szCs w:val="32"/>
          <w14:textFill>
            <w14:solidFill>
              <w14:schemeClr w14:val="tx1"/>
            </w14:solidFill>
          </w14:textFill>
        </w:rPr>
        <w:t>为主题，开展学术研究与教育培训等</w:t>
      </w:r>
      <w:r>
        <w:rPr>
          <w:rFonts w:hint="eastAsia" w:ascii="仿宋" w:hAnsi="仿宋" w:eastAsia="仿宋" w:cs="仿宋"/>
          <w:color w:val="000000" w:themeColor="text1"/>
          <w:sz w:val="32"/>
          <w:szCs w:val="32"/>
          <w:lang w:eastAsia="zh-Hans"/>
          <w14:textFill>
            <w14:solidFill>
              <w14:schemeClr w14:val="tx1"/>
            </w14:solidFill>
          </w14:textFill>
        </w:rPr>
        <w:t>方面的</w:t>
      </w:r>
      <w:r>
        <w:rPr>
          <w:rFonts w:hint="eastAsia" w:ascii="仿宋" w:hAnsi="仿宋" w:eastAsia="仿宋" w:cs="仿宋"/>
          <w:color w:val="000000" w:themeColor="text1"/>
          <w:sz w:val="32"/>
          <w:szCs w:val="32"/>
          <w14:textFill>
            <w14:solidFill>
              <w14:schemeClr w14:val="tx1"/>
            </w14:solidFill>
          </w14:textFill>
        </w:rPr>
        <w:t>交流</w:t>
      </w:r>
      <w:r>
        <w:rPr>
          <w:rFonts w:ascii="仿宋" w:hAnsi="仿宋" w:eastAsia="仿宋" w:cs="仿宋"/>
          <w:color w:val="000000" w:themeColor="text1"/>
          <w:sz w:val="32"/>
          <w:szCs w:val="32"/>
          <w14:textFill>
            <w14:solidFill>
              <w14:schemeClr w14:val="tx1"/>
            </w14:solidFill>
          </w14:textFill>
        </w:rPr>
        <w:t>合作活动，通过项目、活动等建立长期稳定的交流合作机制</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鼓励和支持相关研究机构</w:t>
      </w:r>
      <w:r>
        <w:rPr>
          <w:rFonts w:ascii="仿宋" w:hAnsi="仿宋" w:eastAsia="仿宋" w:cs="仿宋"/>
          <w:color w:val="000000" w:themeColor="text1"/>
          <w:sz w:val="32"/>
          <w:szCs w:val="32"/>
          <w14:textFill>
            <w14:solidFill>
              <w14:schemeClr w14:val="tx1"/>
            </w14:solidFill>
          </w14:textFill>
        </w:rPr>
        <w:t>、社会组织</w:t>
      </w:r>
      <w:r>
        <w:rPr>
          <w:rFonts w:hint="eastAsia" w:ascii="仿宋" w:hAnsi="仿宋" w:eastAsia="仿宋" w:cs="仿宋"/>
          <w:color w:val="000000" w:themeColor="text1"/>
          <w:sz w:val="32"/>
          <w:szCs w:val="32"/>
          <w14:textFill>
            <w14:solidFill>
              <w14:schemeClr w14:val="tx1"/>
            </w14:solidFill>
          </w14:textFill>
        </w:rPr>
        <w:t>和文化企业</w:t>
      </w:r>
      <w:r>
        <w:rPr>
          <w:rFonts w:ascii="仿宋" w:hAnsi="仿宋" w:eastAsia="仿宋" w:cs="仿宋"/>
          <w:color w:val="000000" w:themeColor="text1"/>
          <w:sz w:val="32"/>
          <w:szCs w:val="32"/>
          <w14:textFill>
            <w14:solidFill>
              <w14:schemeClr w14:val="tx1"/>
            </w14:solidFill>
          </w14:textFill>
        </w:rPr>
        <w:t>以侨文化研究、成果推广与交流等为主</w:t>
      </w:r>
      <w:r>
        <w:rPr>
          <w:rFonts w:hint="eastAsia" w:ascii="仿宋" w:hAnsi="仿宋" w:eastAsia="仿宋" w:cs="仿宋"/>
          <w:color w:val="000000" w:themeColor="text1"/>
          <w:sz w:val="32"/>
          <w:szCs w:val="32"/>
          <w:lang w:eastAsia="zh-Hans"/>
          <w14:textFill>
            <w14:solidFill>
              <w14:schemeClr w14:val="tx1"/>
            </w14:solidFill>
          </w14:textFill>
        </w:rPr>
        <w:t>题</w:t>
      </w:r>
      <w:r>
        <w:rPr>
          <w:rFonts w:ascii="仿宋" w:hAnsi="仿宋" w:eastAsia="仿宋" w:cs="仿宋"/>
          <w:color w:val="000000" w:themeColor="text1"/>
          <w:sz w:val="32"/>
          <w:szCs w:val="32"/>
          <w14:textFill>
            <w14:solidFill>
              <w14:schemeClr w14:val="tx1"/>
            </w14:solidFill>
          </w14:textFill>
        </w:rPr>
        <w:t>内容，建立</w:t>
      </w:r>
      <w:r>
        <w:rPr>
          <w:rFonts w:hint="eastAsia" w:ascii="仿宋" w:hAnsi="仿宋" w:eastAsia="仿宋" w:cs="仿宋"/>
          <w:color w:val="000000" w:themeColor="text1"/>
          <w:sz w:val="32"/>
          <w:szCs w:val="32"/>
          <w14:textFill>
            <w14:solidFill>
              <w14:schemeClr w14:val="tx1"/>
            </w14:solidFill>
          </w14:textFill>
        </w:rPr>
        <w:t>具有规模化、专业化、市场化、国际化的产</w:t>
      </w:r>
      <w:r>
        <w:rPr>
          <w:rFonts w:ascii="仿宋" w:hAnsi="仿宋" w:eastAsia="仿宋" w:cs="仿宋"/>
          <w:color w:val="000000" w:themeColor="text1"/>
          <w:sz w:val="32"/>
          <w:szCs w:val="32"/>
          <w14:textFill>
            <w14:solidFill>
              <w14:schemeClr w14:val="tx1"/>
            </w14:solidFill>
          </w14:textFill>
        </w:rPr>
        <w:t>、教、研</w:t>
      </w:r>
      <w:r>
        <w:rPr>
          <w:rFonts w:hint="eastAsia" w:ascii="仿宋" w:hAnsi="仿宋" w:eastAsia="仿宋" w:cs="仿宋"/>
          <w:color w:val="000000" w:themeColor="text1"/>
          <w:sz w:val="32"/>
          <w:szCs w:val="32"/>
          <w14:textFill>
            <w14:solidFill>
              <w14:schemeClr w14:val="tx1"/>
            </w14:solidFill>
          </w14:textFill>
        </w:rPr>
        <w:t>基地。</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鼓励高等院校根据</w:t>
      </w:r>
      <w:r>
        <w:rPr>
          <w:rFonts w:ascii="仿宋" w:hAnsi="仿宋" w:eastAsia="仿宋" w:cs="仿宋"/>
          <w:color w:val="000000" w:themeColor="text1"/>
          <w:sz w:val="32"/>
          <w:szCs w:val="32"/>
          <w14:textFill>
            <w14:solidFill>
              <w14:schemeClr w14:val="tx1"/>
            </w14:solidFill>
          </w14:textFill>
        </w:rPr>
        <w:t>侨文化资源研究、保护与开发</w:t>
      </w:r>
      <w:r>
        <w:rPr>
          <w:rFonts w:hint="eastAsia" w:ascii="仿宋" w:hAnsi="仿宋" w:eastAsia="仿宋" w:cs="仿宋"/>
          <w:color w:val="000000" w:themeColor="text1"/>
          <w:sz w:val="32"/>
          <w:szCs w:val="32"/>
          <w14:textFill>
            <w14:solidFill>
              <w14:schemeClr w14:val="tx1"/>
            </w14:solidFill>
          </w14:textFill>
        </w:rPr>
        <w:t>的实际需要调整专业设置</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培养</w:t>
      </w:r>
      <w:r>
        <w:rPr>
          <w:rFonts w:hint="eastAsia" w:ascii="仿宋" w:hAnsi="仿宋" w:eastAsia="仿宋" w:cs="仿宋"/>
          <w:color w:val="000000" w:themeColor="text1"/>
          <w:sz w:val="32"/>
          <w:szCs w:val="32"/>
          <w14:textFill>
            <w14:solidFill>
              <w14:schemeClr w14:val="tx1"/>
            </w14:solidFill>
          </w14:textFill>
        </w:rPr>
        <w:t>侨文化</w:t>
      </w:r>
      <w:r>
        <w:rPr>
          <w:rFonts w:ascii="仿宋" w:hAnsi="仿宋" w:eastAsia="仿宋" w:cs="仿宋"/>
          <w:color w:val="000000" w:themeColor="text1"/>
          <w:sz w:val="32"/>
          <w:szCs w:val="32"/>
          <w14:textFill>
            <w14:solidFill>
              <w14:schemeClr w14:val="tx1"/>
            </w14:solidFill>
          </w14:textFill>
        </w:rPr>
        <w:t>研究、开发以及</w:t>
      </w:r>
      <w:r>
        <w:rPr>
          <w:rFonts w:hint="eastAsia" w:ascii="仿宋" w:hAnsi="仿宋" w:eastAsia="仿宋" w:cs="仿宋"/>
          <w:color w:val="000000" w:themeColor="text1"/>
          <w:sz w:val="32"/>
          <w:szCs w:val="32"/>
          <w14:textFill>
            <w14:solidFill>
              <w14:schemeClr w14:val="tx1"/>
            </w14:solidFill>
          </w14:textFill>
        </w:rPr>
        <w:t>产业</w:t>
      </w:r>
      <w:r>
        <w:rPr>
          <w:rFonts w:ascii="仿宋" w:hAnsi="仿宋" w:eastAsia="仿宋" w:cs="仿宋"/>
          <w:color w:val="000000" w:themeColor="text1"/>
          <w:sz w:val="32"/>
          <w:szCs w:val="32"/>
          <w14:textFill>
            <w14:solidFill>
              <w14:schemeClr w14:val="tx1"/>
            </w14:solidFill>
          </w14:textFill>
        </w:rPr>
        <w:t>发展所需的</w:t>
      </w:r>
      <w:r>
        <w:rPr>
          <w:rFonts w:hint="eastAsia" w:ascii="仿宋" w:hAnsi="仿宋" w:eastAsia="仿宋" w:cs="仿宋"/>
          <w:color w:val="000000" w:themeColor="text1"/>
          <w:sz w:val="32"/>
          <w:szCs w:val="32"/>
          <w14:textFill>
            <w14:solidFill>
              <w14:schemeClr w14:val="tx1"/>
            </w14:solidFill>
          </w14:textFill>
        </w:rPr>
        <w:t>人才。</w:t>
      </w:r>
    </w:p>
    <w:p>
      <w:pPr>
        <w:pStyle w:val="2"/>
        <w:ind w:firstLine="6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建设具有侨乡特色的教育交流基地</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编写一批高质量的侨文化教材与科普读物，在</w:t>
      </w:r>
      <w:r>
        <w:rPr>
          <w:rFonts w:hint="eastAsia" w:ascii="仿宋" w:hAnsi="仿宋" w:eastAsia="仿宋" w:cs="仿宋"/>
          <w:color w:val="000000" w:themeColor="text1"/>
          <w:lang w:eastAsia="zh-Hans"/>
          <w14:textFill>
            <w14:solidFill>
              <w14:schemeClr w14:val="tx1"/>
            </w14:solidFill>
          </w14:textFill>
        </w:rPr>
        <w:t>中小学中</w:t>
      </w:r>
      <w:r>
        <w:rPr>
          <w:rFonts w:hint="eastAsia" w:ascii="仿宋" w:hAnsi="仿宋" w:eastAsia="仿宋" w:cs="仿宋"/>
          <w:color w:val="000000" w:themeColor="text1"/>
          <w14:textFill>
            <w14:solidFill>
              <w14:schemeClr w14:val="tx1"/>
            </w14:solidFill>
          </w14:textFill>
        </w:rPr>
        <w:t>开设相关课程</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加强与海外结对学校的交流。</w:t>
      </w:r>
    </w:p>
    <w:p>
      <w:pPr>
        <w:ind w:firstLine="200"/>
        <w:rPr>
          <w:color w:val="000000" w:themeColor="text1"/>
          <w:sz w:val="32"/>
          <w:szCs w:val="32"/>
          <w14:textFill>
            <w14:solidFill>
              <w14:schemeClr w14:val="tx1"/>
            </w14:solidFill>
          </w14:textFill>
        </w:rPr>
      </w:pPr>
    </w:p>
    <w:p>
      <w:pPr>
        <w:numPr>
          <w:ilvl w:val="0"/>
          <w:numId w:val="1"/>
        </w:numPr>
        <w:spacing w:line="360" w:lineRule="auto"/>
        <w:ind w:firstLine="624"/>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资源开发管理专业化</w:t>
      </w:r>
      <w:r>
        <w:rPr>
          <w:rFonts w:hint="eastAsia" w:ascii="黑体" w:hAnsi="黑体" w:eastAsia="黑体" w:cs="Weibei SC Bold"/>
          <w:bCs/>
          <w:color w:val="000000" w:themeColor="text1"/>
          <w:sz w:val="32"/>
          <w:szCs w:val="32"/>
          <w14:textFill>
            <w14:solidFill>
              <w14:schemeClr w14:val="tx1"/>
            </w14:solidFill>
          </w14:textFill>
        </w:rPr>
        <w:t>】</w:t>
      </w:r>
      <w:r>
        <w:rPr>
          <w:rFonts w:ascii="仿宋" w:hAnsi="仿宋" w:eastAsia="仿宋" w:cs="仿宋"/>
          <w:color w:val="000000" w:themeColor="text1"/>
          <w:sz w:val="32"/>
          <w:szCs w:val="32"/>
          <w:lang w:eastAsia="zh-Hans"/>
          <w14:textFill>
            <w14:solidFill>
              <w14:schemeClr w14:val="tx1"/>
            </w14:solidFill>
          </w14:textFill>
        </w:rPr>
        <w:t>引导文化资源保护</w:t>
      </w:r>
      <w:r>
        <w:rPr>
          <w:rFonts w:hint="eastAsia" w:ascii="仿宋" w:hAnsi="仿宋" w:eastAsia="仿宋" w:cs="仿宋"/>
          <w:color w:val="000000" w:themeColor="text1"/>
          <w:sz w:val="32"/>
          <w:szCs w:val="32"/>
          <w:lang w:eastAsia="zh-Hans"/>
          <w14:textFill>
            <w14:solidFill>
              <w14:schemeClr w14:val="tx1"/>
            </w14:solidFill>
          </w14:textFill>
        </w:rPr>
        <w:t>和资源开发管理的规模化</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集约化和专业化</w:t>
      </w:r>
      <w:r>
        <w:rPr>
          <w:rFonts w:ascii="仿宋" w:hAnsi="仿宋" w:eastAsia="仿宋" w:cs="仿宋"/>
          <w:color w:val="000000" w:themeColor="text1"/>
          <w:sz w:val="32"/>
          <w:szCs w:val="32"/>
          <w:lang w:eastAsia="zh-Hans"/>
          <w14:textFill>
            <w14:solidFill>
              <w14:schemeClr w14:val="tx1"/>
            </w14:solidFill>
          </w14:textFill>
        </w:rPr>
        <w:t>发展，</w:t>
      </w:r>
      <w:r>
        <w:rPr>
          <w:rFonts w:hint="eastAsia" w:ascii="仿宋" w:hAnsi="仿宋" w:eastAsia="仿宋" w:cs="仿宋"/>
          <w:color w:val="000000" w:themeColor="text1"/>
          <w:sz w:val="32"/>
          <w:szCs w:val="32"/>
          <w:lang w:eastAsia="zh-Hans"/>
          <w14:textFill>
            <w14:solidFill>
              <w14:schemeClr w14:val="tx1"/>
            </w14:solidFill>
          </w14:textFill>
        </w:rPr>
        <w:t>形成完整的文化产业产业链和</w:t>
      </w:r>
      <w:r>
        <w:rPr>
          <w:rFonts w:ascii="仿宋" w:hAnsi="仿宋" w:eastAsia="仿宋" w:cs="仿宋"/>
          <w:color w:val="000000" w:themeColor="text1"/>
          <w:sz w:val="32"/>
          <w:szCs w:val="32"/>
          <w:lang w:eastAsia="zh-Hans"/>
          <w14:textFill>
            <w14:solidFill>
              <w14:schemeClr w14:val="tx1"/>
            </w14:solidFill>
          </w14:textFill>
        </w:rPr>
        <w:t>自主</w:t>
      </w:r>
      <w:r>
        <w:rPr>
          <w:rFonts w:hint="eastAsia" w:ascii="仿宋" w:hAnsi="仿宋" w:eastAsia="仿宋" w:cs="仿宋"/>
          <w:color w:val="000000" w:themeColor="text1"/>
          <w:sz w:val="32"/>
          <w:szCs w:val="32"/>
          <w:lang w:eastAsia="zh-Hans"/>
          <w14:textFill>
            <w14:solidFill>
              <w14:schemeClr w14:val="tx1"/>
            </w14:solidFill>
          </w14:textFill>
        </w:rPr>
        <w:t>的价值产业链</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吸引高水平的专业人才队伍</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通过专业化的开发和管理实现文化资源配置和利用的最优状态</w:t>
      </w:r>
      <w:r>
        <w:rPr>
          <w:rFonts w:ascii="仿宋" w:hAnsi="仿宋" w:eastAsia="仿宋" w:cs="仿宋"/>
          <w:color w:val="000000" w:themeColor="text1"/>
          <w:sz w:val="32"/>
          <w:szCs w:val="32"/>
          <w:lang w:eastAsia="zh-Hans"/>
          <w14:textFill>
            <w14:solidFill>
              <w14:schemeClr w14:val="tx1"/>
            </w14:solidFill>
          </w14:textFill>
        </w:rPr>
        <w:t>。</w:t>
      </w:r>
    </w:p>
    <w:p>
      <w:pPr>
        <w:pStyle w:val="2"/>
        <w:ind w:firstLine="640"/>
        <w:rPr>
          <w:color w:val="000000" w:themeColor="text1"/>
          <w:lang w:eastAsia="zh-Hans"/>
          <w14:textFill>
            <w14:solidFill>
              <w14:schemeClr w14:val="tx1"/>
            </w14:solidFill>
          </w14:textFill>
        </w:rPr>
      </w:pPr>
    </w:p>
    <w:p>
      <w:pPr>
        <w:numPr>
          <w:ilvl w:val="0"/>
          <w:numId w:val="1"/>
        </w:numPr>
        <w:spacing w:line="360" w:lineRule="auto"/>
        <w:ind w:firstLine="624"/>
        <w:rPr>
          <w:rFonts w:ascii="仿宋" w:hAnsi="仿宋" w:eastAsia="仿宋" w:cs="Weibei SC Bold"/>
          <w:bCs/>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文化</w:t>
      </w:r>
      <w:r>
        <w:rPr>
          <w:rFonts w:hint="eastAsia" w:ascii="黑体" w:hAnsi="黑体" w:eastAsia="黑体" w:cs="Weibei SC Bold"/>
          <w:bCs/>
          <w:color w:val="000000" w:themeColor="text1"/>
          <w:sz w:val="32"/>
          <w:szCs w:val="32"/>
          <w14:textFill>
            <w14:solidFill>
              <w14:schemeClr w14:val="tx1"/>
            </w14:solidFill>
          </w14:textFill>
        </w:rPr>
        <w:t>资源开发机制】</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ascii="仿宋" w:hAnsi="仿宋" w:eastAsia="仿宋" w:cs="Weibei SC Bold"/>
          <w:bCs/>
          <w:color w:val="000000" w:themeColor="text1"/>
          <w:sz w:val="32"/>
          <w:szCs w:val="32"/>
          <w14:textFill>
            <w14:solidFill>
              <w14:schemeClr w14:val="tx1"/>
            </w14:solidFill>
          </w14:textFill>
        </w:rPr>
        <w:t>应根据</w:t>
      </w:r>
      <w:r>
        <w:rPr>
          <w:rFonts w:hint="eastAsia" w:ascii="仿宋" w:hAnsi="仿宋" w:eastAsia="仿宋" w:cs="Weibei SC Bold"/>
          <w:bCs/>
          <w:color w:val="000000" w:themeColor="text1"/>
          <w:sz w:val="32"/>
          <w:szCs w:val="32"/>
          <w14:textFill>
            <w14:solidFill>
              <w14:schemeClr w14:val="tx1"/>
            </w14:solidFill>
          </w14:textFill>
        </w:rPr>
        <w:t>文化遗产</w:t>
      </w:r>
      <w:r>
        <w:rPr>
          <w:rFonts w:ascii="仿宋" w:hAnsi="仿宋" w:eastAsia="仿宋" w:cs="Weibei SC Bold"/>
          <w:bCs/>
          <w:color w:val="000000" w:themeColor="text1"/>
          <w:sz w:val="32"/>
          <w:szCs w:val="32"/>
          <w14:textFill>
            <w14:solidFill>
              <w14:schemeClr w14:val="tx1"/>
            </w14:solidFill>
          </w14:textFill>
        </w:rPr>
        <w:t>的</w:t>
      </w:r>
      <w:r>
        <w:rPr>
          <w:rFonts w:hint="eastAsia" w:ascii="仿宋" w:hAnsi="仿宋" w:eastAsia="仿宋" w:cs="Weibei SC Bold"/>
          <w:bCs/>
          <w:color w:val="000000" w:themeColor="text1"/>
          <w:sz w:val="32"/>
          <w:szCs w:val="32"/>
          <w14:textFill>
            <w14:solidFill>
              <w14:schemeClr w14:val="tx1"/>
            </w14:solidFill>
          </w14:textFill>
        </w:rPr>
        <w:t>分类保护</w:t>
      </w:r>
      <w:r>
        <w:rPr>
          <w:rFonts w:ascii="仿宋" w:hAnsi="仿宋" w:eastAsia="仿宋" w:cs="Weibei SC Bold"/>
          <w:bCs/>
          <w:color w:val="000000" w:themeColor="text1"/>
          <w:sz w:val="32"/>
          <w:szCs w:val="32"/>
          <w14:textFill>
            <w14:solidFill>
              <w14:schemeClr w14:val="tx1"/>
            </w14:solidFill>
          </w14:textFill>
        </w:rPr>
        <w:t>规定，分别完善</w:t>
      </w:r>
      <w:r>
        <w:rPr>
          <w:rFonts w:hint="eastAsia" w:ascii="仿宋" w:hAnsi="仿宋" w:eastAsia="仿宋" w:cs="Weibei SC Bold"/>
          <w:bCs/>
          <w:color w:val="000000" w:themeColor="text1"/>
          <w:sz w:val="32"/>
          <w:szCs w:val="32"/>
          <w14:textFill>
            <w14:solidFill>
              <w14:schemeClr w14:val="tx1"/>
            </w14:solidFill>
          </w14:textFill>
        </w:rPr>
        <w:t>开发</w:t>
      </w:r>
      <w:r>
        <w:rPr>
          <w:rFonts w:ascii="仿宋" w:hAnsi="仿宋" w:eastAsia="仿宋" w:cs="Weibei SC Bold"/>
          <w:bCs/>
          <w:color w:val="000000" w:themeColor="text1"/>
          <w:sz w:val="32"/>
          <w:szCs w:val="32"/>
          <w14:textFill>
            <w14:solidFill>
              <w14:schemeClr w14:val="tx1"/>
            </w14:solidFill>
          </w14:textFill>
        </w:rPr>
        <w:t>、</w:t>
      </w:r>
      <w:r>
        <w:rPr>
          <w:rFonts w:hint="eastAsia" w:ascii="仿宋" w:hAnsi="仿宋" w:eastAsia="仿宋" w:cs="Weibei SC Bold"/>
          <w:bCs/>
          <w:color w:val="000000" w:themeColor="text1"/>
          <w:sz w:val="32"/>
          <w:szCs w:val="32"/>
          <w14:textFill>
            <w14:solidFill>
              <w14:schemeClr w14:val="tx1"/>
            </w14:solidFill>
          </w14:textFill>
        </w:rPr>
        <w:t>利用</w:t>
      </w:r>
      <w:r>
        <w:rPr>
          <w:rFonts w:ascii="仿宋" w:hAnsi="仿宋" w:eastAsia="仿宋" w:cs="Weibei SC Bold"/>
          <w:bCs/>
          <w:color w:val="000000" w:themeColor="text1"/>
          <w:sz w:val="32"/>
          <w:szCs w:val="32"/>
          <w14:textFill>
            <w14:solidFill>
              <w14:schemeClr w14:val="tx1"/>
            </w14:solidFill>
          </w14:textFill>
        </w:rPr>
        <w:t>的规范机制：</w:t>
      </w:r>
    </w:p>
    <w:p>
      <w:pPr>
        <w:numPr>
          <w:ilvl w:val="0"/>
          <w:numId w:val="2"/>
        </w:num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应对传统文化资源产业化后文化价值附加值降低、淡化的问题，大力提升传统文化资源成果和产品的文化附加值；</w:t>
      </w:r>
    </w:p>
    <w:p>
      <w:pPr>
        <w:numPr>
          <w:ilvl w:val="0"/>
          <w:numId w:val="2"/>
        </w:numPr>
        <w:spacing w:line="360" w:lineRule="auto"/>
        <w:ind w:firstLine="640" w:firstLineChars="200"/>
        <w:rPr>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积极采用现代化技术手段，整理、还原文化遗产信息或原貌，并全面、及时建立文化遗产数据档案库；</w:t>
      </w:r>
    </w:p>
    <w:p>
      <w:pPr>
        <w:numPr>
          <w:ilvl w:val="0"/>
          <w:numId w:val="2"/>
        </w:num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鼓励、支持民间组织、市场主体等多元力量参与文化遗产保护与开发，通过</w:t>
      </w:r>
      <w:r>
        <w:rPr>
          <w:rFonts w:hint="eastAsia" w:ascii="仿宋" w:hAnsi="仿宋" w:eastAsia="仿宋" w:cs="仿宋"/>
          <w:color w:val="000000" w:themeColor="text1"/>
          <w:sz w:val="32"/>
          <w:szCs w:val="32"/>
          <w:lang w:eastAsia="zh-Hans"/>
          <w14:textFill>
            <w14:solidFill>
              <w14:schemeClr w14:val="tx1"/>
            </w14:solidFill>
          </w14:textFill>
        </w:rPr>
        <w:t>生产性保护</w:t>
      </w:r>
      <w:r>
        <w:rPr>
          <w:rFonts w:ascii="仿宋" w:hAnsi="仿宋" w:eastAsia="仿宋" w:cs="仿宋"/>
          <w:color w:val="000000" w:themeColor="text1"/>
          <w:sz w:val="32"/>
          <w:szCs w:val="32"/>
          <w:lang w:eastAsia="zh-Hans"/>
          <w14:textFill>
            <w14:solidFill>
              <w14:schemeClr w14:val="tx1"/>
            </w14:solidFill>
          </w14:textFill>
        </w:rPr>
        <w:t>和成果形态现代化形态等多种途径，通过文化成果产业化转化推进</w:t>
      </w:r>
      <w:r>
        <w:rPr>
          <w:rFonts w:hint="eastAsia" w:ascii="仿宋" w:hAnsi="仿宋" w:eastAsia="仿宋" w:cs="仿宋"/>
          <w:color w:val="000000" w:themeColor="text1"/>
          <w:sz w:val="32"/>
          <w:szCs w:val="32"/>
          <w:lang w:eastAsia="zh-Hans"/>
          <w14:textFill>
            <w14:solidFill>
              <w14:schemeClr w14:val="tx1"/>
            </w14:solidFill>
          </w14:textFill>
        </w:rPr>
        <w:t>文化遗产</w:t>
      </w:r>
      <w:r>
        <w:rPr>
          <w:rFonts w:ascii="仿宋" w:hAnsi="仿宋" w:eastAsia="仿宋" w:cs="仿宋"/>
          <w:color w:val="000000" w:themeColor="text1"/>
          <w:sz w:val="32"/>
          <w:szCs w:val="32"/>
          <w:lang w:eastAsia="zh-Hans"/>
          <w14:textFill>
            <w14:solidFill>
              <w14:schemeClr w14:val="tx1"/>
            </w14:solidFill>
          </w14:textFill>
        </w:rPr>
        <w:t>保护的社会参与以及文化传统资源的当代更新；</w:t>
      </w:r>
    </w:p>
    <w:p>
      <w:pPr>
        <w:numPr>
          <w:ilvl w:val="0"/>
          <w:numId w:val="2"/>
        </w:num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通过城市规划、政策优惠以及发展指导等多种方式，推动</w:t>
      </w:r>
      <w:r>
        <w:rPr>
          <w:rFonts w:hint="eastAsia" w:ascii="仿宋" w:hAnsi="仿宋" w:eastAsia="仿宋" w:cs="仿宋"/>
          <w:color w:val="000000" w:themeColor="text1"/>
          <w:sz w:val="32"/>
          <w:szCs w:val="32"/>
          <w:lang w:eastAsia="zh-Hans"/>
          <w14:textFill>
            <w14:solidFill>
              <w14:schemeClr w14:val="tx1"/>
            </w14:solidFill>
          </w14:textFill>
        </w:rPr>
        <w:t>文化遗产项目</w:t>
      </w:r>
      <w:r>
        <w:rPr>
          <w:rFonts w:ascii="仿宋" w:hAnsi="仿宋" w:eastAsia="仿宋" w:cs="仿宋"/>
          <w:color w:val="000000" w:themeColor="text1"/>
          <w:sz w:val="32"/>
          <w:szCs w:val="32"/>
          <w:lang w:eastAsia="zh-Hans"/>
          <w14:textFill>
            <w14:solidFill>
              <w14:schemeClr w14:val="tx1"/>
            </w14:solidFill>
          </w14:textFill>
        </w:rPr>
        <w:t>和活化开发在空间范围内</w:t>
      </w:r>
      <w:r>
        <w:rPr>
          <w:rFonts w:hint="eastAsia" w:ascii="仿宋" w:hAnsi="仿宋" w:eastAsia="仿宋" w:cs="仿宋"/>
          <w:color w:val="000000" w:themeColor="text1"/>
          <w:sz w:val="32"/>
          <w:szCs w:val="32"/>
          <w:lang w:eastAsia="zh-Hans"/>
          <w14:textFill>
            <w14:solidFill>
              <w14:schemeClr w14:val="tx1"/>
            </w14:solidFill>
          </w14:textFill>
        </w:rPr>
        <w:t>集中</w:t>
      </w:r>
      <w:r>
        <w:rPr>
          <w:rFonts w:ascii="仿宋" w:hAnsi="仿宋" w:eastAsia="仿宋" w:cs="仿宋"/>
          <w:color w:val="000000" w:themeColor="text1"/>
          <w:sz w:val="32"/>
          <w:szCs w:val="32"/>
          <w:lang w:eastAsia="zh-Hans"/>
          <w14:textFill>
            <w14:solidFill>
              <w14:schemeClr w14:val="tx1"/>
            </w14:solidFill>
          </w14:textFill>
        </w:rPr>
        <w:t>，对</w:t>
      </w:r>
      <w:r>
        <w:rPr>
          <w:rFonts w:hint="eastAsia" w:ascii="仿宋" w:hAnsi="仿宋" w:eastAsia="仿宋" w:cs="仿宋"/>
          <w:color w:val="000000" w:themeColor="text1"/>
          <w:sz w:val="32"/>
          <w:szCs w:val="32"/>
          <w:lang w:eastAsia="zh-Hans"/>
          <w14:textFill>
            <w14:solidFill>
              <w14:schemeClr w14:val="tx1"/>
            </w14:solidFill>
          </w14:textFill>
        </w:rPr>
        <w:t>特色鲜明</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形式和内涵保持完整的特定区域实施整体性保护</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依法纳入城乡规划</w:t>
      </w:r>
      <w:r>
        <w:rPr>
          <w:rFonts w:ascii="仿宋" w:hAnsi="仿宋" w:eastAsia="仿宋" w:cs="仿宋"/>
          <w:color w:val="000000" w:themeColor="text1"/>
          <w:sz w:val="32"/>
          <w:szCs w:val="32"/>
          <w:lang w:eastAsia="zh-Hans"/>
          <w14:textFill>
            <w14:solidFill>
              <w14:schemeClr w14:val="tx1"/>
            </w14:solidFill>
          </w14:textFill>
        </w:rPr>
        <w:t>；</w:t>
      </w:r>
    </w:p>
    <w:p>
      <w:pPr>
        <w:numPr>
          <w:ilvl w:val="0"/>
          <w:numId w:val="2"/>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鼓励市场公共服务机制、产权管理以及金融机制创新，完善文化产权交易和管理服务，鼓励通过信托、基金等方式拓宽海外华人参与文化遗产保护利用和资源开发的渠道。</w:t>
      </w:r>
    </w:p>
    <w:p>
      <w:pPr>
        <w:numPr>
          <w:ilvl w:val="0"/>
          <w:numId w:val="2"/>
        </w:num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探索建立以侨文化为核心的文化生态保护区，整合涉及特定空间载体的非物质文化遗产及相关人文资源，建设华侨华人和港澳台胞的精神家园。</w:t>
      </w:r>
    </w:p>
    <w:p>
      <w:pPr>
        <w:pStyle w:val="2"/>
        <w:ind w:firstLine="640"/>
        <w:rPr>
          <w:color w:val="000000" w:themeColor="text1"/>
          <w14:textFill>
            <w14:solidFill>
              <w14:schemeClr w14:val="tx1"/>
            </w14:solidFill>
          </w14:textFill>
        </w:rPr>
      </w:pPr>
    </w:p>
    <w:p>
      <w:pPr>
        <w:numPr>
          <w:ilvl w:val="0"/>
          <w:numId w:val="1"/>
        </w:numPr>
        <w:spacing w:line="360" w:lineRule="auto"/>
        <w:ind w:firstLine="624"/>
        <w:rPr>
          <w:rFonts w:ascii="仿宋" w:hAnsi="仿宋" w:eastAsia="仿宋" w:cs="Weibei SC Bold"/>
          <w:bCs/>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【资源数字化保存】</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Weibei SC Bold"/>
          <w:bCs/>
          <w:color w:val="000000" w:themeColor="text1"/>
          <w:sz w:val="32"/>
          <w:szCs w:val="32"/>
          <w:lang w:eastAsia="zh-CN"/>
          <w14:textFill>
            <w14:solidFill>
              <w14:schemeClr w14:val="tx1"/>
            </w14:solidFill>
          </w14:textFill>
        </w:rPr>
        <w:t>应</w:t>
      </w:r>
      <w:r>
        <w:rPr>
          <w:rFonts w:hint="eastAsia" w:ascii="仿宋" w:hAnsi="仿宋" w:eastAsia="仿宋" w:cs="Weibei SC Bold"/>
          <w:bCs/>
          <w:color w:val="000000" w:themeColor="text1"/>
          <w:sz w:val="32"/>
          <w:szCs w:val="32"/>
          <w14:textFill>
            <w14:solidFill>
              <w14:schemeClr w14:val="tx1"/>
            </w14:solidFill>
          </w14:textFill>
        </w:rPr>
        <w:t>推动侨文化资源数字化，推动文化与科技融合，建设侨文化基础资源数字平台，加强对侨文化资源的管理、研究、利用</w:t>
      </w:r>
      <w:r>
        <w:rPr>
          <w:rFonts w:ascii="仿宋" w:hAnsi="仿宋" w:eastAsia="仿宋" w:cs="Weibei SC Bold"/>
          <w:bCs/>
          <w:color w:val="000000" w:themeColor="text1"/>
          <w:sz w:val="32"/>
          <w:szCs w:val="32"/>
          <w14:textFill>
            <w14:solidFill>
              <w14:schemeClr w14:val="tx1"/>
            </w14:solidFill>
          </w14:textFill>
        </w:rPr>
        <w:t>。</w:t>
      </w:r>
    </w:p>
    <w:p>
      <w:pPr>
        <w:spacing w:after="200"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鼓励个人、组织依法开发利用侨文化数字资源，参与建设侨文化空间信息系统，推动文化与科技融合，共同促进侨文化资源的共享与传播。</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【档案保存与查阅服务】</w:t>
      </w:r>
      <w:r>
        <w:rPr>
          <w:rFonts w:hint="eastAsia" w:ascii="仿宋" w:hAnsi="仿宋" w:eastAsia="仿宋" w:cs="仿宋"/>
          <w:color w:val="000000" w:themeColor="text1"/>
          <w:sz w:val="32"/>
          <w:szCs w:val="32"/>
          <w14:textFill>
            <w14:solidFill>
              <w14:schemeClr w14:val="tx1"/>
            </w14:solidFill>
          </w14:textFill>
        </w:rPr>
        <w:t>档案管理、政务服务数据管理</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部门应完善档案保存，提升信息数据化管理水平，支持开发面向华侨华人提供远程文化信息服务的网络系统和应用程序，以及开展线上文化宣传和信息服务的应用程序，提高文化信息共享的便利性</w:t>
      </w:r>
      <w:r>
        <w:rPr>
          <w:rFonts w:ascii="仿宋" w:hAnsi="仿宋" w:eastAsia="仿宋" w:cs="仿宋"/>
          <w:color w:val="000000" w:themeColor="text1"/>
          <w:sz w:val="32"/>
          <w:szCs w:val="32"/>
          <w14:textFill>
            <w14:solidFill>
              <w14:schemeClr w14:val="tx1"/>
            </w14:solidFill>
          </w14:textFill>
        </w:rPr>
        <w:t>。</w:t>
      </w:r>
    </w:p>
    <w:p>
      <w:pPr>
        <w:numPr>
          <w:ilvl w:val="255"/>
          <w:numId w:val="0"/>
        </w:numPr>
        <w:spacing w:line="360" w:lineRule="auto"/>
        <w:ind w:firstLine="640" w:firstLineChars="200"/>
        <w:rPr>
          <w:color w:val="000000" w:themeColor="text1"/>
          <w:sz w:val="32"/>
          <w:szCs w:val="32"/>
          <w:lang w:eastAsia="zh-Hans"/>
          <w14:textFill>
            <w14:solidFill>
              <w14:schemeClr w14:val="tx1"/>
            </w14:solidFill>
          </w14:textFill>
        </w:rPr>
      </w:pPr>
    </w:p>
    <w:bookmarkEnd w:id="1"/>
    <w:bookmarkEnd w:id="2"/>
    <w:p>
      <w:pPr>
        <w:pStyle w:val="3"/>
        <w:jc w:val="center"/>
        <w:rPr>
          <w:rFonts w:hint="eastAsia"/>
        </w:rPr>
      </w:pPr>
      <w:bookmarkStart w:id="4" w:name="_Toc71298329"/>
      <w:bookmarkStart w:id="5" w:name="_Toc1419294177_WPSOffice_Level1"/>
      <w:r>
        <w:rPr>
          <w:rFonts w:hint="eastAsia"/>
        </w:rPr>
        <w:t>第三章 文化成果的转化和创作</w:t>
      </w:r>
      <w:bookmarkEnd w:id="4"/>
      <w:bookmarkEnd w:id="5"/>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hint="eastAsia" w:ascii="黑体" w:hAnsi="黑体" w:eastAsia="黑体" w:cs="仿宋"/>
          <w:color w:val="000000" w:themeColor="text1"/>
          <w:sz w:val="32"/>
          <w:szCs w:val="32"/>
          <w:lang w:eastAsia="zh-Hans"/>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文化</w:t>
      </w:r>
      <w:r>
        <w:rPr>
          <w:rFonts w:ascii="黑体" w:hAnsi="黑体" w:eastAsia="黑体" w:cs="Weibei SC Bold"/>
          <w:bCs/>
          <w:color w:val="000000" w:themeColor="text1"/>
          <w:sz w:val="32"/>
          <w:szCs w:val="32"/>
          <w:lang w:eastAsia="zh-Hans"/>
          <w14:textFill>
            <w14:solidFill>
              <w14:schemeClr w14:val="tx1"/>
            </w14:solidFill>
          </w14:textFill>
        </w:rPr>
        <w:t>成果多元转化</w:t>
      </w:r>
      <w:r>
        <w:rPr>
          <w:rFonts w:hint="eastAsia" w:ascii="黑体" w:hAnsi="黑体" w:eastAsia="黑体"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和支持采用舞台表演、视听作品、动漫游戏、美术摄影、创意艺术、工业产品、服务产品、文化教育、文旅游艺、数字文化及衍生产品的创作、生产、服务以及授权等多种方式，推动侨文化传统资源和研究成果实现多元转化与创新转化。</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提高</w:t>
      </w:r>
      <w:r>
        <w:rPr>
          <w:rFonts w:ascii="仿宋" w:hAnsi="仿宋" w:eastAsia="仿宋" w:cs="仿宋"/>
          <w:color w:val="000000" w:themeColor="text1"/>
          <w:sz w:val="32"/>
          <w:szCs w:val="32"/>
          <w:lang w:eastAsia="zh-Hans"/>
          <w14:textFill>
            <w14:solidFill>
              <w14:schemeClr w14:val="tx1"/>
            </w14:solidFill>
          </w14:textFill>
        </w:rPr>
        <w:t>侨文化资源开发与利用在多元产业领域的应用率，提升侨文化和特色产品的结合</w:t>
      </w:r>
      <w:r>
        <w:rPr>
          <w:rFonts w:ascii="仿宋" w:hAnsi="仿宋" w:eastAsia="仿宋" w:cs="仿宋"/>
          <w:color w:val="000000" w:themeColor="text1"/>
          <w:sz w:val="32"/>
          <w:szCs w:val="32"/>
          <w14:textFill>
            <w14:solidFill>
              <w14:schemeClr w14:val="tx1"/>
            </w14:solidFill>
          </w14:textFill>
        </w:rPr>
        <w:t>度，</w:t>
      </w:r>
      <w:r>
        <w:rPr>
          <w:rFonts w:ascii="仿宋" w:hAnsi="仿宋" w:eastAsia="仿宋" w:cs="仿宋"/>
          <w:color w:val="000000" w:themeColor="text1"/>
          <w:sz w:val="32"/>
          <w:szCs w:val="32"/>
          <w:lang w:eastAsia="zh-Hans"/>
          <w14:textFill>
            <w14:solidFill>
              <w14:schemeClr w14:val="tx1"/>
            </w14:solidFill>
          </w14:textFill>
        </w:rPr>
        <w:t>提升侨文化产业和产品的文化赋值。</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重点</w:t>
      </w:r>
      <w:r>
        <w:rPr>
          <w:rFonts w:ascii="仿宋" w:hAnsi="仿宋" w:eastAsia="仿宋" w:cs="仿宋"/>
          <w:color w:val="000000" w:themeColor="text1"/>
          <w:sz w:val="32"/>
          <w:szCs w:val="32"/>
          <w14:textFill>
            <w14:solidFill>
              <w14:schemeClr w14:val="tx1"/>
            </w14:solidFill>
          </w14:textFill>
        </w:rPr>
        <w:t>推进“互联网+</w:t>
      </w:r>
      <w:r>
        <w:rPr>
          <w:rFonts w:ascii="仿宋" w:hAnsi="仿宋" w:eastAsia="仿宋" w:cs="仿宋"/>
          <w:color w:val="000000" w:themeColor="text1"/>
          <w:sz w:val="32"/>
          <w:szCs w:val="32"/>
          <w:lang w:eastAsia="zh-Hans"/>
          <w14:textFill>
            <w14:solidFill>
              <w14:schemeClr w14:val="tx1"/>
            </w14:solidFill>
          </w14:textFill>
        </w:rPr>
        <w:t>中国华侨华人文化</w:t>
      </w:r>
      <w:r>
        <w:rPr>
          <w:rFonts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Hans"/>
          <w14:textFill>
            <w14:solidFill>
              <w14:schemeClr w14:val="tx1"/>
            </w14:solidFill>
          </w14:textFill>
        </w:rPr>
        <w:t>鼓励侨文化资源与成果数字化</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推动网络信息技术和智能化等新技术在侨文化资源成果研发</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转化中的应用</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鼓励侨文化产业业态创新。</w:t>
      </w:r>
    </w:p>
    <w:p>
      <w:pPr>
        <w:numPr>
          <w:ilvl w:val="255"/>
          <w:numId w:val="0"/>
        </w:numPr>
        <w:spacing w:line="360" w:lineRule="auto"/>
        <w:rPr>
          <w:rFonts w:ascii="仿宋" w:hAnsi="仿宋" w:eastAsia="仿宋" w:cs="仿宋"/>
          <w:color w:val="000000" w:themeColor="text1"/>
          <w:sz w:val="32"/>
          <w:szCs w:val="32"/>
          <w:highlight w:val="yellow"/>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Weibei SC Bold"/>
          <w:bCs/>
          <w:color w:val="000000" w:themeColor="text1"/>
          <w:sz w:val="32"/>
          <w:szCs w:val="32"/>
          <w14:textFill>
            <w14:solidFill>
              <w14:schemeClr w14:val="tx1"/>
            </w14:solidFill>
          </w14:textFill>
        </w:rPr>
        <w:t>【文化</w:t>
      </w:r>
      <w:r>
        <w:rPr>
          <w:rFonts w:hint="eastAsia" w:ascii="黑体" w:hAnsi="黑体" w:eastAsia="黑体" w:cs="Weibei SC Bold"/>
          <w:bCs/>
          <w:color w:val="000000" w:themeColor="text1"/>
          <w:sz w:val="32"/>
          <w:szCs w:val="32"/>
          <w:lang w:eastAsia="zh-Hans"/>
          <w14:textFill>
            <w14:solidFill>
              <w14:schemeClr w14:val="tx1"/>
            </w14:solidFill>
          </w14:textFill>
        </w:rPr>
        <w:t>市场体系建设</w:t>
      </w:r>
      <w:r>
        <w:rPr>
          <w:rFonts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应当指导本市文化产业的升级发展</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营造有利于</w:t>
      </w:r>
      <w:r>
        <w:rPr>
          <w:rFonts w:ascii="仿宋" w:hAnsi="仿宋" w:eastAsia="仿宋" w:cs="仿宋"/>
          <w:color w:val="000000" w:themeColor="text1"/>
          <w:sz w:val="32"/>
          <w:szCs w:val="32"/>
          <w:lang w:eastAsia="zh-Hans"/>
          <w14:textFill>
            <w14:solidFill>
              <w14:schemeClr w14:val="tx1"/>
            </w14:solidFill>
          </w14:textFill>
        </w:rPr>
        <w:t>文化资源保护与开发</w:t>
      </w:r>
      <w:r>
        <w:rPr>
          <w:rFonts w:hint="eastAsia" w:ascii="仿宋" w:hAnsi="仿宋" w:eastAsia="仿宋" w:cs="仿宋"/>
          <w:color w:val="000000" w:themeColor="text1"/>
          <w:sz w:val="32"/>
          <w:szCs w:val="32"/>
          <w:lang w:eastAsia="zh-Hans"/>
          <w14:textFill>
            <w14:solidFill>
              <w14:schemeClr w14:val="tx1"/>
            </w14:solidFill>
          </w14:textFill>
        </w:rPr>
        <w:t>的良好环境</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提升文化治理能力</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增强文化产业的运行效率</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强化侨文化发展的产业支撑能力</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highlight w:val="yellow"/>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完善江门</w:t>
      </w:r>
      <w:r>
        <w:rPr>
          <w:rFonts w:hint="eastAsia" w:ascii="仿宋" w:hAnsi="仿宋" w:eastAsia="仿宋" w:cs="仿宋"/>
          <w:color w:val="000000" w:themeColor="text1"/>
          <w:sz w:val="32"/>
          <w:szCs w:val="32"/>
          <w:lang w:eastAsia="zh-Hans"/>
          <w14:textFill>
            <w14:solidFill>
              <w14:schemeClr w14:val="tx1"/>
            </w14:solidFill>
          </w14:textFill>
        </w:rPr>
        <w:t>文化市场监管</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强化知识产权</w:t>
      </w:r>
      <w:r>
        <w:rPr>
          <w:rFonts w:ascii="仿宋" w:hAnsi="仿宋" w:eastAsia="仿宋" w:cs="仿宋"/>
          <w:color w:val="000000" w:themeColor="text1"/>
          <w:sz w:val="32"/>
          <w:szCs w:val="32"/>
          <w14:textFill>
            <w14:solidFill>
              <w14:schemeClr w14:val="tx1"/>
            </w14:solidFill>
          </w14:textFill>
        </w:rPr>
        <w:t>法制</w:t>
      </w:r>
      <w:r>
        <w:rPr>
          <w:rFonts w:hint="eastAsia" w:ascii="仿宋" w:hAnsi="仿宋" w:eastAsia="仿宋" w:cs="仿宋"/>
          <w:color w:val="000000" w:themeColor="text1"/>
          <w:sz w:val="32"/>
          <w:szCs w:val="32"/>
          <w:lang w:eastAsia="zh-Hans"/>
          <w14:textFill>
            <w14:solidFill>
              <w14:schemeClr w14:val="tx1"/>
            </w14:solidFill>
          </w14:textFill>
        </w:rPr>
        <w:t>保护基础设施建设</w:t>
      </w:r>
      <w:r>
        <w:rPr>
          <w:rFonts w:ascii="仿宋" w:hAnsi="仿宋" w:eastAsia="仿宋" w:cs="仿宋"/>
          <w:color w:val="000000" w:themeColor="text1"/>
          <w:sz w:val="32"/>
          <w:szCs w:val="32"/>
          <w14:textFill>
            <w14:solidFill>
              <w14:schemeClr w14:val="tx1"/>
            </w14:solidFill>
          </w14:textFill>
        </w:rPr>
        <w:t>，加快建立文化资源专业化管理运营、文化产品产权交易以及文化服务和文化资本市场，鼓励、促进各类文化专业服务机构发展，推动侨文化市场体系的健全和完善。</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鼓励和支持国有企业及社会资本参与文化贸易，推动中小企业联动创新，</w:t>
      </w:r>
      <w:r>
        <w:rPr>
          <w:rFonts w:ascii="仿宋" w:hAnsi="仿宋" w:eastAsia="仿宋" w:cs="仿宋"/>
          <w:color w:val="000000" w:themeColor="text1"/>
          <w:sz w:val="32"/>
          <w:szCs w:val="32"/>
          <w14:textFill>
            <w14:solidFill>
              <w14:schemeClr w14:val="tx1"/>
            </w14:solidFill>
          </w14:textFill>
        </w:rPr>
        <w:t>促进</w:t>
      </w:r>
      <w:r>
        <w:rPr>
          <w:rFonts w:ascii="仿宋" w:hAnsi="仿宋" w:eastAsia="仿宋" w:cs="仿宋"/>
          <w:color w:val="000000" w:themeColor="text1"/>
          <w:sz w:val="32"/>
          <w:szCs w:val="32"/>
          <w:lang w:eastAsia="zh-Hans"/>
          <w14:textFill>
            <w14:solidFill>
              <w14:schemeClr w14:val="tx1"/>
            </w14:solidFill>
          </w14:textFill>
        </w:rPr>
        <w:t>文化</w:t>
      </w:r>
      <w:r>
        <w:rPr>
          <w:rFonts w:ascii="仿宋" w:hAnsi="仿宋" w:eastAsia="仿宋" w:cs="仿宋"/>
          <w:color w:val="000000" w:themeColor="text1"/>
          <w:sz w:val="32"/>
          <w:szCs w:val="32"/>
          <w14:textFill>
            <w14:solidFill>
              <w14:schemeClr w14:val="tx1"/>
            </w14:solidFill>
          </w14:textFill>
        </w:rPr>
        <w:t>资源、技术和人才等产业要素的流通，</w:t>
      </w:r>
      <w:r>
        <w:rPr>
          <w:rFonts w:ascii="仿宋" w:hAnsi="仿宋" w:eastAsia="仿宋" w:cs="仿宋"/>
          <w:color w:val="000000" w:themeColor="text1"/>
          <w:sz w:val="32"/>
          <w:szCs w:val="32"/>
          <w:lang w:eastAsia="zh-Hans"/>
          <w14:textFill>
            <w14:solidFill>
              <w14:schemeClr w14:val="tx1"/>
            </w14:solidFill>
          </w14:textFill>
        </w:rPr>
        <w:t>推进文化生产与消费良性互动。</w:t>
      </w:r>
    </w:p>
    <w:p>
      <w:pPr>
        <w:spacing w:line="360" w:lineRule="auto"/>
        <w:rPr>
          <w:color w:val="000000" w:themeColor="text1"/>
          <w:sz w:val="32"/>
          <w:szCs w:val="32"/>
          <w14:textFill>
            <w14:solidFill>
              <w14:schemeClr w14:val="tx1"/>
            </w14:solidFill>
          </w14:textFill>
        </w:rPr>
      </w:pPr>
      <w:r>
        <w:rPr>
          <w:rFonts w:ascii="仿宋" w:hAnsi="仿宋" w:eastAsia="仿宋" w:cs="仿宋"/>
          <w:color w:val="000000" w:themeColor="text1"/>
          <w:sz w:val="32"/>
          <w:szCs w:val="32"/>
          <w:lang w:eastAsia="zh-Hans"/>
          <w14:textFill>
            <w14:solidFill>
              <w14:schemeClr w14:val="tx1"/>
            </w14:solidFill>
          </w14:textFill>
        </w:rPr>
        <w:t xml:space="preserve">    </w:t>
      </w: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品牌战略</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应当建立本区域的侨文化产业品牌战略</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强化侨文化品牌使用监督机制</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重点扶持优势侨文化产品的品牌建设</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鼓励特色文化产品建立品牌，支持深度挖掘品牌内侨文化内涵</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加快建立健全侨文化品牌配套管理和推广机制</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ascii="华文楷体" w:hAnsi="华文楷体" w:eastAsia="华文楷体" w:cs="华文楷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建立健全</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产业建设的监管机制和侨文化产品</w:t>
      </w:r>
      <w:r>
        <w:rPr>
          <w:rFonts w:hint="eastAsia" w:ascii="仿宋" w:hAnsi="仿宋" w:eastAsia="仿宋" w:cs="仿宋"/>
          <w:color w:val="000000" w:themeColor="text1"/>
          <w:sz w:val="32"/>
          <w:szCs w:val="32"/>
          <w14:textFill>
            <w14:solidFill>
              <w14:schemeClr w14:val="tx1"/>
            </w14:solidFill>
          </w14:textFill>
        </w:rPr>
        <w:t>的质量监测体系，引导</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鼓励公民、法人和非法人组织开展</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参与打造和提升</w:t>
      </w:r>
      <w:r>
        <w:rPr>
          <w:rFonts w:ascii="仿宋" w:hAnsi="仿宋" w:eastAsia="仿宋" w:cs="仿宋"/>
          <w:color w:val="000000" w:themeColor="text1"/>
          <w:sz w:val="32"/>
          <w:szCs w:val="32"/>
          <w:lang w:eastAsia="zh-Hans"/>
          <w14:textFill>
            <w14:solidFill>
              <w14:schemeClr w14:val="tx1"/>
            </w14:solidFill>
          </w14:textFill>
        </w:rPr>
        <w:t>侨文化</w:t>
      </w:r>
      <w:r>
        <w:rPr>
          <w:rFonts w:hint="eastAsia" w:ascii="仿宋" w:hAnsi="仿宋" w:eastAsia="仿宋" w:cs="仿宋"/>
          <w:color w:val="000000" w:themeColor="text1"/>
          <w:sz w:val="32"/>
          <w:szCs w:val="32"/>
          <w:lang w:eastAsia="zh-Hans"/>
          <w14:textFill>
            <w14:solidFill>
              <w14:schemeClr w14:val="tx1"/>
            </w14:solidFill>
          </w14:textFill>
        </w:rPr>
        <w:t>品牌的活动</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ascii="华文楷体" w:hAnsi="华文楷体" w:eastAsia="华文楷体" w:cs="华文楷体"/>
          <w:color w:val="000000" w:themeColor="text1"/>
          <w:sz w:val="32"/>
          <w:szCs w:val="32"/>
          <w:lang w:eastAsia="zh-Hans"/>
          <w14:textFill>
            <w14:solidFill>
              <w14:schemeClr w14:val="tx1"/>
            </w14:solidFill>
          </w14:textFill>
        </w:rPr>
      </w:pPr>
    </w:p>
    <w:p>
      <w:pPr>
        <w:numPr>
          <w:ilvl w:val="0"/>
          <w:numId w:val="1"/>
        </w:numPr>
        <w:spacing w:line="360" w:lineRule="auto"/>
        <w:ind w:firstLine="624"/>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精品战略</w:t>
      </w:r>
      <w:r>
        <w:rPr>
          <w:rFonts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实施文化精品战略，科学编制专项创作规划，落实重大创作工程项目，举办</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文化精品展演展播展览展示活动。</w:t>
      </w:r>
    </w:p>
    <w:p>
      <w:pPr>
        <w:pStyle w:val="2"/>
        <w:spacing w:line="360" w:lineRule="auto"/>
        <w:ind w:firstLine="640"/>
        <w:rPr>
          <w:color w:val="000000" w:themeColor="text1"/>
          <w:lang w:eastAsia="zh-Han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建立科学合理的</w:t>
      </w:r>
      <w:r>
        <w:rPr>
          <w:rFonts w:ascii="仿宋" w:hAnsi="仿宋" w:eastAsia="仿宋" w:cs="仿宋"/>
          <w:color w:val="000000" w:themeColor="text1"/>
          <w14:textFill>
            <w14:solidFill>
              <w14:schemeClr w14:val="tx1"/>
            </w14:solidFill>
          </w14:textFill>
        </w:rPr>
        <w:t>文化资源保护与开发</w:t>
      </w:r>
      <w:r>
        <w:rPr>
          <w:rFonts w:hint="eastAsia" w:ascii="仿宋" w:hAnsi="仿宋" w:eastAsia="仿宋" w:cs="仿宋"/>
          <w:color w:val="000000" w:themeColor="text1"/>
          <w:lang w:eastAsia="zh-Hans"/>
          <w14:textFill>
            <w14:solidFill>
              <w14:schemeClr w14:val="tx1"/>
            </w14:solidFill>
          </w14:textFill>
        </w:rPr>
        <w:t>评价</w:t>
      </w:r>
      <w:r>
        <w:rPr>
          <w:rFonts w:hint="eastAsia" w:ascii="仿宋" w:hAnsi="仿宋" w:eastAsia="仿宋" w:cs="仿宋"/>
          <w:color w:val="000000" w:themeColor="text1"/>
          <w14:textFill>
            <w14:solidFill>
              <w14:schemeClr w14:val="tx1"/>
            </w14:solidFill>
          </w14:textFill>
        </w:rPr>
        <w:t>机制</w:t>
      </w:r>
      <w:r>
        <w:rPr>
          <w:rFonts w:hint="eastAsia" w:ascii="仿宋" w:hAnsi="仿宋" w:eastAsia="仿宋" w:cs="仿宋"/>
          <w:color w:val="000000" w:themeColor="text1"/>
          <w:lang w:eastAsia="zh-Hans"/>
          <w14:textFill>
            <w14:solidFill>
              <w14:schemeClr w14:val="tx1"/>
            </w14:solidFill>
          </w14:textFill>
        </w:rPr>
        <w:t>与激励机制</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鼓励通过创新发展和精品研发应用侨文化成果</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提升产品的文化附加值</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创建侨文化品牌</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重点扶持能够融入社会生产生活的侨文化精品开发</w:t>
      </w:r>
      <w:r>
        <w:rPr>
          <w:rFonts w:ascii="仿宋" w:hAnsi="仿宋" w:eastAsia="仿宋" w:cs="仿宋"/>
          <w:color w:val="000000" w:themeColor="text1"/>
          <w:lang w:eastAsia="zh-Hans"/>
          <w14:textFill>
            <w14:solidFill>
              <w14:schemeClr w14:val="tx1"/>
            </w14:solidFill>
          </w14:textFill>
        </w:rPr>
        <w:t>、</w:t>
      </w:r>
      <w:r>
        <w:rPr>
          <w:rFonts w:hint="eastAsia" w:ascii="仿宋" w:hAnsi="仿宋" w:eastAsia="仿宋" w:cs="仿宋"/>
          <w:color w:val="000000" w:themeColor="text1"/>
          <w:lang w:eastAsia="zh-Hans"/>
          <w14:textFill>
            <w14:solidFill>
              <w14:schemeClr w14:val="tx1"/>
            </w14:solidFill>
          </w14:textFill>
        </w:rPr>
        <w:t>推广与应用</w:t>
      </w:r>
      <w:r>
        <w:rPr>
          <w:rFonts w:ascii="仿宋" w:hAnsi="仿宋" w:eastAsia="仿宋" w:cs="仿宋"/>
          <w:color w:val="000000" w:themeColor="text1"/>
          <w:lang w:eastAsia="zh-Hans"/>
          <w14:textFill>
            <w14:solidFill>
              <w14:schemeClr w14:val="tx1"/>
            </w14:solidFill>
          </w14:textFill>
        </w:rPr>
        <w:t>。</w:t>
      </w:r>
    </w:p>
    <w:p>
      <w:pPr>
        <w:rPr>
          <w:rFonts w:hint="eastAsia"/>
          <w:color w:val="000000" w:themeColor="text1"/>
          <w:sz w:val="32"/>
          <w:szCs w:val="32"/>
          <w14:textFill>
            <w14:solidFill>
              <w14:schemeClr w14:val="tx1"/>
            </w14:solidFill>
          </w14:textFill>
        </w:rPr>
      </w:pPr>
    </w:p>
    <w:p>
      <w:pPr>
        <w:pStyle w:val="3"/>
        <w:jc w:val="center"/>
      </w:pPr>
      <w:bookmarkStart w:id="6" w:name="_Toc1976365610_WPSOffice_Level1"/>
      <w:bookmarkStart w:id="7" w:name="_Toc71298330"/>
      <w:r>
        <w:rPr>
          <w:rFonts w:hint="eastAsia"/>
        </w:rPr>
        <w:t>第四章 文化的推广与宣传</w:t>
      </w:r>
      <w:bookmarkEnd w:id="6"/>
      <w:bookmarkEnd w:id="7"/>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lang w:eastAsia="zh-Hans"/>
          <w14:textFill>
            <w14:solidFill>
              <w14:schemeClr w14:val="tx1"/>
            </w14:solidFill>
          </w14:textFill>
        </w:rPr>
        <w:t>【</w:t>
      </w:r>
      <w:r>
        <w:rPr>
          <w:rFonts w:ascii="黑体" w:hAnsi="黑体" w:eastAsia="黑体" w:cs="Weibei SC Bold"/>
          <w:bCs/>
          <w:color w:val="000000" w:themeColor="text1"/>
          <w:sz w:val="32"/>
          <w:szCs w:val="32"/>
          <w:lang w:eastAsia="zh-Hans"/>
          <w14:textFill>
            <w14:solidFill>
              <w14:schemeClr w14:val="tx1"/>
            </w14:solidFill>
          </w14:textFill>
        </w:rPr>
        <w:t>文化宣传</w:t>
      </w:r>
      <w:r>
        <w:rPr>
          <w:rFonts w:ascii="黑体" w:hAnsi="黑体" w:eastAsia="黑体" w:cs="仿宋"/>
          <w:color w:val="000000" w:themeColor="text1"/>
          <w:sz w:val="32"/>
          <w:szCs w:val="32"/>
          <w:lang w:eastAsia="zh-Hans"/>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w:t>
      </w:r>
      <w:r>
        <w:rPr>
          <w:rFonts w:ascii="仿宋" w:hAnsi="仿宋" w:eastAsia="仿宋" w:cs="仿宋"/>
          <w:bCs/>
          <w:color w:val="000000" w:themeColor="text1"/>
          <w:sz w:val="32"/>
          <w:szCs w:val="32"/>
          <w:lang w:eastAsia="zh-Hans"/>
          <w14:textFill>
            <w14:solidFill>
              <w14:schemeClr w14:val="tx1"/>
            </w14:solidFill>
          </w14:textFill>
        </w:rPr>
        <w:t>级</w:t>
      </w:r>
      <w:r>
        <w:rPr>
          <w:rFonts w:hint="eastAsia" w:ascii="仿宋" w:hAnsi="仿宋" w:eastAsia="仿宋" w:cs="仿宋"/>
          <w:bCs/>
          <w:color w:val="000000" w:themeColor="text1"/>
          <w:sz w:val="32"/>
          <w:szCs w:val="32"/>
          <w:lang w:eastAsia="zh-CN"/>
          <w14:textFill>
            <w14:solidFill>
              <w14:schemeClr w14:val="tx1"/>
            </w14:solidFill>
          </w14:textFill>
        </w:rPr>
        <w:t>以上</w:t>
      </w:r>
      <w:r>
        <w:rPr>
          <w:rFonts w:hint="eastAsia" w:ascii="仿宋" w:hAnsi="仿宋" w:eastAsia="仿宋" w:cs="仿宋"/>
          <w:bCs/>
          <w:color w:val="000000" w:themeColor="text1"/>
          <w:sz w:val="32"/>
          <w:szCs w:val="32"/>
          <w:lang w:eastAsia="zh-Hans"/>
          <w14:textFill>
            <w14:solidFill>
              <w14:schemeClr w14:val="tx1"/>
            </w14:solidFill>
          </w14:textFill>
        </w:rPr>
        <w:t>人民</w:t>
      </w:r>
      <w:r>
        <w:rPr>
          <w:rFonts w:ascii="仿宋" w:hAnsi="仿宋" w:eastAsia="仿宋" w:cs="仿宋"/>
          <w:bCs/>
          <w:color w:val="000000" w:themeColor="text1"/>
          <w:sz w:val="32"/>
          <w:szCs w:val="32"/>
          <w:lang w:eastAsia="zh-Hans"/>
          <w14:textFill>
            <w14:solidFill>
              <w14:schemeClr w14:val="tx1"/>
            </w14:solidFill>
          </w14:textFill>
        </w:rPr>
        <w:t>政府</w:t>
      </w:r>
      <w:r>
        <w:rPr>
          <w:rFonts w:hint="eastAsia" w:ascii="仿宋" w:hAnsi="仿宋" w:eastAsia="仿宋" w:cs="仿宋"/>
          <w:color w:val="000000" w:themeColor="text1"/>
          <w:sz w:val="32"/>
          <w:szCs w:val="32"/>
          <w:lang w:eastAsia="zh-CN"/>
          <w14:textFill>
            <w14:solidFill>
              <w14:schemeClr w14:val="tx1"/>
            </w14:solidFill>
          </w14:textFill>
        </w:rPr>
        <w:t>应</w:t>
      </w:r>
      <w:r>
        <w:rPr>
          <w:rFonts w:hint="eastAsia" w:ascii="仿宋" w:hAnsi="仿宋" w:eastAsia="仿宋" w:cs="仿宋"/>
          <w:color w:val="000000" w:themeColor="text1"/>
          <w:sz w:val="32"/>
          <w:szCs w:val="32"/>
          <w:lang w:eastAsia="zh-Hans"/>
          <w14:textFill>
            <w14:solidFill>
              <w14:schemeClr w14:val="tx1"/>
            </w14:solidFill>
          </w14:textFill>
        </w:rPr>
        <w:t>统筹规划并引导</w:t>
      </w:r>
      <w:r>
        <w:rPr>
          <w:rFonts w:ascii="仿宋" w:hAnsi="仿宋" w:eastAsia="仿宋" w:cs="仿宋"/>
          <w:color w:val="000000" w:themeColor="text1"/>
          <w:sz w:val="32"/>
          <w:szCs w:val="32"/>
          <w:lang w:eastAsia="zh-Hans"/>
          <w14:textFill>
            <w14:solidFill>
              <w14:schemeClr w14:val="tx1"/>
            </w14:solidFill>
          </w14:textFill>
        </w:rPr>
        <w:t>对侨文化研究、开发和交流合作活动以及侨文化成果</w:t>
      </w:r>
      <w:r>
        <w:rPr>
          <w:rFonts w:hint="eastAsia" w:ascii="仿宋" w:hAnsi="仿宋" w:eastAsia="仿宋" w:cs="仿宋"/>
          <w:color w:val="000000" w:themeColor="text1"/>
          <w:sz w:val="32"/>
          <w:szCs w:val="32"/>
          <w:lang w:eastAsia="zh-Hans"/>
          <w14:textFill>
            <w14:solidFill>
              <w14:schemeClr w14:val="tx1"/>
            </w14:solidFill>
          </w14:textFill>
        </w:rPr>
        <w:t>开展有计划的系统</w:t>
      </w:r>
      <w:r>
        <w:rPr>
          <w:rFonts w:ascii="仿宋" w:hAnsi="仿宋" w:eastAsia="仿宋" w:cs="仿宋"/>
          <w:color w:val="000000" w:themeColor="text1"/>
          <w:sz w:val="32"/>
          <w:szCs w:val="32"/>
          <w:lang w:eastAsia="zh-Hans"/>
          <w14:textFill>
            <w14:solidFill>
              <w14:schemeClr w14:val="tx1"/>
            </w14:solidFill>
          </w14:textFill>
        </w:rPr>
        <w:t>宣传</w:t>
      </w:r>
      <w:r>
        <w:rPr>
          <w:rFonts w:hint="eastAsia" w:ascii="仿宋" w:hAnsi="仿宋" w:eastAsia="仿宋" w:cs="仿宋"/>
          <w:color w:val="000000" w:themeColor="text1"/>
          <w:sz w:val="32"/>
          <w:szCs w:val="32"/>
          <w:lang w:eastAsia="zh-Hans"/>
          <w14:textFill>
            <w14:solidFill>
              <w14:schemeClr w14:val="tx1"/>
            </w14:solidFill>
          </w14:textFill>
        </w:rPr>
        <w:t>活动</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支持通过节日主题活动</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会展赛事</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教育培训</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大众传媒</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文化经典系列编纂与出版等多种手段</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宣传</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普及侨文化传统</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侨文化成果</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并推广侨文化产业与产品</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拓展社会参与和共享渠道</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促进侨文化传承</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更新以及交流合作</w:t>
      </w:r>
      <w:r>
        <w:rPr>
          <w:rFonts w:ascii="仿宋" w:hAnsi="仿宋" w:eastAsia="仿宋" w:cs="仿宋"/>
          <w:color w:val="000000" w:themeColor="text1"/>
          <w:sz w:val="32"/>
          <w:szCs w:val="32"/>
          <w14:textFill>
            <w14:solidFill>
              <w14:schemeClr w14:val="tx1"/>
            </w14:solidFill>
          </w14:textFill>
        </w:rPr>
        <w:t>。</w:t>
      </w:r>
    </w:p>
    <w:p>
      <w:pPr>
        <w:spacing w:line="360" w:lineRule="auto"/>
        <w:ind w:firstLine="585" w:firstLineChars="183"/>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通过侨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成果</w:t>
      </w:r>
      <w:r>
        <w:rPr>
          <w:rFonts w:ascii="仿宋" w:hAnsi="仿宋" w:eastAsia="仿宋" w:cs="仿宋"/>
          <w:color w:val="000000" w:themeColor="text1"/>
          <w:sz w:val="32"/>
          <w:szCs w:val="32"/>
          <w14:textFill>
            <w14:solidFill>
              <w14:schemeClr w14:val="tx1"/>
            </w14:solidFill>
          </w14:textFill>
        </w:rPr>
        <w:t>多元</w:t>
      </w:r>
      <w:r>
        <w:rPr>
          <w:rFonts w:hint="eastAsia" w:ascii="仿宋" w:hAnsi="仿宋" w:eastAsia="仿宋" w:cs="仿宋"/>
          <w:color w:val="000000" w:themeColor="text1"/>
          <w:sz w:val="32"/>
          <w:szCs w:val="32"/>
          <w:lang w:eastAsia="zh-Hans"/>
          <w14:textFill>
            <w14:solidFill>
              <w14:schemeClr w14:val="tx1"/>
            </w14:solidFill>
          </w14:textFill>
        </w:rPr>
        <w:t>开发与转化</w:t>
      </w:r>
      <w:r>
        <w:rPr>
          <w:rFonts w:ascii="仿宋" w:hAnsi="仿宋" w:eastAsia="仿宋" w:cs="仿宋"/>
          <w:color w:val="000000" w:themeColor="text1"/>
          <w:sz w:val="32"/>
          <w:szCs w:val="32"/>
          <w14:textFill>
            <w14:solidFill>
              <w14:schemeClr w14:val="tx1"/>
            </w14:solidFill>
          </w14:textFill>
        </w:rPr>
        <w:t>，推动社会参与</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文化成果共享、利用和</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文化产品</w:t>
      </w:r>
      <w:r>
        <w:rPr>
          <w:rFonts w:hint="eastAsia" w:ascii="仿宋" w:hAnsi="仿宋" w:eastAsia="仿宋" w:cs="仿宋"/>
          <w:color w:val="000000" w:themeColor="text1"/>
          <w:sz w:val="32"/>
          <w:szCs w:val="32"/>
          <w:lang w:eastAsia="zh-Hans"/>
          <w14:textFill>
            <w14:solidFill>
              <w14:schemeClr w14:val="tx1"/>
            </w14:solidFill>
          </w14:textFill>
        </w:rPr>
        <w:t>体验、消费。重点支持、鼓励海内外华侨华人和港澳台胞等组织侨文化主题教育交流活动和体验活动，支持、鼓励主动应用侨文化制定市民规约、乡规民约、家规家训、民间组织和行业组织的章程等</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港</w:t>
      </w:r>
      <w:r>
        <w:rPr>
          <w:rFonts w:hint="eastAsia" w:ascii="黑体" w:hAnsi="黑体" w:eastAsia="黑体" w:cs="Weibei SC Bold"/>
          <w:bCs/>
          <w:color w:val="000000" w:themeColor="text1"/>
          <w:sz w:val="32"/>
          <w:szCs w:val="32"/>
          <w:lang w:eastAsia="zh-Hans"/>
          <w14:textFill>
            <w14:solidFill>
              <w14:schemeClr w14:val="tx1"/>
            </w14:solidFill>
          </w14:textFill>
        </w:rPr>
        <w:t>澳交流</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加强与香港、澳门在文化巡演、文物保育、文化遗产展览和展演、水下考古、粤剧曲艺私伙局、学术交流方面的合作，加强联合香港、澳门开展研学等交流合作活动。</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支持和鼓励海外华裔青少年暨港澳台青少年文化交流，开展“侨文化”特色寻根、研学旅游等系列活动，培养青少年对祖国文化的认同感和归属感。</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p>
    <w:p>
      <w:pPr>
        <w:numPr>
          <w:ilvl w:val="0"/>
          <w:numId w:val="1"/>
        </w:numPr>
        <w:spacing w:line="360" w:lineRule="auto"/>
        <w:ind w:firstLine="624"/>
        <w:rPr>
          <w:rFonts w:ascii="仿宋" w:hAnsi="仿宋" w:eastAsia="仿宋" w:cs="仿宋"/>
          <w:color w:val="000000" w:themeColor="text1"/>
          <w:sz w:val="32"/>
          <w:szCs w:val="32"/>
          <w:lang w:eastAsia="zh-Hans"/>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文旅融合</w:t>
      </w:r>
      <w:r>
        <w:rPr>
          <w:rFonts w:hint="eastAsia" w:ascii="黑体" w:hAnsi="黑体" w:eastAsia="黑体" w:cs="Weibei SC Bold"/>
          <w:bCs/>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鼓励</w:t>
      </w:r>
      <w:r>
        <w:rPr>
          <w:rFonts w:hint="eastAsia" w:ascii="仿宋" w:hAnsi="仿宋" w:eastAsia="仿宋" w:cs="仿宋"/>
          <w:color w:val="000000" w:themeColor="text1"/>
          <w:sz w:val="32"/>
          <w:szCs w:val="32"/>
          <w:lang w:eastAsia="zh-CN"/>
          <w14:textFill>
            <w14:solidFill>
              <w14:schemeClr w14:val="tx1"/>
            </w14:solidFill>
          </w14:textFill>
        </w:rPr>
        <w:t>华侨华人</w:t>
      </w:r>
      <w:r>
        <w:rPr>
          <w:rFonts w:ascii="仿宋" w:hAnsi="仿宋" w:eastAsia="仿宋" w:cs="仿宋"/>
          <w:color w:val="000000" w:themeColor="text1"/>
          <w:sz w:val="32"/>
          <w:szCs w:val="32"/>
          <w14:textFill>
            <w14:solidFill>
              <w14:schemeClr w14:val="tx1"/>
            </w14:solidFill>
          </w14:textFill>
        </w:rPr>
        <w:t>文化交流合作与旅游产业融合发展，以文化研究指导江门文化公共设施建设与旅游事业发展，提升地方旅游文化特色，依托旅游产业推广江门侨文化产品与文化品牌。</w:t>
      </w:r>
    </w:p>
    <w:p>
      <w:pPr>
        <w:pStyle w:val="2"/>
        <w:ind w:firstLine="6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鼓励</w:t>
      </w:r>
      <w:r>
        <w:rPr>
          <w:rFonts w:hint="eastAsia" w:ascii="仿宋" w:hAnsi="仿宋" w:eastAsia="仿宋" w:cs="仿宋"/>
          <w:color w:val="000000" w:themeColor="text1"/>
          <w14:textFill>
            <w14:solidFill>
              <w14:schemeClr w14:val="tx1"/>
            </w14:solidFill>
          </w14:textFill>
        </w:rPr>
        <w:t>引进港澳高端医疗管理机构和养老服务机构，培育以中医药和养生康复为主导的大湾区健康服务基地，探索“文旅</w:t>
      </w:r>
      <w:r>
        <w:rPr>
          <w:rFonts w:ascii="仿宋" w:hAnsi="仿宋" w:eastAsia="仿宋" w:cs="仿宋"/>
          <w:color w:val="000000" w:themeColor="text1"/>
          <w14:textFill>
            <w14:solidFill>
              <w14:schemeClr w14:val="tx1"/>
            </w14:solidFill>
          </w14:textFill>
        </w:rPr>
        <w:t>+医养”产业融合发展新路径。</w:t>
      </w:r>
    </w:p>
    <w:p>
      <w:pPr>
        <w:ind w:firstLine="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合作推广</w:t>
      </w:r>
      <w:r>
        <w:rPr>
          <w:rFonts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侨务</w:t>
      </w:r>
      <w:r>
        <w:rPr>
          <w:rFonts w:ascii="仿宋" w:hAnsi="仿宋" w:eastAsia="仿宋" w:cs="仿宋"/>
          <w:color w:val="000000" w:themeColor="text1"/>
          <w:sz w:val="32"/>
          <w:szCs w:val="32"/>
          <w14:textFill>
            <w14:solidFill>
              <w14:schemeClr w14:val="tx1"/>
            </w14:solidFill>
          </w14:textFill>
        </w:rPr>
        <w:t>、宣传、外事、</w:t>
      </w:r>
      <w:r>
        <w:rPr>
          <w:rFonts w:hint="eastAsia" w:ascii="仿宋" w:hAnsi="仿宋" w:eastAsia="仿宋" w:cs="仿宋"/>
          <w:color w:val="000000" w:themeColor="text1"/>
          <w:sz w:val="32"/>
          <w:szCs w:val="32"/>
          <w:lang w:eastAsia="zh-CN"/>
          <w14:textFill>
            <w14:solidFill>
              <w14:schemeClr w14:val="tx1"/>
            </w14:solidFill>
          </w14:textFill>
        </w:rPr>
        <w:t>文化和旅游等</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部门</w:t>
      </w:r>
      <w:r>
        <w:rPr>
          <w:rFonts w:hint="eastAsia" w:ascii="仿宋" w:hAnsi="仿宋" w:eastAsia="仿宋" w:cs="仿宋"/>
          <w:color w:val="000000" w:themeColor="text1"/>
          <w:sz w:val="32"/>
          <w:szCs w:val="32"/>
          <w:lang w:eastAsia="zh-CN"/>
          <w14:textFill>
            <w14:solidFill>
              <w14:schemeClr w14:val="tx1"/>
            </w14:solidFill>
          </w14:textFill>
        </w:rPr>
        <w:t>应</w:t>
      </w:r>
      <w:r>
        <w:rPr>
          <w:rFonts w:ascii="仿宋" w:hAnsi="仿宋" w:eastAsia="仿宋" w:cs="仿宋"/>
          <w:color w:val="000000" w:themeColor="text1"/>
          <w:sz w:val="32"/>
          <w:szCs w:val="32"/>
          <w14:textFill>
            <w14:solidFill>
              <w14:schemeClr w14:val="tx1"/>
            </w14:solidFill>
          </w14:textFill>
        </w:rPr>
        <w:t>建立部门间合作机制，</w:t>
      </w:r>
      <w:r>
        <w:rPr>
          <w:rFonts w:hint="eastAsia" w:ascii="仿宋" w:hAnsi="仿宋" w:eastAsia="仿宋" w:cs="仿宋"/>
          <w:color w:val="000000" w:themeColor="text1"/>
          <w:sz w:val="32"/>
          <w:szCs w:val="32"/>
          <w:lang w:eastAsia="zh-CN"/>
          <w14:textFill>
            <w14:solidFill>
              <w14:schemeClr w14:val="tx1"/>
            </w14:solidFill>
          </w14:textFill>
        </w:rPr>
        <w:t>加大文化交流合作与推广，并</w:t>
      </w:r>
      <w:r>
        <w:rPr>
          <w:rFonts w:ascii="仿宋" w:hAnsi="仿宋" w:eastAsia="仿宋" w:cs="仿宋"/>
          <w:color w:val="000000" w:themeColor="text1"/>
          <w:sz w:val="32"/>
          <w:szCs w:val="32"/>
          <w14:textFill>
            <w14:solidFill>
              <w14:schemeClr w14:val="tx1"/>
            </w14:solidFill>
          </w14:textFill>
        </w:rPr>
        <w:t>积极探索与企业、社会组织和个人建立</w:t>
      </w:r>
      <w:r>
        <w:rPr>
          <w:rFonts w:hint="eastAsia" w:ascii="仿宋" w:hAnsi="仿宋" w:eastAsia="仿宋" w:cs="仿宋"/>
          <w:color w:val="000000" w:themeColor="text1"/>
          <w:sz w:val="32"/>
          <w:szCs w:val="32"/>
          <w:lang w:eastAsia="zh-CN"/>
          <w14:textFill>
            <w14:solidFill>
              <w14:schemeClr w14:val="tx1"/>
            </w14:solidFill>
          </w14:textFill>
        </w:rPr>
        <w:t>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成果</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产业</w:t>
      </w:r>
      <w:r>
        <w:rPr>
          <w:rFonts w:ascii="仿宋" w:hAnsi="仿宋" w:eastAsia="仿宋" w:cs="仿宋"/>
          <w:color w:val="000000" w:themeColor="text1"/>
          <w:sz w:val="32"/>
          <w:szCs w:val="32"/>
          <w14:textFill>
            <w14:solidFill>
              <w14:schemeClr w14:val="tx1"/>
            </w14:solidFill>
          </w14:textFill>
        </w:rPr>
        <w:t>和文化交流合作推广机制</w:t>
      </w:r>
      <w:r>
        <w:rPr>
          <w:rFonts w:hint="eastAsia" w:ascii="仿宋" w:hAnsi="仿宋" w:eastAsia="仿宋" w:cs="仿宋"/>
          <w:color w:val="000000" w:themeColor="text1"/>
          <w:sz w:val="32"/>
          <w:szCs w:val="32"/>
          <w:lang w:eastAsia="zh-Hans"/>
          <w14:textFill>
            <w14:solidFill>
              <w14:schemeClr w14:val="tx1"/>
            </w14:solidFill>
          </w14:textFill>
        </w:rPr>
        <w:t>的多种路径</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侨务、</w:t>
      </w:r>
      <w:r>
        <w:rPr>
          <w:rFonts w:hint="eastAsia" w:ascii="仿宋" w:hAnsi="仿宋" w:eastAsia="仿宋" w:cs="仿宋"/>
          <w:color w:val="000000" w:themeColor="text1"/>
          <w:sz w:val="32"/>
          <w:szCs w:val="32"/>
          <w:lang w:eastAsia="zh-Hans"/>
          <w14:textFill>
            <w14:solidFill>
              <w14:schemeClr w14:val="tx1"/>
            </w14:solidFill>
          </w14:textFill>
        </w:rPr>
        <w:t>宣传</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新闻出版</w:t>
      </w:r>
      <w:r>
        <w:rPr>
          <w:rFonts w:hint="eastAsia" w:ascii="仿宋" w:hAnsi="仿宋" w:eastAsia="仿宋" w:cs="仿宋"/>
          <w:color w:val="000000" w:themeColor="text1"/>
          <w:sz w:val="32"/>
          <w:szCs w:val="32"/>
          <w:lang w:eastAsia="zh-CN"/>
          <w14:textFill>
            <w14:solidFill>
              <w14:schemeClr w14:val="tx1"/>
            </w14:solidFill>
          </w14:textFill>
        </w:rPr>
        <w:t>等</w:t>
      </w:r>
      <w:r>
        <w:rPr>
          <w:rFonts w:ascii="仿宋" w:hAnsi="仿宋" w:eastAsia="仿宋" w:cs="仿宋"/>
          <w:color w:val="000000" w:themeColor="text1"/>
          <w:sz w:val="32"/>
          <w:szCs w:val="32"/>
          <w14:textFill>
            <w14:solidFill>
              <w14:schemeClr w14:val="tx1"/>
            </w14:solidFill>
          </w14:textFill>
        </w:rPr>
        <w:t>部门应</w:t>
      </w:r>
      <w:r>
        <w:rPr>
          <w:rFonts w:hint="eastAsia" w:ascii="仿宋" w:hAnsi="仿宋" w:eastAsia="仿宋" w:cs="仿宋"/>
          <w:color w:val="000000" w:themeColor="text1"/>
          <w:sz w:val="32"/>
          <w:szCs w:val="32"/>
          <w:lang w:eastAsia="zh-CN"/>
          <w14:textFill>
            <w14:solidFill>
              <w14:schemeClr w14:val="tx1"/>
            </w14:solidFill>
          </w14:textFill>
        </w:rPr>
        <w:t>加强与</w:t>
      </w:r>
      <w:r>
        <w:rPr>
          <w:rFonts w:ascii="仿宋" w:hAnsi="仿宋" w:eastAsia="仿宋" w:cs="仿宋"/>
          <w:color w:val="000000" w:themeColor="text1"/>
          <w:sz w:val="32"/>
          <w:szCs w:val="32"/>
          <w14:textFill>
            <w14:solidFill>
              <w14:schemeClr w14:val="tx1"/>
            </w14:solidFill>
          </w14:textFill>
        </w:rPr>
        <w:t>海外华文媒体平台</w:t>
      </w:r>
      <w:r>
        <w:rPr>
          <w:rFonts w:hint="eastAsia" w:ascii="仿宋" w:hAnsi="仿宋" w:eastAsia="仿宋" w:cs="仿宋"/>
          <w:color w:val="000000" w:themeColor="text1"/>
          <w:sz w:val="32"/>
          <w:szCs w:val="32"/>
          <w:lang w:eastAsia="zh-CN"/>
          <w14:textFill>
            <w14:solidFill>
              <w14:schemeClr w14:val="tx1"/>
            </w14:solidFill>
          </w14:textFill>
        </w:rPr>
        <w:t>合作</w:t>
      </w:r>
      <w:r>
        <w:rPr>
          <w:rFonts w:ascii="仿宋" w:hAnsi="仿宋" w:eastAsia="仿宋" w:cs="仿宋"/>
          <w:color w:val="000000" w:themeColor="text1"/>
          <w:sz w:val="32"/>
          <w:szCs w:val="32"/>
          <w14:textFill>
            <w14:solidFill>
              <w14:schemeClr w14:val="tx1"/>
            </w14:solidFill>
          </w14:textFill>
        </w:rPr>
        <w:t>，鼓励国内外其他媒体和自媒体</w:t>
      </w:r>
      <w:r>
        <w:rPr>
          <w:rFonts w:hint="eastAsia" w:ascii="仿宋" w:hAnsi="仿宋" w:eastAsia="仿宋" w:cs="仿宋"/>
          <w:color w:val="000000" w:themeColor="text1"/>
          <w:sz w:val="32"/>
          <w:szCs w:val="32"/>
          <w:lang w:eastAsia="zh-CN"/>
          <w14:textFill>
            <w14:solidFill>
              <w14:schemeClr w14:val="tx1"/>
            </w14:solidFill>
          </w14:textFill>
        </w:rPr>
        <w:t>利用</w:t>
      </w:r>
      <w:r>
        <w:rPr>
          <w:rFonts w:ascii="仿宋" w:hAnsi="仿宋" w:eastAsia="仿宋" w:cs="仿宋"/>
          <w:color w:val="000000" w:themeColor="text1"/>
          <w:sz w:val="32"/>
          <w:szCs w:val="32"/>
          <w14:textFill>
            <w14:solidFill>
              <w14:schemeClr w14:val="tx1"/>
            </w14:solidFill>
          </w14:textFill>
        </w:rPr>
        <w:t>侨文化开发多形态、多语种宣传产品，</w:t>
      </w:r>
      <w:r>
        <w:rPr>
          <w:rFonts w:hint="eastAsia" w:ascii="仿宋" w:hAnsi="仿宋" w:eastAsia="仿宋" w:cs="仿宋"/>
          <w:color w:val="000000" w:themeColor="text1"/>
          <w:sz w:val="32"/>
          <w:szCs w:val="32"/>
          <w:lang w:eastAsia="zh-Hans"/>
          <w14:textFill>
            <w14:solidFill>
              <w14:schemeClr w14:val="tx1"/>
            </w14:solidFill>
          </w14:textFill>
        </w:rPr>
        <w:t>并组织</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支持开展</w:t>
      </w:r>
      <w:r>
        <w:rPr>
          <w:rFonts w:ascii="仿宋" w:hAnsi="仿宋" w:eastAsia="仿宋" w:cs="仿宋"/>
          <w:color w:val="000000" w:themeColor="text1"/>
          <w:sz w:val="32"/>
          <w:szCs w:val="32"/>
          <w14:textFill>
            <w14:solidFill>
              <w14:schemeClr w14:val="tx1"/>
            </w14:solidFill>
          </w14:textFill>
        </w:rPr>
        <w:t>各类以侨文化为主题</w:t>
      </w:r>
      <w:r>
        <w:rPr>
          <w:rFonts w:hint="eastAsia" w:ascii="仿宋" w:hAnsi="仿宋" w:eastAsia="仿宋" w:cs="仿宋"/>
          <w:color w:val="000000" w:themeColor="text1"/>
          <w:sz w:val="32"/>
          <w:szCs w:val="32"/>
          <w:lang w:eastAsia="zh-Hans"/>
          <w14:textFill>
            <w14:solidFill>
              <w14:schemeClr w14:val="tx1"/>
            </w14:solidFill>
          </w14:textFill>
        </w:rPr>
        <w:t>的文化活动</w:t>
      </w:r>
      <w:r>
        <w:rPr>
          <w:rFonts w:hint="eastAsia" w:ascii="仿宋" w:hAnsi="仿宋" w:eastAsia="仿宋" w:cs="仿宋"/>
          <w:color w:val="000000" w:themeColor="text1"/>
          <w:sz w:val="32"/>
          <w:szCs w:val="32"/>
          <w:lang w:eastAsia="zh-CN"/>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支持江门民间特色文化团体和文化成果开展海外巡演、巡展并开展</w:t>
      </w:r>
      <w:r>
        <w:rPr>
          <w:rFonts w:hint="eastAsia" w:ascii="仿宋" w:hAnsi="仿宋" w:eastAsia="仿宋" w:cs="仿宋"/>
          <w:color w:val="000000" w:themeColor="text1"/>
          <w:sz w:val="32"/>
          <w:szCs w:val="32"/>
          <w:lang w:eastAsia="zh-Hans"/>
          <w14:textFill>
            <w14:solidFill>
              <w14:schemeClr w14:val="tx1"/>
            </w14:solidFill>
          </w14:textFill>
        </w:rPr>
        <w:t>专业</w:t>
      </w:r>
      <w:r>
        <w:rPr>
          <w:rFonts w:ascii="仿宋" w:hAnsi="仿宋" w:eastAsia="仿宋" w:cs="仿宋"/>
          <w:color w:val="000000" w:themeColor="text1"/>
          <w:sz w:val="32"/>
          <w:szCs w:val="32"/>
          <w14:textFill>
            <w14:solidFill>
              <w14:schemeClr w14:val="tx1"/>
            </w14:solidFill>
          </w14:textFill>
        </w:rPr>
        <w:t>交流</w:t>
      </w:r>
      <w:r>
        <w:rPr>
          <w:rFonts w:hint="eastAsia" w:ascii="仿宋" w:hAnsi="仿宋" w:eastAsia="仿宋" w:cs="仿宋"/>
          <w:color w:val="000000" w:themeColor="text1"/>
          <w:sz w:val="32"/>
          <w:szCs w:val="32"/>
          <w:lang w:eastAsia="zh-Hans"/>
          <w14:textFill>
            <w14:solidFill>
              <w14:schemeClr w14:val="tx1"/>
            </w14:solidFill>
          </w14:textFill>
        </w:rPr>
        <w:t>和文化交流</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拓展江门侨文化在海外华侨华人群体中的影响范围。</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侨刊乡讯</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ascii="仿宋" w:hAnsi="仿宋" w:eastAsia="仿宋" w:cs="仿宋"/>
          <w:color w:val="000000" w:themeColor="text1"/>
          <w:sz w:val="32"/>
          <w:szCs w:val="32"/>
          <w14:textFill>
            <w14:solidFill>
              <w14:schemeClr w14:val="tx1"/>
            </w14:solidFill>
          </w14:textFill>
        </w:rPr>
        <w:t>人民政府鼓励和保障地方侨刊乡讯的发展，鼓励市场资本和文化企业共同参与侨刊乡讯等传统文化产品提升建设中，推进侨刊乡讯数字化水平，推动发行电子刊物。</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hint="eastAsia"/>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境外推广</w:t>
      </w:r>
      <w:r>
        <w:rPr>
          <w:rFonts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支持适合对外传播的优秀文化产品和服务的创作生产、翻译、国际合作制作，综合利用外交、旅游、商务、教育等对外交流渠道，开展优秀文化产品和服务境外推</w:t>
      </w:r>
      <w:r>
        <w:rPr>
          <w:rFonts w:hint="eastAsia" w:ascii="仿宋" w:hAnsi="仿宋" w:eastAsia="仿宋" w:cs="仿宋"/>
          <w:color w:val="000000" w:themeColor="text1"/>
          <w:sz w:val="32"/>
          <w:szCs w:val="32"/>
          <w:lang w:eastAsia="zh-Hans"/>
          <w14:textFill>
            <w14:solidFill>
              <w14:schemeClr w14:val="tx1"/>
            </w14:solidFill>
          </w14:textFill>
        </w:rPr>
        <w:t>广</w:t>
      </w:r>
      <w:r>
        <w:rPr>
          <w:rFonts w:ascii="仿宋" w:hAnsi="仿宋" w:eastAsia="仿宋" w:cs="仿宋"/>
          <w:color w:val="000000" w:themeColor="text1"/>
          <w:sz w:val="32"/>
          <w:szCs w:val="32"/>
          <w:lang w:eastAsia="zh-Hans"/>
          <w14:textFill>
            <w14:solidFill>
              <w14:schemeClr w14:val="tx1"/>
            </w14:solidFill>
          </w14:textFill>
        </w:rPr>
        <w:t>。</w:t>
      </w:r>
      <w:bookmarkStart w:id="8" w:name="_Toc1647239121_WPSOffice_Level1"/>
    </w:p>
    <w:p>
      <w:pPr>
        <w:pStyle w:val="3"/>
        <w:jc w:val="center"/>
      </w:pPr>
      <w:bookmarkStart w:id="9" w:name="_Toc71298331"/>
      <w:r>
        <w:rPr>
          <w:rFonts w:hint="eastAsia"/>
        </w:rPr>
        <w:t>第五章 文化平台建设</w:t>
      </w:r>
      <w:bookmarkEnd w:id="8"/>
      <w:bookmarkEnd w:id="9"/>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平台建设</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支持各类</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文化成果研究开发、宣传推广和交流合作平台建设，推进平台建设的规范化</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开拓平台多元运作模式，鼓励市场、社会组织、华侨华人</w:t>
      </w:r>
      <w:r>
        <w:rPr>
          <w:rFonts w:hint="eastAsia" w:ascii="仿宋" w:hAnsi="仿宋" w:eastAsia="仿宋" w:cs="仿宋"/>
          <w:color w:val="000000" w:themeColor="text1"/>
          <w:sz w:val="32"/>
          <w:szCs w:val="32"/>
          <w:lang w:eastAsia="zh-Hans"/>
          <w14:textFill>
            <w14:solidFill>
              <w14:schemeClr w14:val="tx1"/>
            </w14:solidFill>
          </w14:textFill>
        </w:rPr>
        <w:t>和港澳台胞等</w:t>
      </w:r>
      <w:r>
        <w:rPr>
          <w:rFonts w:ascii="仿宋" w:hAnsi="仿宋" w:eastAsia="仿宋" w:cs="仿宋"/>
          <w:color w:val="000000" w:themeColor="text1"/>
          <w:sz w:val="32"/>
          <w:szCs w:val="32"/>
          <w14:textFill>
            <w14:solidFill>
              <w14:schemeClr w14:val="tx1"/>
            </w14:solidFill>
          </w14:textFill>
        </w:rPr>
        <w:t>个人利用平台开展</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文化交流合作活动。</w:t>
      </w:r>
    </w:p>
    <w:p>
      <w:pPr>
        <w:numPr>
          <w:ilvl w:val="255"/>
          <w:numId w:val="0"/>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依托粤港澳大湾区平台，积极联动区域内地方，重点对接港澳同胞，共同参与平台建设，为强化区域融合提供文化认同支持</w:t>
      </w:r>
      <w:r>
        <w:rPr>
          <w:rFonts w:ascii="仿宋" w:hAnsi="仿宋" w:eastAsia="仿宋" w:cs="仿宋"/>
          <w:color w:val="000000" w:themeColor="text1"/>
          <w:sz w:val="32"/>
          <w:szCs w:val="32"/>
          <w14:textFill>
            <w14:solidFill>
              <w14:schemeClr w14:val="tx1"/>
            </w14:solidFill>
          </w14:textFill>
        </w:rPr>
        <w:t>。</w:t>
      </w:r>
    </w:p>
    <w:p>
      <w:pPr>
        <w:pStyle w:val="2"/>
        <w:spacing w:line="360" w:lineRule="auto"/>
        <w:ind w:firstLine="640"/>
        <w:rPr>
          <w:rFonts w:ascii="仿宋" w:hAnsi="仿宋" w:eastAsia="仿宋" w:cs="方正仿宋_GBK"/>
          <w:color w:val="000000" w:themeColor="text1"/>
          <w:lang w:eastAsia="zh-Hans"/>
          <w14:textFill>
            <w14:solidFill>
              <w14:schemeClr w14:val="tx1"/>
            </w14:solidFill>
          </w14:textFill>
        </w:rPr>
      </w:pPr>
      <w:r>
        <w:rPr>
          <w:rFonts w:hint="eastAsia" w:ascii="仿宋" w:hAnsi="仿宋" w:eastAsia="仿宋" w:cs="方正仿宋_GBK"/>
          <w:color w:val="000000" w:themeColor="text1"/>
          <w:lang w:eastAsia="zh-Hans"/>
          <w14:textFill>
            <w14:solidFill>
              <w14:schemeClr w14:val="tx1"/>
            </w14:solidFill>
          </w14:textFill>
        </w:rPr>
        <w:t>充分利用海内外华侨华人和港澳台胞资源，为交流合作平台建设提供侨智侨力支持。鼓励以同姓、同宗、同族等多种形式建立多样态社会侨乡平台。</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组织、支持、鼓励社会组织与个人收集、整理侨文化以及华侨华人历史类文化各类资料、记录媒介资源，建设全球华侨华人历史数据库。</w:t>
      </w:r>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平台推广</w:t>
      </w:r>
      <w:r>
        <w:rPr>
          <w:rFonts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鼓励建设各类侨文化宣传推广基地</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文化产业发展基地</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互联网和新媒体等文化宣传平台以及文化成果多元业态发展平台等</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重点扶持侨文化交流合作品牌项目的平台发展</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提升平台层次</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鼓励和支持侨文化研究机构、社会组织和文化生态保护地等积极申报“中国华侨国际文化交流基地”，依托交流基地建设专题文化研究和交流平台。</w:t>
      </w:r>
    </w:p>
    <w:p>
      <w:pPr>
        <w:pStyle w:val="2"/>
        <w:spacing w:line="360" w:lineRule="auto"/>
        <w:ind w:firstLine="640"/>
        <w:rPr>
          <w:rFonts w:ascii="仿宋" w:hAnsi="仿宋" w:eastAsia="仿宋" w:cs="仿宋"/>
          <w:color w:val="000000" w:themeColor="text1"/>
          <w:lang w:eastAsia="zh-Hans"/>
          <w14:textFill>
            <w14:solidFill>
              <w14:schemeClr w14:val="tx1"/>
            </w14:solidFill>
          </w14:textFill>
        </w:rPr>
      </w:pPr>
      <w:r>
        <w:rPr>
          <w:rFonts w:hint="eastAsia" w:ascii="仿宋" w:hAnsi="仿宋" w:eastAsia="仿宋" w:cs="仿宋"/>
          <w:color w:val="000000" w:themeColor="text1"/>
          <w:lang w:eastAsia="zh-Hans"/>
          <w14:textFill>
            <w14:solidFill>
              <w14:schemeClr w14:val="tx1"/>
            </w14:solidFill>
          </w14:textFill>
        </w:rPr>
        <w:t>在赤坎</w:t>
      </w:r>
      <w:r>
        <w:rPr>
          <w:rFonts w:hint="eastAsia" w:ascii="仿宋" w:hAnsi="仿宋" w:eastAsia="仿宋" w:cs="方正仿宋_GBK"/>
          <w:color w:val="000000" w:themeColor="text1"/>
          <w:lang w:eastAsia="zh-Hans"/>
          <w14:textFill>
            <w14:solidFill>
              <w14:schemeClr w14:val="tx1"/>
            </w14:solidFill>
          </w14:textFill>
        </w:rPr>
        <w:t>古镇</w:t>
      </w:r>
      <w:r>
        <w:rPr>
          <w:rFonts w:hint="eastAsia" w:ascii="仿宋" w:hAnsi="仿宋" w:eastAsia="仿宋" w:cs="仿宋"/>
          <w:color w:val="000000" w:themeColor="text1"/>
          <w:lang w:eastAsia="zh-Hans"/>
          <w14:textFill>
            <w14:solidFill>
              <w14:schemeClr w14:val="tx1"/>
            </w14:solidFill>
          </w14:textFill>
        </w:rPr>
        <w:t>设立固定会址，为各类侨文化交流合作活动提供平台支持，承办世界华侨华人青年大会、华侨华人粤港澳大湾区大会等重要活动。</w:t>
      </w:r>
    </w:p>
    <w:p>
      <w:pPr>
        <w:pStyle w:val="2"/>
        <w:ind w:firstLine="200" w:firstLineChars="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项目交流</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鼓励和促进</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文化交流合作项目创新，鼓励和支持企业、学术机构、社会组织和个人积极参与交</w:t>
      </w:r>
      <w:r>
        <w:rPr>
          <w:rFonts w:ascii="仿宋" w:hAnsi="仿宋" w:eastAsia="仿宋" w:cs="仿宋"/>
          <w:color w:val="000000" w:themeColor="text1"/>
          <w:sz w:val="32"/>
          <w:szCs w:val="32"/>
          <w14:textFill>
            <w14:solidFill>
              <w14:schemeClr w14:val="tx1"/>
            </w14:solidFill>
          </w14:textFill>
        </w:rPr>
        <w:t>流合作项目的建设、开发、更新和推广。</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会展赛事</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鼓励、支持以</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文化为主题或主体内容开展的品牌宣传、产业推进、成果推广、人才交流和项目合作转化为稳定的、长期的、规范的会展项目和赛事活动，强化相关</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 xml:space="preserve">文化交流合作的稳步推广和深入推进。  </w:t>
      </w:r>
    </w:p>
    <w:p>
      <w:pPr>
        <w:pStyle w:val="2"/>
        <w:numPr>
          <w:ilvl w:val="0"/>
          <w:numId w:val="0"/>
        </w:numPr>
        <w:spacing w:line="360" w:lineRule="auto"/>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区域合作</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建立粤港澳大湾区</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文化合作交流机制。</w:t>
      </w:r>
      <w:r>
        <w:rPr>
          <w:rFonts w:hint="eastAsia" w:ascii="仿宋" w:hAnsi="仿宋" w:eastAsia="仿宋" w:cs="仿宋"/>
          <w:color w:val="000000" w:themeColor="text1"/>
          <w:sz w:val="32"/>
          <w:szCs w:val="32"/>
          <w:lang w:eastAsia="zh-CN"/>
          <w14:textFill>
            <w14:solidFill>
              <w14:schemeClr w14:val="tx1"/>
            </w14:solidFill>
          </w14:textFill>
        </w:rPr>
        <w:t>积极推进江门</w:t>
      </w:r>
      <w:r>
        <w:rPr>
          <w:rFonts w:ascii="仿宋" w:hAnsi="仿宋" w:eastAsia="仿宋" w:cs="仿宋"/>
          <w:color w:val="000000" w:themeColor="text1"/>
          <w:sz w:val="32"/>
          <w:szCs w:val="32"/>
          <w:shd w:val="clear" w:color="auto" w:fill="FFFFFF"/>
          <w14:textFill>
            <w14:solidFill>
              <w14:schemeClr w14:val="tx1"/>
            </w14:solidFill>
          </w14:textFill>
        </w:rPr>
        <w:t>与</w:t>
      </w:r>
      <w:r>
        <w:rPr>
          <w:rFonts w:hint="eastAsia" w:ascii="仿宋" w:hAnsi="仿宋" w:eastAsia="仿宋" w:cs="仿宋"/>
          <w:color w:val="000000" w:themeColor="text1"/>
          <w:sz w:val="32"/>
          <w:szCs w:val="32"/>
          <w:shd w:val="clear" w:color="auto" w:fill="FFFFFF"/>
          <w14:textFill>
            <w14:solidFill>
              <w14:schemeClr w14:val="tx1"/>
            </w14:solidFill>
          </w14:textFill>
        </w:rPr>
        <w:t>香港、澳门</w:t>
      </w:r>
      <w:r>
        <w:rPr>
          <w:rFonts w:ascii="仿宋" w:hAnsi="仿宋" w:eastAsia="仿宋" w:cs="仿宋"/>
          <w:color w:val="000000" w:themeColor="text1"/>
          <w:sz w:val="32"/>
          <w:szCs w:val="32"/>
          <w:shd w:val="clear" w:color="auto" w:fill="FFFFFF"/>
          <w14:textFill>
            <w14:solidFill>
              <w14:schemeClr w14:val="tx1"/>
            </w14:solidFill>
          </w14:textFill>
        </w:rPr>
        <w:t>特区政府以及其他大湾区地方人民政府合作，</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推进</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与</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国内</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其他</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侨乡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城市</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的交流合作</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ascii="仿宋" w:hAnsi="仿宋" w:eastAsia="仿宋" w:cs="仿宋"/>
          <w:color w:val="000000" w:themeColor="text1"/>
          <w:sz w:val="32"/>
          <w:szCs w:val="32"/>
          <w:shd w:val="clear" w:color="auto" w:fill="FFFFFF"/>
          <w14:textFill>
            <w14:solidFill>
              <w14:schemeClr w14:val="tx1"/>
            </w14:solidFill>
          </w14:textFill>
        </w:rPr>
        <w:t>加强</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跨城市</w:t>
      </w:r>
      <w:r>
        <w:rPr>
          <w:rFonts w:ascii="仿宋" w:hAnsi="仿宋" w:eastAsia="仿宋" w:cs="仿宋"/>
          <w:color w:val="000000" w:themeColor="text1"/>
          <w:sz w:val="32"/>
          <w:szCs w:val="32"/>
          <w:shd w:val="clear" w:color="auto" w:fill="FFFFFF"/>
          <w:lang w:eastAsia="zh-Hans"/>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跨区域的</w:t>
      </w:r>
      <w:r>
        <w:rPr>
          <w:rFonts w:ascii="仿宋" w:hAnsi="仿宋" w:eastAsia="仿宋" w:cs="仿宋"/>
          <w:color w:val="000000" w:themeColor="text1"/>
          <w:sz w:val="32"/>
          <w:szCs w:val="32"/>
          <w:shd w:val="clear" w:color="auto" w:fill="FFFFFF"/>
          <w14:textFill>
            <w14:solidFill>
              <w14:schemeClr w14:val="tx1"/>
            </w14:solidFill>
          </w14:textFill>
        </w:rPr>
        <w:t>沟通协调，</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建立健全华侨文化交流合作的协作机制</w:t>
      </w:r>
      <w:r>
        <w:rPr>
          <w:rFonts w:ascii="仿宋" w:hAnsi="仿宋" w:eastAsia="仿宋" w:cs="仿宋"/>
          <w:color w:val="000000" w:themeColor="text1"/>
          <w:sz w:val="32"/>
          <w:szCs w:val="32"/>
          <w:shd w:val="clear" w:color="auto" w:fill="FFFFFF"/>
          <w14:textFill>
            <w14:solidFill>
              <w14:schemeClr w14:val="tx1"/>
            </w14:solidFill>
          </w14:textFill>
        </w:rPr>
        <w:t>，共同推进</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华</w:t>
      </w:r>
      <w:r>
        <w:rPr>
          <w:rFonts w:ascii="仿宋" w:hAnsi="仿宋" w:eastAsia="仿宋" w:cs="仿宋"/>
          <w:color w:val="000000" w:themeColor="text1"/>
          <w:sz w:val="32"/>
          <w:szCs w:val="32"/>
          <w:shd w:val="clear" w:color="auto" w:fill="FFFFFF"/>
          <w14:textFill>
            <w14:solidFill>
              <w14:schemeClr w14:val="tx1"/>
            </w14:solidFill>
          </w14:textFill>
        </w:rPr>
        <w:t>侨</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华人</w:t>
      </w:r>
      <w:r>
        <w:rPr>
          <w:rFonts w:ascii="仿宋" w:hAnsi="仿宋" w:eastAsia="仿宋" w:cs="仿宋"/>
          <w:color w:val="000000" w:themeColor="text1"/>
          <w:sz w:val="32"/>
          <w:szCs w:val="32"/>
          <w:shd w:val="clear" w:color="auto" w:fill="FFFFFF"/>
          <w14:textFill>
            <w14:solidFill>
              <w14:schemeClr w14:val="tx1"/>
            </w14:solidFill>
          </w14:textFill>
        </w:rPr>
        <w:t>文化</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作为一个整体的</w:t>
      </w:r>
      <w:r>
        <w:rPr>
          <w:rFonts w:ascii="仿宋" w:hAnsi="仿宋" w:eastAsia="仿宋" w:cs="仿宋"/>
          <w:color w:val="000000" w:themeColor="text1"/>
          <w:sz w:val="32"/>
          <w:szCs w:val="32"/>
          <w:shd w:val="clear" w:color="auto" w:fill="FFFFFF"/>
          <w14:textFill>
            <w14:solidFill>
              <w14:schemeClr w14:val="tx1"/>
            </w14:solidFill>
          </w14:textFill>
        </w:rPr>
        <w:t>研究合作、</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创新发展</w:t>
      </w:r>
      <w:r>
        <w:rPr>
          <w:rFonts w:ascii="仿宋" w:hAnsi="仿宋" w:eastAsia="仿宋" w:cs="仿宋"/>
          <w:color w:val="000000" w:themeColor="text1"/>
          <w:sz w:val="32"/>
          <w:szCs w:val="32"/>
          <w:shd w:val="clear" w:color="auto" w:fill="FFFFFF"/>
          <w:lang w:eastAsia="zh-Hans"/>
          <w14:textFill>
            <w14:solidFill>
              <w14:schemeClr w14:val="tx1"/>
            </w14:solidFill>
          </w14:textFill>
        </w:rPr>
        <w:t>、</w:t>
      </w:r>
      <w:r>
        <w:rPr>
          <w:rFonts w:ascii="仿宋" w:hAnsi="仿宋" w:eastAsia="仿宋" w:cs="仿宋"/>
          <w:color w:val="000000" w:themeColor="text1"/>
          <w:sz w:val="32"/>
          <w:szCs w:val="32"/>
          <w:shd w:val="clear" w:color="auto" w:fill="FFFFFF"/>
          <w14:textFill>
            <w14:solidFill>
              <w14:schemeClr w14:val="tx1"/>
            </w14:solidFill>
          </w14:textFill>
        </w:rPr>
        <w:t>成果转化</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和</w:t>
      </w:r>
      <w:r>
        <w:rPr>
          <w:rFonts w:ascii="仿宋" w:hAnsi="仿宋" w:eastAsia="仿宋" w:cs="仿宋"/>
          <w:color w:val="000000" w:themeColor="text1"/>
          <w:sz w:val="32"/>
          <w:szCs w:val="32"/>
          <w:shd w:val="clear" w:color="auto" w:fill="FFFFFF"/>
          <w14:textFill>
            <w14:solidFill>
              <w14:schemeClr w14:val="tx1"/>
            </w14:solidFill>
          </w14:textFill>
        </w:rPr>
        <w:t>交流合作</w:t>
      </w:r>
      <w:r>
        <w:rPr>
          <w:rFonts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lang w:eastAsia="zh-Hans"/>
          <w14:textFill>
            <w14:solidFill>
              <w14:schemeClr w14:val="tx1"/>
            </w14:solidFill>
          </w14:textFill>
        </w:rPr>
        <w:t>拓展华侨华人和港澳台胞参与合作交流和共同发展的多元渠道</w:t>
      </w:r>
      <w:r>
        <w:rPr>
          <w:rFonts w:ascii="仿宋" w:hAnsi="仿宋" w:eastAsia="仿宋" w:cs="仿宋"/>
          <w:color w:val="000000" w:themeColor="text1"/>
          <w:sz w:val="32"/>
          <w:szCs w:val="32"/>
          <w14:textFill>
            <w14:solidFill>
              <w14:schemeClr w14:val="tx1"/>
            </w14:solidFill>
          </w14:textFill>
        </w:rPr>
        <w:t>。</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lang w:eastAsia="zh-Hans"/>
          <w14:textFill>
            <w14:solidFill>
              <w14:schemeClr w14:val="tx1"/>
            </w14:solidFill>
          </w14:textFill>
        </w:rPr>
        <w:t>国际</w:t>
      </w:r>
      <w:r>
        <w:rPr>
          <w:rFonts w:ascii="黑体" w:hAnsi="黑体" w:eastAsia="黑体" w:cs="Weibei SC Bold"/>
          <w:bCs/>
          <w:color w:val="000000" w:themeColor="text1"/>
          <w:sz w:val="32"/>
          <w:szCs w:val="32"/>
          <w14:textFill>
            <w14:solidFill>
              <w14:schemeClr w14:val="tx1"/>
            </w14:solidFill>
          </w14:textFill>
        </w:rPr>
        <w:t>合作</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建立国际</w:t>
      </w:r>
      <w:r>
        <w:rPr>
          <w:rFonts w:hint="eastAsia" w:ascii="仿宋" w:hAnsi="仿宋" w:eastAsia="仿宋" w:cs="仿宋"/>
          <w:color w:val="000000" w:themeColor="text1"/>
          <w:sz w:val="32"/>
          <w:szCs w:val="32"/>
          <w:lang w:eastAsia="zh-Hans"/>
          <w14:textFill>
            <w14:solidFill>
              <w14:schemeClr w14:val="tx1"/>
            </w14:solidFill>
          </w14:textFill>
        </w:rPr>
        <w:t>华</w:t>
      </w:r>
      <w:r>
        <w:rPr>
          <w:rFonts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文化合作交流机制。</w:t>
      </w:r>
      <w:r>
        <w:rPr>
          <w:rFonts w:hint="eastAsia" w:ascii="仿宋" w:hAnsi="仿宋" w:eastAsia="仿宋" w:cs="仿宋"/>
          <w:color w:val="000000" w:themeColor="text1"/>
          <w:sz w:val="32"/>
          <w:szCs w:val="32"/>
          <w:lang w:eastAsia="zh-CN"/>
          <w14:textFill>
            <w14:solidFill>
              <w14:schemeClr w14:val="tx1"/>
            </w14:solidFill>
          </w14:textFill>
        </w:rPr>
        <w:t>侨务部门会同</w:t>
      </w:r>
      <w:r>
        <w:rPr>
          <w:rFonts w:ascii="仿宋" w:hAnsi="仿宋" w:eastAsia="仿宋" w:cs="仿宋"/>
          <w:color w:val="000000" w:themeColor="text1"/>
          <w:sz w:val="32"/>
          <w:szCs w:val="32"/>
          <w:shd w:val="clear" w:color="auto" w:fill="FFFFFF"/>
          <w14:textFill>
            <w14:solidFill>
              <w14:schemeClr w14:val="tx1"/>
            </w14:solidFill>
          </w14:textFill>
        </w:rPr>
        <w:t>文化</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和</w:t>
      </w:r>
      <w:r>
        <w:rPr>
          <w:rFonts w:ascii="仿宋" w:hAnsi="仿宋" w:eastAsia="仿宋" w:cs="仿宋"/>
          <w:color w:val="000000" w:themeColor="text1"/>
          <w:sz w:val="32"/>
          <w:szCs w:val="32"/>
          <w:shd w:val="clear" w:color="auto" w:fill="FFFFFF"/>
          <w14:textFill>
            <w14:solidFill>
              <w14:schemeClr w14:val="tx1"/>
            </w14:solidFill>
          </w14:textFill>
        </w:rPr>
        <w:t>旅游、民政</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、教育</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等部门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以及高校、文化研究机构以及社会团体组织</w:t>
      </w:r>
      <w:r>
        <w:rPr>
          <w:rFonts w:hint="eastAsia" w:ascii="仿宋" w:hAnsi="仿宋" w:eastAsia="仿宋" w:cs="仿宋"/>
          <w:color w:val="000000" w:themeColor="text1"/>
          <w:sz w:val="32"/>
          <w:szCs w:val="32"/>
          <w:shd w:val="clear" w:color="auto" w:fill="FFFFFF"/>
          <w14:textFill>
            <w14:solidFill>
              <w14:schemeClr w14:val="tx1"/>
            </w14:solidFill>
          </w14:textFill>
        </w:rPr>
        <w:t>与</w:t>
      </w:r>
      <w:r>
        <w:rPr>
          <w:rFonts w:ascii="仿宋" w:hAnsi="仿宋" w:eastAsia="仿宋" w:cs="仿宋"/>
          <w:color w:val="000000" w:themeColor="text1"/>
          <w:sz w:val="32"/>
          <w:szCs w:val="32"/>
          <w:shd w:val="clear" w:color="auto" w:fill="FFFFFF"/>
          <w14:textFill>
            <w14:solidFill>
              <w14:schemeClr w14:val="tx1"/>
            </w14:solidFill>
          </w14:textFill>
        </w:rPr>
        <w:t>海</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内</w:t>
      </w:r>
      <w:r>
        <w:rPr>
          <w:rFonts w:ascii="仿宋" w:hAnsi="仿宋" w:eastAsia="仿宋" w:cs="仿宋"/>
          <w:color w:val="000000" w:themeColor="text1"/>
          <w:sz w:val="32"/>
          <w:szCs w:val="32"/>
          <w:shd w:val="clear" w:color="auto" w:fill="FFFFFF"/>
          <w14:textFill>
            <w14:solidFill>
              <w14:schemeClr w14:val="tx1"/>
            </w14:solidFill>
          </w14:textFill>
        </w:rPr>
        <w:t>外华侨华人组织、个人加强沟通协调，共同推进</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华</w:t>
      </w:r>
      <w:r>
        <w:rPr>
          <w:rFonts w:ascii="仿宋" w:hAnsi="仿宋" w:eastAsia="仿宋" w:cs="仿宋"/>
          <w:color w:val="000000" w:themeColor="text1"/>
          <w:sz w:val="32"/>
          <w:szCs w:val="32"/>
          <w:shd w:val="clear" w:color="auto" w:fill="FFFFFF"/>
          <w14:textFill>
            <w14:solidFill>
              <w14:schemeClr w14:val="tx1"/>
            </w14:solidFill>
          </w14:textFill>
        </w:rPr>
        <w:t>侨文化传统研究合作、</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华侨</w:t>
      </w:r>
      <w:r>
        <w:rPr>
          <w:rFonts w:ascii="仿宋" w:hAnsi="仿宋" w:eastAsia="仿宋" w:cs="仿宋"/>
          <w:color w:val="000000" w:themeColor="text1"/>
          <w:sz w:val="32"/>
          <w:szCs w:val="32"/>
          <w:shd w:val="clear" w:color="auto" w:fill="FFFFFF"/>
          <w14:textFill>
            <w14:solidFill>
              <w14:schemeClr w14:val="tx1"/>
            </w14:solidFill>
          </w14:textFill>
        </w:rPr>
        <w:t>文化产权法治保护、</w:t>
      </w:r>
      <w:r>
        <w:rPr>
          <w:rFonts w:hint="eastAsia" w:ascii="仿宋" w:hAnsi="仿宋" w:eastAsia="仿宋" w:cs="仿宋"/>
          <w:color w:val="000000" w:themeColor="text1"/>
          <w:sz w:val="32"/>
          <w:szCs w:val="32"/>
          <w:shd w:val="clear" w:color="auto" w:fill="FFFFFF"/>
          <w:lang w:eastAsia="zh-Hans"/>
          <w14:textFill>
            <w14:solidFill>
              <w14:schemeClr w14:val="tx1"/>
            </w14:solidFill>
          </w14:textFill>
        </w:rPr>
        <w:t>华侨</w:t>
      </w:r>
      <w:r>
        <w:rPr>
          <w:rFonts w:ascii="仿宋" w:hAnsi="仿宋" w:eastAsia="仿宋" w:cs="仿宋"/>
          <w:color w:val="000000" w:themeColor="text1"/>
          <w:sz w:val="32"/>
          <w:szCs w:val="32"/>
          <w:shd w:val="clear" w:color="auto" w:fill="FFFFFF"/>
          <w14:textFill>
            <w14:solidFill>
              <w14:schemeClr w14:val="tx1"/>
            </w14:solidFill>
          </w14:textFill>
        </w:rPr>
        <w:t>文化成果</w:t>
      </w:r>
      <w:r>
        <w:rPr>
          <w:rFonts w:hint="eastAsia" w:ascii="仿宋" w:hAnsi="仿宋" w:eastAsia="仿宋" w:cs="仿宋"/>
          <w:color w:val="000000" w:themeColor="text1"/>
          <w:sz w:val="32"/>
          <w:szCs w:val="32"/>
          <w:shd w:val="clear" w:color="auto" w:fill="FFFFFF"/>
          <w14:textFill>
            <w14:solidFill>
              <w14:schemeClr w14:val="tx1"/>
            </w14:solidFill>
          </w14:textFill>
        </w:rPr>
        <w:t>交流</w:t>
      </w:r>
      <w:r>
        <w:rPr>
          <w:rFonts w:ascii="仿宋" w:hAnsi="仿宋" w:eastAsia="仿宋" w:cs="仿宋"/>
          <w:color w:val="000000" w:themeColor="text1"/>
          <w:sz w:val="32"/>
          <w:szCs w:val="32"/>
          <w:shd w:val="clear" w:color="auto" w:fill="FFFFFF"/>
          <w14:textFill>
            <w14:solidFill>
              <w14:schemeClr w14:val="tx1"/>
            </w14:solidFill>
          </w14:textFill>
        </w:rPr>
        <w:t>以及平台合作建设等</w:t>
      </w:r>
      <w:r>
        <w:rPr>
          <w:rFonts w:hint="eastAsia" w:ascii="仿宋" w:hAnsi="仿宋" w:eastAsia="仿宋" w:cs="仿宋"/>
          <w:color w:val="000000" w:themeColor="text1"/>
          <w:sz w:val="32"/>
          <w:szCs w:val="32"/>
          <w:shd w:val="clear" w:color="auto" w:fill="FFFFFF"/>
          <w14:textFill>
            <w14:solidFill>
              <w14:schemeClr w14:val="tx1"/>
            </w14:solidFill>
          </w14:textFill>
        </w:rPr>
        <w:t>工作机制</w:t>
      </w:r>
      <w:r>
        <w:rPr>
          <w:rFonts w:ascii="仿宋" w:hAnsi="仿宋" w:eastAsia="仿宋" w:cs="仿宋"/>
          <w:color w:val="000000" w:themeColor="text1"/>
          <w:sz w:val="32"/>
          <w:szCs w:val="32"/>
          <w14:textFill>
            <w14:solidFill>
              <w14:schemeClr w14:val="tx1"/>
            </w14:solidFill>
          </w14:textFill>
        </w:rPr>
        <w:t>。</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慈善与志愿服务</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支持慈善组织、志愿者以及有关社会组织依法有序组织开展、参与支持</w:t>
      </w:r>
      <w:r>
        <w:rPr>
          <w:rFonts w:hint="eastAsia" w:ascii="仿宋" w:hAnsi="仿宋" w:eastAsia="仿宋" w:cs="仿宋"/>
          <w:color w:val="000000" w:themeColor="text1"/>
          <w:sz w:val="32"/>
          <w:szCs w:val="32"/>
          <w:lang w:eastAsia="zh-Hans"/>
          <w14:textFill>
            <w14:solidFill>
              <w14:schemeClr w14:val="tx1"/>
            </w14:solidFill>
          </w14:textFill>
        </w:rPr>
        <w:t>华</w:t>
      </w:r>
      <w:r>
        <w:rPr>
          <w:rFonts w:ascii="仿宋" w:hAnsi="仿宋" w:eastAsia="仿宋" w:cs="仿宋"/>
          <w:color w:val="000000" w:themeColor="text1"/>
          <w:sz w:val="32"/>
          <w:szCs w:val="32"/>
          <w14:textFill>
            <w14:solidFill>
              <w14:schemeClr w14:val="tx1"/>
            </w14:solidFill>
          </w14:textFill>
        </w:rPr>
        <w:t>侨文化发展</w:t>
      </w:r>
      <w:r>
        <w:rPr>
          <w:rFonts w:hint="eastAsia" w:ascii="仿宋" w:hAnsi="仿宋" w:eastAsia="仿宋" w:cs="仿宋"/>
          <w:color w:val="000000" w:themeColor="text1"/>
          <w:sz w:val="32"/>
          <w:szCs w:val="32"/>
          <w:lang w:eastAsia="zh-Hans"/>
          <w14:textFill>
            <w14:solidFill>
              <w14:schemeClr w14:val="tx1"/>
            </w14:solidFill>
          </w14:textFill>
        </w:rPr>
        <w:t>的各项</w:t>
      </w:r>
      <w:r>
        <w:rPr>
          <w:rFonts w:ascii="仿宋" w:hAnsi="仿宋" w:eastAsia="仿宋" w:cs="仿宋"/>
          <w:color w:val="000000" w:themeColor="text1"/>
          <w:sz w:val="32"/>
          <w:szCs w:val="32"/>
          <w14:textFill>
            <w14:solidFill>
              <w14:schemeClr w14:val="tx1"/>
            </w14:solidFill>
          </w14:textFill>
        </w:rPr>
        <w:t>活动。</w:t>
      </w:r>
    </w:p>
    <w:p>
      <w:pPr>
        <w:rPr>
          <w:rFonts w:hint="eastAsia" w:ascii="仿宋" w:hAnsi="仿宋" w:eastAsia="仿宋" w:cs="仿宋"/>
          <w:b/>
          <w:bCs/>
          <w:color w:val="000000" w:themeColor="text1"/>
          <w:sz w:val="44"/>
          <w:szCs w:val="44"/>
          <w14:textFill>
            <w14:solidFill>
              <w14:schemeClr w14:val="tx1"/>
            </w14:solidFill>
          </w14:textFill>
        </w:rPr>
      </w:pPr>
      <w:bookmarkStart w:id="10" w:name="_Toc1936213170_WPSOffice_Level1"/>
    </w:p>
    <w:p>
      <w:pPr>
        <w:pStyle w:val="2"/>
        <w:ind w:firstLine="640"/>
        <w:rPr>
          <w:rFonts w:hint="eastAsia"/>
        </w:rPr>
      </w:pPr>
    </w:p>
    <w:p>
      <w:pPr>
        <w:pStyle w:val="3"/>
        <w:jc w:val="center"/>
        <w:rPr>
          <w:sz w:val="32"/>
          <w:szCs w:val="32"/>
        </w:rPr>
      </w:pPr>
      <w:bookmarkStart w:id="11" w:name="_Toc71298332"/>
      <w:r>
        <w:rPr>
          <w:rFonts w:hint="eastAsia"/>
        </w:rPr>
        <w:t xml:space="preserve">第六章 </w:t>
      </w:r>
      <w:r>
        <w:t>公共</w:t>
      </w:r>
      <w:r>
        <w:rPr>
          <w:rFonts w:hint="eastAsia"/>
        </w:rPr>
        <w:t>服务</w:t>
      </w:r>
      <w:r>
        <w:t>配套与</w:t>
      </w:r>
      <w:r>
        <w:rPr>
          <w:rFonts w:hint="eastAsia"/>
        </w:rPr>
        <w:t>保障</w:t>
      </w:r>
      <w:bookmarkEnd w:id="10"/>
      <w:bookmarkEnd w:id="11"/>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侨产侨</w:t>
      </w:r>
      <w:r>
        <w:rPr>
          <w:rFonts w:ascii="黑体" w:hAnsi="黑体" w:eastAsia="黑体" w:cs="Weibei SC Bold"/>
          <w:bCs/>
          <w:color w:val="000000" w:themeColor="text1"/>
          <w:sz w:val="32"/>
          <w:szCs w:val="32"/>
          <w14:textFill>
            <w14:solidFill>
              <w14:schemeClr w14:val="tx1"/>
            </w14:solidFill>
          </w14:textFill>
        </w:rPr>
        <w:t>捐</w:t>
      </w:r>
      <w:r>
        <w:rPr>
          <w:rFonts w:hint="eastAsia" w:ascii="黑体" w:hAnsi="黑体" w:eastAsia="黑体" w:cs="Weibei SC Bold"/>
          <w:bCs/>
          <w:color w:val="000000" w:themeColor="text1"/>
          <w:sz w:val="32"/>
          <w:szCs w:val="32"/>
          <w:lang w:eastAsia="zh-Hans"/>
          <w14:textFill>
            <w14:solidFill>
              <w14:schemeClr w14:val="tx1"/>
            </w14:solidFill>
          </w14:textFill>
        </w:rPr>
        <w:t>侨赠管理</w:t>
      </w:r>
      <w:r>
        <w:rPr>
          <w:rFonts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侨务</w:t>
      </w:r>
      <w:r>
        <w:rPr>
          <w:rFonts w:hint="eastAsia" w:ascii="仿宋" w:hAnsi="仿宋" w:eastAsia="仿宋" w:cs="仿宋"/>
          <w:color w:val="000000" w:themeColor="text1"/>
          <w:sz w:val="32"/>
          <w:szCs w:val="32"/>
          <w:lang w:eastAsia="zh-Hans"/>
          <w14:textFill>
            <w14:solidFill>
              <w14:schemeClr w14:val="tx1"/>
            </w14:solidFill>
          </w14:textFill>
        </w:rPr>
        <w:t>部门应对本行政区域内的华侨捐赠项目进行调查、核定、登记、编号，并建立档案，设立标牌</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华侨捐赠项目的使用、管理和维护实行受赠单位及其上级主管部门共同负责、以受赠单位为主的原则。经各级人民政府确认的华侨捐赠项目，受赠单位应按照有关规定实施管理和维修保养，受赠单位的主管部门负责对华侨捐赠项目的使用和管理进行监督和检查。</w:t>
      </w:r>
    </w:p>
    <w:p>
      <w:pPr>
        <w:spacing w:line="360" w:lineRule="auto"/>
        <w:ind w:firstLine="640" w:firstLineChars="200"/>
        <w:rPr>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捐赠人对其捐赠财产的使用和管理有监督检查的权利。作出捐赠的</w:t>
      </w:r>
      <w:r>
        <w:rPr>
          <w:rFonts w:hint="eastAsia" w:ascii="仿宋" w:hAnsi="仿宋" w:eastAsia="仿宋" w:cs="仿宋"/>
          <w:color w:val="000000" w:themeColor="text1"/>
          <w:sz w:val="32"/>
          <w:szCs w:val="32"/>
          <w14:textFill>
            <w14:solidFill>
              <w14:schemeClr w14:val="tx1"/>
            </w14:solidFill>
          </w14:textFill>
        </w:rPr>
        <w:t>华侨</w:t>
      </w:r>
      <w:r>
        <w:rPr>
          <w:rFonts w:hint="eastAsia" w:ascii="仿宋" w:hAnsi="仿宋" w:eastAsia="仿宋" w:cs="仿宋"/>
          <w:color w:val="000000" w:themeColor="text1"/>
          <w:sz w:val="32"/>
          <w:szCs w:val="32"/>
          <w:lang w:eastAsia="zh-Hans"/>
          <w14:textFill>
            <w14:solidFill>
              <w14:schemeClr w14:val="tx1"/>
            </w14:solidFill>
          </w14:textFill>
        </w:rPr>
        <w:t>有权要求接受捐赠的个人、单位或组织及时公开捐赠款物的管理与使用情况。</w:t>
      </w:r>
    </w:p>
    <w:p>
      <w:pPr>
        <w:pStyle w:val="2"/>
        <w:ind w:firstLine="640"/>
        <w:rPr>
          <w:color w:val="000000" w:themeColor="text1"/>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w:t>
      </w:r>
      <w:r>
        <w:rPr>
          <w:rFonts w:hint="eastAsia" w:ascii="黑体" w:hAnsi="黑体" w:eastAsia="黑体" w:cs="仿宋"/>
          <w:color w:val="000000" w:themeColor="text1"/>
          <w:sz w:val="32"/>
          <w:szCs w:val="32"/>
          <w:lang w:eastAsia="zh-Hans"/>
          <w14:textFill>
            <w14:solidFill>
              <w14:schemeClr w14:val="tx1"/>
            </w14:solidFill>
          </w14:textFill>
        </w:rPr>
        <w:t>财政保障</w:t>
      </w:r>
      <w:r>
        <w:rPr>
          <w:rFonts w:hint="eastAsia" w:ascii="黑体" w:hAnsi="黑体" w:eastAsia="黑体"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人民政府应当将文化遗产保护</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侨文化资源开发保护工作纳入国民经济和社会发展规划，将保护经费列入本级财政预算，保障文化遗产保护</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侨文化资源开发与保护等工作与经济社会协调发展</w:t>
      </w:r>
      <w:r>
        <w:rPr>
          <w:rFonts w:ascii="仿宋" w:hAnsi="仿宋" w:eastAsia="仿宋" w:cs="仿宋"/>
          <w:color w:val="000000" w:themeColor="text1"/>
          <w:sz w:val="32"/>
          <w:szCs w:val="32"/>
          <w:lang w:eastAsia="zh-Hans"/>
          <w14:textFill>
            <w14:solidFill>
              <w14:schemeClr w14:val="tx1"/>
            </w14:solidFill>
          </w14:textFill>
        </w:rPr>
        <w:t>。</w:t>
      </w:r>
    </w:p>
    <w:p>
      <w:pPr>
        <w:pStyle w:val="2"/>
        <w:ind w:firstLine="640"/>
        <w:rPr>
          <w:color w:val="000000" w:themeColor="text1"/>
          <w:lang w:eastAsia="zh-Hans"/>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lang w:eastAsia="zh-Hans"/>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w:t>
      </w:r>
      <w:r>
        <w:rPr>
          <w:rFonts w:hint="eastAsia" w:ascii="黑体" w:hAnsi="黑体" w:eastAsia="黑体" w:cs="仿宋"/>
          <w:color w:val="000000" w:themeColor="text1"/>
          <w:sz w:val="32"/>
          <w:szCs w:val="32"/>
          <w:lang w:eastAsia="zh-Hans"/>
          <w14:textFill>
            <w14:solidFill>
              <w14:schemeClr w14:val="tx1"/>
            </w14:solidFill>
          </w14:textFill>
        </w:rPr>
        <w:t>信息服务</w:t>
      </w:r>
      <w:r>
        <w:rPr>
          <w:rFonts w:hint="eastAsia" w:ascii="黑体" w:hAnsi="黑体" w:eastAsia="黑体"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县级以上</w:t>
      </w:r>
      <w:r>
        <w:rPr>
          <w:rFonts w:hint="eastAsia" w:ascii="仿宋" w:hAnsi="仿宋" w:eastAsia="仿宋" w:cs="仿宋"/>
          <w:bCs/>
          <w:color w:val="000000" w:themeColor="text1"/>
          <w:sz w:val="32"/>
          <w:szCs w:val="32"/>
          <w14:textFill>
            <w14:solidFill>
              <w14:schemeClr w14:val="tx1"/>
            </w14:solidFill>
          </w14:textFill>
        </w:rPr>
        <w:t>人民政府应当</w:t>
      </w:r>
      <w:r>
        <w:rPr>
          <w:rFonts w:hint="eastAsia" w:ascii="仿宋" w:hAnsi="仿宋" w:eastAsia="仿宋" w:cs="仿宋"/>
          <w:color w:val="000000" w:themeColor="text1"/>
          <w:sz w:val="32"/>
          <w:szCs w:val="32"/>
          <w:lang w:eastAsia="zh-Hans"/>
          <w14:textFill>
            <w14:solidFill>
              <w14:schemeClr w14:val="tx1"/>
            </w14:solidFill>
          </w14:textFill>
        </w:rPr>
        <w:t>统一海外</w:t>
      </w:r>
      <w:r>
        <w:rPr>
          <w:rFonts w:ascii="仿宋" w:hAnsi="仿宋" w:eastAsia="仿宋" w:cs="仿宋"/>
          <w:color w:val="000000" w:themeColor="text1"/>
          <w:sz w:val="32"/>
          <w:szCs w:val="32"/>
          <w:lang w:eastAsia="zh-Hans"/>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和涉台港澳服务信息咨询渠道，重点建设港澳同胞服务咨询热线和多元沟通渠道，不断推进信息咨询服务和需求沟通渠道发展的人性化</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高效化和指引服务明确化。</w:t>
      </w:r>
    </w:p>
    <w:p>
      <w:pPr>
        <w:spacing w:line="360" w:lineRule="auto"/>
        <w:ind w:firstLine="640" w:firstLineChars="200"/>
        <w:rPr>
          <w:rFonts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建立侨务综合服务机构和服务平台，构建集联谊联络、政务服务、经贸和文化合作交流、创新创业、境内外投融资服务于一体的“全侨务”综合服务机构和服务平台。实行侨务首办负责跟踪制，简化侨务办事流程，实现侨务法律帮扶“一站式”服务。</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left="-160"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空间规划</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w:t>
      </w:r>
      <w:r>
        <w:rPr>
          <w:rFonts w:hint="eastAsia" w:ascii="仿宋" w:hAnsi="仿宋" w:eastAsia="仿宋" w:cs="仿宋"/>
          <w:color w:val="000000" w:themeColor="text1"/>
          <w:sz w:val="32"/>
          <w:szCs w:val="32"/>
          <w14:textFill>
            <w14:solidFill>
              <w14:schemeClr w14:val="tx1"/>
            </w14:solidFill>
          </w14:textFill>
        </w:rPr>
        <w:t>政府应当</w:t>
      </w:r>
      <w:r>
        <w:rPr>
          <w:rFonts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文化资源保护与开发需要，将文化遗产区域、文化产业用地</w:t>
      </w:r>
      <w:r>
        <w:rPr>
          <w:rFonts w:hint="eastAsia" w:ascii="仿宋" w:hAnsi="仿宋" w:eastAsia="仿宋" w:cs="仿宋"/>
          <w:color w:val="000000" w:themeColor="text1"/>
          <w:sz w:val="32"/>
          <w:szCs w:val="32"/>
          <w:lang w:eastAsia="zh-Hans"/>
          <w14:textFill>
            <w14:solidFill>
              <w14:schemeClr w14:val="tx1"/>
            </w14:solidFill>
          </w14:textFill>
        </w:rPr>
        <w:t>和文化生态保护区</w:t>
      </w:r>
      <w:r>
        <w:rPr>
          <w:rFonts w:ascii="仿宋" w:hAnsi="仿宋" w:eastAsia="仿宋" w:cs="仿宋"/>
          <w:color w:val="000000" w:themeColor="text1"/>
          <w:sz w:val="32"/>
          <w:szCs w:val="32"/>
          <w14:textFill>
            <w14:solidFill>
              <w14:schemeClr w14:val="tx1"/>
            </w14:solidFill>
          </w14:textFill>
        </w:rPr>
        <w:t>等纳入国土空间规划，保护文化遗产</w:t>
      </w:r>
      <w:r>
        <w:rPr>
          <w:rFonts w:hint="eastAsia" w:ascii="仿宋" w:hAnsi="仿宋" w:eastAsia="仿宋" w:cs="仿宋"/>
          <w:color w:val="000000" w:themeColor="text1"/>
          <w:sz w:val="32"/>
          <w:szCs w:val="32"/>
          <w:lang w:eastAsia="zh-Hans"/>
          <w14:textFill>
            <w14:solidFill>
              <w14:schemeClr w14:val="tx1"/>
            </w14:solidFill>
          </w14:textFill>
        </w:rPr>
        <w:t>和文化生态</w:t>
      </w:r>
      <w:r>
        <w:rPr>
          <w:rFonts w:ascii="仿宋" w:hAnsi="仿宋" w:eastAsia="仿宋" w:cs="仿宋"/>
          <w:color w:val="000000" w:themeColor="text1"/>
          <w:sz w:val="32"/>
          <w:szCs w:val="32"/>
          <w14:textFill>
            <w14:solidFill>
              <w14:schemeClr w14:val="tx1"/>
            </w14:solidFill>
          </w14:textFill>
        </w:rPr>
        <w:t>，并有效保障文化</w:t>
      </w:r>
      <w:r>
        <w:rPr>
          <w:rFonts w:hint="eastAsia" w:ascii="仿宋" w:hAnsi="仿宋" w:eastAsia="仿宋" w:cs="仿宋"/>
          <w:color w:val="000000" w:themeColor="text1"/>
          <w:sz w:val="32"/>
          <w:szCs w:val="32"/>
          <w:lang w:eastAsia="zh-Hans"/>
          <w14:textFill>
            <w14:solidFill>
              <w14:schemeClr w14:val="tx1"/>
            </w14:solidFill>
          </w14:textFill>
        </w:rPr>
        <w:t>事业的</w:t>
      </w:r>
      <w:r>
        <w:rPr>
          <w:rFonts w:ascii="仿宋" w:hAnsi="仿宋" w:eastAsia="仿宋" w:cs="仿宋"/>
          <w:color w:val="000000" w:themeColor="text1"/>
          <w:sz w:val="32"/>
          <w:szCs w:val="32"/>
          <w14:textFill>
            <w14:solidFill>
              <w14:schemeClr w14:val="tx1"/>
            </w14:solidFill>
          </w14:textFill>
        </w:rPr>
        <w:t>设施、项目用地</w:t>
      </w:r>
      <w:r>
        <w:rPr>
          <w:rFonts w:hint="eastAsia" w:ascii="仿宋" w:hAnsi="仿宋" w:eastAsia="仿宋" w:cs="仿宋"/>
          <w:color w:val="000000" w:themeColor="text1"/>
          <w:sz w:val="32"/>
          <w:szCs w:val="32"/>
          <w:lang w:eastAsia="zh-Hans"/>
          <w14:textFill>
            <w14:solidFill>
              <w14:schemeClr w14:val="tx1"/>
            </w14:solidFill>
          </w14:textFill>
        </w:rPr>
        <w:t>等</w:t>
      </w:r>
      <w:r>
        <w:rPr>
          <w:rFonts w:ascii="仿宋" w:hAnsi="仿宋" w:eastAsia="仿宋" w:cs="仿宋"/>
          <w:color w:val="000000" w:themeColor="text1"/>
          <w:sz w:val="32"/>
          <w:szCs w:val="32"/>
          <w14:textFill>
            <w14:solidFill>
              <w14:schemeClr w14:val="tx1"/>
            </w14:solidFill>
          </w14:textFill>
        </w:rPr>
        <w:t>需求。</w:t>
      </w:r>
    </w:p>
    <w:p>
      <w:pPr>
        <w:numPr>
          <w:ilvl w:val="255"/>
          <w:numId w:val="0"/>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规划、</w:t>
      </w:r>
      <w:r>
        <w:rPr>
          <w:rFonts w:ascii="仿宋" w:hAnsi="仿宋" w:eastAsia="仿宋" w:cs="仿宋"/>
          <w:color w:val="000000" w:themeColor="text1"/>
          <w:sz w:val="32"/>
          <w:szCs w:val="32"/>
          <w14:textFill>
            <w14:solidFill>
              <w14:schemeClr w14:val="tx1"/>
            </w14:solidFill>
          </w14:textFill>
        </w:rPr>
        <w:t>住房城乡建设</w:t>
      </w:r>
      <w:r>
        <w:rPr>
          <w:rFonts w:hint="eastAsia" w:ascii="仿宋" w:hAnsi="仿宋" w:eastAsia="仿宋" w:cs="仿宋"/>
          <w:color w:val="000000" w:themeColor="text1"/>
          <w:sz w:val="32"/>
          <w:szCs w:val="32"/>
          <w:lang w:eastAsia="zh-CN"/>
          <w14:textFill>
            <w14:solidFill>
              <w14:schemeClr w14:val="tx1"/>
            </w14:solidFill>
          </w14:textFill>
        </w:rPr>
        <w:t>等</w:t>
      </w:r>
      <w:r>
        <w:rPr>
          <w:rFonts w:ascii="仿宋" w:hAnsi="仿宋" w:eastAsia="仿宋" w:cs="仿宋"/>
          <w:color w:val="000000" w:themeColor="text1"/>
          <w:sz w:val="32"/>
          <w:szCs w:val="32"/>
          <w:lang w:eastAsia="zh-Hans"/>
          <w14:textFill>
            <w14:solidFill>
              <w14:schemeClr w14:val="tx1"/>
            </w14:solidFill>
          </w14:textFill>
        </w:rPr>
        <w:t>部门积极支持和鼓励城乡建设中融入</w:t>
      </w:r>
      <w:r>
        <w:rPr>
          <w:rFonts w:ascii="仿宋" w:hAnsi="仿宋" w:eastAsia="仿宋" w:cs="仿宋"/>
          <w:color w:val="000000" w:themeColor="text1"/>
          <w:sz w:val="32"/>
          <w:szCs w:val="32"/>
          <w14:textFill>
            <w14:solidFill>
              <w14:schemeClr w14:val="tx1"/>
            </w14:solidFill>
          </w14:textFill>
        </w:rPr>
        <w:t>侨文化元素，</w:t>
      </w:r>
      <w:r>
        <w:rPr>
          <w:rFonts w:ascii="仿宋" w:hAnsi="仿宋" w:eastAsia="仿宋" w:cs="仿宋"/>
          <w:color w:val="000000" w:themeColor="text1"/>
          <w:sz w:val="32"/>
          <w:szCs w:val="32"/>
          <w:lang w:eastAsia="zh-Hans"/>
          <w14:textFill>
            <w14:solidFill>
              <w14:schemeClr w14:val="tx1"/>
            </w14:solidFill>
          </w14:textFill>
        </w:rPr>
        <w:t>应用侨文化成果</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鼓励利用闲置设施、盘活存量建设用地发展</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事业</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自然资源部门应完善文化设施用地类型，增加建设用地复合使用要求，保障文化资源保护与开发。</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教育</w:t>
      </w:r>
      <w:r>
        <w:rPr>
          <w:rFonts w:hint="eastAsia" w:ascii="黑体" w:hAnsi="黑体" w:eastAsia="黑体" w:cs="Weibei SC Bold"/>
          <w:bCs/>
          <w:color w:val="000000" w:themeColor="text1"/>
          <w:sz w:val="32"/>
          <w:szCs w:val="32"/>
          <w:lang w:eastAsia="zh-Hans"/>
          <w14:textFill>
            <w14:solidFill>
              <w14:schemeClr w14:val="tx1"/>
            </w14:solidFill>
          </w14:textFill>
        </w:rPr>
        <w:t>政策</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教育部门</w:t>
      </w:r>
      <w:r>
        <w:rPr>
          <w:rFonts w:hint="eastAsia" w:ascii="仿宋" w:hAnsi="仿宋" w:eastAsia="仿宋" w:cs="仿宋"/>
          <w:color w:val="000000" w:themeColor="text1"/>
          <w:sz w:val="32"/>
          <w:szCs w:val="32"/>
          <w14:textFill>
            <w14:solidFill>
              <w14:schemeClr w14:val="tx1"/>
            </w14:solidFill>
          </w14:textFill>
        </w:rPr>
        <w:t>应当积极推广侨文化</w:t>
      </w:r>
      <w:r>
        <w:rPr>
          <w:rFonts w:hint="eastAsia" w:ascii="仿宋" w:hAnsi="仿宋" w:eastAsia="仿宋" w:cs="仿宋"/>
          <w:color w:val="000000" w:themeColor="text1"/>
          <w:sz w:val="32"/>
          <w:szCs w:val="32"/>
          <w:lang w:eastAsia="zh-Hans"/>
          <w14:textFill>
            <w14:solidFill>
              <w14:schemeClr w14:val="tx1"/>
            </w14:solidFill>
          </w14:textFill>
        </w:rPr>
        <w:t>研究成果应用于</w:t>
      </w:r>
      <w:r>
        <w:rPr>
          <w:rFonts w:hint="eastAsia" w:ascii="仿宋" w:hAnsi="仿宋" w:eastAsia="仿宋" w:cs="仿宋"/>
          <w:color w:val="000000" w:themeColor="text1"/>
          <w:sz w:val="32"/>
          <w:szCs w:val="32"/>
          <w14:textFill>
            <w14:solidFill>
              <w14:schemeClr w14:val="tx1"/>
            </w14:solidFill>
          </w14:textFill>
        </w:rPr>
        <w:t>相关学科课程建设，</w:t>
      </w:r>
      <w:r>
        <w:rPr>
          <w:rFonts w:ascii="仿宋" w:hAnsi="仿宋" w:eastAsia="仿宋" w:cs="仿宋"/>
          <w:color w:val="000000" w:themeColor="text1"/>
          <w:sz w:val="32"/>
          <w:szCs w:val="32"/>
          <w14:textFill>
            <w14:solidFill>
              <w14:schemeClr w14:val="tx1"/>
            </w14:solidFill>
          </w14:textFill>
        </w:rPr>
        <w:t>鼓励地方义务教育机构开设特色</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文化课程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支持本地院校、研究机构</w:t>
      </w:r>
      <w:r>
        <w:rPr>
          <w:rFonts w:ascii="仿宋" w:hAnsi="仿宋" w:eastAsia="仿宋" w:cs="仿宋"/>
          <w:color w:val="000000" w:themeColor="text1"/>
          <w:sz w:val="32"/>
          <w:szCs w:val="32"/>
          <w14:textFill>
            <w14:solidFill>
              <w14:schemeClr w14:val="tx1"/>
            </w14:solidFill>
          </w14:textFill>
        </w:rPr>
        <w:t>、教育机构</w:t>
      </w:r>
      <w:r>
        <w:rPr>
          <w:rFonts w:hint="eastAsia" w:ascii="仿宋" w:hAnsi="仿宋" w:eastAsia="仿宋" w:cs="仿宋"/>
          <w:color w:val="000000" w:themeColor="text1"/>
          <w:sz w:val="32"/>
          <w:szCs w:val="32"/>
          <w14:textFill>
            <w14:solidFill>
              <w14:schemeClr w14:val="tx1"/>
            </w14:solidFill>
          </w14:textFill>
        </w:rPr>
        <w:t>和相关社会组织开设与江门华侨华人历史文化和</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文化成果为主要学习内容的教育课程，积极在义务教育、高等教育文化理论研究教育以及文化产业职业教育中推广应用</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学术机构、教育机构、社会组织和个人等为文旅产业、文旅机构、医养机构和相关服务产业提供侨文化培训，为文旅、医养等服务提供指导，鼓励拓展多远渠道推进侨文化研发的成果转化、应用和发展创新。</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人才培养</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人力资源和社会保障</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教育等部门</w:t>
      </w:r>
      <w:r>
        <w:rPr>
          <w:rFonts w:ascii="仿宋" w:hAnsi="仿宋" w:eastAsia="仿宋" w:cs="仿宋"/>
          <w:color w:val="000000" w:themeColor="text1"/>
          <w:sz w:val="32"/>
          <w:szCs w:val="32"/>
          <w14:textFill>
            <w14:solidFill>
              <w14:schemeClr w14:val="tx1"/>
            </w14:solidFill>
          </w14:textFill>
        </w:rPr>
        <w:t>鼓励和支持教育机构、学术研究机构、企业以及社会组织</w:t>
      </w:r>
      <w:r>
        <w:rPr>
          <w:rFonts w:hint="eastAsia" w:ascii="仿宋" w:hAnsi="仿宋" w:eastAsia="仿宋" w:cs="仿宋"/>
          <w:color w:val="000000" w:themeColor="text1"/>
          <w:sz w:val="32"/>
          <w:szCs w:val="32"/>
          <w14:textFill>
            <w14:solidFill>
              <w14:schemeClr w14:val="tx1"/>
            </w14:solidFill>
          </w14:textFill>
        </w:rPr>
        <w:t>采取以下方式加强侨文化</w:t>
      </w:r>
      <w:r>
        <w:rPr>
          <w:rFonts w:ascii="仿宋" w:hAnsi="仿宋" w:eastAsia="仿宋" w:cs="仿宋"/>
          <w:color w:val="000000" w:themeColor="text1"/>
          <w:sz w:val="32"/>
          <w:szCs w:val="32"/>
          <w14:textFill>
            <w14:solidFill>
              <w14:schemeClr w14:val="tx1"/>
            </w14:solidFill>
          </w14:textFill>
        </w:rPr>
        <w:t>研究、创作生产、成果转化以及交流合作领域的</w:t>
      </w:r>
      <w:r>
        <w:rPr>
          <w:rFonts w:hint="eastAsia" w:ascii="仿宋" w:hAnsi="仿宋" w:eastAsia="仿宋" w:cs="仿宋"/>
          <w:color w:val="000000" w:themeColor="text1"/>
          <w:sz w:val="32"/>
          <w:szCs w:val="32"/>
          <w14:textFill>
            <w14:solidFill>
              <w14:schemeClr w14:val="tx1"/>
            </w14:solidFill>
          </w14:textFill>
        </w:rPr>
        <w:t>专业人才队伍建设：</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（一）</w:t>
      </w:r>
      <w:r>
        <w:rPr>
          <w:rFonts w:ascii="仿宋" w:hAnsi="仿宋" w:eastAsia="仿宋" w:cs="仿宋"/>
          <w:color w:val="000000" w:themeColor="text1"/>
          <w:sz w:val="32"/>
          <w:szCs w:val="32"/>
          <w14:textFill>
            <w14:solidFill>
              <w14:schemeClr w14:val="tx1"/>
            </w14:solidFill>
          </w14:textFill>
        </w:rPr>
        <w:t>鼓励高等院校和职业教育机构设立华侨华人</w:t>
      </w:r>
      <w:r>
        <w:rPr>
          <w:rFonts w:hint="eastAsia" w:ascii="仿宋" w:hAnsi="仿宋" w:eastAsia="仿宋" w:cs="仿宋"/>
          <w:color w:val="000000" w:themeColor="text1"/>
          <w:sz w:val="32"/>
          <w:szCs w:val="32"/>
          <w:lang w:eastAsia="zh-Hans"/>
          <w14:textFill>
            <w14:solidFill>
              <w14:schemeClr w14:val="tx1"/>
            </w14:solidFill>
          </w14:textFill>
        </w:rPr>
        <w:t>历史</w:t>
      </w:r>
      <w:r>
        <w:rPr>
          <w:rFonts w:ascii="仿宋" w:hAnsi="仿宋" w:eastAsia="仿宋" w:cs="仿宋"/>
          <w:color w:val="000000" w:themeColor="text1"/>
          <w:sz w:val="32"/>
          <w:szCs w:val="32"/>
          <w14:textFill>
            <w14:solidFill>
              <w14:schemeClr w14:val="tx1"/>
            </w14:solidFill>
          </w14:textFill>
        </w:rPr>
        <w:t>文化研究专业、</w:t>
      </w:r>
      <w:r>
        <w:rPr>
          <w:rFonts w:hint="eastAsia" w:ascii="仿宋" w:hAnsi="仿宋" w:eastAsia="仿宋" w:cs="仿宋"/>
          <w:color w:val="000000" w:themeColor="text1"/>
          <w:sz w:val="32"/>
          <w:szCs w:val="32"/>
          <w:lang w:eastAsia="zh-Hans"/>
          <w14:textFill>
            <w14:solidFill>
              <w14:schemeClr w14:val="tx1"/>
            </w14:solidFill>
          </w14:textFill>
        </w:rPr>
        <w:t>侨文化研究专业</w:t>
      </w:r>
      <w:r>
        <w:rPr>
          <w:rFonts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文化交流合作服务等相关专业</w:t>
      </w:r>
      <w:r>
        <w:rPr>
          <w:rFonts w:hint="eastAsia" w:ascii="仿宋" w:hAnsi="仿宋" w:eastAsia="仿宋" w:cs="仿宋"/>
          <w:color w:val="000000" w:themeColor="text1"/>
          <w:sz w:val="32"/>
          <w:szCs w:val="32"/>
          <w:lang w:eastAsia="zh-Hans"/>
          <w14:textFill>
            <w14:solidFill>
              <w14:schemeClr w14:val="tx1"/>
            </w14:solidFill>
          </w14:textFill>
        </w:rPr>
        <w:t>学科</w:t>
      </w:r>
      <w:r>
        <w:rPr>
          <w:rFonts w:ascii="仿宋" w:hAnsi="仿宋" w:eastAsia="仿宋" w:cs="仿宋"/>
          <w:color w:val="000000" w:themeColor="text1"/>
          <w:sz w:val="32"/>
          <w:szCs w:val="32"/>
          <w14:textFill>
            <w14:solidFill>
              <w14:schemeClr w14:val="tx1"/>
            </w14:solidFill>
          </w14:textFill>
        </w:rPr>
        <w:t>方向</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（二）</w:t>
      </w:r>
      <w:r>
        <w:rPr>
          <w:rFonts w:ascii="仿宋" w:hAnsi="仿宋" w:eastAsia="仿宋" w:cs="仿宋"/>
          <w:color w:val="000000" w:themeColor="text1"/>
          <w:sz w:val="32"/>
          <w:szCs w:val="32"/>
          <w14:textFill>
            <w14:solidFill>
              <w14:schemeClr w14:val="tx1"/>
            </w14:solidFill>
          </w14:textFill>
        </w:rPr>
        <w:t>积极引进华侨华人组织和相关海外学术资源提升专业研究与培养水平</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（三）</w:t>
      </w:r>
      <w:r>
        <w:rPr>
          <w:rFonts w:ascii="仿宋" w:hAnsi="仿宋" w:eastAsia="仿宋" w:cs="仿宋"/>
          <w:color w:val="000000" w:themeColor="text1"/>
          <w:sz w:val="32"/>
          <w:szCs w:val="32"/>
          <w14:textFill>
            <w14:solidFill>
              <w14:schemeClr w14:val="tx1"/>
            </w14:solidFill>
          </w14:textFill>
        </w:rPr>
        <w:t>采用灵活培养方案，鼓励海外华侨华人</w:t>
      </w:r>
      <w:r>
        <w:rPr>
          <w:rFonts w:hint="eastAsia" w:ascii="仿宋" w:hAnsi="仿宋" w:eastAsia="仿宋" w:cs="仿宋"/>
          <w:color w:val="000000" w:themeColor="text1"/>
          <w:sz w:val="32"/>
          <w:szCs w:val="32"/>
          <w:lang w:eastAsia="zh-Hans"/>
          <w14:textFill>
            <w14:solidFill>
              <w14:schemeClr w14:val="tx1"/>
            </w14:solidFill>
          </w14:textFill>
        </w:rPr>
        <w:t>和港澳台胞</w:t>
      </w:r>
      <w:r>
        <w:rPr>
          <w:rFonts w:ascii="仿宋" w:hAnsi="仿宋" w:eastAsia="仿宋" w:cs="仿宋"/>
          <w:color w:val="000000" w:themeColor="text1"/>
          <w:sz w:val="32"/>
          <w:szCs w:val="32"/>
          <w14:textFill>
            <w14:solidFill>
              <w14:schemeClr w14:val="tx1"/>
            </w14:solidFill>
          </w14:textFill>
        </w:rPr>
        <w:t>参与短期培训、线上培训、专题</w:t>
      </w:r>
      <w:r>
        <w:rPr>
          <w:rFonts w:hint="eastAsia" w:ascii="仿宋" w:hAnsi="仿宋" w:eastAsia="仿宋" w:cs="仿宋"/>
          <w:color w:val="000000" w:themeColor="text1"/>
          <w:sz w:val="32"/>
          <w:szCs w:val="32"/>
          <w14:textFill>
            <w14:solidFill>
              <w14:schemeClr w14:val="tx1"/>
            </w14:solidFill>
          </w14:textFill>
        </w:rPr>
        <w:t>培训或其他远程培养方式；</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lang w:eastAsia="zh-Hans"/>
          <w14:textFill>
            <w14:solidFill>
              <w14:schemeClr w14:val="tx1"/>
            </w14:solidFill>
          </w14:textFill>
        </w:rPr>
        <w:t>拓展</w:t>
      </w:r>
      <w:r>
        <w:rPr>
          <w:rFonts w:ascii="仿宋" w:hAnsi="仿宋" w:eastAsia="仿宋" w:cs="仿宋"/>
          <w:color w:val="000000" w:themeColor="text1"/>
          <w:sz w:val="32"/>
          <w:szCs w:val="32"/>
          <w14:textFill>
            <w14:solidFill>
              <w14:schemeClr w14:val="tx1"/>
            </w14:solidFill>
          </w14:textFill>
        </w:rPr>
        <w:t>有利于促进</w:t>
      </w:r>
      <w:r>
        <w:rPr>
          <w:rFonts w:hint="eastAsia" w:ascii="仿宋" w:hAnsi="仿宋" w:eastAsia="仿宋" w:cs="仿宋"/>
          <w:color w:val="000000" w:themeColor="text1"/>
          <w:sz w:val="32"/>
          <w:szCs w:val="32"/>
          <w:lang w:eastAsia="zh-Hans"/>
          <w14:textFill>
            <w14:solidFill>
              <w14:schemeClr w14:val="tx1"/>
            </w14:solidFill>
          </w14:textFill>
        </w:rPr>
        <w:t>华侨华人历史文化研究</w:t>
      </w:r>
      <w:r>
        <w:rPr>
          <w:rFonts w:ascii="仿宋" w:hAnsi="仿宋" w:eastAsia="仿宋" w:cs="仿宋"/>
          <w:color w:val="000000" w:themeColor="text1"/>
          <w:sz w:val="32"/>
          <w:szCs w:val="32"/>
          <w:lang w:eastAsia="zh-Hans"/>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侨文化</w:t>
      </w:r>
      <w:r>
        <w:rPr>
          <w:rFonts w:hint="eastAsia" w:ascii="仿宋" w:hAnsi="仿宋" w:eastAsia="仿宋" w:cs="仿宋"/>
          <w:color w:val="000000" w:themeColor="text1"/>
          <w:sz w:val="32"/>
          <w:szCs w:val="32"/>
          <w:lang w:eastAsia="zh-Hans"/>
          <w14:textFill>
            <w14:solidFill>
              <w14:schemeClr w14:val="tx1"/>
            </w14:solidFill>
          </w14:textFill>
        </w:rPr>
        <w:t>资源研究与开发</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w:t>
      </w:r>
      <w:r>
        <w:rPr>
          <w:rFonts w:ascii="仿宋" w:hAnsi="仿宋" w:eastAsia="仿宋" w:cs="仿宋"/>
          <w:color w:val="000000" w:themeColor="text1"/>
          <w:sz w:val="32"/>
          <w:szCs w:val="32"/>
          <w14:textFill>
            <w14:solidFill>
              <w14:schemeClr w14:val="tx1"/>
            </w14:solidFill>
          </w14:textFill>
        </w:rPr>
        <w:t>推广</w:t>
      </w:r>
      <w:r>
        <w:rPr>
          <w:rFonts w:hint="eastAsia" w:ascii="仿宋" w:hAnsi="仿宋" w:eastAsia="仿宋" w:cs="仿宋"/>
          <w:color w:val="000000" w:themeColor="text1"/>
          <w:sz w:val="32"/>
          <w:szCs w:val="32"/>
          <w:lang w:eastAsia="zh-Hans"/>
          <w14:textFill>
            <w14:solidFill>
              <w14:schemeClr w14:val="tx1"/>
            </w14:solidFill>
          </w14:textFill>
        </w:rPr>
        <w:t>宣传</w:t>
      </w:r>
      <w:r>
        <w:rPr>
          <w:rFonts w:ascii="仿宋" w:hAnsi="仿宋" w:eastAsia="仿宋" w:cs="仿宋"/>
          <w:color w:val="000000" w:themeColor="text1"/>
          <w:sz w:val="32"/>
          <w:szCs w:val="32"/>
          <w14:textFill>
            <w14:solidFill>
              <w14:schemeClr w14:val="tx1"/>
            </w14:solidFill>
          </w14:textFill>
        </w:rPr>
        <w:t>与交流合作</w:t>
      </w:r>
      <w:r>
        <w:rPr>
          <w:rFonts w:hint="eastAsia" w:ascii="仿宋" w:hAnsi="仿宋" w:eastAsia="仿宋" w:cs="仿宋"/>
          <w:color w:val="000000" w:themeColor="text1"/>
          <w:sz w:val="32"/>
          <w:szCs w:val="32"/>
          <w:lang w:eastAsia="zh-Hans"/>
          <w14:textFill>
            <w14:solidFill>
              <w14:schemeClr w14:val="tx1"/>
            </w14:solidFill>
          </w14:textFill>
        </w:rPr>
        <w:t>的多元</w:t>
      </w:r>
      <w:r>
        <w:rPr>
          <w:rFonts w:ascii="仿宋" w:hAnsi="仿宋" w:eastAsia="仿宋" w:cs="仿宋"/>
          <w:color w:val="000000" w:themeColor="text1"/>
          <w:sz w:val="32"/>
          <w:szCs w:val="32"/>
          <w14:textFill>
            <w14:solidFill>
              <w14:schemeClr w14:val="tx1"/>
            </w14:solidFill>
          </w14:textFill>
        </w:rPr>
        <w:t>培养方式。</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bCs/>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人才引进</w:t>
      </w:r>
      <w:r>
        <w:rPr>
          <w:rFonts w:hint="eastAsia" w:ascii="黑体" w:hAnsi="黑体" w:eastAsia="黑体" w:cs="Weibei SC Bold"/>
          <w:bCs/>
          <w:color w:val="000000" w:themeColor="text1"/>
          <w:sz w:val="32"/>
          <w:szCs w:val="32"/>
          <w14:textFill>
            <w14:solidFill>
              <w14:schemeClr w14:val="tx1"/>
            </w14:solidFill>
          </w14:textFill>
        </w:rPr>
        <w:t>和</w:t>
      </w:r>
      <w:r>
        <w:rPr>
          <w:rFonts w:hint="eastAsia" w:ascii="黑体" w:hAnsi="黑体" w:eastAsia="黑体" w:cs="Weibei SC Bold"/>
          <w:bCs/>
          <w:color w:val="000000" w:themeColor="text1"/>
          <w:sz w:val="32"/>
          <w:szCs w:val="32"/>
          <w:lang w:eastAsia="zh-Hans"/>
          <w14:textFill>
            <w14:solidFill>
              <w14:schemeClr w14:val="tx1"/>
            </w14:solidFill>
          </w14:textFill>
        </w:rPr>
        <w:t>人才目录</w:t>
      </w:r>
      <w:r>
        <w:rPr>
          <w:rFonts w:ascii="黑体" w:hAnsi="黑体" w:eastAsia="黑体" w:cs="仿宋"/>
          <w:bCs/>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人力资源和社会保障</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民政部门</w:t>
      </w:r>
      <w:r>
        <w:rPr>
          <w:rFonts w:hint="eastAsia" w:ascii="仿宋" w:hAnsi="仿宋" w:eastAsia="仿宋" w:cs="仿宋"/>
          <w:color w:val="000000" w:themeColor="text1"/>
          <w:sz w:val="32"/>
          <w:szCs w:val="32"/>
          <w14:textFill>
            <w14:solidFill>
              <w14:schemeClr w14:val="tx1"/>
            </w14:solidFill>
          </w14:textFill>
        </w:rPr>
        <w:t>应当建立华侨华人文化产业人才的培养和引进机制，并将人才培养和引进纳入人才工作规划和人才引进目录。</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编制人才工作规划和人才引进目录时，对涉及侨文化产业人才的内容，应当征求相关企业、行业协会的意见。</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人力资源和社会保障、民政部门等相关职能部门</w:t>
      </w:r>
      <w:r>
        <w:rPr>
          <w:rFonts w:hint="eastAsia" w:ascii="仿宋" w:hAnsi="仿宋" w:eastAsia="仿宋" w:cs="仿宋"/>
          <w:color w:val="000000" w:themeColor="text1"/>
          <w:sz w:val="32"/>
          <w:szCs w:val="32"/>
          <w14:textFill>
            <w14:solidFill>
              <w14:schemeClr w14:val="tx1"/>
            </w14:solidFill>
          </w14:textFill>
        </w:rPr>
        <w:t>应当根据侨文化</w:t>
      </w:r>
      <w:r>
        <w:rPr>
          <w:rFonts w:hint="eastAsia" w:ascii="仿宋" w:hAnsi="仿宋" w:eastAsia="仿宋" w:cs="仿宋"/>
          <w:color w:val="000000" w:themeColor="text1"/>
          <w:sz w:val="32"/>
          <w:szCs w:val="32"/>
          <w:lang w:eastAsia="zh-Hans"/>
          <w14:textFill>
            <w14:solidFill>
              <w14:schemeClr w14:val="tx1"/>
            </w14:solidFill>
          </w14:textFill>
        </w:rPr>
        <w:t>研究开发、推广宣传和</w:t>
      </w:r>
      <w:r>
        <w:rPr>
          <w:rFonts w:hint="eastAsia" w:ascii="仿宋" w:hAnsi="仿宋" w:eastAsia="仿宋" w:cs="仿宋"/>
          <w:color w:val="000000" w:themeColor="text1"/>
          <w:sz w:val="32"/>
          <w:szCs w:val="32"/>
          <w14:textFill>
            <w14:solidFill>
              <w14:schemeClr w14:val="tx1"/>
            </w14:solidFill>
          </w14:textFill>
        </w:rPr>
        <w:t>交流</w:t>
      </w:r>
      <w:r>
        <w:rPr>
          <w:rFonts w:hint="eastAsia" w:ascii="仿宋" w:hAnsi="仿宋" w:eastAsia="仿宋" w:cs="仿宋"/>
          <w:color w:val="000000" w:themeColor="text1"/>
          <w:sz w:val="32"/>
          <w:szCs w:val="32"/>
          <w:lang w:eastAsia="zh-Hans"/>
          <w14:textFill>
            <w14:solidFill>
              <w14:schemeClr w14:val="tx1"/>
            </w14:solidFill>
          </w14:textFill>
        </w:rPr>
        <w:t>合作</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Hans"/>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实际需要，制定相应的</w:t>
      </w:r>
      <w:r>
        <w:rPr>
          <w:rFonts w:hint="eastAsia" w:ascii="仿宋" w:hAnsi="仿宋" w:eastAsia="仿宋" w:cs="仿宋"/>
          <w:color w:val="000000" w:themeColor="text1"/>
          <w:sz w:val="32"/>
          <w:szCs w:val="32"/>
          <w:lang w:eastAsia="zh-Hans"/>
          <w14:textFill>
            <w14:solidFill>
              <w14:schemeClr w14:val="tx1"/>
            </w14:solidFill>
          </w14:textFill>
        </w:rPr>
        <w:t>优惠和扶持</w:t>
      </w:r>
      <w:r>
        <w:rPr>
          <w:rFonts w:hint="eastAsia" w:ascii="仿宋" w:hAnsi="仿宋" w:eastAsia="仿宋" w:cs="仿宋"/>
          <w:color w:val="000000" w:themeColor="text1"/>
          <w:sz w:val="32"/>
          <w:szCs w:val="32"/>
          <w14:textFill>
            <w14:solidFill>
              <w14:schemeClr w14:val="tx1"/>
            </w14:solidFill>
          </w14:textFill>
        </w:rPr>
        <w:t>政策，建立灵活用人机制，支持用单位引进以下人才：</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eastAsia="zh-Hans"/>
          <w14:textFill>
            <w14:solidFill>
              <w14:schemeClr w14:val="tx1"/>
            </w14:solidFill>
          </w14:textFill>
        </w:rPr>
        <w:t>华侨华人历史文化研究领域的专业理论人才</w:t>
      </w:r>
      <w:r>
        <w:rPr>
          <w:rFonts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二</w:t>
      </w:r>
      <w:r>
        <w:rPr>
          <w:rFonts w:ascii="楷体" w:hAnsi="楷体" w:eastAsia="楷体" w:cs="仿宋"/>
          <w:b/>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侨文化产业中的高端人才和紧缺的专业人才；</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三</w:t>
      </w:r>
      <w:r>
        <w:rPr>
          <w:rFonts w:hint="eastAsia" w:ascii="楷体" w:hAnsi="楷体" w:eastAsia="楷体"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其他与侨文化</w:t>
      </w:r>
      <w:r>
        <w:rPr>
          <w:rFonts w:hint="eastAsia" w:ascii="仿宋" w:hAnsi="仿宋" w:eastAsia="仿宋" w:cs="仿宋"/>
          <w:color w:val="000000" w:themeColor="text1"/>
          <w:sz w:val="32"/>
          <w:szCs w:val="32"/>
          <w:lang w:eastAsia="zh-Hans"/>
          <w14:textFill>
            <w14:solidFill>
              <w14:schemeClr w14:val="tx1"/>
            </w14:solidFill>
          </w14:textFill>
        </w:rPr>
        <w:t>研究开发</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产业转化</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推广宣传和</w:t>
      </w:r>
      <w:r>
        <w:rPr>
          <w:rFonts w:hint="eastAsia" w:ascii="仿宋" w:hAnsi="仿宋" w:eastAsia="仿宋" w:cs="仿宋"/>
          <w:color w:val="000000" w:themeColor="text1"/>
          <w:sz w:val="32"/>
          <w:szCs w:val="32"/>
          <w14:textFill>
            <w14:solidFill>
              <w14:schemeClr w14:val="tx1"/>
            </w14:solidFill>
          </w14:textFill>
        </w:rPr>
        <w:t>交流</w:t>
      </w:r>
      <w:r>
        <w:rPr>
          <w:rFonts w:ascii="仿宋" w:hAnsi="仿宋" w:eastAsia="仿宋" w:cs="仿宋"/>
          <w:color w:val="000000" w:themeColor="text1"/>
          <w:sz w:val="32"/>
          <w:szCs w:val="32"/>
          <w14:textFill>
            <w14:solidFill>
              <w14:schemeClr w14:val="tx1"/>
            </w14:solidFill>
          </w14:textFill>
        </w:rPr>
        <w:t>合作</w:t>
      </w:r>
      <w:r>
        <w:rPr>
          <w:rFonts w:hint="eastAsia" w:ascii="仿宋" w:hAnsi="仿宋" w:eastAsia="仿宋" w:cs="仿宋"/>
          <w:color w:val="000000" w:themeColor="text1"/>
          <w:sz w:val="32"/>
          <w:szCs w:val="32"/>
          <w14:textFill>
            <w14:solidFill>
              <w14:schemeClr w14:val="tx1"/>
            </w14:solidFill>
          </w14:textFill>
        </w:rPr>
        <w:t>有关的人才。</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lang w:eastAsia="zh-Hans"/>
          <w14:textFill>
            <w14:solidFill>
              <w14:schemeClr w14:val="tx1"/>
            </w14:solidFill>
          </w14:textFill>
        </w:rPr>
        <w:t>多元</w:t>
      </w:r>
      <w:r>
        <w:rPr>
          <w:rFonts w:hint="eastAsia" w:ascii="黑体" w:hAnsi="黑体" w:eastAsia="黑体" w:cs="Weibei SC Bold"/>
          <w:bCs/>
          <w:color w:val="000000" w:themeColor="text1"/>
          <w:sz w:val="32"/>
          <w:szCs w:val="32"/>
          <w14:textFill>
            <w14:solidFill>
              <w14:schemeClr w14:val="tx1"/>
            </w14:solidFill>
          </w14:textFill>
        </w:rPr>
        <w:t>文化交流平台建设】</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14:textFill>
            <w14:solidFill>
              <w14:schemeClr w14:val="tx1"/>
            </w14:solidFill>
          </w14:textFill>
        </w:rPr>
        <w:t>人民政府应当积极构建粤港澳文化交流活动平台、青少年研学交流平台、文创产业平台、教育师资交流平台、人才交流平台、创新创业平台等多种形式的文化交流合作促进平台，提升对外交流合作水平，增强文化软实力</w:t>
      </w:r>
      <w:r>
        <w:rPr>
          <w:rFonts w:ascii="仿宋" w:hAnsi="仿宋" w:eastAsia="仿宋" w:cs="仿宋"/>
          <w:color w:val="000000" w:themeColor="text1"/>
          <w:sz w:val="32"/>
          <w:szCs w:val="32"/>
          <w14:textFill>
            <w14:solidFill>
              <w14:schemeClr w14:val="tx1"/>
            </w14:solidFill>
          </w14:textFill>
        </w:rPr>
        <w:t>。</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创业扶持</w:t>
      </w:r>
      <w:r>
        <w:rPr>
          <w:rFonts w:hint="eastAsia" w:ascii="黑体" w:hAnsi="黑体" w:eastAsia="黑体" w:cs="Weibei SC Bold"/>
          <w:bCs/>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发展和改革、科技、工业和信息</w:t>
      </w:r>
      <w:r>
        <w:rPr>
          <w:rFonts w:hint="eastAsia" w:ascii="仿宋" w:hAnsi="仿宋" w:eastAsia="仿宋" w:cs="仿宋"/>
          <w:color w:val="000000" w:themeColor="text1"/>
          <w:sz w:val="32"/>
          <w:szCs w:val="32"/>
          <w:lang w:eastAsia="zh-CN"/>
          <w14:textFill>
            <w14:solidFill>
              <w14:schemeClr w14:val="tx1"/>
            </w14:solidFill>
          </w14:textFill>
        </w:rPr>
        <w:t>化</w:t>
      </w:r>
      <w:r>
        <w:rPr>
          <w:rFonts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、人力资源和社会保障</w:t>
      </w:r>
      <w:r>
        <w:rPr>
          <w:rFonts w:ascii="仿宋" w:hAnsi="仿宋" w:eastAsia="仿宋" w:cs="仿宋"/>
          <w:color w:val="000000" w:themeColor="text1"/>
          <w:sz w:val="32"/>
          <w:szCs w:val="32"/>
          <w14:textFill>
            <w14:solidFill>
              <w14:schemeClr w14:val="tx1"/>
            </w14:solidFill>
          </w14:textFill>
        </w:rPr>
        <w:t>等部门</w:t>
      </w:r>
      <w:r>
        <w:rPr>
          <w:rFonts w:hint="eastAsia" w:ascii="仿宋" w:hAnsi="仿宋" w:eastAsia="仿宋" w:cs="仿宋"/>
          <w:color w:val="000000" w:themeColor="text1"/>
          <w:sz w:val="32"/>
          <w:szCs w:val="32"/>
          <w:lang w:eastAsia="zh-CN"/>
          <w14:textFill>
            <w14:solidFill>
              <w14:schemeClr w14:val="tx1"/>
            </w14:solidFill>
          </w14:textFill>
        </w:rPr>
        <w:t>支持</w:t>
      </w:r>
      <w:r>
        <w:rPr>
          <w:rFonts w:ascii="仿宋" w:hAnsi="仿宋" w:eastAsia="仿宋" w:cs="仿宋"/>
          <w:color w:val="000000" w:themeColor="text1"/>
          <w:sz w:val="32"/>
          <w:szCs w:val="32"/>
          <w14:textFill>
            <w14:solidFill>
              <w14:schemeClr w14:val="tx1"/>
            </w14:solidFill>
          </w14:textFill>
        </w:rPr>
        <w:t>鼓励海外华侨华人在江门创业，重点支持华侨华人</w:t>
      </w:r>
      <w:r>
        <w:rPr>
          <w:rFonts w:hint="eastAsia" w:ascii="仿宋" w:hAnsi="仿宋" w:eastAsia="仿宋" w:cs="仿宋"/>
          <w:color w:val="000000" w:themeColor="text1"/>
          <w:sz w:val="32"/>
          <w:szCs w:val="32"/>
          <w:lang w:eastAsia="zh-Hans"/>
          <w14:textFill>
            <w14:solidFill>
              <w14:schemeClr w14:val="tx1"/>
            </w14:solidFill>
          </w14:textFill>
        </w:rPr>
        <w:t>设立</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投资侨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成果的生产服务类企业</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组织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发展侨乡总部经济。</w:t>
      </w:r>
    </w:p>
    <w:p>
      <w:pPr>
        <w:ind w:firstLine="640" w:firstLineChars="200"/>
        <w:rPr>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lang w:eastAsia="zh-Hans"/>
          <w14:textFill>
            <w14:solidFill>
              <w14:schemeClr w14:val="tx1"/>
            </w14:solidFill>
          </w14:textFill>
        </w:rPr>
        <w:t>加强与前海</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横琴</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南沙等粤港澳人才合作示范区联系与协作</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联合为台港澳人员和海外</w:t>
      </w:r>
      <w:r>
        <w:rPr>
          <w:rFonts w:ascii="仿宋" w:hAnsi="仿宋" w:eastAsia="仿宋" w:cs="方正仿宋_GBK"/>
          <w:color w:val="000000" w:themeColor="text1"/>
          <w:sz w:val="32"/>
          <w:szCs w:val="32"/>
          <w:lang w:eastAsia="zh-Hans"/>
          <w14:textFill>
            <w14:solidFill>
              <w14:schemeClr w14:val="tx1"/>
            </w14:solidFill>
          </w14:textFill>
        </w:rPr>
        <w:t>华侨华人</w:t>
      </w:r>
      <w:r>
        <w:rPr>
          <w:rFonts w:hint="eastAsia" w:ascii="仿宋" w:hAnsi="仿宋" w:eastAsia="仿宋" w:cs="方正仿宋_GBK"/>
          <w:color w:val="000000" w:themeColor="text1"/>
          <w:sz w:val="32"/>
          <w:szCs w:val="32"/>
          <w:lang w:eastAsia="zh-Hans"/>
          <w14:textFill>
            <w14:solidFill>
              <w14:schemeClr w14:val="tx1"/>
            </w14:solidFill>
          </w14:textFill>
        </w:rPr>
        <w:t>提供文化产业创业</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发展的支持资源和后备空间</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打造吸引优秀人才创业</w:t>
      </w:r>
      <w:r>
        <w:rPr>
          <w:rFonts w:ascii="仿宋" w:hAnsi="仿宋" w:eastAsia="仿宋" w:cs="方正仿宋_GBK"/>
          <w:color w:val="000000" w:themeColor="text1"/>
          <w:sz w:val="32"/>
          <w:szCs w:val="32"/>
          <w:lang w:eastAsia="zh-Hans"/>
          <w14:textFill>
            <w14:solidFill>
              <w14:schemeClr w14:val="tx1"/>
            </w14:solidFill>
          </w14:textFill>
        </w:rPr>
        <w:t>、</w:t>
      </w:r>
      <w:r>
        <w:rPr>
          <w:rFonts w:hint="eastAsia" w:ascii="仿宋" w:hAnsi="仿宋" w:eastAsia="仿宋" w:cs="方正仿宋_GBK"/>
          <w:color w:val="000000" w:themeColor="text1"/>
          <w:sz w:val="32"/>
          <w:szCs w:val="32"/>
          <w:lang w:eastAsia="zh-Hans"/>
          <w14:textFill>
            <w14:solidFill>
              <w14:schemeClr w14:val="tx1"/>
            </w14:solidFill>
          </w14:textFill>
        </w:rPr>
        <w:t>就业和安居的优势环境</w:t>
      </w:r>
      <w:r>
        <w:rPr>
          <w:rFonts w:ascii="仿宋" w:hAnsi="仿宋" w:eastAsia="仿宋" w:cs="方正仿宋_GBK"/>
          <w:color w:val="000000" w:themeColor="text1"/>
          <w:sz w:val="32"/>
          <w:szCs w:val="32"/>
          <w:lang w:eastAsia="zh-Hans"/>
          <w14:textFill>
            <w14:solidFill>
              <w14:schemeClr w14:val="tx1"/>
            </w14:solidFill>
          </w14:textFill>
        </w:rPr>
        <w:t>。</w:t>
      </w:r>
    </w:p>
    <w:p>
      <w:pPr>
        <w:pStyle w:val="2"/>
        <w:spacing w:line="360" w:lineRule="auto"/>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公共服务资源数字化与</w:t>
      </w:r>
      <w:r>
        <w:rPr>
          <w:rFonts w:ascii="黑体" w:hAnsi="黑体" w:eastAsia="黑体" w:cs="Weibei SC Bold"/>
          <w:bCs/>
          <w:color w:val="000000" w:themeColor="text1"/>
          <w:sz w:val="32"/>
          <w:szCs w:val="32"/>
          <w14:textFill>
            <w14:solidFill>
              <w14:schemeClr w14:val="tx1"/>
            </w14:solidFill>
          </w14:textFill>
        </w:rPr>
        <w:t>信息服务</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市人民政府组织建设现代化资料信息数据库，推进华侨华人传统文化资料、文化交流历史材料和文化发展成果数据转化与信息</w:t>
      </w:r>
      <w:r>
        <w:rPr>
          <w:rFonts w:hint="eastAsia" w:ascii="仿宋" w:hAnsi="仿宋" w:eastAsia="仿宋" w:cs="仿宋"/>
          <w:color w:val="000000" w:themeColor="text1"/>
          <w:sz w:val="32"/>
          <w:szCs w:val="32"/>
          <w14:textFill>
            <w14:solidFill>
              <w14:schemeClr w14:val="tx1"/>
            </w14:solidFill>
          </w14:textFill>
        </w:rPr>
        <w:t>储存</w:t>
      </w:r>
      <w:r>
        <w:rPr>
          <w:rFonts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推进华侨华人历史文化产业、侨捐产业以及华侨华人国内产业的</w:t>
      </w:r>
      <w:r>
        <w:rPr>
          <w:rFonts w:ascii="仿宋" w:hAnsi="仿宋" w:eastAsia="仿宋" w:cs="仿宋"/>
          <w:color w:val="000000" w:themeColor="text1"/>
          <w:sz w:val="32"/>
          <w:szCs w:val="32"/>
          <w14:textFill>
            <w14:solidFill>
              <w14:schemeClr w14:val="tx1"/>
            </w14:solidFill>
          </w14:textFill>
        </w:rPr>
        <w:t>信息化登记，逐步通过科技支持推进侨产捐赠人、海外华侨华人作为产权人跨域管理相关产业。</w:t>
      </w:r>
    </w:p>
    <w:p>
      <w:pPr>
        <w:spacing w:line="360" w:lineRule="auto"/>
        <w:ind w:left="420" w:firstLine="640" w:firstLineChars="200"/>
        <w:rPr>
          <w:rFonts w:ascii="仿宋" w:hAnsi="仿宋" w:eastAsia="仿宋" w:cs="仿宋"/>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【商业扶持平台和金融扶持】</w:t>
      </w:r>
      <w:r>
        <w:rPr>
          <w:rFonts w:hint="eastAsia" w:ascii="仿宋" w:hAnsi="仿宋" w:eastAsia="仿宋" w:cs="仿宋"/>
          <w:color w:val="000000" w:themeColor="text1"/>
          <w:sz w:val="32"/>
          <w:szCs w:val="32"/>
          <w:lang w:eastAsia="zh-Hans"/>
          <w14:textFill>
            <w14:solidFill>
              <w14:schemeClr w14:val="tx1"/>
            </w14:solidFill>
          </w14:textFill>
        </w:rPr>
        <w:t>市人民</w:t>
      </w:r>
      <w:r>
        <w:rPr>
          <w:rFonts w:hint="eastAsia"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w:t>
      </w:r>
      <w:r>
        <w:rPr>
          <w:rFonts w:hint="eastAsia" w:ascii="仿宋" w:hAnsi="仿宋" w:eastAsia="仿宋" w:cs="仿宋"/>
          <w:color w:val="000000" w:themeColor="text1"/>
          <w:sz w:val="32"/>
          <w:szCs w:val="32"/>
          <w14:textFill>
            <w14:solidFill>
              <w14:schemeClr w14:val="tx1"/>
            </w14:solidFill>
          </w14:textFill>
        </w:rPr>
        <w:t>搭建集商品展示、大型会展、采购下单、清关服务、金融服务、物流配送等一站式实体商品贸易平台，对接广交会、文博会、高交会、进博会等资源，</w:t>
      </w:r>
      <w:r>
        <w:rPr>
          <w:rFonts w:hint="eastAsia" w:ascii="仿宋" w:hAnsi="仿宋" w:eastAsia="仿宋" w:cs="仿宋"/>
          <w:color w:val="000000" w:themeColor="text1"/>
          <w:sz w:val="32"/>
          <w:szCs w:val="32"/>
          <w:lang w:eastAsia="zh-Hans"/>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lang w:eastAsia="zh-Hans"/>
          <w14:textFill>
            <w14:solidFill>
              <w14:schemeClr w14:val="tx1"/>
            </w14:solidFill>
          </w14:textFill>
        </w:rPr>
        <w:t>文化产业</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Hans"/>
          <w14:textFill>
            <w14:solidFill>
              <w14:schemeClr w14:val="tx1"/>
            </w14:solidFill>
          </w14:textFill>
        </w:rPr>
        <w:t>提供支持</w:t>
      </w:r>
      <w:r>
        <w:rPr>
          <w:rFonts w:ascii="仿宋" w:hAnsi="仿宋" w:eastAsia="仿宋" w:cs="仿宋"/>
          <w:color w:val="000000" w:themeColor="text1"/>
          <w:sz w:val="32"/>
          <w:szCs w:val="32"/>
          <w14:textFill>
            <w14:solidFill>
              <w14:schemeClr w14:val="tx1"/>
            </w14:solidFill>
          </w14:textFill>
        </w:rPr>
        <w:t>。</w:t>
      </w:r>
    </w:p>
    <w:p>
      <w:pPr>
        <w:ind w:firstLine="640" w:firstLineChars="200"/>
        <w:rPr>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鼓励银行机构</w:t>
      </w:r>
      <w:r>
        <w:rPr>
          <w:rFonts w:hint="eastAsia" w:ascii="仿宋" w:hAnsi="仿宋" w:eastAsia="仿宋" w:cs="仿宋"/>
          <w:color w:val="000000" w:themeColor="text1"/>
          <w:sz w:val="32"/>
          <w:szCs w:val="32"/>
          <w:lang w:eastAsia="zh-Hans"/>
          <w14:textFill>
            <w14:solidFill>
              <w14:schemeClr w14:val="tx1"/>
            </w14:solidFill>
          </w14:textFill>
        </w:rPr>
        <w:t>开发相关</w:t>
      </w:r>
      <w:r>
        <w:rPr>
          <w:rFonts w:hint="eastAsia" w:ascii="仿宋" w:hAnsi="仿宋" w:eastAsia="仿宋" w:cs="仿宋"/>
          <w:color w:val="000000" w:themeColor="text1"/>
          <w:sz w:val="32"/>
          <w:szCs w:val="32"/>
          <w14:textFill>
            <w14:solidFill>
              <w14:schemeClr w14:val="tx1"/>
            </w14:solidFill>
          </w14:textFill>
        </w:rPr>
        <w:t>金融</w:t>
      </w:r>
      <w:r>
        <w:rPr>
          <w:rFonts w:hint="eastAsia" w:ascii="仿宋" w:hAnsi="仿宋" w:eastAsia="仿宋" w:cs="仿宋"/>
          <w:color w:val="000000" w:themeColor="text1"/>
          <w:sz w:val="32"/>
          <w:szCs w:val="32"/>
          <w:lang w:eastAsia="zh-Hans"/>
          <w14:textFill>
            <w14:solidFill>
              <w14:schemeClr w14:val="tx1"/>
            </w14:solidFill>
          </w14:textFill>
        </w:rPr>
        <w:t>特色</w:t>
      </w:r>
      <w:r>
        <w:rPr>
          <w:rFonts w:hint="eastAsia" w:ascii="仿宋" w:hAnsi="仿宋" w:eastAsia="仿宋" w:cs="仿宋"/>
          <w:color w:val="000000" w:themeColor="text1"/>
          <w:sz w:val="32"/>
          <w:szCs w:val="32"/>
          <w14:textFill>
            <w14:solidFill>
              <w14:schemeClr w14:val="tx1"/>
            </w14:solidFill>
          </w14:textFill>
        </w:rPr>
        <w:t>产品</w:t>
      </w:r>
      <w:r>
        <w:rPr>
          <w:rFonts w:hint="eastAsia" w:ascii="仿宋" w:hAnsi="仿宋" w:eastAsia="仿宋" w:cs="仿宋"/>
          <w:color w:val="000000" w:themeColor="text1"/>
          <w:sz w:val="32"/>
          <w:szCs w:val="32"/>
          <w:lang w:eastAsia="zh-Hans"/>
          <w14:textFill>
            <w14:solidFill>
              <w14:schemeClr w14:val="tx1"/>
            </w14:solidFill>
          </w14:textFill>
        </w:rPr>
        <w:t>或服务支持侨文化产业</w:t>
      </w:r>
      <w:r>
        <w:rPr>
          <w:rFonts w:hint="eastAsia" w:ascii="仿宋" w:hAnsi="仿宋" w:eastAsia="仿宋" w:cs="仿宋"/>
          <w:color w:val="000000" w:themeColor="text1"/>
          <w:sz w:val="32"/>
          <w:szCs w:val="32"/>
          <w14:textFill>
            <w14:solidFill>
              <w14:schemeClr w14:val="tx1"/>
            </w14:solidFill>
          </w14:textFill>
        </w:rPr>
        <w:t>。</w:t>
      </w:r>
    </w:p>
    <w:p>
      <w:pPr>
        <w:pStyle w:val="17"/>
        <w:shd w:val="clear" w:color="auto" w:fill="FFFFFF"/>
        <w:spacing w:line="360" w:lineRule="auto"/>
        <w:ind w:firstLine="640" w:firstLineChars="200"/>
        <w:rPr>
          <w:rFonts w:cs="宋体"/>
          <w:color w:val="000000" w:themeColor="text1"/>
          <w:sz w:val="32"/>
          <w:szCs w:val="32"/>
          <w:shd w:val="clear" w:color="auto" w:fill="FFFFFF"/>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仿宋"/>
          <w:color w:val="000000" w:themeColor="text1"/>
          <w:sz w:val="32"/>
          <w:szCs w:val="32"/>
          <w:lang w:eastAsia="zh-Hans"/>
          <w14:textFill>
            <w14:solidFill>
              <w14:schemeClr w14:val="tx1"/>
            </w14:solidFill>
          </w14:textFill>
        </w:rPr>
        <w:t>文化企业扶持</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各级地方人民政府要制定促进华侨华人文化交流合作方面的政策与措施，</w:t>
      </w:r>
      <w:r>
        <w:rPr>
          <w:rFonts w:hint="eastAsia" w:ascii="仿宋" w:hAnsi="仿宋" w:eastAsia="仿宋" w:cs="仿宋"/>
          <w:color w:val="000000" w:themeColor="text1"/>
          <w:sz w:val="32"/>
          <w:szCs w:val="32"/>
          <w14:textFill>
            <w14:solidFill>
              <w14:schemeClr w14:val="tx1"/>
            </w14:solidFill>
          </w14:textFill>
        </w:rPr>
        <w:t>科学规划建设</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文化产业</w:t>
      </w:r>
      <w:r>
        <w:rPr>
          <w:rFonts w:hint="eastAsia" w:ascii="仿宋" w:hAnsi="仿宋" w:eastAsia="仿宋" w:cs="仿宋"/>
          <w:color w:val="000000" w:themeColor="text1"/>
          <w:sz w:val="32"/>
          <w:szCs w:val="32"/>
          <w:lang w:eastAsia="zh-Hans"/>
          <w14:textFill>
            <w14:solidFill>
              <w14:schemeClr w14:val="tx1"/>
            </w14:solidFill>
          </w14:textFill>
        </w:rPr>
        <w:t>发展所需的</w:t>
      </w:r>
      <w:r>
        <w:rPr>
          <w:rFonts w:hint="eastAsia" w:ascii="仿宋" w:hAnsi="仿宋" w:eastAsia="仿宋" w:cs="仿宋"/>
          <w:color w:val="000000" w:themeColor="text1"/>
          <w:sz w:val="32"/>
          <w:szCs w:val="32"/>
          <w14:textFill>
            <w14:solidFill>
              <w14:schemeClr w14:val="tx1"/>
            </w14:solidFill>
          </w14:textFill>
        </w:rPr>
        <w:t>基础设施和公共服务平台，</w:t>
      </w:r>
      <w:r>
        <w:rPr>
          <w:rFonts w:hint="eastAsia" w:ascii="仿宋" w:hAnsi="仿宋" w:eastAsia="仿宋" w:cs="仿宋"/>
          <w:color w:val="000000" w:themeColor="text1"/>
          <w:sz w:val="32"/>
          <w:szCs w:val="32"/>
          <w:lang w:eastAsia="zh-Hans"/>
          <w14:textFill>
            <w14:solidFill>
              <w14:schemeClr w14:val="tx1"/>
            </w14:solidFill>
          </w14:textFill>
        </w:rPr>
        <w:t>针对性</w:t>
      </w:r>
      <w:r>
        <w:rPr>
          <w:rFonts w:hint="eastAsia" w:ascii="仿宋" w:hAnsi="仿宋" w:eastAsia="仿宋" w:cs="仿宋"/>
          <w:color w:val="000000" w:themeColor="text1"/>
          <w:sz w:val="32"/>
          <w:szCs w:val="32"/>
          <w14:textFill>
            <w14:solidFill>
              <w14:schemeClr w14:val="tx1"/>
            </w14:solidFill>
          </w14:textFill>
        </w:rPr>
        <w:t>提供</w:t>
      </w:r>
      <w:r>
        <w:rPr>
          <w:rFonts w:hint="eastAsia" w:ascii="仿宋" w:hAnsi="仿宋" w:eastAsia="仿宋" w:cs="仿宋"/>
          <w:color w:val="000000" w:themeColor="text1"/>
          <w:sz w:val="32"/>
          <w:szCs w:val="32"/>
          <w:lang w:eastAsia="zh-Hans"/>
          <w14:textFill>
            <w14:solidFill>
              <w14:schemeClr w14:val="tx1"/>
            </w14:solidFill>
          </w14:textFill>
        </w:rPr>
        <w:t>创业辅导</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生产经营场地和培训辅导、信息咨询、金融、知识产权等服务。</w:t>
      </w:r>
    </w:p>
    <w:p>
      <w:pPr>
        <w:pStyle w:val="2"/>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公共服务</w:t>
      </w:r>
      <w:r>
        <w:rPr>
          <w:rFonts w:hint="eastAsia" w:ascii="黑体" w:hAnsi="黑体" w:eastAsia="黑体" w:cs="Weibei SC Bold"/>
          <w:bCs/>
          <w:color w:val="000000" w:themeColor="text1"/>
          <w:sz w:val="32"/>
          <w:szCs w:val="32"/>
          <w:lang w:eastAsia="zh-Hans"/>
          <w14:textFill>
            <w14:solidFill>
              <w14:schemeClr w14:val="tx1"/>
            </w14:solidFill>
          </w14:textFill>
        </w:rPr>
        <w:t>多元化</w:t>
      </w:r>
      <w:r>
        <w:rPr>
          <w:rFonts w:ascii="黑体" w:hAnsi="黑体" w:eastAsia="黑体"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鼓励</w:t>
      </w:r>
      <w:r>
        <w:rPr>
          <w:rFonts w:hint="eastAsia" w:ascii="仿宋" w:hAnsi="仿宋" w:eastAsia="仿宋" w:cs="仿宋"/>
          <w:color w:val="000000" w:themeColor="text1"/>
          <w:sz w:val="32"/>
          <w:szCs w:val="32"/>
          <w:lang w:eastAsia="zh-CN"/>
          <w14:textFill>
            <w14:solidFill>
              <w14:schemeClr w14:val="tx1"/>
            </w14:solidFill>
          </w14:textFill>
        </w:rPr>
        <w:t>政府</w:t>
      </w:r>
      <w:r>
        <w:rPr>
          <w:rFonts w:ascii="仿宋" w:hAnsi="仿宋" w:eastAsia="仿宋" w:cs="仿宋"/>
          <w:color w:val="000000" w:themeColor="text1"/>
          <w:sz w:val="32"/>
          <w:szCs w:val="32"/>
          <w14:textFill>
            <w14:solidFill>
              <w14:schemeClr w14:val="tx1"/>
            </w14:solidFill>
          </w14:textFill>
        </w:rPr>
        <w:t>购买服务等方式，推动和引导企业参与</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产业发展</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w:t>
      </w:r>
      <w:r>
        <w:rPr>
          <w:rFonts w:ascii="仿宋" w:hAnsi="仿宋" w:eastAsia="仿宋" w:cs="仿宋"/>
          <w:color w:val="000000" w:themeColor="text1"/>
          <w:sz w:val="32"/>
          <w:szCs w:val="32"/>
          <w14:textFill>
            <w14:solidFill>
              <w14:schemeClr w14:val="tx1"/>
            </w14:solidFill>
          </w14:textFill>
        </w:rPr>
        <w:t>服务体系建设，</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资源</w:t>
      </w:r>
      <w:r>
        <w:rPr>
          <w:rFonts w:ascii="仿宋" w:hAnsi="仿宋" w:eastAsia="仿宋" w:cs="仿宋"/>
          <w:color w:val="000000" w:themeColor="text1"/>
          <w:sz w:val="32"/>
          <w:szCs w:val="32"/>
          <w14:textFill>
            <w14:solidFill>
              <w14:schemeClr w14:val="tx1"/>
            </w14:solidFill>
          </w14:textFill>
        </w:rPr>
        <w:t>保护传承、</w:t>
      </w:r>
      <w:r>
        <w:rPr>
          <w:rFonts w:hint="eastAsia" w:ascii="仿宋" w:hAnsi="仿宋" w:eastAsia="仿宋" w:cs="仿宋"/>
          <w:color w:val="000000" w:themeColor="text1"/>
          <w:sz w:val="32"/>
          <w:szCs w:val="32"/>
          <w:lang w:eastAsia="zh-Hans"/>
          <w14:textFill>
            <w14:solidFill>
              <w14:schemeClr w14:val="tx1"/>
            </w14:solidFill>
          </w14:textFill>
        </w:rPr>
        <w:t>开发</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整合</w:t>
      </w:r>
      <w:r>
        <w:rPr>
          <w:rFonts w:ascii="仿宋" w:hAnsi="仿宋" w:eastAsia="仿宋" w:cs="仿宋"/>
          <w:color w:val="000000" w:themeColor="text1"/>
          <w:sz w:val="32"/>
          <w:szCs w:val="32"/>
          <w14:textFill>
            <w14:solidFill>
              <w14:schemeClr w14:val="tx1"/>
            </w14:solidFill>
          </w14:textFill>
        </w:rPr>
        <w:t>利用</w:t>
      </w:r>
      <w:r>
        <w:rPr>
          <w:rFonts w:hint="eastAsia" w:ascii="仿宋" w:hAnsi="仿宋" w:eastAsia="仿宋" w:cs="仿宋"/>
          <w:color w:val="000000" w:themeColor="text1"/>
          <w:sz w:val="32"/>
          <w:szCs w:val="32"/>
          <w:lang w:eastAsia="zh-Hans"/>
          <w14:textFill>
            <w14:solidFill>
              <w14:schemeClr w14:val="tx1"/>
            </w14:solidFill>
          </w14:textFill>
        </w:rPr>
        <w:t>与创新发展</w:t>
      </w:r>
      <w:r>
        <w:rPr>
          <w:rFonts w:ascii="仿宋" w:hAnsi="仿宋" w:eastAsia="仿宋" w:cs="仿宋"/>
          <w:color w:val="000000" w:themeColor="text1"/>
          <w:sz w:val="32"/>
          <w:szCs w:val="32"/>
          <w14:textFill>
            <w14:solidFill>
              <w14:schemeClr w14:val="tx1"/>
            </w14:solidFill>
          </w14:textFill>
        </w:rPr>
        <w:t>，以及</w:t>
      </w:r>
      <w:r>
        <w:rPr>
          <w:rFonts w:hint="eastAsia" w:ascii="仿宋" w:hAnsi="仿宋" w:eastAsia="仿宋" w:cs="仿宋"/>
          <w:color w:val="000000" w:themeColor="text1"/>
          <w:sz w:val="32"/>
          <w:szCs w:val="32"/>
          <w:lang w:eastAsia="zh-Hans"/>
          <w14:textFill>
            <w14:solidFill>
              <w14:schemeClr w14:val="tx1"/>
            </w14:solidFill>
          </w14:textFill>
        </w:rPr>
        <w:t>侨</w:t>
      </w:r>
      <w:r>
        <w:rPr>
          <w:rFonts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宣传推广和</w:t>
      </w:r>
      <w:r>
        <w:rPr>
          <w:rFonts w:ascii="仿宋" w:hAnsi="仿宋" w:eastAsia="仿宋" w:cs="仿宋"/>
          <w:color w:val="000000" w:themeColor="text1"/>
          <w:sz w:val="32"/>
          <w:szCs w:val="32"/>
          <w14:textFill>
            <w14:solidFill>
              <w14:schemeClr w14:val="tx1"/>
            </w14:solidFill>
          </w14:textFill>
        </w:rPr>
        <w:t>交流合作等活动。</w:t>
      </w:r>
    </w:p>
    <w:p>
      <w:pPr>
        <w:pStyle w:val="2"/>
        <w:spacing w:line="360" w:lineRule="auto"/>
        <w:ind w:firstLine="640"/>
        <w:rPr>
          <w:color w:val="000000" w:themeColor="text1"/>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【评价与激励机制】</w:t>
      </w:r>
      <w:r>
        <w:rPr>
          <w:rFonts w:hint="eastAsia" w:ascii="仿宋" w:hAnsi="仿宋" w:eastAsia="仿宋" w:cs="仿宋"/>
          <w:color w:val="000000" w:themeColor="text1"/>
          <w:sz w:val="32"/>
          <w:szCs w:val="32"/>
          <w:lang w:eastAsia="zh-CN"/>
          <w14:textFill>
            <w14:solidFill>
              <w14:schemeClr w14:val="tx1"/>
            </w14:solidFill>
          </w14:textFill>
        </w:rPr>
        <w:t>县级以上人民</w:t>
      </w:r>
      <w:r>
        <w:rPr>
          <w:rFonts w:hint="eastAsia" w:ascii="仿宋" w:hAnsi="仿宋" w:eastAsia="仿宋" w:cs="仿宋"/>
          <w:color w:val="000000" w:themeColor="text1"/>
          <w:sz w:val="32"/>
          <w:szCs w:val="32"/>
          <w14:textFill>
            <w14:solidFill>
              <w14:schemeClr w14:val="tx1"/>
            </w14:solidFill>
          </w14:textFill>
        </w:rPr>
        <w:t>政府应当建立科学、合理的评价与激励机制。对获得</w:t>
      </w:r>
      <w:r>
        <w:rPr>
          <w:rFonts w:hint="eastAsia" w:ascii="仿宋" w:hAnsi="仿宋" w:eastAsia="仿宋" w:cs="仿宋"/>
          <w:color w:val="000000" w:themeColor="text1"/>
          <w:sz w:val="32"/>
          <w:szCs w:val="32"/>
          <w:lang w:eastAsia="zh-Hans"/>
          <w14:textFill>
            <w14:solidFill>
              <w14:schemeClr w14:val="tx1"/>
            </w14:solidFill>
          </w14:textFill>
        </w:rPr>
        <w:t>每年侨文化</w:t>
      </w:r>
      <w:r>
        <w:rPr>
          <w:rFonts w:hint="eastAsia" w:ascii="仿宋" w:hAnsi="仿宋" w:eastAsia="仿宋" w:cs="仿宋"/>
          <w:color w:val="000000" w:themeColor="text1"/>
          <w:sz w:val="32"/>
          <w:szCs w:val="32"/>
          <w14:textFill>
            <w14:solidFill>
              <w14:schemeClr w14:val="tx1"/>
            </w14:solidFill>
          </w14:textFill>
        </w:rPr>
        <w:t>成果转化</w:t>
      </w:r>
      <w:r>
        <w:rPr>
          <w:rFonts w:hint="eastAsia" w:ascii="仿宋" w:hAnsi="仿宋" w:eastAsia="仿宋" w:cs="仿宋"/>
          <w:color w:val="000000" w:themeColor="text1"/>
          <w:sz w:val="32"/>
          <w:szCs w:val="32"/>
          <w:lang w:eastAsia="zh-Hans"/>
          <w14:textFill>
            <w14:solidFill>
              <w14:schemeClr w14:val="tx1"/>
            </w14:solidFill>
          </w14:textFill>
        </w:rPr>
        <w:t>和创意开发</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每年侨文化产品推广和出口成绩突出的</w:t>
      </w:r>
      <w:r>
        <w:rPr>
          <w:rFonts w:hint="eastAsia" w:ascii="仿宋" w:hAnsi="仿宋" w:eastAsia="仿宋" w:cs="仿宋"/>
          <w:color w:val="000000" w:themeColor="text1"/>
          <w:sz w:val="32"/>
          <w:szCs w:val="32"/>
          <w14:textFill>
            <w14:solidFill>
              <w14:schemeClr w14:val="tx1"/>
            </w14:solidFill>
          </w14:textFill>
        </w:rPr>
        <w:t>企业以及为本市侨</w:t>
      </w:r>
      <w:r>
        <w:rPr>
          <w:rFonts w:ascii="仿宋" w:hAnsi="仿宋" w:eastAsia="仿宋" w:cs="仿宋"/>
          <w:color w:val="000000" w:themeColor="text1"/>
          <w:sz w:val="32"/>
          <w:szCs w:val="32"/>
          <w14:textFill>
            <w14:solidFill>
              <w14:schemeClr w14:val="tx1"/>
            </w14:solidFill>
          </w14:textFill>
        </w:rPr>
        <w:t>文化保护开发、</w:t>
      </w:r>
      <w:r>
        <w:rPr>
          <w:rFonts w:hint="eastAsia" w:ascii="仿宋" w:hAnsi="仿宋" w:eastAsia="仿宋" w:cs="仿宋"/>
          <w:color w:val="000000" w:themeColor="text1"/>
          <w:sz w:val="32"/>
          <w:szCs w:val="32"/>
          <w:lang w:eastAsia="zh-Hans"/>
          <w14:textFill>
            <w14:solidFill>
              <w14:schemeClr w14:val="tx1"/>
            </w14:solidFill>
          </w14:textFill>
        </w:rPr>
        <w:t>推广宣传以及交流合作</w:t>
      </w:r>
      <w:r>
        <w:rPr>
          <w:rFonts w:hint="eastAsia" w:ascii="仿宋" w:hAnsi="仿宋" w:eastAsia="仿宋" w:cs="仿宋"/>
          <w:color w:val="000000" w:themeColor="text1"/>
          <w:sz w:val="32"/>
          <w:szCs w:val="32"/>
          <w14:textFill>
            <w14:solidFill>
              <w14:schemeClr w14:val="tx1"/>
            </w14:solidFill>
          </w14:textFill>
        </w:rPr>
        <w:t>作出突出贡献的个人</w:t>
      </w:r>
      <w:r>
        <w:rPr>
          <w:rFonts w:hint="eastAsia" w:ascii="仿宋" w:hAnsi="仿宋" w:eastAsia="仿宋" w:cs="仿宋"/>
          <w:color w:val="000000" w:themeColor="text1"/>
          <w:sz w:val="32"/>
          <w:szCs w:val="32"/>
          <w:lang w:eastAsia="zh-Hans"/>
          <w14:textFill>
            <w14:solidFill>
              <w14:schemeClr w14:val="tx1"/>
            </w14:solidFill>
          </w14:textFill>
        </w:rPr>
        <w:t>和组织</w:t>
      </w:r>
      <w:r>
        <w:rPr>
          <w:rFonts w:hint="eastAsia" w:ascii="仿宋" w:hAnsi="仿宋" w:eastAsia="仿宋" w:cs="仿宋"/>
          <w:color w:val="000000" w:themeColor="text1"/>
          <w:sz w:val="32"/>
          <w:szCs w:val="32"/>
          <w14:textFill>
            <w14:solidFill>
              <w14:schemeClr w14:val="tx1"/>
            </w14:solidFill>
          </w14:textFill>
        </w:rPr>
        <w:t>给予适当的奖励。</w:t>
      </w:r>
    </w:p>
    <w:p>
      <w:pPr>
        <w:pStyle w:val="2"/>
        <w:ind w:firstLine="640"/>
        <w:rPr>
          <w:color w:val="000000" w:themeColor="text1"/>
          <w14:textFill>
            <w14:solidFill>
              <w14:schemeClr w14:val="tx1"/>
            </w14:solidFill>
          </w14:textFill>
        </w:rPr>
      </w:pPr>
    </w:p>
    <w:p>
      <w:pPr>
        <w:pStyle w:val="3"/>
        <w:jc w:val="center"/>
      </w:pPr>
      <w:bookmarkStart w:id="12" w:name="_Toc1115045199_WPSOffice_Level1"/>
      <w:bookmarkStart w:id="13" w:name="_Toc71298333"/>
      <w:r>
        <w:rPr>
          <w:rFonts w:hint="eastAsia"/>
        </w:rPr>
        <w:t>第七章 法律责任</w:t>
      </w:r>
      <w:bookmarkEnd w:id="12"/>
      <w:bookmarkEnd w:id="13"/>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政府责任</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民政府应当切实履行引导</w:t>
      </w:r>
      <w:r>
        <w:rPr>
          <w:rFonts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工作和</w:t>
      </w:r>
      <w:r>
        <w:rPr>
          <w:rFonts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与港澳台胞</w:t>
      </w:r>
      <w:r>
        <w:rPr>
          <w:rFonts w:hint="eastAsia" w:ascii="仿宋" w:hAnsi="仿宋" w:eastAsia="仿宋" w:cs="仿宋"/>
          <w:color w:val="000000" w:themeColor="text1"/>
          <w:sz w:val="32"/>
          <w:szCs w:val="32"/>
          <w14:textFill>
            <w14:solidFill>
              <w14:schemeClr w14:val="tx1"/>
            </w14:solidFill>
          </w14:textFill>
        </w:rPr>
        <w:t>及其亲属权益保障的责任。未履行本条例规定职责的，由其上级机关或</w:t>
      </w:r>
      <w:r>
        <w:rPr>
          <w:rFonts w:hint="eastAsia" w:ascii="仿宋" w:hAnsi="仿宋" w:eastAsia="仿宋" w:cs="仿宋"/>
          <w:color w:val="000000" w:themeColor="text1"/>
          <w:sz w:val="32"/>
          <w:szCs w:val="32"/>
          <w:lang w:eastAsia="zh-Hans"/>
          <w14:textFill>
            <w14:solidFill>
              <w14:schemeClr w14:val="tx1"/>
            </w14:solidFill>
          </w14:textFill>
        </w:rPr>
        <w:t>监察</w:t>
      </w:r>
      <w:r>
        <w:rPr>
          <w:rFonts w:hint="eastAsia" w:ascii="仿宋" w:hAnsi="仿宋" w:eastAsia="仿宋" w:cs="仿宋"/>
          <w:color w:val="000000" w:themeColor="text1"/>
          <w:sz w:val="32"/>
          <w:szCs w:val="32"/>
          <w14:textFill>
            <w14:solidFill>
              <w14:schemeClr w14:val="tx1"/>
            </w14:solidFill>
          </w14:textFill>
        </w:rPr>
        <w:t>机关责令限期改正；情节严重的，对直接负责的主管人员和其他直接责任人员依法予以处分。</w:t>
      </w:r>
    </w:p>
    <w:p>
      <w:pPr>
        <w:pStyle w:val="2"/>
        <w:spacing w:line="360" w:lineRule="auto"/>
        <w:ind w:firstLine="6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涉嫌渎职与职务犯罪的，由司法机关依法追究法律责任。</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违反宪法、法律、法规的法律责任</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公民、法人、非法人组织和各级人民政府在开展侨文化交流合作促进活动时，应当遵守宪法、法律和法规的有关规定，有以下行为之一的，应当依法</w:t>
      </w:r>
      <w:r>
        <w:rPr>
          <w:rFonts w:hint="eastAsia" w:ascii="仿宋" w:hAnsi="仿宋" w:eastAsia="仿宋" w:cs="仿宋"/>
          <w:color w:val="000000" w:themeColor="text1"/>
          <w:sz w:val="32"/>
          <w:szCs w:val="32"/>
          <w:lang w:eastAsia="zh-Hans"/>
          <w14:textFill>
            <w14:solidFill>
              <w14:schemeClr w14:val="tx1"/>
            </w14:solidFill>
          </w14:textFill>
        </w:rPr>
        <w:t>追究</w:t>
      </w:r>
      <w:r>
        <w:rPr>
          <w:rFonts w:hint="eastAsia" w:ascii="仿宋" w:hAnsi="仿宋" w:eastAsia="仿宋" w:cs="仿宋"/>
          <w:color w:val="000000" w:themeColor="text1"/>
          <w:sz w:val="32"/>
          <w:szCs w:val="32"/>
          <w14:textFill>
            <w14:solidFill>
              <w14:schemeClr w14:val="tx1"/>
            </w14:solidFill>
          </w14:textFill>
        </w:rPr>
        <w:t>法律责任：</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危害国家安全和国家主权统一的；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侵犯他人人身权、自由权、政治权利和自由等基本权利的；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侵犯企业经营自主权的；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其他违反宪法、法律和法规的行为。</w:t>
      </w:r>
    </w:p>
    <w:p>
      <w:pPr>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市场主体责任</w:t>
      </w:r>
      <w:r>
        <w:rPr>
          <w:rFonts w:hint="eastAsia" w:ascii="黑体" w:hAnsi="黑体" w:eastAsia="黑体" w:cs="Weibei SC Bold"/>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公民、法人和非法人组织违反本法规定，有下列行为之一的，由</w:t>
      </w:r>
      <w:r>
        <w:rPr>
          <w:rFonts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级以上有关主管部门依据各自职责予以相应行政处罚；构成犯罪的，依法追究刑事责任：</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Hans"/>
          <w14:textFill>
            <w14:solidFill>
              <w14:schemeClr w14:val="tx1"/>
            </w14:solidFill>
          </w14:textFill>
        </w:rPr>
        <w:t>从事</w:t>
      </w:r>
      <w:r>
        <w:rPr>
          <w:rFonts w:hint="eastAsia" w:ascii="仿宋" w:hAnsi="仿宋" w:eastAsia="仿宋" w:cs="仿宋"/>
          <w:color w:val="000000" w:themeColor="text1"/>
          <w:sz w:val="32"/>
          <w:szCs w:val="32"/>
          <w14:textFill>
            <w14:solidFill>
              <w14:schemeClr w14:val="tx1"/>
            </w14:solidFill>
          </w14:textFill>
        </w:rPr>
        <w:t>侨文化</w:t>
      </w:r>
      <w:r>
        <w:rPr>
          <w:rFonts w:hint="eastAsia" w:ascii="仿宋" w:hAnsi="仿宋" w:eastAsia="仿宋" w:cs="仿宋"/>
          <w:color w:val="000000" w:themeColor="text1"/>
          <w:sz w:val="32"/>
          <w:szCs w:val="32"/>
          <w:lang w:eastAsia="zh-Hans"/>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活动中</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有法律、行政法规明确禁止内容或严重违背公序良俗内容</w:t>
      </w:r>
      <w:r>
        <w:rPr>
          <w:rFonts w:hint="eastAsia" w:ascii="仿宋" w:hAnsi="仿宋" w:eastAsia="仿宋" w:cs="仿宋"/>
          <w:color w:val="000000" w:themeColor="text1"/>
          <w:sz w:val="32"/>
          <w:szCs w:val="32"/>
          <w:lang w:eastAsia="zh-Hans"/>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行为的；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违反有关规定，扰乱涉侨文化市场秩序的；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伪造、变造或非法出租、出借、买卖相关许可证、批准或者证明文件，或者以其他形式非法转让本法规定的许可证、批准或者证明文件的；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四</w:t>
      </w:r>
      <w:r>
        <w:rPr>
          <w:rFonts w:hint="eastAsia" w:ascii="楷体" w:hAnsi="楷体" w:eastAsia="楷体"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骗取国家涉侨文化产业优惠政策支持的；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五</w:t>
      </w:r>
      <w:r>
        <w:rPr>
          <w:rFonts w:hint="eastAsia" w:ascii="楷体" w:hAnsi="楷体" w:eastAsia="楷体"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在提供华侨文化产品和服务过程中欺骗消费者、从事虚假交易、虚报瞒报销售收入、虚构市场评价信息的；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六</w:t>
      </w:r>
      <w:r>
        <w:rPr>
          <w:rFonts w:hint="eastAsia" w:ascii="楷体" w:hAnsi="楷体" w:eastAsia="楷体"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侵犯他人知识产权等合法权益的；</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w:t>
      </w:r>
      <w:r>
        <w:rPr>
          <w:rFonts w:hint="eastAsia" w:ascii="楷体" w:hAnsi="楷体" w:eastAsia="楷体" w:cs="仿宋"/>
          <w:b/>
          <w:color w:val="000000" w:themeColor="text1"/>
          <w:sz w:val="32"/>
          <w:szCs w:val="32"/>
          <w:lang w:eastAsia="zh-Hans"/>
          <w14:textFill>
            <w14:solidFill>
              <w14:schemeClr w14:val="tx1"/>
            </w14:solidFill>
          </w14:textFill>
        </w:rPr>
        <w:t>七</w:t>
      </w:r>
      <w:r>
        <w:rPr>
          <w:rFonts w:hint="eastAsia" w:ascii="楷体" w:hAnsi="楷体" w:eastAsia="楷体"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其他违反法律、行政法规行为的。</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有关法律、行政法规另有规定的，从其规定。</w:t>
      </w:r>
    </w:p>
    <w:p>
      <w:pPr>
        <w:spacing w:line="360" w:lineRule="auto"/>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w:t>
      </w:r>
      <w:r>
        <w:rPr>
          <w:rFonts w:ascii="黑体" w:hAnsi="黑体" w:eastAsia="黑体" w:cs="Weibei SC Bold"/>
          <w:bCs/>
          <w:color w:val="000000" w:themeColor="text1"/>
          <w:sz w:val="32"/>
          <w:szCs w:val="32"/>
          <w14:textFill>
            <w14:solidFill>
              <w14:schemeClr w14:val="tx1"/>
            </w14:solidFill>
          </w14:textFill>
        </w:rPr>
        <w:t>文化遗产</w:t>
      </w:r>
      <w:r>
        <w:rPr>
          <w:rFonts w:hint="eastAsia" w:ascii="黑体" w:hAnsi="黑体" w:eastAsia="黑体" w:cs="Weibei SC Bold"/>
          <w:bCs/>
          <w:color w:val="000000" w:themeColor="text1"/>
          <w:sz w:val="32"/>
          <w:szCs w:val="32"/>
          <w14:textFill>
            <w14:solidFill>
              <w14:schemeClr w14:val="tx1"/>
            </w14:solidFill>
          </w14:textFill>
        </w:rPr>
        <w:t>保护与整合责任】</w:t>
      </w:r>
      <w:r>
        <w:rPr>
          <w:rFonts w:hint="eastAsia" w:ascii="仿宋" w:hAnsi="仿宋" w:eastAsia="仿宋" w:cs="仿宋"/>
          <w:color w:val="000000" w:themeColor="text1"/>
          <w:sz w:val="32"/>
          <w:szCs w:val="32"/>
          <w14:textFill>
            <w14:solidFill>
              <w14:schemeClr w14:val="tx1"/>
            </w14:solidFill>
          </w14:textFill>
        </w:rPr>
        <w:t>公民、法人和非法人组织应当保护华侨文化遗产和生态资源，不得非法占用、开发、利用和毁坏。</w:t>
      </w:r>
    </w:p>
    <w:p>
      <w:pPr>
        <w:pStyle w:val="2"/>
        <w:spacing w:line="360" w:lineRule="auto"/>
        <w:ind w:firstLine="64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各级</w:t>
      </w:r>
      <w:r>
        <w:rPr>
          <w:rFonts w:hint="eastAsia" w:ascii="仿宋" w:hAnsi="仿宋" w:eastAsia="仿宋" w:cs="仿宋"/>
          <w:color w:val="000000" w:themeColor="text1"/>
          <w14:textFill>
            <w14:solidFill>
              <w14:schemeClr w14:val="tx1"/>
            </w14:solidFill>
          </w14:textFill>
        </w:rPr>
        <w:t>政府</w:t>
      </w:r>
      <w:r>
        <w:rPr>
          <w:rFonts w:hint="eastAsia" w:ascii="仿宋" w:hAnsi="仿宋" w:eastAsia="仿宋" w:cs="仿宋"/>
          <w:color w:val="000000" w:themeColor="text1"/>
          <w:lang w:eastAsia="zh-CN"/>
          <w14:textFill>
            <w14:solidFill>
              <w14:schemeClr w14:val="tx1"/>
            </w14:solidFill>
          </w14:textFill>
        </w:rPr>
        <w:t>相关</w:t>
      </w:r>
      <w:r>
        <w:rPr>
          <w:rFonts w:hint="eastAsia" w:ascii="仿宋" w:hAnsi="仿宋" w:eastAsia="仿宋" w:cs="仿宋"/>
          <w:color w:val="000000" w:themeColor="text1"/>
          <w14:textFill>
            <w14:solidFill>
              <w14:schemeClr w14:val="tx1"/>
            </w14:solidFill>
          </w14:textFill>
        </w:rPr>
        <w:t>部门应当切实履行保护侨文化遗产的职责。不得违反相关法律、行政法规进行审批活动，不得侵占、挪用、截留、克扣支持侨文化产业发展相关财政资金、基金。</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kern w:val="2"/>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【文化成果转化与创作责任】</w:t>
      </w:r>
      <w:r>
        <w:rPr>
          <w:rFonts w:hint="eastAsia" w:ascii="仿宋" w:hAnsi="仿宋" w:eastAsia="仿宋" w:cs="仿宋"/>
          <w:color w:val="000000" w:themeColor="text1"/>
          <w:kern w:val="2"/>
          <w:sz w:val="32"/>
          <w:szCs w:val="32"/>
          <w14:textFill>
            <w14:solidFill>
              <w14:schemeClr w14:val="tx1"/>
            </w14:solidFill>
          </w14:textFill>
        </w:rPr>
        <w:t>侨文化产品和服务的整合转化者、创作者等因犯罪受到刑事处罚，造成恶劣社会影响的，市、</w:t>
      </w:r>
      <w:r>
        <w:rPr>
          <w:rFonts w:ascii="仿宋" w:hAnsi="仿宋" w:eastAsia="仿宋" w:cs="仿宋"/>
          <w:color w:val="000000" w:themeColor="text1"/>
          <w:kern w:val="2"/>
          <w:sz w:val="32"/>
          <w:szCs w:val="32"/>
          <w14:textFill>
            <w14:solidFill>
              <w14:schemeClr w14:val="tx1"/>
            </w14:solidFill>
          </w14:textFill>
        </w:rPr>
        <w:t>县（市、区）</w:t>
      </w:r>
      <w:r>
        <w:rPr>
          <w:rFonts w:hint="eastAsia" w:ascii="仿宋" w:hAnsi="仿宋" w:eastAsia="仿宋" w:cs="仿宋"/>
          <w:color w:val="000000" w:themeColor="text1"/>
          <w:kern w:val="2"/>
          <w:sz w:val="32"/>
          <w:szCs w:val="32"/>
          <w14:textFill>
            <w14:solidFill>
              <w14:schemeClr w14:val="tx1"/>
            </w14:solidFill>
          </w14:textFill>
        </w:rPr>
        <w:t>人民政府有关主管部门可以采取措施，限制相关侨文化产品和服务在一定期限内进入传播领域。</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Weibei SC Bold"/>
          <w:bCs/>
          <w:color w:val="000000" w:themeColor="text1"/>
          <w:sz w:val="32"/>
          <w:szCs w:val="32"/>
          <w14:textFill>
            <w14:solidFill>
              <w14:schemeClr w14:val="tx1"/>
            </w14:solidFill>
          </w14:textFill>
        </w:rPr>
        <w:t>【信息公开责任】</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文化交流合作促进过程中，</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14:textFill>
            <w14:solidFill>
              <w14:schemeClr w14:val="tx1"/>
            </w14:solidFill>
          </w14:textFill>
        </w:rPr>
        <w:t>人民政府应当对下列信息进行公开：</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侨文化遗产、资源</w:t>
      </w:r>
      <w:r>
        <w:rPr>
          <w:rFonts w:hint="eastAsia" w:ascii="仿宋" w:hAnsi="仿宋" w:eastAsia="仿宋" w:cs="仿宋"/>
          <w:color w:val="000000" w:themeColor="text1"/>
          <w:sz w:val="32"/>
          <w:szCs w:val="32"/>
          <w:lang w:eastAsia="zh-Hans"/>
          <w14:textFill>
            <w14:solidFill>
              <w14:schemeClr w14:val="tx1"/>
            </w14:solidFill>
          </w14:textFill>
        </w:rPr>
        <w:t>保护和</w:t>
      </w:r>
      <w:r>
        <w:rPr>
          <w:rFonts w:hint="eastAsia" w:ascii="仿宋" w:hAnsi="仿宋" w:eastAsia="仿宋" w:cs="仿宋"/>
          <w:color w:val="000000" w:themeColor="text1"/>
          <w:sz w:val="32"/>
          <w:szCs w:val="32"/>
          <w14:textFill>
            <w14:solidFill>
              <w14:schemeClr w14:val="tx1"/>
            </w14:solidFill>
          </w14:textFill>
        </w:rPr>
        <w:t>开发情况；</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侨文化产品开发创作情况；</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侨文化</w:t>
      </w:r>
      <w:r>
        <w:rPr>
          <w:rFonts w:hint="eastAsia" w:ascii="仿宋" w:hAnsi="仿宋" w:eastAsia="仿宋" w:cs="仿宋"/>
          <w:color w:val="000000" w:themeColor="text1"/>
          <w:sz w:val="32"/>
          <w:szCs w:val="32"/>
          <w:lang w:eastAsia="zh-Hans"/>
          <w14:textFill>
            <w14:solidFill>
              <w14:schemeClr w14:val="tx1"/>
            </w14:solidFill>
          </w14:textFill>
        </w:rPr>
        <w:t>宣传推广</w:t>
      </w:r>
      <w:r>
        <w:rPr>
          <w:rFonts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交流</w:t>
      </w:r>
      <w:r>
        <w:rPr>
          <w:rFonts w:hint="eastAsia" w:ascii="仿宋" w:hAnsi="仿宋" w:eastAsia="仿宋" w:cs="仿宋"/>
          <w:color w:val="000000" w:themeColor="text1"/>
          <w:sz w:val="32"/>
          <w:szCs w:val="32"/>
          <w:lang w:eastAsia="zh-Hans"/>
          <w14:textFill>
            <w14:solidFill>
              <w14:schemeClr w14:val="tx1"/>
            </w14:solidFill>
          </w14:textFill>
        </w:rPr>
        <w:t>合作</w:t>
      </w:r>
      <w:r>
        <w:rPr>
          <w:rFonts w:hint="eastAsia" w:ascii="仿宋" w:hAnsi="仿宋" w:eastAsia="仿宋" w:cs="仿宋"/>
          <w:color w:val="000000" w:themeColor="text1"/>
          <w:sz w:val="32"/>
          <w:szCs w:val="32"/>
          <w14:textFill>
            <w14:solidFill>
              <w14:schemeClr w14:val="tx1"/>
            </w14:solidFill>
          </w14:textFill>
        </w:rPr>
        <w:t>平台建设情况；</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侨文化合作区规划等相关信息；</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侨文化运营者及其直接责任人受到行政处罚和刑罚的处罚信息；</w:t>
      </w:r>
    </w:p>
    <w:p>
      <w:pPr>
        <w:pStyle w:val="2"/>
        <w:spacing w:line="360" w:lineRule="auto"/>
        <w:ind w:firstLine="643"/>
        <w:rPr>
          <w:rFonts w:ascii="仿宋" w:hAnsi="仿宋" w:eastAsia="仿宋" w:cs="仿宋"/>
          <w:color w:val="000000" w:themeColor="text1"/>
          <w14:textFill>
            <w14:solidFill>
              <w14:schemeClr w14:val="tx1"/>
            </w14:solidFill>
          </w14:textFill>
        </w:rPr>
      </w:pPr>
      <w:r>
        <w:rPr>
          <w:rFonts w:hint="eastAsia" w:ascii="楷体" w:hAnsi="楷体" w:eastAsia="楷体" w:cs="仿宋"/>
          <w:b/>
          <w:color w:val="000000" w:themeColor="text1"/>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华侨侨眷权益保护有关信息；</w:t>
      </w:r>
    </w:p>
    <w:p>
      <w:pPr>
        <w:pStyle w:val="2"/>
        <w:spacing w:line="360" w:lineRule="auto"/>
        <w:ind w:firstLine="643"/>
        <w:rPr>
          <w:rFonts w:ascii="仿宋" w:hAnsi="仿宋" w:eastAsia="仿宋" w:cs="仿宋"/>
          <w:color w:val="000000" w:themeColor="text1"/>
          <w14:textFill>
            <w14:solidFill>
              <w14:schemeClr w14:val="tx1"/>
            </w14:solidFill>
          </w14:textFill>
        </w:rPr>
      </w:pPr>
      <w:r>
        <w:rPr>
          <w:rFonts w:hint="eastAsia" w:ascii="楷体" w:hAnsi="楷体" w:eastAsia="楷体" w:cs="仿宋"/>
          <w:b/>
          <w:color w:val="000000" w:themeColor="text1"/>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其他应当公开的信息。</w:t>
      </w:r>
    </w:p>
    <w:p>
      <w:pPr>
        <w:ind w:firstLine="640" w:firstLineChars="200"/>
        <w:rPr>
          <w:color w:val="000000" w:themeColor="text1"/>
          <w:sz w:val="32"/>
          <w:szCs w:val="32"/>
          <w14:textFill>
            <w14:solidFill>
              <w14:schemeClr w14:val="tx1"/>
            </w14:solidFill>
          </w14:textFill>
        </w:rPr>
      </w:pPr>
    </w:p>
    <w:p>
      <w:pPr>
        <w:numPr>
          <w:ilvl w:val="0"/>
          <w:numId w:val="1"/>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w:t>
      </w:r>
      <w:r>
        <w:rPr>
          <w:rFonts w:hint="eastAsia" w:ascii="黑体" w:hAnsi="黑体" w:eastAsia="黑体" w:cs="Weibei SC Bold"/>
          <w:bCs/>
          <w:color w:val="000000" w:themeColor="text1"/>
          <w:sz w:val="32"/>
          <w:szCs w:val="32"/>
          <w14:textFill>
            <w14:solidFill>
              <w14:schemeClr w14:val="tx1"/>
            </w14:solidFill>
          </w14:textFill>
        </w:rPr>
        <w:t>失信联合惩戒</w:t>
      </w:r>
      <w:r>
        <w:rPr>
          <w:rFonts w:hint="eastAsia" w:ascii="黑体" w:hAnsi="黑体" w:eastAsia="黑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侨文化交流合作促进过程中，</w:t>
      </w:r>
      <w:r>
        <w:rPr>
          <w:rFonts w:hint="eastAsia" w:ascii="仿宋" w:hAnsi="仿宋" w:eastAsia="仿宋" w:cs="仿宋"/>
          <w:color w:val="000000" w:themeColor="text1"/>
          <w:sz w:val="32"/>
          <w:szCs w:val="32"/>
          <w:lang w:eastAsia="zh-CN"/>
          <w14:textFill>
            <w14:solidFill>
              <w14:schemeClr w14:val="tx1"/>
            </w14:solidFill>
          </w14:textFill>
        </w:rPr>
        <w:t>县级以上</w:t>
      </w:r>
      <w:r>
        <w:rPr>
          <w:rFonts w:hint="eastAsia" w:ascii="仿宋" w:hAnsi="仿宋" w:eastAsia="仿宋" w:cs="仿宋"/>
          <w:color w:val="000000" w:themeColor="text1"/>
          <w:sz w:val="32"/>
          <w:szCs w:val="32"/>
          <w14:textFill>
            <w14:solidFill>
              <w14:schemeClr w14:val="tx1"/>
            </w14:solidFill>
          </w14:textFill>
        </w:rPr>
        <w:t>人民政府应当对严重违法失信主体实施联合惩戒</w:t>
      </w:r>
      <w:r>
        <w:rPr>
          <w:rFonts w:ascii="仿宋" w:hAnsi="仿宋" w:eastAsia="仿宋" w:cs="仿宋"/>
          <w:color w:val="000000" w:themeColor="text1"/>
          <w:sz w:val="32"/>
          <w:szCs w:val="32"/>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eibei SC Bold">
    <w:altName w:val="Arial Unicode MS"/>
    <w:panose1 w:val="00000000000000000000"/>
    <w:charset w:val="80"/>
    <w:family w:val="script"/>
    <w:pitch w:val="default"/>
    <w:sig w:usb0="00000000" w:usb1="00000000" w:usb2="00080016" w:usb3="00000000" w:csb0="20060187" w:csb1="00000000"/>
  </w:font>
  <w:font w:name="Kaiti SC">
    <w:altName w:val="宋体"/>
    <w:panose1 w:val="00000000000000000000"/>
    <w:charset w:val="86"/>
    <w:family w:val="auto"/>
    <w:pitch w:val="default"/>
    <w:sig w:usb0="00000000" w:usb1="00000000" w:usb2="00000016" w:usb3="00000000" w:csb0="0004001F" w:csb1="00000000"/>
  </w:font>
  <w:font w:name="方正仿宋_GBK">
    <w:altName w:val="Arial Unicode MS"/>
    <w:panose1 w:val="00000000000000000000"/>
    <w:charset w:val="86"/>
    <w:family w:val="auto"/>
    <w:pitch w:val="default"/>
    <w:sig w:usb0="00000000" w:usb1="00000000" w:usb2="00082016" w:usb3="00000000" w:csb0="00040001" w:csb1="00000000"/>
  </w:font>
  <w:font w:name="Kaiti SC Bold">
    <w:altName w:val="宋体"/>
    <w:panose1 w:val="00000000000000000000"/>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Kaiti SC Regular">
    <w:altName w:val="宋体"/>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3BE5B"/>
    <w:multiLevelType w:val="singleLevel"/>
    <w:tmpl w:val="6013BE5B"/>
    <w:lvl w:ilvl="0" w:tentative="0">
      <w:start w:val="1"/>
      <w:numFmt w:val="chineseCounting"/>
      <w:suff w:val="nothing"/>
      <w:lvlText w:val="第%1条"/>
      <w:lvlJc w:val="left"/>
      <w:pPr>
        <w:ind w:left="-160" w:firstLine="420"/>
      </w:pPr>
      <w:rPr>
        <w:rFonts w:hint="eastAsia" w:ascii="仿宋" w:hAnsi="仿宋" w:eastAsia="仿宋"/>
      </w:rPr>
    </w:lvl>
  </w:abstractNum>
  <w:abstractNum w:abstractNumId="1">
    <w:nsid w:val="6064B483"/>
    <w:multiLevelType w:val="singleLevel"/>
    <w:tmpl w:val="6064B483"/>
    <w:lvl w:ilvl="0" w:tentative="0">
      <w:start w:val="1"/>
      <w:numFmt w:val="chineseCounting"/>
      <w:suff w:val="nothing"/>
      <w:lvlText w:val="（%1）"/>
      <w:lvlJc w:val="left"/>
      <w:rPr>
        <w:rFonts w:ascii="楷体" w:hAnsi="楷体" w:eastAsia="楷体"/>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382BA"/>
    <w:rsid w:val="00097E9A"/>
    <w:rsid w:val="00123E25"/>
    <w:rsid w:val="00146534"/>
    <w:rsid w:val="001C5634"/>
    <w:rsid w:val="0030054B"/>
    <w:rsid w:val="003057D5"/>
    <w:rsid w:val="00382FDB"/>
    <w:rsid w:val="003D0585"/>
    <w:rsid w:val="007112D6"/>
    <w:rsid w:val="008A2B6D"/>
    <w:rsid w:val="008F61F2"/>
    <w:rsid w:val="00A21B6A"/>
    <w:rsid w:val="00B84AFB"/>
    <w:rsid w:val="00BB274E"/>
    <w:rsid w:val="00C806CD"/>
    <w:rsid w:val="00E10E6D"/>
    <w:rsid w:val="00EA6D03"/>
    <w:rsid w:val="00F23D5F"/>
    <w:rsid w:val="00F3007C"/>
    <w:rsid w:val="00F45103"/>
    <w:rsid w:val="01194EEA"/>
    <w:rsid w:val="064E5534"/>
    <w:rsid w:val="07EF723D"/>
    <w:rsid w:val="07FE49D8"/>
    <w:rsid w:val="09FE751E"/>
    <w:rsid w:val="0AA70EAB"/>
    <w:rsid w:val="0AFDF159"/>
    <w:rsid w:val="0D7AE2F4"/>
    <w:rsid w:val="0EFE3179"/>
    <w:rsid w:val="0FBE7ECA"/>
    <w:rsid w:val="0FF5AE48"/>
    <w:rsid w:val="1059733C"/>
    <w:rsid w:val="10ED8B63"/>
    <w:rsid w:val="115A5F68"/>
    <w:rsid w:val="1291AF3E"/>
    <w:rsid w:val="145B87BB"/>
    <w:rsid w:val="157DAC0F"/>
    <w:rsid w:val="167C9E94"/>
    <w:rsid w:val="1696FBCC"/>
    <w:rsid w:val="16FD1E19"/>
    <w:rsid w:val="1749F784"/>
    <w:rsid w:val="17B30E1B"/>
    <w:rsid w:val="17B752C1"/>
    <w:rsid w:val="17FE4CBD"/>
    <w:rsid w:val="17FE7D50"/>
    <w:rsid w:val="17FF36A7"/>
    <w:rsid w:val="190579B4"/>
    <w:rsid w:val="192B4627"/>
    <w:rsid w:val="19F7C420"/>
    <w:rsid w:val="19FFF876"/>
    <w:rsid w:val="1AD648A3"/>
    <w:rsid w:val="1AFEAEE4"/>
    <w:rsid w:val="1BCF4889"/>
    <w:rsid w:val="1DB67264"/>
    <w:rsid w:val="1DBD58B6"/>
    <w:rsid w:val="1DE018A1"/>
    <w:rsid w:val="1DFEE849"/>
    <w:rsid w:val="1EDFC994"/>
    <w:rsid w:val="1EF7E89F"/>
    <w:rsid w:val="1EF928AF"/>
    <w:rsid w:val="1EFDDDB3"/>
    <w:rsid w:val="1F3110FC"/>
    <w:rsid w:val="1F6D1FE5"/>
    <w:rsid w:val="1F72172D"/>
    <w:rsid w:val="1F7F0C72"/>
    <w:rsid w:val="1F8D8B1D"/>
    <w:rsid w:val="1FB981F9"/>
    <w:rsid w:val="1FC62532"/>
    <w:rsid w:val="1FCF5B70"/>
    <w:rsid w:val="1FCFB265"/>
    <w:rsid w:val="1FDEF60A"/>
    <w:rsid w:val="1FF9142B"/>
    <w:rsid w:val="1FFD846D"/>
    <w:rsid w:val="206F1499"/>
    <w:rsid w:val="233AE027"/>
    <w:rsid w:val="234FC0D6"/>
    <w:rsid w:val="23786CB6"/>
    <w:rsid w:val="24657703"/>
    <w:rsid w:val="2579D12E"/>
    <w:rsid w:val="25FFC14B"/>
    <w:rsid w:val="26D3FE5F"/>
    <w:rsid w:val="27DFFED4"/>
    <w:rsid w:val="27E3BC30"/>
    <w:rsid w:val="27FE6107"/>
    <w:rsid w:val="28FF286D"/>
    <w:rsid w:val="2B833C25"/>
    <w:rsid w:val="2BA78844"/>
    <w:rsid w:val="2BC69A16"/>
    <w:rsid w:val="2BFB046B"/>
    <w:rsid w:val="2BFDE35D"/>
    <w:rsid w:val="2BFFDDF1"/>
    <w:rsid w:val="2DDF6C93"/>
    <w:rsid w:val="2DDFB3F3"/>
    <w:rsid w:val="2DFEFFCA"/>
    <w:rsid w:val="2DFF45B0"/>
    <w:rsid w:val="2E7FBE10"/>
    <w:rsid w:val="2EABC7D7"/>
    <w:rsid w:val="2F56DAAF"/>
    <w:rsid w:val="2F715A4F"/>
    <w:rsid w:val="2FCF6334"/>
    <w:rsid w:val="2FE6C8D5"/>
    <w:rsid w:val="2FF72634"/>
    <w:rsid w:val="2FFF49CC"/>
    <w:rsid w:val="31A5D0A9"/>
    <w:rsid w:val="31B99827"/>
    <w:rsid w:val="33BB99A5"/>
    <w:rsid w:val="33FE4C7B"/>
    <w:rsid w:val="355E8789"/>
    <w:rsid w:val="3585C7A8"/>
    <w:rsid w:val="35C3546A"/>
    <w:rsid w:val="35DFFE19"/>
    <w:rsid w:val="376ECB58"/>
    <w:rsid w:val="377690F6"/>
    <w:rsid w:val="37A5B33B"/>
    <w:rsid w:val="37B7065A"/>
    <w:rsid w:val="37B7CAC0"/>
    <w:rsid w:val="37BBA61E"/>
    <w:rsid w:val="37C32395"/>
    <w:rsid w:val="37D201D0"/>
    <w:rsid w:val="37D9E29B"/>
    <w:rsid w:val="37E727B2"/>
    <w:rsid w:val="37E79B4A"/>
    <w:rsid w:val="37F7B7D1"/>
    <w:rsid w:val="37FB28C7"/>
    <w:rsid w:val="37FD8AFD"/>
    <w:rsid w:val="37FEB885"/>
    <w:rsid w:val="393D51E7"/>
    <w:rsid w:val="39779DF8"/>
    <w:rsid w:val="39EAE8ED"/>
    <w:rsid w:val="39FF23A9"/>
    <w:rsid w:val="3A4F73FE"/>
    <w:rsid w:val="3A6A7025"/>
    <w:rsid w:val="3AF60909"/>
    <w:rsid w:val="3B7C1949"/>
    <w:rsid w:val="3B7D6E76"/>
    <w:rsid w:val="3B7F396D"/>
    <w:rsid w:val="3B9F4F11"/>
    <w:rsid w:val="3BABB406"/>
    <w:rsid w:val="3BDF02E9"/>
    <w:rsid w:val="3BE7BF21"/>
    <w:rsid w:val="3BFD501F"/>
    <w:rsid w:val="3BFE59B7"/>
    <w:rsid w:val="3BFEC0D2"/>
    <w:rsid w:val="3BFF4546"/>
    <w:rsid w:val="3BFF6D36"/>
    <w:rsid w:val="3BFF741D"/>
    <w:rsid w:val="3CBD0D4D"/>
    <w:rsid w:val="3D3C46DE"/>
    <w:rsid w:val="3D744272"/>
    <w:rsid w:val="3DCA66C9"/>
    <w:rsid w:val="3DCF33FC"/>
    <w:rsid w:val="3DE6F713"/>
    <w:rsid w:val="3DE9935A"/>
    <w:rsid w:val="3DEBA544"/>
    <w:rsid w:val="3DEF9A58"/>
    <w:rsid w:val="3DFD4F12"/>
    <w:rsid w:val="3DFDCEF0"/>
    <w:rsid w:val="3DFE691E"/>
    <w:rsid w:val="3E5EE9FE"/>
    <w:rsid w:val="3E6730F4"/>
    <w:rsid w:val="3ED96025"/>
    <w:rsid w:val="3ED97551"/>
    <w:rsid w:val="3EDA9DE9"/>
    <w:rsid w:val="3EDD3975"/>
    <w:rsid w:val="3EFD17FE"/>
    <w:rsid w:val="3EFDD048"/>
    <w:rsid w:val="3EFDE14B"/>
    <w:rsid w:val="3EFFBA07"/>
    <w:rsid w:val="3F3E59CE"/>
    <w:rsid w:val="3F4BD2C3"/>
    <w:rsid w:val="3F5A4422"/>
    <w:rsid w:val="3F5D93FE"/>
    <w:rsid w:val="3F5FFEE3"/>
    <w:rsid w:val="3F6EF1D6"/>
    <w:rsid w:val="3F7FD275"/>
    <w:rsid w:val="3F8D3ADF"/>
    <w:rsid w:val="3FA569B6"/>
    <w:rsid w:val="3FAD3DB4"/>
    <w:rsid w:val="3FB45F69"/>
    <w:rsid w:val="3FBBED54"/>
    <w:rsid w:val="3FBC0C62"/>
    <w:rsid w:val="3FBDD0BC"/>
    <w:rsid w:val="3FBE9F6A"/>
    <w:rsid w:val="3FDBBEE6"/>
    <w:rsid w:val="3FE1A791"/>
    <w:rsid w:val="3FEF3DAC"/>
    <w:rsid w:val="3FF3C28A"/>
    <w:rsid w:val="3FF74866"/>
    <w:rsid w:val="3FF7CE97"/>
    <w:rsid w:val="3FF7DD78"/>
    <w:rsid w:val="3FFA0FAD"/>
    <w:rsid w:val="3FFB4488"/>
    <w:rsid w:val="3FFB6C0E"/>
    <w:rsid w:val="3FFB9D7C"/>
    <w:rsid w:val="3FFB9F63"/>
    <w:rsid w:val="3FFBD7AF"/>
    <w:rsid w:val="3FFC0851"/>
    <w:rsid w:val="3FFC570D"/>
    <w:rsid w:val="3FFEB653"/>
    <w:rsid w:val="3FFF3512"/>
    <w:rsid w:val="3FFFECBF"/>
    <w:rsid w:val="402D2F8F"/>
    <w:rsid w:val="414F6917"/>
    <w:rsid w:val="43F2A355"/>
    <w:rsid w:val="43FB2D51"/>
    <w:rsid w:val="446A4C96"/>
    <w:rsid w:val="45575E21"/>
    <w:rsid w:val="4569D84B"/>
    <w:rsid w:val="45DEBEF3"/>
    <w:rsid w:val="45FBF9E0"/>
    <w:rsid w:val="45FF8636"/>
    <w:rsid w:val="46FB6DA0"/>
    <w:rsid w:val="46FFFD6E"/>
    <w:rsid w:val="48BE3749"/>
    <w:rsid w:val="49FF51EB"/>
    <w:rsid w:val="4AEB01FC"/>
    <w:rsid w:val="4B5E00D6"/>
    <w:rsid w:val="4D0F9A7C"/>
    <w:rsid w:val="4DDF3C85"/>
    <w:rsid w:val="4DF71378"/>
    <w:rsid w:val="4E6699A9"/>
    <w:rsid w:val="4ECB15A2"/>
    <w:rsid w:val="4EF7B580"/>
    <w:rsid w:val="4F1E04FC"/>
    <w:rsid w:val="4F9A5719"/>
    <w:rsid w:val="4FC9F8E4"/>
    <w:rsid w:val="4FDDAF93"/>
    <w:rsid w:val="4FDDD5DB"/>
    <w:rsid w:val="4FDF0065"/>
    <w:rsid w:val="4FEF367D"/>
    <w:rsid w:val="50EEF81D"/>
    <w:rsid w:val="51FE827A"/>
    <w:rsid w:val="52CA7858"/>
    <w:rsid w:val="534C2D7E"/>
    <w:rsid w:val="537D735A"/>
    <w:rsid w:val="5396A3AA"/>
    <w:rsid w:val="53F9C34A"/>
    <w:rsid w:val="53FE3F75"/>
    <w:rsid w:val="54FFC0DD"/>
    <w:rsid w:val="55FF9038"/>
    <w:rsid w:val="55FFF9F1"/>
    <w:rsid w:val="56770102"/>
    <w:rsid w:val="567BDAFD"/>
    <w:rsid w:val="56AF59C3"/>
    <w:rsid w:val="56E72F1F"/>
    <w:rsid w:val="573BC3FD"/>
    <w:rsid w:val="5767BB43"/>
    <w:rsid w:val="57773054"/>
    <w:rsid w:val="579D3B1A"/>
    <w:rsid w:val="57BFF4D7"/>
    <w:rsid w:val="57BFFB0A"/>
    <w:rsid w:val="57DE0C3C"/>
    <w:rsid w:val="57EFA5EB"/>
    <w:rsid w:val="57EFCC52"/>
    <w:rsid w:val="58E03955"/>
    <w:rsid w:val="58FFACFE"/>
    <w:rsid w:val="59638E1A"/>
    <w:rsid w:val="59CDFFD5"/>
    <w:rsid w:val="5A282EE1"/>
    <w:rsid w:val="5A7DDA68"/>
    <w:rsid w:val="5AABFAED"/>
    <w:rsid w:val="5ABF1734"/>
    <w:rsid w:val="5ADFA4DF"/>
    <w:rsid w:val="5AFDB562"/>
    <w:rsid w:val="5B5BA961"/>
    <w:rsid w:val="5B755C8D"/>
    <w:rsid w:val="5B7D55B9"/>
    <w:rsid w:val="5B86DACB"/>
    <w:rsid w:val="5B88764C"/>
    <w:rsid w:val="5BBFFD2B"/>
    <w:rsid w:val="5BFBBB0D"/>
    <w:rsid w:val="5BFE5F95"/>
    <w:rsid w:val="5C553FFA"/>
    <w:rsid w:val="5CCE5177"/>
    <w:rsid w:val="5D7B701C"/>
    <w:rsid w:val="5DB9BBF3"/>
    <w:rsid w:val="5DBF0BA0"/>
    <w:rsid w:val="5DC394B6"/>
    <w:rsid w:val="5DF3A4FB"/>
    <w:rsid w:val="5DFE5659"/>
    <w:rsid w:val="5E1B874E"/>
    <w:rsid w:val="5E6B4B7A"/>
    <w:rsid w:val="5E6E6F03"/>
    <w:rsid w:val="5E6F8051"/>
    <w:rsid w:val="5E70C3CF"/>
    <w:rsid w:val="5EBFCAA8"/>
    <w:rsid w:val="5EDF8510"/>
    <w:rsid w:val="5EE3D158"/>
    <w:rsid w:val="5EE56638"/>
    <w:rsid w:val="5EED1D82"/>
    <w:rsid w:val="5EF72578"/>
    <w:rsid w:val="5EF7A264"/>
    <w:rsid w:val="5EF85DC9"/>
    <w:rsid w:val="5F35A247"/>
    <w:rsid w:val="5F3F3E1A"/>
    <w:rsid w:val="5F4F6E89"/>
    <w:rsid w:val="5F7F05B7"/>
    <w:rsid w:val="5FB1F76A"/>
    <w:rsid w:val="5FC9C11D"/>
    <w:rsid w:val="5FCFECAF"/>
    <w:rsid w:val="5FE59679"/>
    <w:rsid w:val="5FEFD634"/>
    <w:rsid w:val="5FF94CF8"/>
    <w:rsid w:val="5FFBBAAE"/>
    <w:rsid w:val="5FFC8133"/>
    <w:rsid w:val="5FFD6A89"/>
    <w:rsid w:val="5FFDEB9F"/>
    <w:rsid w:val="5FFE6048"/>
    <w:rsid w:val="5FFF64E1"/>
    <w:rsid w:val="5FFF7F85"/>
    <w:rsid w:val="60D69CEF"/>
    <w:rsid w:val="61DF948A"/>
    <w:rsid w:val="61F73323"/>
    <w:rsid w:val="63F965D4"/>
    <w:rsid w:val="63FD45A3"/>
    <w:rsid w:val="63FEA2F4"/>
    <w:rsid w:val="63FF612D"/>
    <w:rsid w:val="64DC08E6"/>
    <w:rsid w:val="64ED79EB"/>
    <w:rsid w:val="659F3744"/>
    <w:rsid w:val="65ED145A"/>
    <w:rsid w:val="65F4DAB4"/>
    <w:rsid w:val="65FF2920"/>
    <w:rsid w:val="66FDD3D0"/>
    <w:rsid w:val="677747E8"/>
    <w:rsid w:val="67DD5378"/>
    <w:rsid w:val="67EC5D77"/>
    <w:rsid w:val="67F538AB"/>
    <w:rsid w:val="67FE3607"/>
    <w:rsid w:val="67FFBCA9"/>
    <w:rsid w:val="69BE20E4"/>
    <w:rsid w:val="6A47E39D"/>
    <w:rsid w:val="6A5D5318"/>
    <w:rsid w:val="6A6F51D7"/>
    <w:rsid w:val="6A8E980C"/>
    <w:rsid w:val="6ABE0495"/>
    <w:rsid w:val="6AFF52A2"/>
    <w:rsid w:val="6B2FE92C"/>
    <w:rsid w:val="6BBB4D78"/>
    <w:rsid w:val="6BBD1C1F"/>
    <w:rsid w:val="6BBF972A"/>
    <w:rsid w:val="6BEF80CD"/>
    <w:rsid w:val="6BF7DBB7"/>
    <w:rsid w:val="6C12AAF3"/>
    <w:rsid w:val="6C7A3F3A"/>
    <w:rsid w:val="6CBDBB7D"/>
    <w:rsid w:val="6CC375E6"/>
    <w:rsid w:val="6CF32E52"/>
    <w:rsid w:val="6CFF507C"/>
    <w:rsid w:val="6D7FDA0B"/>
    <w:rsid w:val="6D834C3F"/>
    <w:rsid w:val="6DAAF499"/>
    <w:rsid w:val="6DEB88C1"/>
    <w:rsid w:val="6DFB50A3"/>
    <w:rsid w:val="6DFF4A6C"/>
    <w:rsid w:val="6E2BF355"/>
    <w:rsid w:val="6E6F6082"/>
    <w:rsid w:val="6E7D1D76"/>
    <w:rsid w:val="6E7D8C33"/>
    <w:rsid w:val="6E9B0AF3"/>
    <w:rsid w:val="6EB79D19"/>
    <w:rsid w:val="6EE2EA5C"/>
    <w:rsid w:val="6EEFB9AE"/>
    <w:rsid w:val="6EF7B3DF"/>
    <w:rsid w:val="6EFF145F"/>
    <w:rsid w:val="6EFF9C02"/>
    <w:rsid w:val="6EFFA4FB"/>
    <w:rsid w:val="6F071577"/>
    <w:rsid w:val="6F553DD3"/>
    <w:rsid w:val="6F5DB88D"/>
    <w:rsid w:val="6F6E64ED"/>
    <w:rsid w:val="6F7B04BA"/>
    <w:rsid w:val="6FAAD41B"/>
    <w:rsid w:val="6FADD49A"/>
    <w:rsid w:val="6FADF816"/>
    <w:rsid w:val="6FB57F02"/>
    <w:rsid w:val="6FB7C7F0"/>
    <w:rsid w:val="6FBB9AC5"/>
    <w:rsid w:val="6FCAD49C"/>
    <w:rsid w:val="6FDBD331"/>
    <w:rsid w:val="6FE3EAB9"/>
    <w:rsid w:val="6FEFD647"/>
    <w:rsid w:val="6FF73B4D"/>
    <w:rsid w:val="6FF775ED"/>
    <w:rsid w:val="6FF99A34"/>
    <w:rsid w:val="6FFA7B3F"/>
    <w:rsid w:val="6FFB0707"/>
    <w:rsid w:val="6FFB9631"/>
    <w:rsid w:val="6FFCEFAC"/>
    <w:rsid w:val="6FFD5744"/>
    <w:rsid w:val="6FFE1082"/>
    <w:rsid w:val="6FFF369B"/>
    <w:rsid w:val="6FFF6403"/>
    <w:rsid w:val="6FFF96E2"/>
    <w:rsid w:val="70D592C7"/>
    <w:rsid w:val="711EB56D"/>
    <w:rsid w:val="715EA153"/>
    <w:rsid w:val="71777E56"/>
    <w:rsid w:val="719D199C"/>
    <w:rsid w:val="71A70FFB"/>
    <w:rsid w:val="71F1317C"/>
    <w:rsid w:val="71FD3359"/>
    <w:rsid w:val="71FF8BBA"/>
    <w:rsid w:val="729EC978"/>
    <w:rsid w:val="72F24611"/>
    <w:rsid w:val="72FED72A"/>
    <w:rsid w:val="736F9C02"/>
    <w:rsid w:val="739E22A4"/>
    <w:rsid w:val="739E5AE1"/>
    <w:rsid w:val="739FE5B7"/>
    <w:rsid w:val="73D37004"/>
    <w:rsid w:val="73E31BE5"/>
    <w:rsid w:val="73EF5517"/>
    <w:rsid w:val="73FEA4F9"/>
    <w:rsid w:val="73FF3333"/>
    <w:rsid w:val="73FFC9CC"/>
    <w:rsid w:val="74785C63"/>
    <w:rsid w:val="74ADF90B"/>
    <w:rsid w:val="74BF1B3F"/>
    <w:rsid w:val="74FF928C"/>
    <w:rsid w:val="75398BFB"/>
    <w:rsid w:val="755FF655"/>
    <w:rsid w:val="757E4EC3"/>
    <w:rsid w:val="75CF22DE"/>
    <w:rsid w:val="75DDAC78"/>
    <w:rsid w:val="75EA60DB"/>
    <w:rsid w:val="765243EF"/>
    <w:rsid w:val="765460C1"/>
    <w:rsid w:val="765E54B5"/>
    <w:rsid w:val="76B55618"/>
    <w:rsid w:val="76BE38BA"/>
    <w:rsid w:val="76BFD475"/>
    <w:rsid w:val="76DE8941"/>
    <w:rsid w:val="76FE32B1"/>
    <w:rsid w:val="7716501A"/>
    <w:rsid w:val="773D1997"/>
    <w:rsid w:val="777A49EB"/>
    <w:rsid w:val="777DABCC"/>
    <w:rsid w:val="777F6524"/>
    <w:rsid w:val="777FC27C"/>
    <w:rsid w:val="77B3999A"/>
    <w:rsid w:val="77B7E59F"/>
    <w:rsid w:val="77B7F0A7"/>
    <w:rsid w:val="77B9C773"/>
    <w:rsid w:val="77BE29D1"/>
    <w:rsid w:val="77BF1BB2"/>
    <w:rsid w:val="77C7A17D"/>
    <w:rsid w:val="77C9B6CD"/>
    <w:rsid w:val="77D478C2"/>
    <w:rsid w:val="77DF2A97"/>
    <w:rsid w:val="77DFB500"/>
    <w:rsid w:val="77EA768A"/>
    <w:rsid w:val="77ED4045"/>
    <w:rsid w:val="77EE7EF6"/>
    <w:rsid w:val="77F23CD9"/>
    <w:rsid w:val="77FB92A0"/>
    <w:rsid w:val="77FBAB8F"/>
    <w:rsid w:val="77FC6A9C"/>
    <w:rsid w:val="77FD44AA"/>
    <w:rsid w:val="78B70AC2"/>
    <w:rsid w:val="78B7772F"/>
    <w:rsid w:val="78FFE513"/>
    <w:rsid w:val="797E67BF"/>
    <w:rsid w:val="79BD77A2"/>
    <w:rsid w:val="79BEBA5E"/>
    <w:rsid w:val="79CE0A78"/>
    <w:rsid w:val="79D7ECA4"/>
    <w:rsid w:val="79FFAC14"/>
    <w:rsid w:val="7A9E7ECD"/>
    <w:rsid w:val="7ADBE57C"/>
    <w:rsid w:val="7AEF36BA"/>
    <w:rsid w:val="7AF7E9EA"/>
    <w:rsid w:val="7AFD6ADB"/>
    <w:rsid w:val="7AFFB094"/>
    <w:rsid w:val="7B17E1B0"/>
    <w:rsid w:val="7B338FF6"/>
    <w:rsid w:val="7B6E33C6"/>
    <w:rsid w:val="7B71B40B"/>
    <w:rsid w:val="7B779C4B"/>
    <w:rsid w:val="7B7CB571"/>
    <w:rsid w:val="7B7F954D"/>
    <w:rsid w:val="7B7F9DB7"/>
    <w:rsid w:val="7B9D1B6A"/>
    <w:rsid w:val="7BAF021B"/>
    <w:rsid w:val="7BAFF4F9"/>
    <w:rsid w:val="7BCFFE54"/>
    <w:rsid w:val="7BD45C86"/>
    <w:rsid w:val="7BD5657A"/>
    <w:rsid w:val="7BDA821D"/>
    <w:rsid w:val="7BED6D65"/>
    <w:rsid w:val="7BEDAA95"/>
    <w:rsid w:val="7BEF24C1"/>
    <w:rsid w:val="7BFB735F"/>
    <w:rsid w:val="7BFE9C2C"/>
    <w:rsid w:val="7BFF0787"/>
    <w:rsid w:val="7BFFB8BB"/>
    <w:rsid w:val="7C5F1DBF"/>
    <w:rsid w:val="7C72FFE1"/>
    <w:rsid w:val="7C7F296E"/>
    <w:rsid w:val="7CB7628A"/>
    <w:rsid w:val="7CBBBBEB"/>
    <w:rsid w:val="7CE895E6"/>
    <w:rsid w:val="7CF7EF46"/>
    <w:rsid w:val="7CFF7ABC"/>
    <w:rsid w:val="7D6A0FA4"/>
    <w:rsid w:val="7D6FD471"/>
    <w:rsid w:val="7D79B497"/>
    <w:rsid w:val="7D7B815D"/>
    <w:rsid w:val="7D87B948"/>
    <w:rsid w:val="7DB67CEA"/>
    <w:rsid w:val="7DB6C095"/>
    <w:rsid w:val="7DB705D6"/>
    <w:rsid w:val="7DB78401"/>
    <w:rsid w:val="7DBB3036"/>
    <w:rsid w:val="7DD66A79"/>
    <w:rsid w:val="7DDAA897"/>
    <w:rsid w:val="7DEB67BB"/>
    <w:rsid w:val="7DED1369"/>
    <w:rsid w:val="7DF39061"/>
    <w:rsid w:val="7DF3B84E"/>
    <w:rsid w:val="7DF79F3D"/>
    <w:rsid w:val="7DF82BD8"/>
    <w:rsid w:val="7DF9AB6C"/>
    <w:rsid w:val="7DFB9131"/>
    <w:rsid w:val="7DFE5D3D"/>
    <w:rsid w:val="7DFF614E"/>
    <w:rsid w:val="7E37D319"/>
    <w:rsid w:val="7E3F8C45"/>
    <w:rsid w:val="7E49B5C3"/>
    <w:rsid w:val="7E4E6794"/>
    <w:rsid w:val="7E57DE0D"/>
    <w:rsid w:val="7E5D23A5"/>
    <w:rsid w:val="7E77B9B9"/>
    <w:rsid w:val="7E7F8C46"/>
    <w:rsid w:val="7E977B1F"/>
    <w:rsid w:val="7EBF0436"/>
    <w:rsid w:val="7EBF31FE"/>
    <w:rsid w:val="7ECF46F7"/>
    <w:rsid w:val="7EDF9F2C"/>
    <w:rsid w:val="7EDFB16C"/>
    <w:rsid w:val="7EEF2212"/>
    <w:rsid w:val="7EF149C9"/>
    <w:rsid w:val="7EF62465"/>
    <w:rsid w:val="7EF67BBB"/>
    <w:rsid w:val="7EF70AAA"/>
    <w:rsid w:val="7EF7B1A3"/>
    <w:rsid w:val="7EFB08B3"/>
    <w:rsid w:val="7EFB09DC"/>
    <w:rsid w:val="7EFB7324"/>
    <w:rsid w:val="7EFBEF5B"/>
    <w:rsid w:val="7EFC82C5"/>
    <w:rsid w:val="7EFD84CF"/>
    <w:rsid w:val="7EFF6478"/>
    <w:rsid w:val="7F1B5DB1"/>
    <w:rsid w:val="7F1F6D2C"/>
    <w:rsid w:val="7F4D2C54"/>
    <w:rsid w:val="7F5BFF0E"/>
    <w:rsid w:val="7F6ECB27"/>
    <w:rsid w:val="7F775911"/>
    <w:rsid w:val="7F7C6B6E"/>
    <w:rsid w:val="7F7E16D1"/>
    <w:rsid w:val="7F7FAB88"/>
    <w:rsid w:val="7F8D9444"/>
    <w:rsid w:val="7F8FF8C5"/>
    <w:rsid w:val="7F97DA2A"/>
    <w:rsid w:val="7F9B5976"/>
    <w:rsid w:val="7F9E608A"/>
    <w:rsid w:val="7F9E737D"/>
    <w:rsid w:val="7F9EFAE7"/>
    <w:rsid w:val="7FB5FE29"/>
    <w:rsid w:val="7FBB827B"/>
    <w:rsid w:val="7FBEAD91"/>
    <w:rsid w:val="7FBEC0B3"/>
    <w:rsid w:val="7FBEE121"/>
    <w:rsid w:val="7FBF08CA"/>
    <w:rsid w:val="7FBF1C68"/>
    <w:rsid w:val="7FBF5DDC"/>
    <w:rsid w:val="7FBFEE3D"/>
    <w:rsid w:val="7FC74A2E"/>
    <w:rsid w:val="7FCC465B"/>
    <w:rsid w:val="7FCE7145"/>
    <w:rsid w:val="7FCF08F8"/>
    <w:rsid w:val="7FCFB31C"/>
    <w:rsid w:val="7FCFD12B"/>
    <w:rsid w:val="7FDD123C"/>
    <w:rsid w:val="7FDEF50D"/>
    <w:rsid w:val="7FDF1908"/>
    <w:rsid w:val="7FDF7749"/>
    <w:rsid w:val="7FE24B3B"/>
    <w:rsid w:val="7FEBD067"/>
    <w:rsid w:val="7FED1FE2"/>
    <w:rsid w:val="7FED7DDA"/>
    <w:rsid w:val="7FEDD9B6"/>
    <w:rsid w:val="7FEF3BB1"/>
    <w:rsid w:val="7FEF4B7D"/>
    <w:rsid w:val="7FF3D38D"/>
    <w:rsid w:val="7FF3F9F5"/>
    <w:rsid w:val="7FF51FB4"/>
    <w:rsid w:val="7FF61530"/>
    <w:rsid w:val="7FF65280"/>
    <w:rsid w:val="7FFB6670"/>
    <w:rsid w:val="7FFBBE27"/>
    <w:rsid w:val="7FFBFA23"/>
    <w:rsid w:val="7FFCAB93"/>
    <w:rsid w:val="7FFD20B0"/>
    <w:rsid w:val="7FFD28E7"/>
    <w:rsid w:val="7FFEBFB4"/>
    <w:rsid w:val="7FFEE4BD"/>
    <w:rsid w:val="7FFF750B"/>
    <w:rsid w:val="7FFFA153"/>
    <w:rsid w:val="7FFFD6AE"/>
    <w:rsid w:val="7FFFD954"/>
    <w:rsid w:val="7FFFF90E"/>
    <w:rsid w:val="7FFFFE0A"/>
    <w:rsid w:val="88FFED1B"/>
    <w:rsid w:val="89E5F9CF"/>
    <w:rsid w:val="89FA105A"/>
    <w:rsid w:val="8BDFFDC1"/>
    <w:rsid w:val="8BEEB3C2"/>
    <w:rsid w:val="8CF67266"/>
    <w:rsid w:val="8DD7A010"/>
    <w:rsid w:val="8E8E080D"/>
    <w:rsid w:val="8F3B76C5"/>
    <w:rsid w:val="8F5F59BD"/>
    <w:rsid w:val="8FDCADE1"/>
    <w:rsid w:val="975EEE72"/>
    <w:rsid w:val="97B60205"/>
    <w:rsid w:val="97BD5D65"/>
    <w:rsid w:val="97DF0488"/>
    <w:rsid w:val="9A7F2E50"/>
    <w:rsid w:val="9B5C6DDC"/>
    <w:rsid w:val="9BFEAF3C"/>
    <w:rsid w:val="9BFF2F0F"/>
    <w:rsid w:val="9CBF97A8"/>
    <w:rsid w:val="9DBD1A87"/>
    <w:rsid w:val="9DF7CF21"/>
    <w:rsid w:val="9DFD953C"/>
    <w:rsid w:val="9DFF67AD"/>
    <w:rsid w:val="9DFF8777"/>
    <w:rsid w:val="9E489AFA"/>
    <w:rsid w:val="9E55754B"/>
    <w:rsid w:val="9E7FE70B"/>
    <w:rsid w:val="9EFA78DF"/>
    <w:rsid w:val="9EFFB026"/>
    <w:rsid w:val="9F46E9E4"/>
    <w:rsid w:val="9FACB959"/>
    <w:rsid w:val="9FB1D16A"/>
    <w:rsid w:val="9FB6B114"/>
    <w:rsid w:val="9FB95948"/>
    <w:rsid w:val="9FB9CBFE"/>
    <w:rsid w:val="9FBF946D"/>
    <w:rsid w:val="9FFF1320"/>
    <w:rsid w:val="9FFF2041"/>
    <w:rsid w:val="9FFF6512"/>
    <w:rsid w:val="A6EF31D9"/>
    <w:rsid w:val="A7CDE12E"/>
    <w:rsid w:val="A7ED5E57"/>
    <w:rsid w:val="AA3D88C2"/>
    <w:rsid w:val="AB7794B7"/>
    <w:rsid w:val="ABBA82ED"/>
    <w:rsid w:val="ABFFC8B8"/>
    <w:rsid w:val="ADBDA5EE"/>
    <w:rsid w:val="AE67DA92"/>
    <w:rsid w:val="AEDFECE1"/>
    <w:rsid w:val="AEF73B5E"/>
    <w:rsid w:val="AF6FAE85"/>
    <w:rsid w:val="AF718A06"/>
    <w:rsid w:val="AF790FED"/>
    <w:rsid w:val="AFBB732D"/>
    <w:rsid w:val="AFBDBDFE"/>
    <w:rsid w:val="AFDB91EA"/>
    <w:rsid w:val="AFDF2466"/>
    <w:rsid w:val="AFEA8B71"/>
    <w:rsid w:val="AFFF353A"/>
    <w:rsid w:val="B12F7E4C"/>
    <w:rsid w:val="B1FF1FFB"/>
    <w:rsid w:val="B2F954B6"/>
    <w:rsid w:val="B3DD8962"/>
    <w:rsid w:val="B3E77CED"/>
    <w:rsid w:val="B3ED3B5E"/>
    <w:rsid w:val="B3EF65AE"/>
    <w:rsid w:val="B3FB7996"/>
    <w:rsid w:val="B47782ED"/>
    <w:rsid w:val="B573FC62"/>
    <w:rsid w:val="B5B14535"/>
    <w:rsid w:val="B5DD97FA"/>
    <w:rsid w:val="B5F6A19E"/>
    <w:rsid w:val="B5FF40F9"/>
    <w:rsid w:val="B7B41001"/>
    <w:rsid w:val="B7B6BB22"/>
    <w:rsid w:val="B7DB1483"/>
    <w:rsid w:val="B7FA97B0"/>
    <w:rsid w:val="B8DF327D"/>
    <w:rsid w:val="B9FECC31"/>
    <w:rsid w:val="B9FF8767"/>
    <w:rsid w:val="BA97CFB5"/>
    <w:rsid w:val="BAFE5DC3"/>
    <w:rsid w:val="BB0F1288"/>
    <w:rsid w:val="BB290DDB"/>
    <w:rsid w:val="BB3F9AFE"/>
    <w:rsid w:val="BB93E3D9"/>
    <w:rsid w:val="BB9F490C"/>
    <w:rsid w:val="BBFBA852"/>
    <w:rsid w:val="BCCE3B33"/>
    <w:rsid w:val="BCF75510"/>
    <w:rsid w:val="BCFF63CB"/>
    <w:rsid w:val="BD1F3930"/>
    <w:rsid w:val="BD784F66"/>
    <w:rsid w:val="BD7F663E"/>
    <w:rsid w:val="BDAD7DFD"/>
    <w:rsid w:val="BDD9254C"/>
    <w:rsid w:val="BDD9DF3F"/>
    <w:rsid w:val="BDFF8CC8"/>
    <w:rsid w:val="BDFFD715"/>
    <w:rsid w:val="BE6ED4C8"/>
    <w:rsid w:val="BE7BCBFA"/>
    <w:rsid w:val="BEAE4AB9"/>
    <w:rsid w:val="BEB1689B"/>
    <w:rsid w:val="BED331E5"/>
    <w:rsid w:val="BEFB87E4"/>
    <w:rsid w:val="BF675FD9"/>
    <w:rsid w:val="BF7BB5B5"/>
    <w:rsid w:val="BF7E913A"/>
    <w:rsid w:val="BF7F4E2E"/>
    <w:rsid w:val="BF96CA3A"/>
    <w:rsid w:val="BF9F9D43"/>
    <w:rsid w:val="BFA2901E"/>
    <w:rsid w:val="BFBE848E"/>
    <w:rsid w:val="BFE99F26"/>
    <w:rsid w:val="BFEFCBF6"/>
    <w:rsid w:val="BFEFDF52"/>
    <w:rsid w:val="BFF5FF3C"/>
    <w:rsid w:val="BFF78D5C"/>
    <w:rsid w:val="BFFB0A6A"/>
    <w:rsid w:val="BFFB1265"/>
    <w:rsid w:val="BFFB5BD7"/>
    <w:rsid w:val="BFFD6627"/>
    <w:rsid w:val="BFFF06CD"/>
    <w:rsid w:val="BFFF170E"/>
    <w:rsid w:val="BFFFDAEF"/>
    <w:rsid w:val="BFFFFC0C"/>
    <w:rsid w:val="C0DF329C"/>
    <w:rsid w:val="C3F14DD7"/>
    <w:rsid w:val="C6FFA87C"/>
    <w:rsid w:val="C78F0F59"/>
    <w:rsid w:val="C7A79955"/>
    <w:rsid w:val="C7ED89C4"/>
    <w:rsid w:val="C7EF56B6"/>
    <w:rsid w:val="CA2D677F"/>
    <w:rsid w:val="CAADBE41"/>
    <w:rsid w:val="CAE70D9D"/>
    <w:rsid w:val="CAFD3EBB"/>
    <w:rsid w:val="CBBDBC78"/>
    <w:rsid w:val="CBBFBE44"/>
    <w:rsid w:val="CBD6B56C"/>
    <w:rsid w:val="CBEE521B"/>
    <w:rsid w:val="CBF3DCEB"/>
    <w:rsid w:val="CBFDF6D7"/>
    <w:rsid w:val="CCF8B33E"/>
    <w:rsid w:val="CD5D7082"/>
    <w:rsid w:val="CEF7B24F"/>
    <w:rsid w:val="CEFB3581"/>
    <w:rsid w:val="CEFFB545"/>
    <w:rsid w:val="CF7775CB"/>
    <w:rsid w:val="CF9D64D7"/>
    <w:rsid w:val="CFACF701"/>
    <w:rsid w:val="CFAFA3E0"/>
    <w:rsid w:val="CFB734F5"/>
    <w:rsid w:val="CFBBD706"/>
    <w:rsid w:val="CFFB42F4"/>
    <w:rsid w:val="CFFF848F"/>
    <w:rsid w:val="D1DFFF82"/>
    <w:rsid w:val="D1EFF6DE"/>
    <w:rsid w:val="D1FFF609"/>
    <w:rsid w:val="D3BBE302"/>
    <w:rsid w:val="D3BEBC08"/>
    <w:rsid w:val="D3DBE8B9"/>
    <w:rsid w:val="D3FE50E8"/>
    <w:rsid w:val="D53466AB"/>
    <w:rsid w:val="D5AB9654"/>
    <w:rsid w:val="D5CBFA5B"/>
    <w:rsid w:val="D63CD5FD"/>
    <w:rsid w:val="D65E1D2A"/>
    <w:rsid w:val="D727C74A"/>
    <w:rsid w:val="D7750491"/>
    <w:rsid w:val="D7EE2329"/>
    <w:rsid w:val="D7F731C1"/>
    <w:rsid w:val="D7FFAB2B"/>
    <w:rsid w:val="D8EF5F67"/>
    <w:rsid w:val="DAFA627B"/>
    <w:rsid w:val="DB2DA958"/>
    <w:rsid w:val="DB6F59C4"/>
    <w:rsid w:val="DBBBD138"/>
    <w:rsid w:val="DBBF8F85"/>
    <w:rsid w:val="DBF6E06C"/>
    <w:rsid w:val="DBFED310"/>
    <w:rsid w:val="DBFEF4AE"/>
    <w:rsid w:val="DBFFBBE9"/>
    <w:rsid w:val="DD35F355"/>
    <w:rsid w:val="DD7F2D01"/>
    <w:rsid w:val="DDBA2E4D"/>
    <w:rsid w:val="DE5F52C8"/>
    <w:rsid w:val="DE6DE325"/>
    <w:rsid w:val="DE6EAADD"/>
    <w:rsid w:val="DEEE090E"/>
    <w:rsid w:val="DEFF85A4"/>
    <w:rsid w:val="DEFF9F7D"/>
    <w:rsid w:val="DF2F4E59"/>
    <w:rsid w:val="DF3B5AB7"/>
    <w:rsid w:val="DF6D3188"/>
    <w:rsid w:val="DF7FD2F3"/>
    <w:rsid w:val="DFC180AD"/>
    <w:rsid w:val="DFDA6643"/>
    <w:rsid w:val="DFDB203E"/>
    <w:rsid w:val="DFDEC196"/>
    <w:rsid w:val="DFDF4DB8"/>
    <w:rsid w:val="DFED8141"/>
    <w:rsid w:val="DFEF0F65"/>
    <w:rsid w:val="DFEFB7D0"/>
    <w:rsid w:val="DFF0A8CF"/>
    <w:rsid w:val="DFF5513E"/>
    <w:rsid w:val="DFF7998C"/>
    <w:rsid w:val="DFF9068C"/>
    <w:rsid w:val="DFFF15B6"/>
    <w:rsid w:val="DFFF4803"/>
    <w:rsid w:val="DFFF9394"/>
    <w:rsid w:val="DFFFD444"/>
    <w:rsid w:val="DFFFF320"/>
    <w:rsid w:val="E3ADB3F0"/>
    <w:rsid w:val="E3E70092"/>
    <w:rsid w:val="E3EFCBC3"/>
    <w:rsid w:val="E47FE7FD"/>
    <w:rsid w:val="E4D7D32F"/>
    <w:rsid w:val="E5F6884A"/>
    <w:rsid w:val="E69DBEAE"/>
    <w:rsid w:val="E6F7B260"/>
    <w:rsid w:val="E6FF00E0"/>
    <w:rsid w:val="E7753F40"/>
    <w:rsid w:val="E77A78F8"/>
    <w:rsid w:val="E7ABF246"/>
    <w:rsid w:val="E7BE771E"/>
    <w:rsid w:val="E7CB0C39"/>
    <w:rsid w:val="E7CB9C90"/>
    <w:rsid w:val="E7E69DC4"/>
    <w:rsid w:val="E7E7B769"/>
    <w:rsid w:val="E7E98D82"/>
    <w:rsid w:val="E7ECED5A"/>
    <w:rsid w:val="E7FB3A0F"/>
    <w:rsid w:val="E8EFD807"/>
    <w:rsid w:val="E9BB41B9"/>
    <w:rsid w:val="E9D7AD7D"/>
    <w:rsid w:val="E9EF3A52"/>
    <w:rsid w:val="E9EFF4D5"/>
    <w:rsid w:val="EA8F89E2"/>
    <w:rsid w:val="EAAB4D4F"/>
    <w:rsid w:val="EAFF1DBF"/>
    <w:rsid w:val="EB369DB5"/>
    <w:rsid w:val="EBBC1623"/>
    <w:rsid w:val="EBBF83E0"/>
    <w:rsid w:val="EBF5D522"/>
    <w:rsid w:val="EBFE9759"/>
    <w:rsid w:val="EC7F26BF"/>
    <w:rsid w:val="ECF7D2C6"/>
    <w:rsid w:val="ED674F75"/>
    <w:rsid w:val="ED7D808D"/>
    <w:rsid w:val="EDB72952"/>
    <w:rsid w:val="EDBA3BC7"/>
    <w:rsid w:val="EDDBA0B5"/>
    <w:rsid w:val="EDFF105D"/>
    <w:rsid w:val="EDFF10CF"/>
    <w:rsid w:val="EDFF5CA6"/>
    <w:rsid w:val="EE6F4022"/>
    <w:rsid w:val="EEBF5906"/>
    <w:rsid w:val="EEBFD2E9"/>
    <w:rsid w:val="EEDB1204"/>
    <w:rsid w:val="EEF71C4C"/>
    <w:rsid w:val="EEFA110E"/>
    <w:rsid w:val="EEFE434E"/>
    <w:rsid w:val="EEFF21C0"/>
    <w:rsid w:val="EEFFBDC5"/>
    <w:rsid w:val="EEFFEC03"/>
    <w:rsid w:val="EF3EBD30"/>
    <w:rsid w:val="EF47CA85"/>
    <w:rsid w:val="EF5FE1CE"/>
    <w:rsid w:val="EF7382BA"/>
    <w:rsid w:val="EF77E87E"/>
    <w:rsid w:val="EF7CF23E"/>
    <w:rsid w:val="EF7D4D11"/>
    <w:rsid w:val="EF7F9A57"/>
    <w:rsid w:val="EF9FB408"/>
    <w:rsid w:val="EFAFD5A3"/>
    <w:rsid w:val="EFB52475"/>
    <w:rsid w:val="EFBA4F91"/>
    <w:rsid w:val="EFBEF8E2"/>
    <w:rsid w:val="EFBF13F3"/>
    <w:rsid w:val="EFDA024C"/>
    <w:rsid w:val="EFDFBC32"/>
    <w:rsid w:val="EFEFA667"/>
    <w:rsid w:val="EFF9F30C"/>
    <w:rsid w:val="EFFA156A"/>
    <w:rsid w:val="EFFAB873"/>
    <w:rsid w:val="EFFB3635"/>
    <w:rsid w:val="EFFC5576"/>
    <w:rsid w:val="EFFD98DF"/>
    <w:rsid w:val="EFFE6C8A"/>
    <w:rsid w:val="EFFEB0A8"/>
    <w:rsid w:val="EFFF1445"/>
    <w:rsid w:val="EFFFEF3E"/>
    <w:rsid w:val="F0EB44F0"/>
    <w:rsid w:val="F1B0C660"/>
    <w:rsid w:val="F1BF6C9D"/>
    <w:rsid w:val="F1DF4438"/>
    <w:rsid w:val="F1F78AE9"/>
    <w:rsid w:val="F1FFE586"/>
    <w:rsid w:val="F2A65C28"/>
    <w:rsid w:val="F3B71C54"/>
    <w:rsid w:val="F3D6FE07"/>
    <w:rsid w:val="F3F7E5A2"/>
    <w:rsid w:val="F3FE3968"/>
    <w:rsid w:val="F3FE43E9"/>
    <w:rsid w:val="F4AF52F7"/>
    <w:rsid w:val="F4F9920E"/>
    <w:rsid w:val="F4FB3AAC"/>
    <w:rsid w:val="F55F70A1"/>
    <w:rsid w:val="F563EEA1"/>
    <w:rsid w:val="F577D1B5"/>
    <w:rsid w:val="F57FD978"/>
    <w:rsid w:val="F5C05658"/>
    <w:rsid w:val="F5DE84D5"/>
    <w:rsid w:val="F5FE42C6"/>
    <w:rsid w:val="F5FFCF4F"/>
    <w:rsid w:val="F63F39AD"/>
    <w:rsid w:val="F6594AAE"/>
    <w:rsid w:val="F6B519CC"/>
    <w:rsid w:val="F6EF2492"/>
    <w:rsid w:val="F6FE2873"/>
    <w:rsid w:val="F71768CE"/>
    <w:rsid w:val="F73A3BA4"/>
    <w:rsid w:val="F73F02C1"/>
    <w:rsid w:val="F7759872"/>
    <w:rsid w:val="F77FEA88"/>
    <w:rsid w:val="F78B665A"/>
    <w:rsid w:val="F79F3E95"/>
    <w:rsid w:val="F7AE5A7D"/>
    <w:rsid w:val="F7B97C64"/>
    <w:rsid w:val="F7CF8E5D"/>
    <w:rsid w:val="F7D37485"/>
    <w:rsid w:val="F7DEA01C"/>
    <w:rsid w:val="F7EF0635"/>
    <w:rsid w:val="F7F64B7C"/>
    <w:rsid w:val="F7F955B4"/>
    <w:rsid w:val="F7FBA49A"/>
    <w:rsid w:val="F7FD7449"/>
    <w:rsid w:val="F7FF480D"/>
    <w:rsid w:val="F7FF48F9"/>
    <w:rsid w:val="F7FF9EBE"/>
    <w:rsid w:val="F7FFC52B"/>
    <w:rsid w:val="F83FA74C"/>
    <w:rsid w:val="F8DF6C1C"/>
    <w:rsid w:val="F91A7EA6"/>
    <w:rsid w:val="F93F2775"/>
    <w:rsid w:val="F9BF1F7F"/>
    <w:rsid w:val="F9D32C46"/>
    <w:rsid w:val="F9FF92CF"/>
    <w:rsid w:val="F9FFE54C"/>
    <w:rsid w:val="FA3F82CB"/>
    <w:rsid w:val="FACD445B"/>
    <w:rsid w:val="FADC1960"/>
    <w:rsid w:val="FADF2B38"/>
    <w:rsid w:val="FADFE23F"/>
    <w:rsid w:val="FAE7AD92"/>
    <w:rsid w:val="FAEDE670"/>
    <w:rsid w:val="FAFBF7A3"/>
    <w:rsid w:val="FAFC8A78"/>
    <w:rsid w:val="FAFF175D"/>
    <w:rsid w:val="FB3E09B7"/>
    <w:rsid w:val="FB3FA43E"/>
    <w:rsid w:val="FB5B72B8"/>
    <w:rsid w:val="FB67EB6B"/>
    <w:rsid w:val="FB7B785C"/>
    <w:rsid w:val="FB7D6B75"/>
    <w:rsid w:val="FB7F8BFA"/>
    <w:rsid w:val="FB7F9B70"/>
    <w:rsid w:val="FBA74549"/>
    <w:rsid w:val="FBB538ED"/>
    <w:rsid w:val="FBBF9400"/>
    <w:rsid w:val="FBBFF6EF"/>
    <w:rsid w:val="FBDF1141"/>
    <w:rsid w:val="FBDF5B19"/>
    <w:rsid w:val="FBE3B13E"/>
    <w:rsid w:val="FBF15D5D"/>
    <w:rsid w:val="FBF77C29"/>
    <w:rsid w:val="FBF7D143"/>
    <w:rsid w:val="FBF7E257"/>
    <w:rsid w:val="FBF90BD7"/>
    <w:rsid w:val="FBF9CE09"/>
    <w:rsid w:val="FBFB6419"/>
    <w:rsid w:val="FBFD235E"/>
    <w:rsid w:val="FBFF49A8"/>
    <w:rsid w:val="FBFF5E7E"/>
    <w:rsid w:val="FBFFD63F"/>
    <w:rsid w:val="FBFFE00D"/>
    <w:rsid w:val="FC35D6AD"/>
    <w:rsid w:val="FC3ECE7D"/>
    <w:rsid w:val="FC5D22F4"/>
    <w:rsid w:val="FC77541B"/>
    <w:rsid w:val="FC8E85AF"/>
    <w:rsid w:val="FCADE31E"/>
    <w:rsid w:val="FCBF0FD7"/>
    <w:rsid w:val="FCDD3960"/>
    <w:rsid w:val="FCDF6014"/>
    <w:rsid w:val="FCEF8ADA"/>
    <w:rsid w:val="FCF7FF8E"/>
    <w:rsid w:val="FCFEE271"/>
    <w:rsid w:val="FCFF9A1B"/>
    <w:rsid w:val="FD1C29AB"/>
    <w:rsid w:val="FD1F4DE5"/>
    <w:rsid w:val="FD636FDA"/>
    <w:rsid w:val="FD6F1992"/>
    <w:rsid w:val="FD7B2392"/>
    <w:rsid w:val="FD7FE001"/>
    <w:rsid w:val="FD8E56D8"/>
    <w:rsid w:val="FDBC5B3C"/>
    <w:rsid w:val="FDBE6656"/>
    <w:rsid w:val="FDCB1612"/>
    <w:rsid w:val="FDCE1D2A"/>
    <w:rsid w:val="FDCF6279"/>
    <w:rsid w:val="FDD3F7CA"/>
    <w:rsid w:val="FDDD5DF5"/>
    <w:rsid w:val="FDE769FF"/>
    <w:rsid w:val="FDEBD1A5"/>
    <w:rsid w:val="FDEF86A2"/>
    <w:rsid w:val="FDEFC022"/>
    <w:rsid w:val="FDF63E37"/>
    <w:rsid w:val="FDFD4B64"/>
    <w:rsid w:val="FDFD82AE"/>
    <w:rsid w:val="FDFE5DB0"/>
    <w:rsid w:val="FE09F51E"/>
    <w:rsid w:val="FE2F8741"/>
    <w:rsid w:val="FE3B585E"/>
    <w:rsid w:val="FE6CFA01"/>
    <w:rsid w:val="FE7CE12B"/>
    <w:rsid w:val="FE7D95DD"/>
    <w:rsid w:val="FE7DAED6"/>
    <w:rsid w:val="FE8FE8CF"/>
    <w:rsid w:val="FE97538F"/>
    <w:rsid w:val="FEB8F8FA"/>
    <w:rsid w:val="FEBB1D0F"/>
    <w:rsid w:val="FEC28F14"/>
    <w:rsid w:val="FEC7268B"/>
    <w:rsid w:val="FED41270"/>
    <w:rsid w:val="FED782E5"/>
    <w:rsid w:val="FEDB5D0C"/>
    <w:rsid w:val="FEDFD9BF"/>
    <w:rsid w:val="FEEA2CC7"/>
    <w:rsid w:val="FEED4782"/>
    <w:rsid w:val="FEEDA284"/>
    <w:rsid w:val="FEF360BC"/>
    <w:rsid w:val="FEFA1F0A"/>
    <w:rsid w:val="FEFB9933"/>
    <w:rsid w:val="FEFE3CCD"/>
    <w:rsid w:val="FEFF3EDF"/>
    <w:rsid w:val="FEFF444F"/>
    <w:rsid w:val="FEFF63C7"/>
    <w:rsid w:val="FEFFA70B"/>
    <w:rsid w:val="FF2B7544"/>
    <w:rsid w:val="FF33597C"/>
    <w:rsid w:val="FF4FD50A"/>
    <w:rsid w:val="FF57AC3D"/>
    <w:rsid w:val="FF5F1365"/>
    <w:rsid w:val="FF5F14A3"/>
    <w:rsid w:val="FF5FDF9D"/>
    <w:rsid w:val="FF6D8E37"/>
    <w:rsid w:val="FF775D93"/>
    <w:rsid w:val="FF7B041B"/>
    <w:rsid w:val="FF7B3150"/>
    <w:rsid w:val="FF7BA71F"/>
    <w:rsid w:val="FF7CE670"/>
    <w:rsid w:val="FF7FDBBA"/>
    <w:rsid w:val="FF7FFD96"/>
    <w:rsid w:val="FF96C256"/>
    <w:rsid w:val="FF9F33A1"/>
    <w:rsid w:val="FF9F4FB8"/>
    <w:rsid w:val="FFA714B1"/>
    <w:rsid w:val="FFAF4F82"/>
    <w:rsid w:val="FFB80DEB"/>
    <w:rsid w:val="FFB91C34"/>
    <w:rsid w:val="FFBB196E"/>
    <w:rsid w:val="FFBBB4DC"/>
    <w:rsid w:val="FFBC586B"/>
    <w:rsid w:val="FFBF0B85"/>
    <w:rsid w:val="FFBF668A"/>
    <w:rsid w:val="FFBFD8AA"/>
    <w:rsid w:val="FFBFFFA0"/>
    <w:rsid w:val="FFCE678B"/>
    <w:rsid w:val="FFD34B04"/>
    <w:rsid w:val="FFD7AC0E"/>
    <w:rsid w:val="FFD7BE1F"/>
    <w:rsid w:val="FFDD2AB8"/>
    <w:rsid w:val="FFDDE315"/>
    <w:rsid w:val="FFDE460C"/>
    <w:rsid w:val="FFDF0FF6"/>
    <w:rsid w:val="FFE66F15"/>
    <w:rsid w:val="FFE75B82"/>
    <w:rsid w:val="FFE7A38D"/>
    <w:rsid w:val="FFEECC51"/>
    <w:rsid w:val="FFEED908"/>
    <w:rsid w:val="FFEF2C46"/>
    <w:rsid w:val="FFEFCBFD"/>
    <w:rsid w:val="FFEFCCCE"/>
    <w:rsid w:val="FFF10F81"/>
    <w:rsid w:val="FFF23224"/>
    <w:rsid w:val="FFF30029"/>
    <w:rsid w:val="FFF58AE9"/>
    <w:rsid w:val="FFF7AC66"/>
    <w:rsid w:val="FFF7DDC1"/>
    <w:rsid w:val="FFF90C46"/>
    <w:rsid w:val="FFF9447B"/>
    <w:rsid w:val="FFF99886"/>
    <w:rsid w:val="FFFAA9EB"/>
    <w:rsid w:val="FFFAF376"/>
    <w:rsid w:val="FFFB027B"/>
    <w:rsid w:val="FFFB1F73"/>
    <w:rsid w:val="FFFB2B64"/>
    <w:rsid w:val="FFFB6C04"/>
    <w:rsid w:val="FFFB877B"/>
    <w:rsid w:val="FFFBA3C1"/>
    <w:rsid w:val="FFFD2327"/>
    <w:rsid w:val="FFFD39AC"/>
    <w:rsid w:val="FFFDCE7E"/>
    <w:rsid w:val="FFFE6D6B"/>
    <w:rsid w:val="FFFEF2D6"/>
    <w:rsid w:val="FFFF1774"/>
    <w:rsid w:val="FFFF506C"/>
    <w:rsid w:val="FFFFD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szCs w:val="32"/>
    </w:rPr>
  </w:style>
  <w:style w:type="paragraph" w:styleId="4">
    <w:name w:val="toc 7"/>
    <w:basedOn w:val="1"/>
    <w:next w:val="1"/>
    <w:qFormat/>
    <w:uiPriority w:val="0"/>
    <w:pPr>
      <w:ind w:left="1440"/>
    </w:pPr>
    <w:rPr>
      <w:rFonts w:asciiTheme="minorHAnsi" w:hAnsiTheme="minorHAnsi"/>
      <w:sz w:val="18"/>
      <w:szCs w:val="18"/>
    </w:rPr>
  </w:style>
  <w:style w:type="paragraph" w:styleId="5">
    <w:name w:val="annotation text"/>
    <w:basedOn w:val="1"/>
    <w:qFormat/>
    <w:uiPriority w:val="0"/>
  </w:style>
  <w:style w:type="paragraph" w:styleId="6">
    <w:name w:val="toc 5"/>
    <w:basedOn w:val="1"/>
    <w:next w:val="1"/>
    <w:qFormat/>
    <w:uiPriority w:val="0"/>
    <w:pPr>
      <w:ind w:left="960"/>
    </w:pPr>
    <w:rPr>
      <w:rFonts w:asciiTheme="minorHAnsi" w:hAnsiTheme="minorHAnsi"/>
      <w:sz w:val="18"/>
      <w:szCs w:val="18"/>
    </w:rPr>
  </w:style>
  <w:style w:type="paragraph" w:styleId="7">
    <w:name w:val="toc 3"/>
    <w:basedOn w:val="1"/>
    <w:next w:val="1"/>
    <w:qFormat/>
    <w:uiPriority w:val="0"/>
    <w:pPr>
      <w:ind w:left="480"/>
    </w:pPr>
    <w:rPr>
      <w:rFonts w:asciiTheme="minorHAnsi" w:hAnsiTheme="minorHAnsi"/>
      <w:i/>
      <w:iCs/>
      <w:sz w:val="20"/>
      <w:szCs w:val="20"/>
    </w:rPr>
  </w:style>
  <w:style w:type="paragraph" w:styleId="8">
    <w:name w:val="toc 8"/>
    <w:basedOn w:val="1"/>
    <w:next w:val="1"/>
    <w:qFormat/>
    <w:uiPriority w:val="0"/>
    <w:pPr>
      <w:ind w:left="1680"/>
    </w:pPr>
    <w:rPr>
      <w:rFonts w:asciiTheme="minorHAnsi" w:hAnsiTheme="minorHAnsi"/>
      <w:sz w:val="18"/>
      <w:szCs w:val="18"/>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39"/>
    <w:pPr>
      <w:spacing w:before="120" w:after="120"/>
    </w:pPr>
    <w:rPr>
      <w:rFonts w:asciiTheme="minorHAnsi" w:hAnsiTheme="minorHAnsi"/>
      <w:b/>
      <w:bCs/>
      <w:caps/>
      <w:sz w:val="20"/>
      <w:szCs w:val="20"/>
    </w:rPr>
  </w:style>
  <w:style w:type="paragraph" w:styleId="13">
    <w:name w:val="toc 4"/>
    <w:basedOn w:val="1"/>
    <w:next w:val="1"/>
    <w:qFormat/>
    <w:uiPriority w:val="0"/>
    <w:pPr>
      <w:ind w:left="720"/>
    </w:pPr>
    <w:rPr>
      <w:rFonts w:asciiTheme="minorHAnsi" w:hAnsiTheme="minorHAnsi"/>
      <w:sz w:val="18"/>
      <w:szCs w:val="18"/>
    </w:rPr>
  </w:style>
  <w:style w:type="paragraph" w:styleId="14">
    <w:name w:val="toc 6"/>
    <w:basedOn w:val="1"/>
    <w:next w:val="1"/>
    <w:qFormat/>
    <w:uiPriority w:val="0"/>
    <w:pPr>
      <w:ind w:left="1200"/>
    </w:pPr>
    <w:rPr>
      <w:rFonts w:asciiTheme="minorHAnsi" w:hAnsiTheme="minorHAnsi"/>
      <w:sz w:val="18"/>
      <w:szCs w:val="18"/>
    </w:rPr>
  </w:style>
  <w:style w:type="paragraph" w:styleId="15">
    <w:name w:val="toc 2"/>
    <w:basedOn w:val="1"/>
    <w:next w:val="1"/>
    <w:qFormat/>
    <w:uiPriority w:val="0"/>
    <w:pPr>
      <w:ind w:left="240"/>
    </w:pPr>
    <w:rPr>
      <w:rFonts w:asciiTheme="minorHAnsi" w:hAnsiTheme="minorHAnsi"/>
      <w:smallCaps/>
      <w:sz w:val="20"/>
      <w:szCs w:val="20"/>
    </w:rPr>
  </w:style>
  <w:style w:type="paragraph" w:styleId="16">
    <w:name w:val="toc 9"/>
    <w:basedOn w:val="1"/>
    <w:next w:val="1"/>
    <w:qFormat/>
    <w:uiPriority w:val="0"/>
    <w:pPr>
      <w:ind w:left="1920"/>
    </w:pPr>
    <w:rPr>
      <w:rFonts w:asciiTheme="minorHAnsi" w:hAnsiTheme="minorHAnsi"/>
      <w:sz w:val="18"/>
      <w:szCs w:val="18"/>
    </w:rPr>
  </w:style>
  <w:style w:type="paragraph" w:styleId="17">
    <w:name w:val="Normal (Web)"/>
    <w:basedOn w:val="1"/>
    <w:qFormat/>
    <w:uiPriority w:val="0"/>
    <w:rPr>
      <w:rFonts w:cs="Times New Roman"/>
    </w:rPr>
  </w:style>
  <w:style w:type="character" w:styleId="20">
    <w:name w:val="FollowedHyperlink"/>
    <w:basedOn w:val="19"/>
    <w:qFormat/>
    <w:uiPriority w:val="0"/>
    <w:rPr>
      <w:color w:val="800080"/>
      <w:u w:val="single"/>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批注框文本 Char"/>
    <w:basedOn w:val="19"/>
    <w:link w:val="9"/>
    <w:qFormat/>
    <w:uiPriority w:val="0"/>
    <w:rPr>
      <w:rFonts w:ascii="宋体" w:hAnsi="宋体" w:cs="宋体"/>
      <w:sz w:val="18"/>
      <w:szCs w:val="18"/>
    </w:rPr>
  </w:style>
  <w:style w:type="character" w:customStyle="1" w:styleId="24">
    <w:name w:val="标题 1 Char"/>
    <w:basedOn w:val="19"/>
    <w:link w:val="3"/>
    <w:uiPriority w:val="0"/>
    <w:rPr>
      <w:rFonts w:ascii="宋体" w:hAnsi="宋体" w:cs="宋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4E542-65AA-4F1C-BBD3-9A70700CF6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1606</Words>
  <Characters>9155</Characters>
  <Lines>76</Lines>
  <Paragraphs>21</Paragraphs>
  <TotalTime>7</TotalTime>
  <ScaleCrop>false</ScaleCrop>
  <LinksUpToDate>false</LinksUpToDate>
  <CharactersWithSpaces>10740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2021-04-08T22:50:00Z</dcterms:created>
  <dc:creator>yingzhang</dc:creator>
  <cp:lastModifiedBy>杨剑明</cp:lastModifiedBy>
  <dcterms:modified xsi:type="dcterms:W3CDTF">2021-05-10T00:44:24Z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