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江门市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十大杰出高素质农民推荐表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被推荐人：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推荐单位：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填报日期：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pStyle w:val="8"/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22"/>
        </w:rPr>
      </w:pPr>
    </w:p>
    <w:p>
      <w:pPr>
        <w:pStyle w:val="8"/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22"/>
        </w:rPr>
      </w:pPr>
    </w:p>
    <w:p>
      <w:pPr>
        <w:pStyle w:val="8"/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22"/>
        </w:rPr>
      </w:pPr>
    </w:p>
    <w:p>
      <w:pPr>
        <w:pStyle w:val="8"/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22"/>
        </w:rPr>
      </w:pPr>
    </w:p>
    <w:p>
      <w:pPr>
        <w:pStyle w:val="8"/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22"/>
        </w:rPr>
      </w:pPr>
    </w:p>
    <w:p>
      <w:pPr>
        <w:pStyle w:val="8"/>
        <w:adjustRightInd w:val="0"/>
        <w:snapToGrid w:val="0"/>
        <w:spacing w:line="62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江门市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  <w:t>农业农村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eastAsia="zh-CN"/>
        </w:rPr>
        <w:t>局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  <w:t>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</w:rPr>
        <w:br w:type="page"/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  <w:lang w:val="en-US" w:eastAsia="zh-CN"/>
        </w:rPr>
        <w:t>2021年度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  <w:lang w:eastAsia="zh-CN"/>
        </w:rPr>
        <w:t>江门市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</w:rPr>
        <w:t>十大杰出高素质农民推荐表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32"/>
        </w:rPr>
      </w:pPr>
    </w:p>
    <w:tbl>
      <w:tblPr>
        <w:tblStyle w:val="6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475"/>
        <w:gridCol w:w="1230"/>
        <w:gridCol w:w="162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6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单位名称及职务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推荐理由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（介绍被推荐人所获得的荣誉和突出贡献，在带动当地产业发展和农民增收致富中的显著作用等情况，300字左右）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推荐理由（续上页，介绍被推荐人所获得的荣誉和突出贡献，在带动当地产业发展和农民增收致富中的显著作用等情况，300字左右）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3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被推荐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</w:rPr>
              <w:t xml:space="preserve">）：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960" w:firstLine="2520" w:firstLineChars="1200"/>
              <w:jc w:val="center"/>
              <w:textAlignment w:val="auto"/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  <w:jc w:val="center"/>
        </w:trPr>
        <w:tc>
          <w:tcPr>
            <w:tcW w:w="18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本单位推荐意见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</w:rPr>
              <w:t xml:space="preserve">）：         </w:t>
            </w: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righ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县（市、区）级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农业农村部门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8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</w:rPr>
              <w:t xml:space="preserve">）：         </w:t>
            </w: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righ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480" w:firstLine="6240" w:firstLineChars="2600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8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市农业农村局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8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</w:rPr>
              <w:t xml:space="preserve">）：         </w:t>
            </w: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righ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200" w:firstLineChars="500"/>
              <w:jc w:val="right"/>
              <w:textAlignment w:val="auto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    月    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2880" w:firstLineChars="1200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sectPr>
          <w:footerReference r:id="rId3" w:type="default"/>
          <w:footerReference r:id="rId4" w:type="even"/>
          <w:pgSz w:w="11907" w:h="16839" w:orient="landscape"/>
          <w:pgMar w:top="1418" w:right="1531" w:bottom="1418" w:left="1531" w:header="851" w:footer="760" w:gutter="0"/>
          <w:cols w:space="720" w:num="1"/>
          <w:docGrid w:type="lines" w:linePitch="500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从事领域包括：种植业生产、畜牧水产养殖业生产、农机作业服务、农产品加工、农业产业服务、休闲农业、农业物流或农产品电子商务或农业大数据、智慧农业等。从事新会陈皮、大米、茶叶、马冈鹅、禽蛋、鳗鱼等我市“1+5”农业优势特色产业的，请在表中特别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</w:pPr>
    </w:p>
    <w:sectPr>
      <w:pgSz w:w="11907" w:h="16839"/>
      <w:pgMar w:top="1418" w:right="1531" w:bottom="1418" w:left="1531" w:header="851" w:footer="76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1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 xml:space="preserve">— </w:t>
    </w:r>
    <w:r>
      <w:rPr>
        <w:rFonts w:hint="eastAsia"/>
        <w:sz w:val="28"/>
        <w:lang w:eastAsia="zh-CN"/>
      </w:rPr>
      <w:fldChar w:fldCharType="begin"/>
    </w:r>
    <w:r>
      <w:rPr>
        <w:rFonts w:hint="eastAsia"/>
        <w:sz w:val="28"/>
        <w:lang w:eastAsia="zh-CN"/>
      </w:rPr>
      <w:instrText xml:space="preserve"> PAGE \* Arabic \* MERGEFORMAT </w:instrText>
    </w:r>
    <w:r>
      <w:rPr>
        <w:rFonts w:hint="eastAsia"/>
        <w:sz w:val="28"/>
        <w:lang w:eastAsia="zh-CN"/>
      </w:rPr>
      <w:fldChar w:fldCharType="separate"/>
    </w:r>
    <w:r>
      <w:rPr>
        <w:rFonts w:hint="eastAsia"/>
        <w:sz w:val="28"/>
        <w:lang w:eastAsia="zh-CN"/>
      </w:rPr>
      <w:t>2</w:t>
    </w:r>
    <w:r>
      <w:rPr>
        <w:rFonts w:hint="eastAsia"/>
        <w:sz w:val="28"/>
        <w:lang w:eastAsia="zh-CN"/>
      </w:rPr>
      <w:fldChar w:fldCharType="end"/>
    </w:r>
    <w:r>
      <w:rPr>
        <w:rFonts w:hint="eastAsia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136BE"/>
    <w:rsid w:val="023B2F86"/>
    <w:rsid w:val="035F7439"/>
    <w:rsid w:val="03D32D3E"/>
    <w:rsid w:val="06407223"/>
    <w:rsid w:val="09996C61"/>
    <w:rsid w:val="0A224927"/>
    <w:rsid w:val="0B124428"/>
    <w:rsid w:val="1343348F"/>
    <w:rsid w:val="1B6D6099"/>
    <w:rsid w:val="22374960"/>
    <w:rsid w:val="2A220FEA"/>
    <w:rsid w:val="2A815866"/>
    <w:rsid w:val="2DFB204A"/>
    <w:rsid w:val="323B4D40"/>
    <w:rsid w:val="357C56AF"/>
    <w:rsid w:val="38B136BE"/>
    <w:rsid w:val="394B7725"/>
    <w:rsid w:val="3E68200A"/>
    <w:rsid w:val="41C51654"/>
    <w:rsid w:val="42C802F0"/>
    <w:rsid w:val="43EE3865"/>
    <w:rsid w:val="4AEB7677"/>
    <w:rsid w:val="4F7221C4"/>
    <w:rsid w:val="544A52B5"/>
    <w:rsid w:val="54EA6CC4"/>
    <w:rsid w:val="5C146E99"/>
    <w:rsid w:val="61B53118"/>
    <w:rsid w:val="6450095B"/>
    <w:rsid w:val="6EEB5F8B"/>
    <w:rsid w:val="70B85C22"/>
    <w:rsid w:val="7291463B"/>
    <w:rsid w:val="74DB1557"/>
    <w:rsid w:val="7F4777A5"/>
    <w:rsid w:val="7F7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2021-07-16T01:18:00Z</dcterms:created>
  <dc:creator>NMZY</dc:creator>
  <cp:lastModifiedBy>Administrator</cp:lastModifiedBy>
  <cp:lastPrinted>2021-08-20T07:25:00Z</cp:lastPrinted>
  <dcterms:modified xsi:type="dcterms:W3CDTF">2021-08-20T09:34:57Z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2498B86113924BA799D3EB731BCCCF86</vt:lpwstr>
  </property>
</Properties>
</file>