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bookmarkStart w:id="0" w:name="_GoBack"/>
      <w:bookmarkEnd w:id="0"/>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81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广东科隆生物科技有限公司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91440705562639658L</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会城无限极大道</w:t>
      </w:r>
      <w:r>
        <w:rPr>
          <w:rFonts w:hint="eastAsia" w:ascii="仿宋_GB2312"/>
          <w:snapToGrid w:val="0"/>
          <w:spacing w:val="-11"/>
          <w:kern w:val="13"/>
          <w:szCs w:val="32"/>
          <w:lang w:val="en-US" w:eastAsia="zh-CN"/>
        </w:rPr>
        <w:t>23号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eastAsia="zh-CN"/>
        </w:rPr>
        <w:t>李绮雯</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广东科隆生物科技有限公司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ascii="仿宋_GB2312" w:hAnsi="仿宋_GB2312" w:cs="仿宋_GB2312"/>
          <w:szCs w:val="32"/>
          <w:lang w:val="en-US" w:eastAsia="zh-CN"/>
        </w:rPr>
        <w:t>2021年8</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9月</w:t>
      </w:r>
      <w:r>
        <w:rPr>
          <w:rFonts w:hint="eastAsia"/>
          <w:szCs w:val="32"/>
        </w:rPr>
        <w:t>，我局执法人员对</w:t>
      </w:r>
      <w:r>
        <w:rPr>
          <w:rFonts w:hint="eastAsia" w:ascii="仿宋_GB2312"/>
          <w:szCs w:val="32"/>
          <w:lang w:eastAsia="zh-CN"/>
        </w:rPr>
        <w:t>广东科隆生物科技有限公司</w:t>
      </w:r>
      <w:r>
        <w:rPr>
          <w:rFonts w:hint="eastAsia"/>
          <w:szCs w:val="32"/>
        </w:rPr>
        <w:t>进行的现场检查和调查发现：</w:t>
      </w:r>
    </w:p>
    <w:p>
      <w:pPr>
        <w:spacing w:line="540" w:lineRule="exact"/>
        <w:ind w:firstLine="624" w:firstLineChars="200"/>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单位废水标准排放口排放的水污染物浓度超出</w:t>
      </w:r>
      <w:r>
        <w:rPr>
          <w:rFonts w:hint="eastAsia" w:ascii="仿宋_GB2312"/>
          <w:color w:val="auto"/>
          <w:szCs w:val="32"/>
          <w:lang w:eastAsia="zh-CN"/>
        </w:rPr>
        <w:t>你</w:t>
      </w:r>
      <w:r>
        <w:rPr>
          <w:rFonts w:hint="eastAsia" w:ascii="仿宋_GB2312"/>
          <w:color w:val="auto"/>
          <w:szCs w:val="32"/>
        </w:rPr>
        <w:t>单位《排污许可证》的相关限值要求。其中总磷（磷酸盐）浓度为3.61mg/L，超标6.22倍。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以上事实，有当事人签名确认的《江门市生态环境局现场检查（勘察）记录》、《江门市生态环境局调查询问笔录》、《废水采样</w:t>
      </w:r>
      <w:r>
        <w:rPr>
          <w:rFonts w:hint="eastAsia" w:ascii="仿宋_GB2312"/>
          <w:szCs w:val="32"/>
          <w:lang w:eastAsia="zh-CN"/>
        </w:rPr>
        <w:t>原始</w:t>
      </w:r>
      <w:r>
        <w:rPr>
          <w:rFonts w:hint="eastAsia" w:ascii="仿宋_GB2312"/>
          <w:szCs w:val="32"/>
        </w:rPr>
        <w:t>记录表》，《排污许可证》（证书编号：</w:t>
      </w:r>
      <w:r>
        <w:rPr>
          <w:rFonts w:hint="eastAsia" w:ascii="仿宋_GB2312"/>
          <w:szCs w:val="32"/>
          <w:lang w:val="en-US" w:eastAsia="zh-CN"/>
        </w:rPr>
        <w:t>91440705562639658L001Q</w:t>
      </w:r>
      <w:r>
        <w:rPr>
          <w:rFonts w:hint="eastAsia" w:ascii="仿宋_GB2312"/>
          <w:szCs w:val="32"/>
        </w:rPr>
        <w:t>），我局执法人员现场拍摄的照片和</w:t>
      </w:r>
      <w:r>
        <w:rPr>
          <w:rFonts w:hint="eastAsia" w:ascii="仿宋_GB2312"/>
          <w:szCs w:val="32"/>
          <w:lang w:eastAsia="zh-CN"/>
        </w:rPr>
        <w:t>广州京诚检测技术有限公司</w:t>
      </w:r>
      <w:r>
        <w:rPr>
          <w:rFonts w:hint="eastAsia" w:ascii="仿宋_GB2312"/>
          <w:color w:val="000000"/>
        </w:rPr>
        <w:t>出具的</w:t>
      </w:r>
      <w:r>
        <w:rPr>
          <w:rFonts w:hint="eastAsia" w:ascii="仿宋_GB2312"/>
          <w:color w:val="000000"/>
          <w:lang w:eastAsia="zh-CN"/>
        </w:rPr>
        <w:t>检</w:t>
      </w:r>
      <w:r>
        <w:rPr>
          <w:rFonts w:hint="eastAsia" w:ascii="仿宋_GB2312"/>
          <w:color w:val="000000"/>
        </w:rPr>
        <w:t>测报告</w:t>
      </w:r>
      <w:r>
        <w:rPr>
          <w:rFonts w:hint="eastAsia" w:ascii="仿宋_GB2312"/>
          <w:szCs w:val="32"/>
          <w:lang w:eastAsia="zh-CN"/>
        </w:rPr>
        <w:t>（报告编号：</w:t>
      </w:r>
      <w:r>
        <w:rPr>
          <w:rFonts w:hint="eastAsia" w:ascii="仿宋_GB2312"/>
          <w:szCs w:val="32"/>
          <w:lang w:val="en-US" w:eastAsia="zh-CN"/>
        </w:rPr>
        <w:t>GZH21105403203260201R</w:t>
      </w:r>
      <w:r>
        <w:rPr>
          <w:rFonts w:hint="eastAsia" w:ascii="仿宋_GB2312"/>
          <w:szCs w:val="32"/>
          <w:vertAlign w:val="subscript"/>
          <w:lang w:val="en-US" w:eastAsia="zh-CN"/>
        </w:rPr>
        <w:t>1</w:t>
      </w:r>
      <w:r>
        <w:rPr>
          <w:rFonts w:hint="eastAsia" w:ascii="仿宋_GB2312"/>
          <w:szCs w:val="32"/>
          <w:lang w:val="en-US" w:eastAsia="zh-CN"/>
        </w:rPr>
        <w:t>01</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hAnsi="宋体"/>
          <w:szCs w:val="32"/>
          <w:lang w:val="en-US" w:eastAsia="zh-CN"/>
        </w:rPr>
        <w:t>27</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78</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9</w:t>
      </w:r>
      <w:r>
        <w:rPr>
          <w:rFonts w:hint="eastAsia" w:ascii="仿宋_GB2312"/>
        </w:rPr>
        <w:t>月</w:t>
      </w:r>
      <w:r>
        <w:rPr>
          <w:rFonts w:hint="eastAsia" w:ascii="仿宋_GB2312"/>
          <w:lang w:val="en-US" w:eastAsia="zh-CN"/>
        </w:rPr>
        <w:t>27</w:t>
      </w:r>
      <w:r>
        <w:rPr>
          <w:rFonts w:hint="eastAsia" w:ascii="仿宋_GB2312"/>
        </w:rPr>
        <w:t>日送达回执</w:t>
      </w:r>
      <w:r>
        <w:rPr>
          <w:rFonts w:hint="eastAsia" w:ascii="仿宋_GB2312"/>
          <w:lang w:eastAsia="zh-CN"/>
        </w:rPr>
        <w:t>和你单位《陈述和申辩书》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9</w:t>
      </w:r>
      <w:r>
        <w:rPr>
          <w:rFonts w:hint="eastAsia" w:ascii="仿宋_GB2312"/>
          <w:b/>
        </w:rPr>
        <w:t>月</w:t>
      </w:r>
      <w:r>
        <w:rPr>
          <w:rFonts w:hint="eastAsia" w:ascii="仿宋_GB2312"/>
          <w:b/>
          <w:lang w:val="en-US" w:eastAsia="zh-CN"/>
        </w:rPr>
        <w:t>16</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74</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20</w:t>
      </w:r>
      <w:r>
        <w:rPr>
          <w:rFonts w:hint="eastAsia" w:ascii="仿宋_GB2312"/>
          <w:b/>
        </w:rPr>
        <w:t>万元</w:t>
      </w:r>
      <w:r>
        <w:rPr>
          <w:rFonts w:hint="eastAsia" w:ascii="仿宋_GB2312"/>
          <w:b/>
          <w:lang w:eastAsia="zh-CN"/>
        </w:rPr>
        <w:t>（大写：贰拾万元）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5DC4417"/>
    <w:rsid w:val="2C1E043E"/>
    <w:rsid w:val="2CD77C60"/>
    <w:rsid w:val="2DA42B43"/>
    <w:rsid w:val="2E442D9C"/>
    <w:rsid w:val="318F6C0A"/>
    <w:rsid w:val="32257A5E"/>
    <w:rsid w:val="32D37D7A"/>
    <w:rsid w:val="386F51D4"/>
    <w:rsid w:val="42A25B31"/>
    <w:rsid w:val="48C621C4"/>
    <w:rsid w:val="49C4596D"/>
    <w:rsid w:val="4AA77651"/>
    <w:rsid w:val="50A447B5"/>
    <w:rsid w:val="56494CBE"/>
    <w:rsid w:val="570322C8"/>
    <w:rsid w:val="58CA2088"/>
    <w:rsid w:val="59172546"/>
    <w:rsid w:val="5AAD3E10"/>
    <w:rsid w:val="5ED53B93"/>
    <w:rsid w:val="5EEB1905"/>
    <w:rsid w:val="602D574A"/>
    <w:rsid w:val="62BB6394"/>
    <w:rsid w:val="63C93BBB"/>
    <w:rsid w:val="64DA6310"/>
    <w:rsid w:val="662C3C3B"/>
    <w:rsid w:val="6BD36413"/>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0</TotalTime>
  <ScaleCrop>false</ScaleCrop>
  <LinksUpToDate>false</LinksUpToDate>
  <CharactersWithSpaces>1565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2021-10-25T01:23:51Z</cp:lastPrinted>
  <dcterms:modified xsi:type="dcterms:W3CDTF">2021-10-25T01:24:22Z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42956301C99641CE9FD1F57FD0A7D6DD</vt:lpwstr>
  </property>
  <property fmtid="{D5CDD505-2E9C-101B-9397-08002B2CF9AE}" pid="4" name="KSOSaveFontToCloudKey">
    <vt:lpwstr>0_btnclosed</vt:lpwstr>
  </property>
</Properties>
</file>