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21</w:t>
      </w:r>
      <w:r>
        <w:rPr>
          <w:rFonts w:hint="eastAsia"/>
          <w:kern w:val="0"/>
        </w:rPr>
        <w:t>〕</w:t>
      </w:r>
      <w:r>
        <w:rPr>
          <w:rFonts w:hint="eastAsia"/>
          <w:kern w:val="0"/>
          <w:lang w:val="en-US" w:eastAsia="zh-CN"/>
        </w:rPr>
        <w:t>98</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spacing w:line="520" w:lineRule="exact"/>
        <w:ind w:left="1077" w:leftChars="200" w:hanging="453" w:hangingChars="145"/>
        <w:rPr>
          <w:rFonts w:hint="eastAsia" w:ascii="仿宋_GB2312" w:eastAsia="仿宋_GB2312"/>
          <w:szCs w:val="32"/>
          <w:lang w:eastAsia="zh-CN"/>
        </w:rPr>
      </w:pPr>
      <w:r>
        <w:rPr>
          <w:rFonts w:hint="eastAsia" w:ascii="仿宋_GB2312"/>
          <w:szCs w:val="32"/>
        </w:rPr>
        <w:t>当事人：广东琮耀环保科技有限公司</w:t>
      </w:r>
    </w:p>
    <w:p>
      <w:pPr>
        <w:spacing w:line="52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统一社会信用代码：91440700MA55T56X0F</w:t>
      </w:r>
    </w:p>
    <w:p>
      <w:pPr>
        <w:spacing w:line="520" w:lineRule="exact"/>
        <w:ind w:left="1059" w:leftChars="200" w:hanging="435" w:hangingChars="145"/>
        <w:rPr>
          <w:rFonts w:hint="eastAsia" w:ascii="仿宋_GB2312"/>
          <w:spacing w:val="-6"/>
          <w:sz w:val="32"/>
          <w:szCs w:val="32"/>
        </w:rPr>
      </w:pPr>
      <w:r>
        <w:rPr>
          <w:rFonts w:hint="eastAsia" w:ascii="仿宋_GB2312"/>
          <w:spacing w:val="-6"/>
          <w:sz w:val="32"/>
          <w:szCs w:val="32"/>
        </w:rPr>
        <w:t>经营场所：江门市新会区双水镇塔岭村关基山（土名）旧厂房</w:t>
      </w:r>
    </w:p>
    <w:p>
      <w:pPr>
        <w:spacing w:line="560" w:lineRule="exact"/>
        <w:ind w:firstLine="624" w:firstLineChars="200"/>
        <w:rPr>
          <w:rFonts w:ascii="仿宋_GB2312"/>
          <w:szCs w:val="32"/>
        </w:rPr>
      </w:pPr>
      <w:r>
        <w:rPr>
          <w:rFonts w:hint="eastAsia" w:ascii="仿宋_GB2312"/>
          <w:szCs w:val="32"/>
        </w:rPr>
        <w:t>法定代表人：林色义</w:t>
      </w:r>
    </w:p>
    <w:p>
      <w:pPr>
        <w:spacing w:before="313" w:beforeLines="50" w:line="560" w:lineRule="exact"/>
        <w:ind w:firstLine="624" w:firstLineChars="200"/>
      </w:pPr>
      <w:r>
        <w:rPr>
          <w:rFonts w:hint="eastAsia" w:ascii="仿宋_GB2312"/>
          <w:szCs w:val="32"/>
        </w:rPr>
        <w:t>广东琮耀环保科技有限公司</w:t>
      </w:r>
      <w:r>
        <w:rPr>
          <w:rFonts w:hint="eastAsia"/>
        </w:rPr>
        <w:t>环境违法一案，我局经过调查，现已审查终结。</w:t>
      </w:r>
    </w:p>
    <w:p>
      <w:pPr>
        <w:spacing w:before="313"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20" w:lineRule="exact"/>
        <w:ind w:firstLine="618" w:firstLineChars="198"/>
        <w:rPr>
          <w:rFonts w:hint="eastAsia"/>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9</w:t>
      </w:r>
      <w:r>
        <w:rPr>
          <w:rFonts w:hint="eastAsia" w:ascii="仿宋_GB2312" w:hAnsi="仿宋_GB2312" w:cs="仿宋_GB2312"/>
          <w:szCs w:val="32"/>
        </w:rPr>
        <w:t>月</w:t>
      </w:r>
      <w:r>
        <w:rPr>
          <w:rFonts w:hint="eastAsia"/>
          <w:szCs w:val="32"/>
        </w:rPr>
        <w:t>，</w:t>
      </w:r>
      <w:r>
        <w:rPr>
          <w:rFonts w:hint="eastAsia" w:ascii="仿宋_GB2312" w:hAnsi="仿宋"/>
          <w:szCs w:val="32"/>
        </w:rPr>
        <w:t>我局执法人员对</w:t>
      </w:r>
      <w:r>
        <w:rPr>
          <w:rFonts w:hint="eastAsia" w:ascii="仿宋_GB2312"/>
          <w:szCs w:val="32"/>
        </w:rPr>
        <w:t>广东琮耀环保科技有限公司进行的现场检查和</w:t>
      </w:r>
      <w:r>
        <w:rPr>
          <w:rFonts w:hint="eastAsia"/>
          <w:szCs w:val="32"/>
        </w:rPr>
        <w:t>调查发现：</w:t>
      </w:r>
    </w:p>
    <w:p>
      <w:pPr>
        <w:spacing w:line="520" w:lineRule="exact"/>
        <w:ind w:firstLine="624" w:firstLineChars="200"/>
        <w:rPr>
          <w:rFonts w:hint="eastAsia" w:ascii="仿宋_GB2312"/>
          <w:color w:val="000000"/>
          <w:szCs w:val="32"/>
        </w:rPr>
      </w:pPr>
      <w:r>
        <w:rPr>
          <w:rFonts w:hint="eastAsia" w:ascii="仿宋_GB2312"/>
          <w:color w:val="000000"/>
          <w:szCs w:val="32"/>
        </w:rPr>
        <w:t>你单位的一般工业固体废物处置项目属《建设项目环境影响评价分类管理名录》</w:t>
      </w:r>
      <w:r>
        <w:rPr>
          <w:rFonts w:hint="eastAsia" w:ascii="仿宋_GB2312"/>
          <w:color w:val="auto"/>
          <w:szCs w:val="32"/>
        </w:rPr>
        <w:t>第</w:t>
      </w:r>
      <w:r>
        <w:rPr>
          <w:rFonts w:hint="eastAsia" w:ascii="仿宋_GB2312"/>
          <w:color w:val="auto"/>
          <w:szCs w:val="32"/>
          <w:lang w:eastAsia="zh-CN"/>
        </w:rPr>
        <w:t>四十七</w:t>
      </w:r>
      <w:r>
        <w:rPr>
          <w:rFonts w:hint="eastAsia" w:ascii="仿宋_GB2312"/>
          <w:color w:val="auto"/>
          <w:szCs w:val="32"/>
        </w:rPr>
        <w:t>项 “</w:t>
      </w:r>
      <w:r>
        <w:rPr>
          <w:rFonts w:hint="eastAsia" w:ascii="仿宋_GB2312"/>
          <w:color w:val="auto"/>
          <w:szCs w:val="32"/>
          <w:lang w:eastAsia="zh-CN"/>
        </w:rPr>
        <w:t>生态保护和环境治理业</w:t>
      </w:r>
      <w:r>
        <w:rPr>
          <w:rFonts w:hint="eastAsia" w:ascii="仿宋_GB2312"/>
          <w:color w:val="auto"/>
          <w:szCs w:val="32"/>
        </w:rPr>
        <w:t>”第</w:t>
      </w:r>
      <w:r>
        <w:rPr>
          <w:rFonts w:hint="eastAsia" w:ascii="仿宋_GB2312"/>
          <w:color w:val="auto"/>
          <w:szCs w:val="32"/>
          <w:lang w:val="en-US" w:eastAsia="zh-CN"/>
        </w:rPr>
        <w:t>103</w:t>
      </w:r>
      <w:r>
        <w:rPr>
          <w:rFonts w:hint="eastAsia" w:ascii="仿宋_GB2312"/>
          <w:color w:val="auto"/>
          <w:szCs w:val="32"/>
        </w:rPr>
        <w:t>类“</w:t>
      </w:r>
      <w:r>
        <w:rPr>
          <w:rFonts w:hint="eastAsia" w:ascii="仿宋_GB2312"/>
          <w:color w:val="auto"/>
          <w:szCs w:val="32"/>
          <w:lang w:eastAsia="zh-CN"/>
        </w:rPr>
        <w:t>一般工业固体废物（含污水处理污泥）、建筑施工废弃物处置及综合利用</w:t>
      </w:r>
      <w:r>
        <w:rPr>
          <w:rFonts w:hint="eastAsia" w:ascii="仿宋_GB2312"/>
          <w:color w:val="auto"/>
          <w:szCs w:val="32"/>
        </w:rPr>
        <w:t>”</w:t>
      </w:r>
      <w:r>
        <w:rPr>
          <w:rFonts w:hint="eastAsia" w:ascii="仿宋_GB2312"/>
          <w:color w:val="000000"/>
          <w:szCs w:val="32"/>
        </w:rPr>
        <w:t>，应当编制环境影响报告表。但你单位未向环境保护行政主管部门报批环境影响报告表，且需要配套建设的环境保护设施未经验收，建设项目已投入生产。</w:t>
      </w:r>
    </w:p>
    <w:p>
      <w:pPr>
        <w:spacing w:line="520" w:lineRule="exact"/>
        <w:ind w:firstLine="624" w:firstLineChars="200"/>
        <w:rPr>
          <w:rFonts w:hint="eastAsia"/>
          <w:szCs w:val="32"/>
        </w:rPr>
      </w:pPr>
      <w:r>
        <w:rPr>
          <w:rFonts w:hint="eastAsia" w:ascii="仿宋_GB2312"/>
          <w:szCs w:val="32"/>
        </w:rPr>
        <w:t>以上事实，有当事人签名确认的《江门市生态环境局现场检查（勘察）记录》、《江门市生态环境局调查询问笔录》和我局执法人员现场拍摄的照片等证据为证。</w:t>
      </w:r>
    </w:p>
    <w:p>
      <w:pPr>
        <w:spacing w:line="560" w:lineRule="exact"/>
        <w:ind w:firstLine="624" w:firstLineChars="200"/>
        <w:rPr>
          <w:rFonts w:ascii="仿宋_GB2312"/>
        </w:rPr>
      </w:pPr>
      <w:r>
        <w:rPr>
          <w:rFonts w:hint="eastAsia" w:ascii="仿宋_GB2312"/>
        </w:rPr>
        <w:t>你单位的上述行为违反了</w:t>
      </w:r>
      <w:r>
        <w:rPr>
          <w:rFonts w:hint="eastAsia"/>
          <w:szCs w:val="32"/>
        </w:rPr>
        <w:t>《建设项目环境保护管理条例》第十九条第一款</w:t>
      </w:r>
      <w:r>
        <w:rPr>
          <w:rFonts w:hint="eastAsia" w:ascii="仿宋_GB2312"/>
        </w:rPr>
        <w:t>的规定，依法应当予以处罚。</w:t>
      </w:r>
    </w:p>
    <w:p>
      <w:pPr>
        <w:spacing w:line="560" w:lineRule="exact"/>
        <w:ind w:firstLine="624" w:firstLineChars="200"/>
        <w:rPr>
          <w:rFonts w:hint="eastAsia" w:ascii="仿宋_GB2312" w:hAnsi="宋体" w:eastAsia="仿宋_GB2312"/>
          <w:szCs w:val="32"/>
          <w:lang w:eastAsia="zh-CN"/>
        </w:rPr>
      </w:pPr>
      <w:r>
        <w:rPr>
          <w:rFonts w:hint="eastAsia" w:ascii="仿宋_GB2312" w:hAnsi="宋体"/>
          <w:szCs w:val="32"/>
        </w:rPr>
        <w:t>我局于</w:t>
      </w:r>
      <w:r>
        <w:rPr>
          <w:rFonts w:ascii="仿宋_GB2312" w:hAnsi="宋体"/>
          <w:szCs w:val="32"/>
        </w:rPr>
        <w:t>20</w:t>
      </w:r>
      <w:r>
        <w:rPr>
          <w:rFonts w:hint="eastAsia" w:ascii="仿宋_GB2312" w:hAnsi="宋体"/>
          <w:szCs w:val="32"/>
        </w:rPr>
        <w:t>21年</w:t>
      </w:r>
      <w:r>
        <w:rPr>
          <w:rFonts w:hint="eastAsia" w:ascii="仿宋_GB2312" w:hAnsi="宋体"/>
          <w:szCs w:val="32"/>
          <w:lang w:val="en-US" w:eastAsia="zh-CN"/>
        </w:rPr>
        <w:t>10</w:t>
      </w:r>
      <w:r>
        <w:rPr>
          <w:rFonts w:hint="eastAsia" w:ascii="仿宋_GB2312" w:hAnsi="宋体"/>
          <w:szCs w:val="32"/>
        </w:rPr>
        <w:t>月</w:t>
      </w:r>
      <w:r>
        <w:rPr>
          <w:rFonts w:hint="eastAsia" w:ascii="仿宋_GB2312" w:hAnsi="宋体"/>
          <w:szCs w:val="32"/>
          <w:lang w:val="en-US" w:eastAsia="zh-CN"/>
        </w:rPr>
        <w:t>8</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提出</w:t>
      </w:r>
      <w:r>
        <w:rPr>
          <w:rFonts w:hint="eastAsia" w:ascii="仿宋_GB2312" w:hAnsi="宋体"/>
          <w:szCs w:val="32"/>
          <w:lang w:eastAsia="zh-CN"/>
        </w:rPr>
        <w:t>了</w:t>
      </w:r>
      <w:r>
        <w:rPr>
          <w:rFonts w:hint="eastAsia" w:ascii="仿宋_GB2312" w:hAnsi="宋体"/>
          <w:szCs w:val="32"/>
        </w:rPr>
        <w:t>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szCs w:val="32"/>
          <w:lang w:eastAsia="zh-CN"/>
        </w:rPr>
        <w:t>。</w:t>
      </w:r>
    </w:p>
    <w:p>
      <w:pPr>
        <w:spacing w:line="56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9</w:t>
      </w:r>
      <w:r>
        <w:rPr>
          <w:rFonts w:hint="eastAsia" w:ascii="仿宋_GB2312" w:hAnsi="宋体"/>
          <w:szCs w:val="32"/>
        </w:rPr>
        <w:t>月</w:t>
      </w:r>
      <w:r>
        <w:rPr>
          <w:rFonts w:hint="eastAsia" w:ascii="仿宋_GB2312"/>
          <w:lang w:val="en-US" w:eastAsia="zh-CN"/>
        </w:rPr>
        <w:t>30</w:t>
      </w:r>
      <w:r>
        <w:rPr>
          <w:rFonts w:hint="eastAsia" w:ascii="仿宋_GB2312" w:hAnsi="宋体"/>
          <w:szCs w:val="32"/>
        </w:rPr>
        <w:t>日《行政处</w:t>
      </w:r>
      <w:r>
        <w:rPr>
          <w:rFonts w:hint="eastAsia" w:ascii="仿宋_GB2312"/>
        </w:rPr>
        <w:t>罚</w:t>
      </w:r>
      <w:r>
        <w:rPr>
          <w:rFonts w:hint="eastAsia" w:ascii="仿宋_GB2312"/>
          <w:lang w:eastAsia="zh-CN"/>
        </w:rPr>
        <w:t>听证</w:t>
      </w:r>
      <w:r>
        <w:rPr>
          <w:rFonts w:hint="eastAsia" w:ascii="仿宋_GB2312"/>
        </w:rPr>
        <w:t>告知书》（江新环罚</w:t>
      </w:r>
      <w:r>
        <w:rPr>
          <w:rFonts w:hint="eastAsia" w:ascii="仿宋_GB2312"/>
          <w:lang w:eastAsia="zh-CN"/>
        </w:rPr>
        <w:t>听</w:t>
      </w:r>
      <w:r>
        <w:rPr>
          <w:rFonts w:hint="eastAsia" w:ascii="仿宋_GB2312"/>
        </w:rPr>
        <w:t>告〔202</w:t>
      </w:r>
      <w:r>
        <w:rPr>
          <w:rFonts w:hint="eastAsia" w:ascii="仿宋_GB2312"/>
          <w:lang w:val="en-US" w:eastAsia="zh-CN"/>
        </w:rPr>
        <w:t>1</w:t>
      </w:r>
      <w:r>
        <w:rPr>
          <w:rFonts w:hint="eastAsia" w:ascii="仿宋_GB2312"/>
        </w:rPr>
        <w:t>〕</w:t>
      </w:r>
      <w:r>
        <w:rPr>
          <w:rFonts w:hint="eastAsia" w:ascii="仿宋_GB2312"/>
          <w:lang w:val="en-US" w:eastAsia="zh-CN"/>
        </w:rPr>
        <w:t>81</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10</w:t>
      </w:r>
      <w:r>
        <w:rPr>
          <w:rFonts w:hint="eastAsia" w:ascii="仿宋_GB2312"/>
        </w:rPr>
        <w:t>月</w:t>
      </w:r>
      <w:r>
        <w:rPr>
          <w:rFonts w:hint="eastAsia" w:ascii="仿宋_GB2312"/>
          <w:lang w:val="en-US" w:eastAsia="zh-CN"/>
        </w:rPr>
        <w:t>8</w:t>
      </w:r>
      <w:r>
        <w:rPr>
          <w:rFonts w:hint="eastAsia" w:ascii="仿宋_GB2312"/>
        </w:rPr>
        <w:t>日送达回执</w:t>
      </w:r>
      <w:r>
        <w:rPr>
          <w:rFonts w:hint="eastAsia" w:ascii="仿宋_GB2312"/>
          <w:lang w:eastAsia="zh-CN"/>
        </w:rPr>
        <w:t>及你单位《环保整改处罚申辩书》</w:t>
      </w:r>
      <w:r>
        <w:rPr>
          <w:rFonts w:hint="eastAsia" w:ascii="仿宋_GB2312"/>
        </w:rPr>
        <w:t>为证</w:t>
      </w:r>
      <w:r>
        <w:rPr>
          <w:rFonts w:hint="eastAsia" w:ascii="仿宋_GB2312"/>
          <w:szCs w:val="32"/>
        </w:rPr>
        <w:t>。</w:t>
      </w:r>
    </w:p>
    <w:p>
      <w:pPr>
        <w:spacing w:before="313" w:beforeLines="50" w:line="56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60" w:lineRule="exact"/>
        <w:ind w:firstLine="624" w:firstLineChars="200"/>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560" w:lineRule="exact"/>
        <w:ind w:firstLine="624" w:firstLineChars="200"/>
        <w:rPr>
          <w:rFonts w:ascii="仿宋_GB2312"/>
        </w:rPr>
      </w:pPr>
      <w:r>
        <w:rPr>
          <w:rFonts w:hint="eastAsia" w:ascii="仿宋_GB2312"/>
          <w:b/>
        </w:rPr>
        <w:t>我局于2021年</w:t>
      </w:r>
      <w:r>
        <w:rPr>
          <w:rFonts w:hint="eastAsia" w:ascii="仿宋_GB2312"/>
          <w:b/>
          <w:lang w:val="en-US" w:eastAsia="zh-CN"/>
        </w:rPr>
        <w:t>10</w:t>
      </w:r>
      <w:r>
        <w:rPr>
          <w:rFonts w:hint="eastAsia" w:ascii="仿宋_GB2312"/>
          <w:b/>
        </w:rPr>
        <w:t>月</w:t>
      </w:r>
      <w:r>
        <w:rPr>
          <w:rFonts w:hint="eastAsia" w:ascii="仿宋_GB2312"/>
          <w:b/>
          <w:lang w:val="en-US" w:eastAsia="zh-CN"/>
        </w:rPr>
        <w:t>8</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送达《责令改正违法行为决定书》（江新环改〔2021〕</w:t>
      </w:r>
      <w:r>
        <w:rPr>
          <w:rFonts w:hint="eastAsia" w:ascii="仿宋_GB2312"/>
          <w:b/>
          <w:lang w:val="en-US" w:eastAsia="zh-CN"/>
        </w:rPr>
        <w:t>78</w:t>
      </w:r>
      <w:r>
        <w:rPr>
          <w:rFonts w:hint="eastAsia" w:ascii="仿宋_GB2312"/>
          <w:b/>
        </w:rPr>
        <w:t>号）。</w:t>
      </w:r>
    </w:p>
    <w:p>
      <w:pPr>
        <w:spacing w:line="560" w:lineRule="exact"/>
        <w:ind w:firstLine="624" w:firstLineChars="200"/>
        <w:rPr>
          <w:rFonts w:ascii="仿宋_GB2312"/>
          <w:b/>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单位处罚款人民币</w:t>
      </w:r>
      <w:r>
        <w:rPr>
          <w:rFonts w:hint="eastAsia" w:ascii="仿宋_GB2312"/>
          <w:b/>
          <w:lang w:val="en-US" w:eastAsia="zh-CN"/>
        </w:rPr>
        <w:t>20</w:t>
      </w:r>
      <w:r>
        <w:rPr>
          <w:rFonts w:hint="eastAsia" w:ascii="仿宋_GB2312"/>
          <w:b/>
          <w:lang w:eastAsia="zh-CN"/>
        </w:rPr>
        <w:t>万元（大写：贰拾万元）。</w:t>
      </w:r>
    </w:p>
    <w:p>
      <w:pPr>
        <w:spacing w:before="313" w:beforeLines="50" w:line="56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6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szCs w:val="32"/>
        </w:rPr>
      </w:pPr>
      <w:r>
        <w:rPr>
          <w:rFonts w:hint="eastAsia" w:ascii="仿宋_GB2312" w:hAnsi="宋体"/>
          <w:kern w:val="0"/>
        </w:rPr>
        <w:t xml:space="preserve">                               2021年</w:t>
      </w:r>
      <w:r>
        <w:rPr>
          <w:rFonts w:hint="eastAsia" w:ascii="仿宋_GB2312" w:hAnsi="宋体"/>
          <w:kern w:val="0"/>
          <w:lang w:val="en-US" w:eastAsia="zh-CN"/>
        </w:rPr>
        <w:t>12</w:t>
      </w:r>
      <w:r>
        <w:rPr>
          <w:rFonts w:hint="eastAsia" w:ascii="仿宋_GB2312" w:hAnsi="宋体"/>
          <w:kern w:val="0"/>
        </w:rPr>
        <w:t>月</w:t>
      </w:r>
      <w:r>
        <w:rPr>
          <w:rFonts w:hint="eastAsia" w:ascii="仿宋_GB2312" w:hAnsi="宋体"/>
          <w:kern w:val="0"/>
          <w:lang w:val="en-US" w:eastAsia="zh-CN"/>
        </w:rPr>
        <w:t>14</w:t>
      </w:r>
      <w:bookmarkStart w:id="0" w:name="_GoBack"/>
      <w:bookmarkEnd w:id="0"/>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双水镇</w:t>
      </w:r>
      <w:r>
        <w:rPr>
          <w:rFonts w:hint="eastAsia" w:ascii="仿宋_GB2312" w:hAnsi="宋体"/>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90D58B1"/>
    <w:rsid w:val="10B34097"/>
    <w:rsid w:val="10E36028"/>
    <w:rsid w:val="13B9739A"/>
    <w:rsid w:val="16BB2D6C"/>
    <w:rsid w:val="17681E3B"/>
    <w:rsid w:val="19FB10D4"/>
    <w:rsid w:val="1B8F21F9"/>
    <w:rsid w:val="1C7617B8"/>
    <w:rsid w:val="25DC4417"/>
    <w:rsid w:val="2ACB16B0"/>
    <w:rsid w:val="2DA42B43"/>
    <w:rsid w:val="2E442D9C"/>
    <w:rsid w:val="30296AEF"/>
    <w:rsid w:val="317E6DF4"/>
    <w:rsid w:val="318F6C0A"/>
    <w:rsid w:val="32257A5E"/>
    <w:rsid w:val="32D37D7A"/>
    <w:rsid w:val="361A65E7"/>
    <w:rsid w:val="386F51D4"/>
    <w:rsid w:val="387541F3"/>
    <w:rsid w:val="3D143E36"/>
    <w:rsid w:val="42A25B31"/>
    <w:rsid w:val="44132855"/>
    <w:rsid w:val="49C4596D"/>
    <w:rsid w:val="4AA77651"/>
    <w:rsid w:val="4E1A202E"/>
    <w:rsid w:val="4EB836B2"/>
    <w:rsid w:val="4F60116F"/>
    <w:rsid w:val="50A447B5"/>
    <w:rsid w:val="54247549"/>
    <w:rsid w:val="56494CBE"/>
    <w:rsid w:val="570322C8"/>
    <w:rsid w:val="58CA2088"/>
    <w:rsid w:val="591150A4"/>
    <w:rsid w:val="59172546"/>
    <w:rsid w:val="5AAD3E10"/>
    <w:rsid w:val="5DC86E9C"/>
    <w:rsid w:val="5ED53B93"/>
    <w:rsid w:val="602D574A"/>
    <w:rsid w:val="62BB6394"/>
    <w:rsid w:val="63C93BBB"/>
    <w:rsid w:val="662C3C3B"/>
    <w:rsid w:val="6BD36413"/>
    <w:rsid w:val="6C4975B4"/>
    <w:rsid w:val="6C663C0C"/>
    <w:rsid w:val="6F853008"/>
    <w:rsid w:val="72222B0A"/>
    <w:rsid w:val="730C565B"/>
    <w:rsid w:val="779E1C22"/>
    <w:rsid w:val="780F5070"/>
    <w:rsid w:val="78EB04B8"/>
    <w:rsid w:val="79BC1E8F"/>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254</Words>
  <Characters>1450</Characters>
  <Lines>12</Lines>
  <Paragraphs>3</Paragraphs>
  <TotalTime>2</TotalTime>
  <ScaleCrop>false</ScaleCrop>
  <LinksUpToDate>false</LinksUpToDate>
  <CharactersWithSpaces>1701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2021-07-28T02:22:00Z</dcterms:created>
  <dc:creator>Administrator</dc:creator>
  <cp:lastModifiedBy>赵蠢媚</cp:lastModifiedBy>
  <cp:lastPrinted>2021-12-15T01:12:11Z</cp:lastPrinted>
  <dcterms:modified xsi:type="dcterms:W3CDTF">2021-12-15T01:12:14Z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7B4C1832E161439F90F37ED17226D87B</vt:lpwstr>
  </property>
  <property fmtid="{D5CDD505-2E9C-101B-9397-08002B2CF9AE}" pid="4" name="KSOSaveFontToCloudKey">
    <vt:lpwstr>0_btnclosed</vt:lpwstr>
  </property>
</Properties>
</file>