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ageBreakBefore/>
        <w:spacing w:line="560" w:lineRule="exact"/>
        <w:outlineLvl w:val="0"/>
        <w:rPr>
          <w:rFonts w:eastAsia="黑体"/>
          <w:color w:val="000000"/>
          <w:szCs w:val="32"/>
        </w:rPr>
      </w:pPr>
      <w:bookmarkStart w:id="0" w:name="_GoBack"/>
      <w:bookmarkEnd w:id="0"/>
      <w:r>
        <w:rPr>
          <w:rFonts w:eastAsia="黑体"/>
          <w:color w:val="000000"/>
          <w:szCs w:val="32"/>
        </w:rPr>
        <w:t>附件1</w:t>
      </w:r>
    </w:p>
    <w:p>
      <w:pPr>
        <w:tabs>
          <w:tab w:val="left" w:pos="2700"/>
        </w:tabs>
        <w:spacing w:line="560" w:lineRule="exact"/>
        <w:jc w:val="center"/>
        <w:rPr>
          <w:rFonts w:eastAsia="方正小标宋简体"/>
          <w:color w:val="000000"/>
          <w:kern w:val="0"/>
          <w:szCs w:val="32"/>
        </w:rPr>
      </w:pPr>
      <w:r>
        <w:rPr>
          <w:rFonts w:eastAsia="方正小标宋简体"/>
          <w:color w:val="000000"/>
          <w:kern w:val="0"/>
          <w:szCs w:val="32"/>
        </w:rPr>
        <w:t>查询申请表（单位）</w:t>
      </w:r>
    </w:p>
    <w:tbl>
      <w:tblPr>
        <w:tblStyle w:val="5"/>
        <w:tblW w:w="90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978"/>
        <w:gridCol w:w="1697"/>
        <w:gridCol w:w="26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社会信用代码</w:t>
            </w:r>
          </w:p>
        </w:tc>
        <w:tc>
          <w:tcPr>
            <w:tcW w:w="7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经办人员姓名</w:t>
            </w:r>
          </w:p>
        </w:tc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证件号码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申请事由</w:t>
            </w:r>
          </w:p>
        </w:tc>
        <w:tc>
          <w:tcPr>
            <w:tcW w:w="7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例：1、拟招录员工；2、核查在职员工；3、司法机关授予律师资格等。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申请依据</w:t>
            </w:r>
          </w:p>
        </w:tc>
        <w:tc>
          <w:tcPr>
            <w:tcW w:w="7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例：《公务员法》第24条，下列人员不得录用为公务员：（一）曾因犯罪受过刑事处罚的。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查询请求</w:t>
            </w:r>
          </w:p>
        </w:tc>
        <w:tc>
          <w:tcPr>
            <w:tcW w:w="7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例：申请查询某个时间段等。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9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 xml:space="preserve">                       签名：                 日期：     年   月   日</w:t>
            </w:r>
          </w:p>
          <w:p>
            <w:pPr>
              <w:spacing w:line="560" w:lineRule="exact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 xml:space="preserve">                                              公章：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907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-------------------------------------------------------------------------------------------------</w:t>
            </w:r>
          </w:p>
          <w:p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回执联</w:t>
            </w:r>
          </w:p>
          <w:p>
            <w:pPr>
              <w:spacing w:line="540" w:lineRule="exact"/>
              <w:jc w:val="center"/>
              <w:rPr>
                <w:rFonts w:eastAsia="方正小标宋简体"/>
                <w:color w:val="000000"/>
                <w:szCs w:val="32"/>
              </w:rPr>
            </w:pPr>
            <w:r>
              <w:rPr>
                <w:rFonts w:eastAsia="方正小标宋简体"/>
                <w:color w:val="000000"/>
                <w:szCs w:val="32"/>
              </w:rPr>
              <w:t>受理回执</w:t>
            </w:r>
          </w:p>
          <w:p>
            <w:pPr>
              <w:spacing w:line="540" w:lineRule="exact"/>
              <w:ind w:right="552"/>
              <w:rPr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ind w:right="5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XXX：</w:t>
            </w:r>
          </w:p>
          <w:p>
            <w:pPr>
              <w:spacing w:line="540" w:lineRule="exact"/>
              <w:ind w:firstLine="64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你单位查询申请已受理。请于XXXX年XX月XX日凭本回执到 XXXX领取查询结果。</w:t>
            </w:r>
          </w:p>
          <w:p>
            <w:pPr>
              <w:spacing w:line="540" w:lineRule="exact"/>
              <w:ind w:firstLine="5673" w:firstLineChars="20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73660</wp:posOffset>
                      </wp:positionV>
                      <wp:extent cx="1188720" cy="1287145"/>
                      <wp:effectExtent l="5080" t="4445" r="6350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287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40" w:lineRule="exact"/>
                                    <w:jc w:val="center"/>
                                    <w:rPr>
                                      <w:color w:val="000000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spacing w:line="44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Cs w:val="32"/>
                                    </w:rPr>
                                    <w:t>业务编号及二维码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6pt;margin-top:5.8pt;height:101.35pt;width:93.6pt;z-index:251660288;mso-width-relative:page;mso-height-relative:page;" fillcolor="#FFFFFF" filled="t" stroked="t" coordsize="21600,21600" o:gfxdata="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m0mKDXAAAA&#10;CQEAAA8AAAAAAAAAAQAgAAAAIgAAAGRycy9kb3ducmV2LnhtbFBLAQIUABQAAAAIAIdO4kBV9WfU&#10;5QEAANwDAAAOAAAAAAAAAAEAIAAAACYBAABkcnMvZTJvRG9jLnhtbFBLBQYAAAAABgAGAFkBAAB9&#10;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color w:val="000000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32"/>
                              </w:rPr>
                              <w:t>业务编号及二维码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>XXXX年XX月XX日</w:t>
            </w:r>
          </w:p>
          <w:p>
            <w:pPr>
              <w:spacing w:line="540" w:lineRule="exact"/>
              <w:ind w:firstLine="6513" w:firstLineChars="2326"/>
              <w:rPr>
                <w:color w:val="000000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（盖章）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23"/>
    <w:rsid w:val="00CC1D23"/>
    <w:rsid w:val="00CF3123"/>
    <w:rsid w:val="00D72863"/>
    <w:rsid w:val="155C7D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393</Characters>
  <Lines>3</Lines>
  <Paragraphs>1</Paragraphs>
  <TotalTime>0</TotalTime>
  <ScaleCrop>false</ScaleCrop>
  <LinksUpToDate>false</LinksUpToDate>
  <CharactersWithSpaces>460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2021-12-14T08:58:00Z</dcterms:created>
  <dc:creator>Administrator</dc:creator>
  <cp:lastModifiedBy>admin</cp:lastModifiedBy>
  <dcterms:modified xsi:type="dcterms:W3CDTF">2022-01-03T08:50:42Z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