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00" w:lineRule="exact"/>
        <w:jc w:val="center"/>
        <w:textAlignment w:val="auto"/>
        <w:rPr>
          <w:rFonts w:hint="eastAsia"/>
          <w:lang w:eastAsia="zh-CN"/>
        </w:rPr>
      </w:pPr>
      <w:r>
        <w:rPr>
          <w:rFonts w:hint="eastAsia"/>
          <w:lang w:eastAsia="zh-CN"/>
        </w:rPr>
        <w:t>本次检验项目</w:t>
      </w:r>
    </w:p>
    <w:p>
      <w:pPr>
        <w:pStyle w:val="4"/>
        <w:bidi w:val="0"/>
        <w:jc w:val="center"/>
        <w:rPr>
          <w:rFonts w:hint="eastAsia"/>
          <w:lang w:eastAsia="zh-CN"/>
        </w:rPr>
      </w:pPr>
      <w:r>
        <w:rPr>
          <w:rFonts w:hint="eastAsia"/>
          <w:b w:val="0"/>
          <w:bCs/>
          <w:lang w:eastAsia="zh-CN"/>
        </w:rPr>
        <w:t>（</w:t>
      </w:r>
      <w:r>
        <w:rPr>
          <w:rFonts w:hint="eastAsia"/>
          <w:b w:val="0"/>
          <w:bCs/>
          <w:lang w:val="en-US" w:eastAsia="zh-CN"/>
        </w:rPr>
        <w:t>2022年第1号</w:t>
      </w:r>
      <w:r>
        <w:rPr>
          <w:rFonts w:hint="eastAsia"/>
          <w:b w:val="0"/>
          <w:bCs/>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sz w:val="32"/>
          <w:szCs w:val="32"/>
          <w:lang w:eastAsia="zh-CN"/>
        </w:rPr>
        <w:t>餐饮环节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一、粮食加工品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5009.11-2014《食品安全国家标准 食品中总砷及无机砷的测定》、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5009.123-2014《食品安全国家标准 食品中铬的测定》、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5009.15-2014《食品安全国家标准 食品中镉的测定》、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5009.22-2016《食品安全国家标准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铅（以Pb计）、镉（以Cd计）、无机砷（以As计）、黄曲霉毒素B1、铬(以Cr计)、脱氢乙酸及其钠盐(以脱氢乙酸计)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二、餐饮食品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GB/T 9695.6-2008 《肉制品 胭脂红着色剂测定》、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BJS 201802 《食品中吗啡、可待因、罂粟碱、那可丁和蒂巴因的测定》、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整顿办函[2011]1号《食品中可能违法添加的非食用物质和易滥用的食品添加剂品种名单(第五批)》等。</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苯甲酸及其钠盐（以苯甲酸计）、山梨酸及其钾盐（以山梨酸计）、糖精钠（以糖精计）、脱氢乙酸及其钠盐（以脱氢乙酸计）、胭脂红、罂粟碱、吗啡、可待因、那可丁、蒂巴因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三、食用油、油脂及其制品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2716-2018《食品安全国家标准 植物油》、</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5009.32-2016 《食品安全国家标准 食品中9种抗氧化剂的测定》、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5009.262-2016 《食品安全国家标准 食品中溶剂残留量的测定》、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5009.27-2016 《食品安全国家标准 食品中苯并（a）芘的测定》、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BJS 201708 《食用植物油中乙基麦芽酚的测定》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酸价、过氧化值、苯并[a]芘、溶剂残留量、特丁基对苯二酚（TBHQ）、乙基麦芽酚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四、酒类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GB/T 5009.49-2008《发酵酒及其配制酒卫生标准的分析方法》、</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5009.225-2016《食品安全国家标准 酒中乙醇浓度的测定》、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2758-2012《食品安全国家标准 发酵酒及其配制酒》、</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GB/T 4927-2008《啤酒》</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酒精度、甲醛</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五、调味品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GB </w:t>
      </w:r>
      <w:r>
        <w:rPr>
          <w:rFonts w:hint="eastAsia" w:asciiTheme="minorEastAsia" w:hAnsiTheme="minorEastAsia" w:eastAsiaTheme="minorEastAsia" w:cstheme="minorEastAsia"/>
          <w:sz w:val="24"/>
          <w:szCs w:val="24"/>
          <w:lang w:eastAsia="zh-CN"/>
        </w:rPr>
        <w:t>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GB 5009.97-2016 《食品安全国家标准 食品中环己基氨基磺酸钠的测定》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sz w:val="24"/>
          <w:szCs w:val="24"/>
          <w:lang w:eastAsia="zh-CN"/>
        </w:rPr>
        <w:t>铅(以 Pb 计)、苯甲酸及其钠盐(以苯甲酸计)、山梨酸及其钾盐(以山梨酸计)、脱氢乙酸及其钠盐(以脱氢乙酸计)、糖精钠(以糖精计)、甜蜜素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32"/>
          <w:szCs w:val="32"/>
          <w:lang w:eastAsia="zh-CN"/>
        </w:rPr>
        <w:t>生产环节</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一、大米</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5009.17-2014《食品安全国家标准 食品中总汞及有机汞的测定》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5009.11-2014《食品安全国家标准 食品中总砷及无机砷的测定》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5009.12-2017 《食品安全国家标准 食品中铅的测定》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5009.123-2014《食品安全国家标准 食品中铬的测定》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5009.15-2014《食品安全国家标准 食品中镉的测定》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 《食品安全国家标准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4"/>
          <w:szCs w:val="24"/>
        </w:rPr>
        <w:t>总汞(以Hg计)、无机砷(以As计)、铅(以Pb计)、铬(以Cr计)、镉(以Cd计)、黄曲霉毒素B₁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二、开心果、杏仁、扁桃仁、松仁、瓜子</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5009.97-2016《食品安全国家标准 食品中环己基氨基磺酸钠的测定》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黄曲霉毒素B₁、酸价(以脂肪计)、过氧化值(以脂肪计)、铅(以Pb计)、糖精钠(以糖精计)、甜蜜素(以环己基氨基磺酸计)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三、腌腊肉制品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5009.15-2014《食品安全国家标准 食品中镉的测定》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22338-2008《动物源性食品中氯霉素类药物残留量测定》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5009.33-2016《食品安全国家标准 食品中亚硝酸盐与硝酸盐的测定》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镉(以Cd计)、山梨酸及其钾盐(以山梨酸计)、苯甲酸及其钠盐(以苯甲酸计)、氯霉素、亚硝酸盐(以亚硝酸钠计)、过氧化值(以脂肪计)、防腐剂混合使用时各自用量占其最大使用量的比例之和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四、糕点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ind w:left="239" w:leftChars="114"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5009.28-2016《食品安全国家标准食品中苯甲酸、山梨酸和糖精钠的测定》GB 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NY/T 1723-2009《食品中富马酸二甲酯的测定 高效液相色谱法》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4"/>
          <w:szCs w:val="24"/>
        </w:rPr>
        <w:t>酸价(以脂肪计)(KOH)、过氧化值(以脂肪计)、苯甲酸及其钠盐(以苯甲酸计)、山梨酸及其钾盐(以山梨酸计)、糖精钠（以糖精计）、脱氢乙酸及其钠盐(以脱氢乙酸计)、富马酸二甲酯、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五、蜜饯类、凉果类、果脯类、话化类、果糕类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5009.35-2016《食品安全国家标准 食品中合成着色剂的测定》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5009.97-2016《食品安全国家标准 食品中环己基氨基磺酸钠的测定》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柠檬黄、日落黄、亮蓝、胭脂红、苋菜红、相同色泽着色剂混合使用时各自用量占其最大使用量的比例之和、脱氢乙酸及其钠盐(以脱氢乙酸计)、山梨酸及其钾盐(以山梨酸计)、苯甲酸及其钠盐(以苯甲酸计)、防腐剂混合使用时各自用量占其最大使用量的比例之和、甜蜜素(以环己基氨基磺酸计)、糖精钠(以糖精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六、糖果</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4789.2-2016《食品安全国家标准 食品微生物学检验 菌落总数测定》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4789.3-2016《食品安全国家标准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5009.35-2016 《食品安全国家标准 食品中合成着色剂的测定》</w:t>
      </w:r>
    </w:p>
    <w:p>
      <w:pPr>
        <w:keepNext w:val="0"/>
        <w:keepLines w:val="0"/>
        <w:pageBreakBefore w:val="0"/>
        <w:widowControl w:val="0"/>
        <w:kinsoku/>
        <w:wordWrap/>
        <w:overflowPunct/>
        <w:topLinePunct w:val="0"/>
        <w:autoSpaceDE/>
        <w:autoSpaceDN/>
        <w:bidi w:val="0"/>
        <w:adjustRightInd/>
        <w:snapToGrid/>
        <w:spacing w:line="420" w:lineRule="exact"/>
        <w:ind w:left="239" w:leftChars="114"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食品中苯甲酸、山梨酸和糖精钠的测定》、GB 5009.12-2017 《食品安全国家标准 食品中铅的测定》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菌落总数、大肠菌群、柠檬黄、胭脂红、苋菜红、日落黄、相同色泽着色剂混合使用时各自用量占其最大使用量的比例之和、糖精钠(以糖精计)、铅(以Pb计)、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七、花生油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5009.32-2016 《食品安全国家标准 食品中9种抗氧化剂的测定》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5009.27-2016《食品安全国家标准 食品中苯并(a)芘的测定》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5009.262-2016 《食品安全国家标准 食品中溶剂残留量的测定》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 《食品安全国家标准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特丁基对苯二酚(TBHQ)、苯并[a]芘、溶剂残留量、黄曲霉毒素B₁、过氧化值、酸价(KOH)</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八、大豆油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5009.32-2016 《食品安全国家标准 食品中9种抗氧化剂的测定》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5009.262-2016 《食品安全国家标准 食品中溶剂残留量的测定》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5009.27-2016《食品安全国家标准 食品中苯并(a)芘的测定》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酸价(KOH)、特丁基对苯二酚(TBHQ)、过氧化值、溶剂残留量、苯并[a]芘</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九、食用植物调和油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5009.32-2016 《食品安全国家标准 食品中9种抗氧化剂的测定》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5009.262-2016 《食品安全国家标准 食品中溶剂残留量的测定》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5009.27-2016《食品安全国家标准 食品中苯并(a)芘的测定》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《食用植物油中乙基麦芽酚的测定》(BJS 201708)</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过氧化值、特丁基对苯二酚(TBHQ)、酸价(KOH)、溶剂残留量、黄曲霉毒素B₁、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苯并[a]芘、乙基麦芽酚</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流通环节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、糕点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7099-2015《食品安全国家标准 糕点、面包》、</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29921-2013《食品安全国家标准 食品中致病菌限量》、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4789.2-2016《食品安全国家标准 食品微生物学检验 菌落总数测定》、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4789.3-2016《食品安全国家标准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4789.4-2016《食品安全国家标准 食品微生物学检验 沙门氏菌检验》、</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4789.10-2016《食品安全国家标准 食品微生物学检验 金黄色葡萄球菌检验》、</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4789.15-2016《食品安全国家标准 食品微生物学检验 霉菌和酵母计数》、</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5009.182-2017 《食品安全国家标准 食品中铝的测定》、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5009.251-2016 《食品安全国家标准 食品中1，2-丙二醇的测定》、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NY/T 1723-2009《食品中富马酸二甲酯的测定 高效液相色谱法》、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食品整治办〔2009〕5号全国打击违法添加非食用物质和滥用食品添加剂专项整治领导小组关于印发《食品中可能违法添加的非食用物质名单（第二批）》的通知》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价（以脂肪计）、过氧化值（以脂肪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、炒货食品及坚果制品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19300-2014《食品安全国家标准 坚果与籽类食品》、</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22165-2008《坚果炒货食品通则》、</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29921-2013《食品安全国家标准 食品中致病菌限量》、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5009.34-2016 《 食品安全国家标准 食品中二氧化硫的测定 》、</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5009.269-2016《食品安全国家标准 食品中滑石粉的测定》、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4789.3-2016《食品安全国家标准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4789.4-2016《食品安全国家标准 食品微生物学检验 沙门氏菌检验》、</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4789.15-2016《食品安全国家标准 食品微生物学检验 霉菌和酵母计数》、</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 《食品安全国家标准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5009.97-2016《食品安全国家标准 食品中环己基氨基磺酸钠的测定》、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 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二氧化硫残留量、大肠菌群、沙门氏菌、霉菌、滑石粉、甜蜜素(以环己基氨基磺酸计)、糖精钠(以糖精计)、过氧化值(以脂肪计)、酸价(KOH)、铅(以Pb计)、黄曲霉毒素B1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三</w:t>
      </w:r>
      <w:r>
        <w:rPr>
          <w:rFonts w:hint="eastAsia" w:asciiTheme="minorEastAsia" w:hAnsiTheme="minorEastAsia" w:eastAsiaTheme="minorEastAsia" w:cstheme="minorEastAsia"/>
          <w:b/>
          <w:bCs/>
          <w:sz w:val="28"/>
          <w:szCs w:val="28"/>
        </w:rPr>
        <w:t>、酒类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2757-2012《食品安全国家标准 蒸馏酒及其配制酒》、</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2762-2012《食品安全国家标准 食品中污染物限量》、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20825-2007 《老白干香型白酒》、</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10781.1-2006《浓香型白酒》、</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10781.2-2006《清香型白酒》、</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10781.3-2006《米香型白酒》、</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16289-2018《豉香型白酒》、</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10345-2007《白酒分析方法》、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22255-2014《食品安全国家标准 食品中三氯蔗糖(蔗糖素)的测定》、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5009.36-2016《食品安全国家标准 食品中氰化物的测定》、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5009.97-2016《食品安全国家标准 食品中环己基氨基磺酸钠的测定》、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5009.266-2016《食品安全国家标准 食品中甲醇的测定》、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5009.271-2016《食品安全国家标准 食品中邻苯二甲酸酯的测定》、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5009.225-2016《食品安全国家标准 酒中乙醇浓度的测定》、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β-苯乙醇、三氯蔗糖、乙酸乙酯、乳酸乙酯、己酸乙酯、正丙醇、氰化物(以HCN计)、甜蜜素(以环己基氨基磺酸计)、甲醇、糖精钠(以糖精计)、邻苯二甲酸二(2-乙基)己酯(DEHP)、邻苯二甲酸二丁酯(DBP)、邻苯二甲酸二异壬酯(DINP)、酒精度、铅(以Pb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lang w:eastAsia="zh-CN"/>
        </w:rPr>
        <w:t>四</w:t>
      </w:r>
      <w:r>
        <w:rPr>
          <w:rFonts w:hint="eastAsia" w:asciiTheme="minorEastAsia" w:hAnsiTheme="minorEastAsia" w:eastAsiaTheme="minorEastAsia" w:cstheme="minorEastAsia"/>
          <w:b/>
          <w:bCs/>
          <w:sz w:val="28"/>
          <w:szCs w:val="28"/>
        </w:rPr>
        <w:t>、肉制品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2730-2015《食品安全国家标准 腌腊肉制品》、</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5009.26-2016 《食品安全国家标准 食品中N-亚硝胺类化合物的测定》、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5009.179-2016《食品安全国家标准 食品中三甲胺的测定》、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5009.33-2016《食品安全国家标准 食品中亚硝酸盐与硝酸盐的测定》、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5009.11-2014《食品安全国家标准 食品中总砷及无机砷的测定》、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20756-2006《可食动物肌肉、肝脏和水产品中氯霉素、甲砜霉素和氟苯尼考残留量的测定 液相色谱-串联质谱法》、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9695.6-2008《肉制品 胭脂红着色剂测定》、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5009.123-2014《食品安全国家标准 食品中铬的测定》、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整顿办函〔2011〕1号全国食品安全整顿工作办公室关于印发《食品中可能违法添加的非食用物质和易滥用的食品添加剂品种名单（第五批）》的通知》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氧化值(以脂肪计)、铅(以Pb计)、总砷(以As计)、铬(以Cr计)、脱氢乙酸及其钠盐(以脱氢乙酸计)、N-二甲基亚硝胺、亚硝酸盐(以亚硝酸钠计)、苯甲酸及其钠盐(以苯甲酸计)、山梨酸及其钾盐(以山梨酸计)、胭脂红、氯霉素、三甲胺氮（火腿需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rPr>
        <w:t>、水果制品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14884-2016《食品安全国家标准 蜜饯》、</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29921-2013《食品安全国家标准 食品中致病菌限量》、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5009.34-2016 《食品安全国家标准 食品中二氧化硫的测定》、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5009.35-2016《食品安全国家标准 食品中合成着色剂的测定》、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4789.3-2016《食品安全国家标准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5009.28-2016《食品安全国家标准 食品中苯甲酸、山梨酸和糖精钠的测定》、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4789.4-2016《食品安全国家标准 食品微生物学检验 沙门氏菌检验》、</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5009.97-2016《食品安全国家标准 食品中环己基氨基磺酸钠的测定》、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5009.121-2016《食品安全国家标准 食品中脱氢乙酸的测定》、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4789.2-2016《食品安全国家标准 食品微生物学检验 菌落总数测定》、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4789.10-2016《食品安全国家标准 食品微生物学检验 金黄色葡萄球菌检验》、</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GB 4789.15-2016《食品安全国家标准 食品微生物学检验 霉菌和酵母计数》</w:t>
      </w:r>
      <w:r>
        <w:rPr>
          <w:rFonts w:hint="eastAsia" w:asciiTheme="minorEastAsia" w:hAnsiTheme="minorEastAsia" w:eastAsiaTheme="minorEastAsia" w:cstheme="minorEastAsia"/>
          <w:b w:val="0"/>
          <w:bCs w:val="0"/>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氧化硫残留量、亮蓝、大肠菌群、山梨酸及其钾盐(以山梨酸计)、日落黄、柠檬黄、沙门氏菌、甜蜜素(以环己基氨基磺酸计)、糖精钠(以糖精计)、胭脂红、脱氢乙酸及其钠盐(以脱氢乙酸计)、苋菜红、苯甲酸及其钠盐(以苯甲酸计)、菌落总数、金黄色葡萄球菌、霉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六、粮食加工品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5009.17-2014《食品安全国家标准 食品中总汞及有机汞的测定》、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5009.11-2014《食品安全国家标准 食品中总砷及无机砷的测定》、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5009.12-2017《食品安全国家标准 食品中铅的测定》、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5009.123-2014《食品安全国家标准 食品中铬的测定》、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5009.15-2014《食品安全国家标准 食品中镉的测定》、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总汞(以Hg计)、无机砷(以As计)、铅(以Pb计)、铬(以Cr计)、镉(以Cd计)、黄曲霉毒素B1。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8"/>
          <w:szCs w:val="28"/>
        </w:rPr>
        <w:t>七、食用油、油脂及其制品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2760-2014《食品安全国家标准 食品添加剂使用标准》、</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2716-2018《食品安全国家标准 植物油》、</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1534-2017《花生油》、GB/T 19111-2017《玉米油》、</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2761-2017《食品安全国家标准 食品中真菌毒素限量》、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2762-2017《食品安全国家标准 食品中污染物限量》、</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5009.32-2016 《食品安全国家标准 食品中9种抗氧化剂的测定》、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5009.262-2016 《食品安全国家标准 食品中溶剂残留量的测定》、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5009.227-2016《食品安全国家标准 食品中过氧化值的测定》、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5009.229-2016《食品安全国家标准 食品中酸价的测定》、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5009.22-2016《食品安全国家标准 食品中黄曲霉毒素B族和G族的测定》、</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5009.271-2016《食品安全国家标准 食品中邻苯二甲酸酯的测定》、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《卫生部办公厅关于通报食品及食品添加剂中邻苯二甲酸酯类物质最大残留量的函》（卫办监督函【2011】551号）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①</w:t>
      </w:r>
      <w:r>
        <w:rPr>
          <w:rFonts w:hint="eastAsia" w:asciiTheme="minorEastAsia" w:hAnsiTheme="minorEastAsia" w:eastAsiaTheme="minorEastAsia" w:cstheme="minorEastAsia"/>
          <w:sz w:val="24"/>
          <w:szCs w:val="24"/>
        </w:rPr>
        <w:t>花生油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邻苯二甲酸二(2-乙基)己酯(DEHP)、邻苯二甲酸二丁酯(DBP)、丁基羟基茴香醚(BHA)、二丁基羟基甲苯(BHT)、特丁基对苯二酚(TBHQ) 、酸价、过氧化值、黄曲霉毒素B1</w:t>
      </w:r>
    </w:p>
    <w:p>
      <w:pPr>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②</w:t>
      </w:r>
      <w:r>
        <w:rPr>
          <w:rFonts w:hint="eastAsia" w:asciiTheme="minorEastAsia" w:hAnsiTheme="minorEastAsia" w:eastAsiaTheme="minorEastAsia" w:cstheme="minorEastAsia"/>
          <w:sz w:val="24"/>
          <w:szCs w:val="24"/>
        </w:rPr>
        <w:t>玉米油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包括酸值/酸价、过氧化值、黄曲霉毒素B1、邻苯二甲酸二(2-乙基)己酯(DEHP)、邻苯二甲酸二丁酯(DBP)、丁基羟基茴香醚(BHA)、二丁基羟基甲苯(BHT)、特丁基对苯二酚(TBHQ)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③</w:t>
      </w:r>
      <w:r>
        <w:rPr>
          <w:rFonts w:hint="eastAsia" w:asciiTheme="minorEastAsia" w:hAnsiTheme="minorEastAsia" w:eastAsiaTheme="minorEastAsia" w:cstheme="minorEastAsia"/>
          <w:sz w:val="24"/>
          <w:szCs w:val="24"/>
        </w:rPr>
        <w:t>调和油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邻苯二甲酸二(2-乙基)己酯(DEHP)、邻苯二甲酸二丁酯(DBP)、丁基羟基茴香醚(BHA)、二丁基羟基甲苯(BHT)、特丁基对苯二酚(TBHQ)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④</w:t>
      </w:r>
      <w:r>
        <w:rPr>
          <w:rFonts w:hint="eastAsia" w:asciiTheme="minorEastAsia" w:hAnsiTheme="minorEastAsia" w:eastAsiaTheme="minorEastAsia" w:cstheme="minorEastAsia"/>
          <w:sz w:val="24"/>
          <w:szCs w:val="24"/>
        </w:rPr>
        <w:t>大豆油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邻苯二甲酸二(2-乙基)己酯(DEHP)、邻苯二甲酸二丁酯(DBP)、丁基羟基茴香醚(BHA)、二丁基羟基甲苯(BHT)、特丁基对苯二酚(TBHQ) 、酸价、过氧化值、黄曲霉毒素B1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t>八、速冻食品</w:t>
      </w:r>
      <w:r>
        <w:rPr>
          <w:rFonts w:hint="eastAsia" w:asciiTheme="minorEastAsia" w:hAnsiTheme="minorEastAsia" w:eastAsiaTheme="minorEastAsia" w:cstheme="minorEastAsia"/>
          <w:sz w:val="24"/>
          <w:szCs w:val="24"/>
        </w:rPr>
        <w:tab/>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（一）检验依据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5009.228-2016 第二法、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21312-2007、</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21311-2007、</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21311-2007、</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21316-2007、</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21316-2007、</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22338-2008 液相色谱-质谱/质谱法、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SN/T 1865-2016、</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23200.92-2016、</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21317-2007 液相色谱-质谱/质谱法、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21317-2007 液相色谱-质谱/质谱法、</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22286-2008、</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22286-2008、</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22286-2008、</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农业部1031号公告-2-2008、</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SN/T 4519-2016、</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21318-2007、</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GB/T 20746-2006</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GB/T 20763-2006</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（二）检验项目</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挥发性盐基氮、恩诺沙星、呋喃唑酮代谢物、呋喃西林代谢物、磺胺类（总量）、甲氧苄啶、氯霉素、氟苯尼考、五氯酚酸钠（以五氯酚计)、多西环素(强力霉素）、土霉素、克伦特罗、莱克多巴胺、沙丁胺醇、地塞米松、利巴韦林、甲硝唑、喹乙醇、氯丙嗪</w:t>
      </w: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A7C70"/>
    <w:rsid w:val="2661634B"/>
    <w:rsid w:val="3078571E"/>
    <w:rsid w:val="353F42E9"/>
    <w:rsid w:val="442A1638"/>
    <w:rsid w:val="4AFA7C70"/>
    <w:rsid w:val="4CE71DB5"/>
    <w:rsid w:val="78527999"/>
    <w:rsid w:val="79F9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江门市市场监管局</Company>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2022-01-16T07:39:00Z</dcterms:created>
  <dc:creator>Pinko_KUMA✨</dc:creator>
  <cp:lastModifiedBy>Pinko_KUMA✨</cp:lastModifiedBy>
  <dcterms:modified xsi:type="dcterms:W3CDTF">2022-01-16T08:46:16Z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0CA0A711C79D44409CDC6B4878E1AAE8</vt:lpwstr>
  </property>
</Properties>
</file>