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12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江门市宝明化工有限公司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91440705663350810B</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zCs w:val="32"/>
        </w:rPr>
        <w:t>经营场所：</w:t>
      </w:r>
      <w:r>
        <w:rPr>
          <w:rFonts w:hint="eastAsia" w:ascii="仿宋_GB2312"/>
          <w:snapToGrid w:val="0"/>
          <w:spacing w:val="-11"/>
          <w:kern w:val="13"/>
          <w:sz w:val="32"/>
          <w:szCs w:val="32"/>
          <w:lang w:eastAsia="zh-CN"/>
        </w:rPr>
        <w:t>江门市新会区大泽镇李苑管理区</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梁镇远</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lang w:eastAsia="zh-CN"/>
        </w:rPr>
        <w:t>江门市宝明化工有限公司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spacing w:line="540" w:lineRule="exact"/>
        <w:ind w:firstLine="618" w:firstLineChars="198"/>
        <w:rPr>
          <w:rFonts w:hint="eastAsia"/>
          <w:szCs w:val="32"/>
        </w:rPr>
      </w:pPr>
      <w:r>
        <w:rPr>
          <w:rFonts w:hint="eastAsia" w:ascii="仿宋_GB2312" w:hAnsi="仿宋_GB2312" w:eastAsia="仿宋_GB2312" w:cs="仿宋_GB2312"/>
          <w:szCs w:val="32"/>
        </w:rPr>
        <w:t>20</w:t>
      </w:r>
      <w:r>
        <w:rPr>
          <w:rFonts w:hint="eastAsia" w:ascii="仿宋_GB2312" w:hAnsi="仿宋_GB2312" w:cs="仿宋_GB2312"/>
          <w:szCs w:val="32"/>
          <w:lang w:val="en-US" w:eastAsia="zh-CN"/>
        </w:rPr>
        <w:t>22</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3</w:t>
      </w:r>
      <w:r>
        <w:rPr>
          <w:rFonts w:hint="eastAsia" w:ascii="仿宋_GB2312" w:hAnsi="仿宋_GB2312" w:eastAsia="仿宋_GB2312" w:cs="仿宋_GB2312"/>
          <w:szCs w:val="32"/>
          <w:lang w:val="en-US" w:eastAsia="zh-CN"/>
        </w:rPr>
        <w:t>月</w:t>
      </w:r>
      <w:r>
        <w:rPr>
          <w:rFonts w:hint="eastAsia"/>
          <w:szCs w:val="32"/>
        </w:rPr>
        <w:t>，</w:t>
      </w:r>
      <w:r>
        <w:rPr>
          <w:rFonts w:hint="eastAsia" w:ascii="仿宋_GB2312" w:hAnsi="仿宋"/>
          <w:szCs w:val="32"/>
        </w:rPr>
        <w:t>我局执法人员对</w:t>
      </w:r>
      <w:r>
        <w:rPr>
          <w:rFonts w:hint="eastAsia" w:ascii="仿宋_GB2312"/>
          <w:szCs w:val="32"/>
          <w:lang w:eastAsia="zh-CN"/>
        </w:rPr>
        <w:t>江门市宝明化工有限公司</w:t>
      </w:r>
      <w:r>
        <w:rPr>
          <w:rFonts w:hint="eastAsia" w:ascii="仿宋_GB2312"/>
          <w:szCs w:val="32"/>
        </w:rPr>
        <w:t>进行的现场检查和</w:t>
      </w:r>
      <w:r>
        <w:rPr>
          <w:rFonts w:hint="eastAsia"/>
          <w:szCs w:val="32"/>
        </w:rPr>
        <w:t>调查发现：</w:t>
      </w:r>
    </w:p>
    <w:p>
      <w:pPr>
        <w:spacing w:line="540" w:lineRule="exact"/>
        <w:ind w:firstLine="624" w:firstLineChars="200"/>
        <w:rPr>
          <w:rFonts w:hint="eastAsia" w:ascii="仿宋_GB2312"/>
          <w:color w:val="000000"/>
          <w:szCs w:val="32"/>
        </w:rPr>
      </w:pPr>
      <w:r>
        <w:rPr>
          <w:rFonts w:hint="eastAsia" w:ascii="仿宋_GB2312"/>
          <w:color w:val="000000"/>
          <w:szCs w:val="32"/>
        </w:rPr>
        <w:t>你单位</w:t>
      </w:r>
      <w:r>
        <w:rPr>
          <w:rFonts w:hint="eastAsia" w:ascii="仿宋_GB2312"/>
          <w:color w:val="000000"/>
          <w:szCs w:val="32"/>
          <w:lang w:eastAsia="zh-CN"/>
        </w:rPr>
        <w:t>的</w:t>
      </w:r>
      <w:r>
        <w:rPr>
          <w:rFonts w:hint="eastAsia" w:ascii="仿宋_GB2312"/>
          <w:color w:val="000000"/>
          <w:szCs w:val="32"/>
        </w:rPr>
        <w:t>反应釜在正常加工生产过程中，配套的UV光解+活性炭废气收集治理设施未开启使用，工艺废气直接向外排放。</w:t>
      </w:r>
    </w:p>
    <w:p>
      <w:pPr>
        <w:spacing w:line="540" w:lineRule="exact"/>
        <w:ind w:firstLine="624" w:firstLineChars="200"/>
        <w:rPr>
          <w:rFonts w:hint="eastAsia"/>
          <w:szCs w:val="32"/>
        </w:rPr>
      </w:pPr>
      <w:r>
        <w:rPr>
          <w:rFonts w:hint="eastAsia" w:ascii="仿宋_GB2312"/>
          <w:szCs w:val="32"/>
        </w:rPr>
        <w:t>以上事实，有当事人签名确认的《江门市生态环境局现场</w:t>
      </w:r>
      <w:r>
        <w:rPr>
          <w:rFonts w:hint="eastAsia" w:ascii="仿宋_GB2312"/>
          <w:szCs w:val="32"/>
          <w:lang w:eastAsia="zh-CN"/>
        </w:rPr>
        <w:t>检查（勘察）记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w:t>
      </w:r>
      <w:r>
        <w:rPr>
          <w:rFonts w:hint="eastAsia" w:ascii="仿宋_GB2312"/>
          <w:szCs w:val="32"/>
          <w:lang w:eastAsia="zh-CN"/>
        </w:rPr>
        <w:t>和</w:t>
      </w:r>
      <w:r>
        <w:rPr>
          <w:rFonts w:hint="eastAsia" w:ascii="仿宋_GB2312"/>
          <w:szCs w:val="32"/>
        </w:rPr>
        <w:t>《排污许可证》（证书编号：91440705663350810B</w:t>
      </w:r>
      <w:r>
        <w:rPr>
          <w:rFonts w:hint="eastAsia" w:ascii="仿宋_GB2312"/>
          <w:szCs w:val="32"/>
          <w:lang w:val="en-US" w:eastAsia="zh-CN"/>
        </w:rPr>
        <w:t>001V</w:t>
      </w:r>
      <w:r>
        <w:rPr>
          <w:rFonts w:hint="eastAsia" w:ascii="仿宋_GB2312"/>
          <w:szCs w:val="32"/>
        </w:rPr>
        <w:t>）</w:t>
      </w:r>
      <w:r>
        <w:rPr>
          <w:rFonts w:hint="eastAsia" w:ascii="仿宋_GB2312"/>
          <w:szCs w:val="32"/>
          <w:lang w:eastAsia="zh-CN"/>
        </w:rPr>
        <w:t>、《江门市宝明化工有限公司</w:t>
      </w:r>
      <w:r>
        <w:rPr>
          <w:rFonts w:hint="eastAsia" w:ascii="仿宋_GB2312"/>
          <w:szCs w:val="32"/>
          <w:lang w:val="en-US" w:eastAsia="zh-CN"/>
        </w:rPr>
        <w:t>VOCs综合整治“一企一方案”</w:t>
      </w:r>
      <w:r>
        <w:rPr>
          <w:rFonts w:hint="eastAsia" w:ascii="仿宋_GB2312"/>
          <w:szCs w:val="32"/>
          <w:lang w:eastAsia="zh-CN"/>
        </w:rPr>
        <w:t>》</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w:t>
      </w:r>
      <w:r>
        <w:rPr>
          <w:rFonts w:hint="eastAsia" w:ascii="仿宋_GB2312"/>
          <w:lang w:eastAsia="zh-CN"/>
        </w:rPr>
        <w:t>四十五</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4</w:t>
      </w:r>
      <w:r>
        <w:rPr>
          <w:rFonts w:hint="eastAsia" w:ascii="仿宋_GB2312" w:hAnsi="宋体"/>
          <w:szCs w:val="32"/>
        </w:rPr>
        <w:t>月</w:t>
      </w:r>
      <w:r>
        <w:rPr>
          <w:rFonts w:hint="eastAsia" w:ascii="仿宋_GB2312" w:hAnsi="宋体"/>
          <w:szCs w:val="32"/>
          <w:lang w:val="en-US" w:eastAsia="zh-CN"/>
        </w:rPr>
        <w:t>15</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，对你单位改正违法行为情节予以考虑。</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lang w:val="en-US" w:eastAsia="zh-CN"/>
        </w:rPr>
        <w:t>4</w:t>
      </w:r>
      <w:r>
        <w:rPr>
          <w:rFonts w:hint="eastAsia" w:ascii="仿宋_GB2312" w:hAnsi="宋体"/>
          <w:szCs w:val="32"/>
        </w:rPr>
        <w:t>月</w:t>
      </w:r>
      <w:r>
        <w:rPr>
          <w:rFonts w:hint="eastAsia" w:ascii="仿宋_GB2312"/>
          <w:lang w:val="en-US" w:eastAsia="zh-CN"/>
        </w:rPr>
        <w:t>11</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11</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4</w:t>
      </w:r>
      <w:r>
        <w:rPr>
          <w:rFonts w:hint="eastAsia" w:ascii="仿宋_GB2312"/>
        </w:rPr>
        <w:t>月</w:t>
      </w:r>
      <w:r>
        <w:rPr>
          <w:rFonts w:hint="eastAsia" w:ascii="仿宋_GB2312"/>
          <w:lang w:val="en-US" w:eastAsia="zh-CN"/>
        </w:rPr>
        <w:t>15</w:t>
      </w:r>
      <w:r>
        <w:rPr>
          <w:rFonts w:hint="eastAsia" w:ascii="仿宋_GB2312"/>
        </w:rPr>
        <w:t>日送达回执</w:t>
      </w:r>
      <w:r>
        <w:rPr>
          <w:rFonts w:hint="eastAsia" w:ascii="仿宋_GB2312"/>
          <w:lang w:eastAsia="zh-CN"/>
        </w:rPr>
        <w:t>及你单位《</w:t>
      </w:r>
      <w:r>
        <w:rPr>
          <w:rFonts w:hint="eastAsia" w:ascii="仿宋_GB2312"/>
          <w:lang w:val="en-US" w:eastAsia="zh-CN"/>
        </w:rPr>
        <w:t>&lt;行政处罚听证告知书&gt;的陈述申辩意见</w:t>
      </w:r>
      <w:r>
        <w:rPr>
          <w:rFonts w:hint="eastAsia" w:ascii="仿宋_GB2312"/>
          <w:lang w:eastAsia="zh-CN"/>
        </w:rPr>
        <w:t>》</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w:t>
      </w:r>
      <w:r>
        <w:rPr>
          <w:rFonts w:hint="eastAsia" w:ascii="仿宋_GB2312"/>
          <w:lang w:eastAsia="zh-CN"/>
        </w:rPr>
        <w:t>一百零八</w:t>
      </w:r>
      <w:r>
        <w:rPr>
          <w:rFonts w:hint="eastAsia" w:ascii="仿宋_GB2312"/>
        </w:rPr>
        <w:t>条第</w:t>
      </w:r>
      <w:r>
        <w:rPr>
          <w:rFonts w:hint="eastAsia" w:ascii="仿宋_GB2312"/>
          <w:lang w:eastAsia="zh-CN"/>
        </w:rPr>
        <w:t>一</w:t>
      </w:r>
      <w:r>
        <w:rPr>
          <w:rFonts w:hint="eastAsia" w:ascii="仿宋_GB2312"/>
        </w:rPr>
        <w:t>项规定，违反本法规定，产生含挥发性有机物废气的生产和服务活动，未在密闭空间或者设备中进行，未按照规定安装、使用污染防治设施，或者未采取减少废气排放措施的</w:t>
      </w:r>
      <w:r>
        <w:rPr>
          <w:rFonts w:hint="eastAsia" w:ascii="仿宋_GB2312"/>
          <w:lang w:eastAsia="zh-CN"/>
        </w:rPr>
        <w:t>，由县级以上人民政府生态环境主管部门责令改正，处二万元以上二十万元以下的罚款；拒不改正的，责令停产整治。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2</w:t>
      </w:r>
      <w:r>
        <w:rPr>
          <w:rFonts w:hint="eastAsia" w:ascii="仿宋_GB2312"/>
          <w:b/>
        </w:rPr>
        <w:t>年</w:t>
      </w:r>
      <w:r>
        <w:rPr>
          <w:rFonts w:hint="eastAsia" w:ascii="仿宋_GB2312"/>
          <w:b/>
          <w:lang w:val="en-US" w:eastAsia="zh-CN"/>
        </w:rPr>
        <w:t>4</w:t>
      </w:r>
      <w:r>
        <w:rPr>
          <w:rFonts w:hint="eastAsia" w:ascii="仿宋_GB2312"/>
          <w:b/>
        </w:rPr>
        <w:t>月</w:t>
      </w:r>
      <w:r>
        <w:rPr>
          <w:rFonts w:hint="eastAsia" w:ascii="仿宋_GB2312"/>
          <w:b/>
          <w:lang w:val="en-US" w:eastAsia="zh-CN"/>
        </w:rPr>
        <w:t>15</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2</w:t>
      </w:r>
      <w:r>
        <w:rPr>
          <w:rFonts w:hint="eastAsia" w:ascii="仿宋_GB2312"/>
          <w:b/>
        </w:rPr>
        <w:t>〕</w:t>
      </w:r>
      <w:r>
        <w:rPr>
          <w:rFonts w:hint="eastAsia" w:ascii="仿宋_GB2312"/>
          <w:b/>
          <w:lang w:val="en-US" w:eastAsia="zh-CN"/>
        </w:rPr>
        <w:t>16</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依据上述和《广东省生态环境行政处罚自由裁量权规定》附件1《广东省生态环境违法行为行政处罚罚款金额裁量表》</w:t>
      </w:r>
      <w:r>
        <w:rPr>
          <w:rFonts w:hint="eastAsia" w:ascii="仿宋_GB2312"/>
          <w:b/>
          <w:lang w:val="en-US" w:eastAsia="zh-CN"/>
        </w:rPr>
        <w:t>有关</w:t>
      </w:r>
      <w:r>
        <w:rPr>
          <w:rFonts w:hint="eastAsia" w:ascii="仿宋_GB2312"/>
          <w:b/>
        </w:rPr>
        <w:t>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10</w:t>
      </w:r>
      <w:r>
        <w:rPr>
          <w:rFonts w:hint="eastAsia" w:ascii="仿宋_GB2312"/>
          <w:b/>
        </w:rPr>
        <w:t>万元</w:t>
      </w:r>
      <w:r>
        <w:rPr>
          <w:rFonts w:hint="eastAsia" w:ascii="仿宋_GB2312"/>
          <w:b/>
          <w:lang w:eastAsia="zh-CN"/>
        </w:rPr>
        <w:t>（大写：拾万元）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4</w:t>
      </w:r>
      <w:r>
        <w:rPr>
          <w:rFonts w:hint="eastAsia" w:ascii="仿宋_GB2312" w:hAnsi="宋体"/>
          <w:kern w:val="0"/>
        </w:rPr>
        <w:t>月</w:t>
      </w:r>
      <w:r>
        <w:rPr>
          <w:rFonts w:hint="eastAsia" w:ascii="仿宋_GB2312" w:hAnsi="宋体"/>
          <w:kern w:val="0"/>
          <w:lang w:val="en-US" w:eastAsia="zh-CN"/>
        </w:rPr>
        <w:t>26</w:t>
      </w:r>
      <w:bookmarkStart w:id="0" w:name="_GoBack"/>
      <w:bookmarkEnd w:id="0"/>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大泽</w:t>
      </w:r>
      <w:r>
        <w:rPr>
          <w:rFonts w:hint="eastAsia" w:ascii="仿宋_GB2312" w:hAnsi="宋体"/>
          <w:kern w:val="0"/>
          <w:szCs w:val="32"/>
          <w:lang w:eastAsia="zh-CN"/>
        </w:rPr>
        <w:t>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6BB2D6C"/>
    <w:rsid w:val="19FB10D4"/>
    <w:rsid w:val="1B9A4789"/>
    <w:rsid w:val="1C5D6DE0"/>
    <w:rsid w:val="1F3248A2"/>
    <w:rsid w:val="201523AB"/>
    <w:rsid w:val="20E617A0"/>
    <w:rsid w:val="222C6442"/>
    <w:rsid w:val="25DC4417"/>
    <w:rsid w:val="2C1E043E"/>
    <w:rsid w:val="2CD77C60"/>
    <w:rsid w:val="2DA42B43"/>
    <w:rsid w:val="2E442D9C"/>
    <w:rsid w:val="318F6C0A"/>
    <w:rsid w:val="32257A5E"/>
    <w:rsid w:val="32D37D7A"/>
    <w:rsid w:val="36984815"/>
    <w:rsid w:val="386F51D4"/>
    <w:rsid w:val="3E9B31E6"/>
    <w:rsid w:val="40EC3119"/>
    <w:rsid w:val="42A25B31"/>
    <w:rsid w:val="45456D65"/>
    <w:rsid w:val="48C621C4"/>
    <w:rsid w:val="49C4596D"/>
    <w:rsid w:val="49CF19C3"/>
    <w:rsid w:val="4AA77651"/>
    <w:rsid w:val="50A447B5"/>
    <w:rsid w:val="50CE476A"/>
    <w:rsid w:val="56494CBE"/>
    <w:rsid w:val="570322C8"/>
    <w:rsid w:val="58CA2088"/>
    <w:rsid w:val="59172546"/>
    <w:rsid w:val="5AAD3E10"/>
    <w:rsid w:val="5ED53B93"/>
    <w:rsid w:val="5EEB1905"/>
    <w:rsid w:val="602D574A"/>
    <w:rsid w:val="62BB6394"/>
    <w:rsid w:val="63C93BBB"/>
    <w:rsid w:val="64DA6310"/>
    <w:rsid w:val="662C3C3B"/>
    <w:rsid w:val="6ABF53AC"/>
    <w:rsid w:val="6BD36413"/>
    <w:rsid w:val="6C7B3CA0"/>
    <w:rsid w:val="730C565B"/>
    <w:rsid w:val="779E1C22"/>
    <w:rsid w:val="7890497A"/>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1547</Words>
  <Characters>1660</Characters>
  <Lines>11</Lines>
  <Paragraphs>3</Paragraphs>
  <TotalTime>2</TotalTime>
  <ScaleCrop>false</ScaleCrop>
  <LinksUpToDate>false</LinksUpToDate>
  <CharactersWithSpaces>1722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法规股</cp:lastModifiedBy>
  <cp:lastPrinted>2022-04-26T09:29:03Z</cp:lastPrinted>
  <dcterms:modified xsi:type="dcterms:W3CDTF">2022-04-26T09:29:05Z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FC1975FA62BC46BF94ACF35F9BE80D7E</vt:lpwstr>
  </property>
  <property fmtid="{D5CDD505-2E9C-101B-9397-08002B2CF9AE}" pid="4" name="KSOSaveFontToCloudKey">
    <vt:lpwstr>0_btnclosed</vt:lpwstr>
  </property>
</Properties>
</file>