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附件4</w:t>
      </w:r>
    </w:p>
    <w:p>
      <w:pPr>
        <w:spacing w:after="312" w:afterLines="10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pStyle w:val="9"/>
        <w:numPr>
          <w:ilvl w:val="0"/>
          <w:numId w:val="1"/>
        </w:numPr>
        <w:ind w:firstLineChars="0"/>
        <w:rPr>
          <w:rFonts w:eastAsia="黑体"/>
          <w:sz w:val="32"/>
          <w:szCs w:val="32"/>
        </w:rPr>
      </w:pPr>
      <w:bookmarkStart w:id="0" w:name="_Hlk58226309"/>
      <w:r>
        <w:rPr>
          <w:rFonts w:hint="eastAsia" w:eastAsia="黑体"/>
          <w:sz w:val="32"/>
          <w:szCs w:val="32"/>
          <w:lang w:eastAsia="zh-CN"/>
        </w:rPr>
        <w:t>山梨酸及其钾盐</w:t>
      </w:r>
      <w:r>
        <w:rPr>
          <w:rFonts w:hint="eastAsia" w:eastAsia="黑体"/>
          <w:sz w:val="32"/>
          <w:szCs w:val="32"/>
        </w:rPr>
        <w:t xml:space="preserve"> </w:t>
      </w:r>
    </w:p>
    <w:bookmarkEnd w:id="0"/>
    <w:p>
      <w:pPr>
        <w:widowControl/>
        <w:shd w:val="clear" w:color="auto" w:fill="FFFFFF"/>
        <w:ind w:firstLine="672" w:firstLineChars="20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按照GB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2760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-201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》的规定，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eastAsia="zh-CN"/>
        </w:rPr>
        <w:t>罐头产品不可以使用山梨酸及其钾盐进行防腐的，该产品的配料中没有显示可以由其带入山梨酸及其钾盐的配料，所以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判为不合格。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eastAsia="zh-CN"/>
        </w:rPr>
        <w:t>此罐头为水产罐头，不合格的原因可能是：</w:t>
      </w:r>
    </w:p>
    <w:p>
      <w:pPr>
        <w:widowControl/>
        <w:numPr>
          <w:ilvl w:val="0"/>
          <w:numId w:val="2"/>
        </w:numPr>
        <w:shd w:val="clear" w:color="auto" w:fill="FFFFFF"/>
        <w:ind w:firstLine="672" w:firstLineChars="20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配料表并没有真实反映其真实情况，漏填或有意不填某些可能添加山梨酸及其钾盐的配料；也有可能是故意不标注防腐剂来误导消费者。</w:t>
      </w:r>
    </w:p>
    <w:p>
      <w:pPr>
        <w:widowControl/>
        <w:numPr>
          <w:ilvl w:val="0"/>
          <w:numId w:val="2"/>
        </w:numPr>
        <w:shd w:val="clear" w:color="auto" w:fill="FFFFFF"/>
        <w:ind w:firstLine="672" w:firstLineChars="200"/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有部分生产企业为了延长产品保质期，违反GB2760添加不能在水产品中使用的防腐剂。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19749"/>
    <w:multiLevelType w:val="singleLevel"/>
    <w:tmpl w:val="5D01974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79B608D"/>
    <w:multiLevelType w:val="multilevel"/>
    <w:tmpl w:val="679B608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F722E"/>
    <w:rsid w:val="0017756D"/>
    <w:rsid w:val="00196D2C"/>
    <w:rsid w:val="00245222"/>
    <w:rsid w:val="00270C9D"/>
    <w:rsid w:val="002E28D3"/>
    <w:rsid w:val="003A65A7"/>
    <w:rsid w:val="003B5D49"/>
    <w:rsid w:val="00462342"/>
    <w:rsid w:val="004655C2"/>
    <w:rsid w:val="00465E74"/>
    <w:rsid w:val="004F1C34"/>
    <w:rsid w:val="00516819"/>
    <w:rsid w:val="00550C03"/>
    <w:rsid w:val="005C06F3"/>
    <w:rsid w:val="005C33CB"/>
    <w:rsid w:val="005D78D5"/>
    <w:rsid w:val="0067473C"/>
    <w:rsid w:val="006C4888"/>
    <w:rsid w:val="00726A4B"/>
    <w:rsid w:val="00736DB5"/>
    <w:rsid w:val="007907C4"/>
    <w:rsid w:val="00813729"/>
    <w:rsid w:val="00830BF8"/>
    <w:rsid w:val="008906C1"/>
    <w:rsid w:val="008A2321"/>
    <w:rsid w:val="008E463F"/>
    <w:rsid w:val="0091492D"/>
    <w:rsid w:val="009B7057"/>
    <w:rsid w:val="00A21D72"/>
    <w:rsid w:val="00A3433C"/>
    <w:rsid w:val="00AC08C5"/>
    <w:rsid w:val="00B803BC"/>
    <w:rsid w:val="00B83C3E"/>
    <w:rsid w:val="00BC402E"/>
    <w:rsid w:val="00BD254B"/>
    <w:rsid w:val="00CA0E2D"/>
    <w:rsid w:val="00CE2A92"/>
    <w:rsid w:val="00D56071"/>
    <w:rsid w:val="00D67D8A"/>
    <w:rsid w:val="00DA0273"/>
    <w:rsid w:val="00DA0A14"/>
    <w:rsid w:val="00DA5C44"/>
    <w:rsid w:val="00E81F8E"/>
    <w:rsid w:val="00F04423"/>
    <w:rsid w:val="00FC2048"/>
    <w:rsid w:val="00FF4748"/>
    <w:rsid w:val="1994269A"/>
    <w:rsid w:val="1FD731CE"/>
    <w:rsid w:val="21080928"/>
    <w:rsid w:val="27286FB2"/>
    <w:rsid w:val="273E1B93"/>
    <w:rsid w:val="2E7720BF"/>
    <w:rsid w:val="378F216D"/>
    <w:rsid w:val="38C14C44"/>
    <w:rsid w:val="57EA0B70"/>
    <w:rsid w:val="6AFC09F6"/>
    <w:rsid w:val="70667F46"/>
    <w:rsid w:val="CFD9D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447</Characters>
  <Lines>3</Lines>
  <Paragraphs>1</Paragraphs>
  <TotalTime>60</TotalTime>
  <ScaleCrop>false</ScaleCrop>
  <LinksUpToDate>false</LinksUpToDate>
  <CharactersWithSpaces>524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2021-08-04T14:40:00Z</dcterms:created>
  <dc:creator>PC</dc:creator>
  <cp:lastModifiedBy>greatwall</cp:lastModifiedBy>
  <dcterms:modified xsi:type="dcterms:W3CDTF">2022-05-26T16:52:03Z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