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3C" w:rsidRDefault="004C4195">
      <w:pPr>
        <w:spacing w:line="480" w:lineRule="exact"/>
        <w:jc w:val="center"/>
        <w:rPr>
          <w:rFonts w:ascii="宋体" w:eastAsia="宋体" w:hAnsi="宋体" w:cs="宋体"/>
          <w:b/>
          <w:bCs/>
          <w:color w:val="000000" w:themeColor="text1"/>
          <w:sz w:val="44"/>
          <w:szCs w:val="44"/>
          <w:shd w:val="clear" w:color="auto" w:fill="FFFFFF"/>
        </w:rPr>
      </w:pPr>
      <w:r>
        <w:rPr>
          <w:rFonts w:ascii="宋体" w:eastAsia="宋体" w:hAnsi="宋体" w:cs="宋体" w:hint="eastAsia"/>
          <w:b/>
          <w:bCs/>
          <w:color w:val="000000" w:themeColor="text1"/>
          <w:sz w:val="44"/>
          <w:szCs w:val="44"/>
          <w:shd w:val="clear" w:color="auto" w:fill="FFFFFF"/>
        </w:rPr>
        <w:t>江门市知识产权快速维权中心关于委托</w:t>
      </w:r>
    </w:p>
    <w:p w:rsidR="007B033C" w:rsidRDefault="004C4195">
      <w:pPr>
        <w:spacing w:line="480" w:lineRule="exact"/>
        <w:jc w:val="center"/>
        <w:rPr>
          <w:rFonts w:ascii="宋体" w:eastAsia="宋体" w:hAnsi="宋体" w:cs="宋体"/>
          <w:b/>
          <w:bCs/>
          <w:color w:val="000000" w:themeColor="text1"/>
          <w:sz w:val="44"/>
          <w:szCs w:val="44"/>
          <w:shd w:val="clear" w:color="auto" w:fill="FFFFFF"/>
        </w:rPr>
      </w:pPr>
      <w:r>
        <w:rPr>
          <w:rFonts w:ascii="宋体" w:eastAsia="宋体" w:hAnsi="宋体" w:cs="宋体" w:hint="eastAsia"/>
          <w:b/>
          <w:bCs/>
          <w:color w:val="000000" w:themeColor="text1"/>
          <w:sz w:val="44"/>
          <w:szCs w:val="44"/>
          <w:shd w:val="clear" w:color="auto" w:fill="FFFFFF"/>
        </w:rPr>
        <w:t>第三方开展知识产权信息公共服务</w:t>
      </w:r>
    </w:p>
    <w:p w:rsidR="007B033C" w:rsidRDefault="004C4195">
      <w:pPr>
        <w:spacing w:line="480" w:lineRule="exact"/>
        <w:jc w:val="center"/>
        <w:rPr>
          <w:rFonts w:ascii="宋体" w:eastAsia="宋体" w:hAnsi="宋体" w:cs="宋体"/>
          <w:b/>
          <w:color w:val="000000" w:themeColor="text1"/>
          <w:sz w:val="44"/>
          <w:szCs w:val="44"/>
          <w:shd w:val="clear" w:color="auto" w:fill="FFFFFF"/>
        </w:rPr>
      </w:pPr>
      <w:r>
        <w:rPr>
          <w:rFonts w:ascii="宋体" w:eastAsia="宋体" w:hAnsi="宋体" w:cs="宋体" w:hint="eastAsia"/>
          <w:b/>
          <w:bCs/>
          <w:color w:val="000000" w:themeColor="text1"/>
          <w:sz w:val="44"/>
          <w:szCs w:val="44"/>
          <w:shd w:val="clear" w:color="auto" w:fill="FFFFFF"/>
        </w:rPr>
        <w:t>节点建设宣传推广项目</w:t>
      </w:r>
      <w:r>
        <w:rPr>
          <w:rFonts w:ascii="宋体" w:eastAsia="宋体" w:hAnsi="宋体" w:cs="宋体" w:hint="eastAsia"/>
          <w:b/>
          <w:color w:val="000000" w:themeColor="text1"/>
          <w:sz w:val="44"/>
          <w:szCs w:val="44"/>
          <w:shd w:val="clear" w:color="auto" w:fill="FFFFFF"/>
        </w:rPr>
        <w:t>合作协议</w:t>
      </w:r>
    </w:p>
    <w:p w:rsidR="007B033C" w:rsidRDefault="007B033C">
      <w:pPr>
        <w:spacing w:line="480" w:lineRule="exact"/>
        <w:jc w:val="center"/>
        <w:rPr>
          <w:rFonts w:ascii="宋体" w:eastAsia="宋体" w:hAnsi="宋体" w:cs="宋体"/>
          <w:b/>
          <w:color w:val="000000" w:themeColor="text1"/>
          <w:sz w:val="32"/>
          <w:szCs w:val="32"/>
          <w:shd w:val="clear" w:color="auto" w:fill="FFFFFF"/>
        </w:rPr>
      </w:pPr>
    </w:p>
    <w:p w:rsidR="007B033C" w:rsidRDefault="004C4195">
      <w:pPr>
        <w:spacing w:line="56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w:t>
      </w:r>
      <w:r>
        <w:rPr>
          <w:rFonts w:ascii="仿宋" w:eastAsia="仿宋" w:hAnsi="仿宋" w:cs="仿宋" w:hint="eastAsia"/>
          <w:b/>
          <w:bCs/>
          <w:color w:val="000000"/>
          <w:sz w:val="28"/>
          <w:szCs w:val="28"/>
        </w:rPr>
        <w:t xml:space="preserve">  </w:t>
      </w:r>
      <w:r>
        <w:rPr>
          <w:rFonts w:ascii="仿宋" w:eastAsia="仿宋" w:hAnsi="仿宋" w:cs="仿宋" w:hint="eastAsia"/>
          <w:b/>
          <w:bCs/>
          <w:color w:val="000000"/>
          <w:sz w:val="28"/>
          <w:szCs w:val="28"/>
        </w:rPr>
        <w:t>方</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bCs/>
          <w:sz w:val="28"/>
          <w:szCs w:val="28"/>
          <w:u w:val="single"/>
        </w:rPr>
        <w:t>江门市知识产权快速维权中心</w:t>
      </w:r>
    </w:p>
    <w:p w:rsidR="007B033C" w:rsidRDefault="004C4195">
      <w:pPr>
        <w:spacing w:line="56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址：</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u w:val="single"/>
        </w:rPr>
        <w:t>江门市蓬江区东华二路</w:t>
      </w:r>
      <w:r>
        <w:rPr>
          <w:rFonts w:ascii="仿宋" w:eastAsia="仿宋" w:hAnsi="仿宋" w:cs="仿宋"/>
          <w:color w:val="000000"/>
          <w:sz w:val="28"/>
          <w:szCs w:val="28"/>
          <w:u w:val="single"/>
        </w:rPr>
        <w:t>7</w:t>
      </w:r>
      <w:r>
        <w:rPr>
          <w:rFonts w:ascii="仿宋" w:eastAsia="仿宋" w:hAnsi="仿宋" w:cs="仿宋"/>
          <w:color w:val="000000"/>
          <w:sz w:val="28"/>
          <w:szCs w:val="28"/>
          <w:u w:val="single"/>
        </w:rPr>
        <w:t>号</w:t>
      </w:r>
    </w:p>
    <w:p w:rsidR="007B033C" w:rsidRDefault="004C4195">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r>
        <w:rPr>
          <w:rFonts w:ascii="仿宋" w:eastAsia="仿宋" w:hAnsi="仿宋" w:cs="仿宋"/>
          <w:color w:val="000000"/>
          <w:sz w:val="28"/>
          <w:szCs w:val="28"/>
        </w:rPr>
        <w:t xml:space="preserve"> </w:t>
      </w:r>
    </w:p>
    <w:p w:rsidR="007B033C" w:rsidRDefault="004C4195">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电</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话：</w:t>
      </w:r>
    </w:p>
    <w:p w:rsidR="007B033C" w:rsidRDefault="004C4195">
      <w:pPr>
        <w:spacing w:line="560" w:lineRule="exact"/>
        <w:rPr>
          <w:rFonts w:ascii="仿宋" w:eastAsia="仿宋" w:hAnsi="仿宋" w:cs="仿宋"/>
          <w:color w:val="000000"/>
          <w:sz w:val="28"/>
          <w:szCs w:val="28"/>
        </w:rPr>
      </w:pPr>
      <w:r>
        <w:rPr>
          <w:rFonts w:ascii="仿宋" w:eastAsia="仿宋" w:hAnsi="仿宋" w:cs="仿宋" w:hint="eastAsia"/>
          <w:b/>
          <w:bCs/>
          <w:color w:val="000000"/>
          <w:sz w:val="28"/>
          <w:szCs w:val="28"/>
        </w:rPr>
        <w:t>乙</w:t>
      </w:r>
      <w:r>
        <w:rPr>
          <w:rFonts w:ascii="仿宋" w:eastAsia="仿宋" w:hAnsi="仿宋" w:cs="仿宋" w:hint="eastAsia"/>
          <w:b/>
          <w:bCs/>
          <w:color w:val="000000"/>
          <w:sz w:val="28"/>
          <w:szCs w:val="28"/>
        </w:rPr>
        <w:t xml:space="preserve">  </w:t>
      </w:r>
      <w:r>
        <w:rPr>
          <w:rFonts w:ascii="仿宋" w:eastAsia="仿宋" w:hAnsi="仿宋" w:cs="仿宋" w:hint="eastAsia"/>
          <w:b/>
          <w:bCs/>
          <w:color w:val="000000"/>
          <w:sz w:val="28"/>
          <w:szCs w:val="28"/>
        </w:rPr>
        <w:t>方</w:t>
      </w:r>
      <w:r>
        <w:rPr>
          <w:rFonts w:ascii="仿宋" w:eastAsia="仿宋" w:hAnsi="仿宋" w:cs="仿宋" w:hint="eastAsia"/>
          <w:color w:val="000000"/>
          <w:sz w:val="28"/>
          <w:szCs w:val="28"/>
        </w:rPr>
        <w:t>：</w:t>
      </w:r>
    </w:p>
    <w:p w:rsidR="007B033C" w:rsidRDefault="004C4195">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地</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址：</w:t>
      </w:r>
    </w:p>
    <w:p w:rsidR="007B033C" w:rsidRDefault="004C4195">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7B033C" w:rsidRDefault="004C4195">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电</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话：</w:t>
      </w:r>
    </w:p>
    <w:p w:rsidR="007B033C" w:rsidRDefault="004C4195">
      <w:pPr>
        <w:spacing w:line="560" w:lineRule="exact"/>
        <w:rPr>
          <w:rFonts w:ascii="仿宋" w:eastAsia="仿宋" w:hAnsi="仿宋" w:cs="仿宋"/>
          <w:color w:val="666666"/>
          <w:sz w:val="28"/>
          <w:szCs w:val="28"/>
          <w:shd w:val="clear" w:color="auto" w:fill="FFFFFF"/>
        </w:rPr>
      </w:pPr>
      <w:r>
        <w:rPr>
          <w:rFonts w:ascii="仿宋" w:eastAsia="仿宋" w:hAnsi="仿宋" w:cs="仿宋"/>
          <w:color w:val="666666"/>
          <w:sz w:val="28"/>
          <w:szCs w:val="28"/>
          <w:shd w:val="clear" w:color="auto" w:fill="FFFFFF"/>
        </w:rPr>
        <w:t xml:space="preserve"> </w:t>
      </w:r>
    </w:p>
    <w:p w:rsidR="007B033C" w:rsidRDefault="004C4195" w:rsidP="006320BD">
      <w:pPr>
        <w:widowControl/>
        <w:spacing w:line="56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甲、乙双方根据“江门市知识产权快速维权中心关于委托第三方开展知识产权信息公共服务节点建设宣传推广项目”（项目编号：</w:t>
      </w:r>
      <w:r>
        <w:rPr>
          <w:rFonts w:ascii="仿宋" w:eastAsia="仿宋" w:hAnsi="仿宋" w:cs="仿宋" w:hint="eastAsia"/>
          <w:sz w:val="28"/>
          <w:szCs w:val="28"/>
        </w:rPr>
        <w:t xml:space="preserve"> </w:t>
      </w:r>
      <w:r>
        <w:rPr>
          <w:rFonts w:ascii="仿宋" w:eastAsia="仿宋" w:hAnsi="仿宋" w:cs="仿宋" w:hint="eastAsia"/>
          <w:sz w:val="28"/>
          <w:szCs w:val="28"/>
        </w:rPr>
        <w:t>）（以下简称项目）的采购公告、项目采购结果公告的要求，按照《中华人民共和国政府采购法》及其实施条例等相关法律法规的规定，经双方协商，本着平等互利和诚实信用的原则，一致同意签订本协议如下</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7B033C" w:rsidRDefault="004C4195">
      <w:pPr>
        <w:spacing w:line="560" w:lineRule="exact"/>
        <w:rPr>
          <w:rFonts w:ascii="仿宋" w:eastAsia="仿宋" w:hAnsi="仿宋" w:cs="仿宋"/>
          <w:b/>
          <w:bCs/>
          <w:sz w:val="28"/>
          <w:szCs w:val="28"/>
        </w:rPr>
      </w:pPr>
      <w:r>
        <w:rPr>
          <w:rFonts w:ascii="仿宋" w:eastAsia="仿宋" w:hAnsi="仿宋" w:cs="仿宋" w:hint="eastAsia"/>
          <w:b/>
          <w:bCs/>
          <w:sz w:val="28"/>
          <w:szCs w:val="28"/>
        </w:rPr>
        <w:t>第一条</w:t>
      </w:r>
      <w:r>
        <w:rPr>
          <w:rFonts w:ascii="仿宋" w:eastAsia="仿宋" w:hAnsi="仿宋" w:cs="仿宋"/>
          <w:b/>
          <w:bCs/>
          <w:sz w:val="28"/>
          <w:szCs w:val="28"/>
        </w:rPr>
        <w:t xml:space="preserve">  </w:t>
      </w:r>
      <w:r>
        <w:rPr>
          <w:rFonts w:ascii="仿宋" w:eastAsia="仿宋" w:hAnsi="仿宋" w:cs="仿宋"/>
          <w:b/>
          <w:bCs/>
          <w:sz w:val="28"/>
          <w:szCs w:val="28"/>
        </w:rPr>
        <w:t>项目内容</w:t>
      </w:r>
      <w:r>
        <w:rPr>
          <w:rFonts w:ascii="仿宋" w:eastAsia="仿宋" w:hAnsi="仿宋" w:cs="仿宋"/>
          <w:b/>
          <w:bCs/>
          <w:sz w:val="28"/>
          <w:szCs w:val="28"/>
        </w:rPr>
        <w:t xml:space="preserve"> </w:t>
      </w:r>
    </w:p>
    <w:p w:rsidR="007B033C" w:rsidRDefault="004C4195">
      <w:pPr>
        <w:pStyle w:val="msolistparagraph0"/>
        <w:widowControl/>
        <w:ind w:firstLine="560"/>
        <w:rPr>
          <w:rFonts w:ascii="仿宋" w:eastAsia="仿宋" w:hAnsi="仿宋" w:cs="仿宋"/>
          <w:sz w:val="28"/>
          <w:szCs w:val="28"/>
        </w:rPr>
      </w:pPr>
      <w:r>
        <w:rPr>
          <w:rFonts w:ascii="仿宋" w:eastAsia="仿宋" w:hAnsi="仿宋" w:cs="仿宋" w:hint="eastAsia"/>
          <w:sz w:val="28"/>
          <w:szCs w:val="28"/>
        </w:rPr>
        <w:t>甲方委托乙方承办</w:t>
      </w:r>
      <w:r>
        <w:rPr>
          <w:rFonts w:ascii="仿宋" w:eastAsia="仿宋" w:hAnsi="仿宋" w:cs="仿宋" w:hint="eastAsia"/>
          <w:bCs/>
          <w:sz w:val="28"/>
          <w:szCs w:val="28"/>
        </w:rPr>
        <w:t>知识产权信息公共服务节点建设宣传推广项目</w:t>
      </w:r>
      <w:r>
        <w:rPr>
          <w:rFonts w:ascii="仿宋" w:eastAsia="仿宋" w:hAnsi="仿宋" w:cs="仿宋" w:hint="eastAsia"/>
          <w:sz w:val="28"/>
          <w:szCs w:val="28"/>
        </w:rPr>
        <w:t>，乙方的工作内容包括组织开展</w:t>
      </w:r>
      <w:r>
        <w:rPr>
          <w:rFonts w:ascii="仿宋" w:eastAsia="仿宋" w:hAnsi="仿宋" w:cs="仿宋" w:hint="eastAsia"/>
          <w:sz w:val="28"/>
          <w:szCs w:val="28"/>
        </w:rPr>
        <w:t>2</w:t>
      </w:r>
      <w:r>
        <w:rPr>
          <w:rFonts w:ascii="仿宋" w:eastAsia="仿宋" w:hAnsi="仿宋" w:cs="仿宋" w:hint="eastAsia"/>
          <w:sz w:val="28"/>
          <w:szCs w:val="28"/>
        </w:rPr>
        <w:t>场知识产权信息公共服务宣贯会；制作宣传视频；组织</w:t>
      </w:r>
      <w:r>
        <w:rPr>
          <w:rFonts w:ascii="仿宋" w:eastAsia="仿宋" w:hAnsi="仿宋" w:cs="仿宋" w:hint="eastAsia"/>
          <w:sz w:val="28"/>
          <w:szCs w:val="28"/>
        </w:rPr>
        <w:t>10</w:t>
      </w:r>
      <w:r>
        <w:rPr>
          <w:rFonts w:ascii="仿宋" w:eastAsia="仿宋" w:hAnsi="仿宋" w:cs="仿宋" w:hint="eastAsia"/>
          <w:sz w:val="28"/>
          <w:szCs w:val="28"/>
        </w:rPr>
        <w:t>场知识产权维权进社区、进展会活动；组织</w:t>
      </w:r>
      <w:r>
        <w:rPr>
          <w:rFonts w:ascii="仿宋" w:eastAsia="仿宋" w:hAnsi="仿宋" w:cs="仿宋" w:hint="eastAsia"/>
          <w:sz w:val="28"/>
          <w:szCs w:val="28"/>
        </w:rPr>
        <w:t>10</w:t>
      </w:r>
      <w:r>
        <w:rPr>
          <w:rFonts w:ascii="仿宋" w:eastAsia="仿宋" w:hAnsi="仿宋" w:cs="仿宋" w:hint="eastAsia"/>
          <w:sz w:val="28"/>
          <w:szCs w:val="28"/>
        </w:rPr>
        <w:t>场知识产权服务企业“治未病”活动；定制活动宣传品；市级或以</w:t>
      </w:r>
      <w:proofErr w:type="gramStart"/>
      <w:r>
        <w:rPr>
          <w:rFonts w:ascii="仿宋" w:eastAsia="仿宋" w:hAnsi="仿宋" w:cs="仿宋" w:hint="eastAsia"/>
          <w:sz w:val="28"/>
          <w:szCs w:val="28"/>
        </w:rPr>
        <w:t>上报媒全媒体</w:t>
      </w:r>
      <w:proofErr w:type="gramEnd"/>
      <w:r>
        <w:rPr>
          <w:rFonts w:ascii="仿宋" w:eastAsia="仿宋" w:hAnsi="仿宋" w:cs="仿宋" w:hint="eastAsia"/>
          <w:sz w:val="28"/>
          <w:szCs w:val="28"/>
        </w:rPr>
        <w:t>宣传等内容，具体工作方式如下：</w:t>
      </w:r>
    </w:p>
    <w:p w:rsidR="007B033C" w:rsidRDefault="004C4195">
      <w:pPr>
        <w:pStyle w:val="msolistparagraph0"/>
        <w:widowControl/>
        <w:ind w:firstLine="560"/>
        <w:rPr>
          <w:rFonts w:ascii="仿宋" w:eastAsia="仿宋" w:hAnsi="仿宋" w:cs="仿宋"/>
          <w:sz w:val="28"/>
          <w:szCs w:val="28"/>
        </w:rPr>
      </w:pPr>
      <w:r>
        <w:rPr>
          <w:rFonts w:ascii="仿宋" w:eastAsia="仿宋" w:hAnsi="仿宋" w:cs="仿宋" w:hint="eastAsia"/>
          <w:sz w:val="28"/>
          <w:szCs w:val="28"/>
        </w:rPr>
        <w:lastRenderedPageBreak/>
        <w:t>（一）负责宣</w:t>
      </w:r>
      <w:proofErr w:type="gramStart"/>
      <w:r>
        <w:rPr>
          <w:rFonts w:ascii="仿宋" w:eastAsia="仿宋" w:hAnsi="仿宋" w:cs="仿宋" w:hint="eastAsia"/>
          <w:sz w:val="28"/>
          <w:szCs w:val="28"/>
        </w:rPr>
        <w:t>贯活动</w:t>
      </w:r>
      <w:proofErr w:type="gramEnd"/>
      <w:r>
        <w:rPr>
          <w:rFonts w:ascii="仿宋" w:eastAsia="仿宋" w:hAnsi="仿宋" w:cs="仿宋" w:hint="eastAsia"/>
          <w:sz w:val="28"/>
          <w:szCs w:val="28"/>
        </w:rPr>
        <w:t>组织策划。邀请具有丰富实践经验的行业专家对企业代表进行知识产权信息分析利用技能及维权能力提升等方面宣贯，并进行业务指导。每场宣贯会组织参会企业代表</w:t>
      </w:r>
      <w:r>
        <w:rPr>
          <w:rFonts w:ascii="仿宋" w:eastAsia="仿宋" w:hAnsi="仿宋" w:cs="仿宋" w:hint="eastAsia"/>
          <w:sz w:val="28"/>
          <w:szCs w:val="28"/>
        </w:rPr>
        <w:t>50</w:t>
      </w:r>
      <w:r>
        <w:rPr>
          <w:rFonts w:ascii="仿宋" w:eastAsia="仿宋" w:hAnsi="仿宋" w:cs="仿宋" w:hint="eastAsia"/>
          <w:sz w:val="28"/>
          <w:szCs w:val="28"/>
        </w:rPr>
        <w:t>人次以上，时间</w:t>
      </w:r>
      <w:r>
        <w:rPr>
          <w:rFonts w:ascii="仿宋" w:eastAsia="仿宋" w:hAnsi="仿宋" w:cs="仿宋" w:hint="eastAsia"/>
          <w:sz w:val="28"/>
          <w:szCs w:val="28"/>
        </w:rPr>
        <w:t>1</w:t>
      </w:r>
      <w:r>
        <w:rPr>
          <w:rFonts w:ascii="仿宋" w:eastAsia="仿宋" w:hAnsi="仿宋" w:cs="仿宋" w:hint="eastAsia"/>
          <w:sz w:val="28"/>
          <w:szCs w:val="28"/>
        </w:rPr>
        <w:t>天。（具体时间地点以</w:t>
      </w:r>
      <w:r>
        <w:rPr>
          <w:rFonts w:ascii="仿宋" w:eastAsia="仿宋" w:hAnsi="仿宋" w:cs="仿宋" w:hint="eastAsia"/>
          <w:bCs/>
          <w:sz w:val="28"/>
          <w:szCs w:val="28"/>
        </w:rPr>
        <w:t>甲方审定后的活动方案为准</w:t>
      </w:r>
      <w:r>
        <w:rPr>
          <w:rFonts w:ascii="仿宋" w:eastAsia="仿宋" w:hAnsi="仿宋" w:cs="仿宋" w:hint="eastAsia"/>
          <w:sz w:val="28"/>
          <w:szCs w:val="28"/>
        </w:rPr>
        <w:t>）。</w:t>
      </w:r>
    </w:p>
    <w:p w:rsidR="007B033C" w:rsidRDefault="004C4195">
      <w:pPr>
        <w:pStyle w:val="msolistparagraph0"/>
        <w:widowControl/>
        <w:ind w:firstLine="560"/>
        <w:rPr>
          <w:rFonts w:ascii="仿宋" w:eastAsia="仿宋" w:hAnsi="仿宋" w:cs="仿宋"/>
          <w:sz w:val="28"/>
          <w:szCs w:val="28"/>
        </w:rPr>
      </w:pPr>
      <w:r>
        <w:rPr>
          <w:rFonts w:ascii="仿宋" w:eastAsia="仿宋" w:hAnsi="仿宋" w:cs="仿宋" w:hint="eastAsia"/>
          <w:sz w:val="28"/>
          <w:szCs w:val="28"/>
        </w:rPr>
        <w:t>（二）负责宣</w:t>
      </w:r>
      <w:proofErr w:type="gramStart"/>
      <w:r>
        <w:rPr>
          <w:rFonts w:ascii="仿宋" w:eastAsia="仿宋" w:hAnsi="仿宋" w:cs="仿宋" w:hint="eastAsia"/>
          <w:sz w:val="28"/>
          <w:szCs w:val="28"/>
        </w:rPr>
        <w:t>贯活动</w:t>
      </w:r>
      <w:proofErr w:type="gramEnd"/>
      <w:r>
        <w:rPr>
          <w:rFonts w:ascii="仿宋" w:eastAsia="仿宋" w:hAnsi="仿宋" w:cs="仿宋" w:hint="eastAsia"/>
          <w:sz w:val="28"/>
          <w:szCs w:val="28"/>
        </w:rPr>
        <w:t>场地租赁、物料设计、场地布置、主流媒体</w:t>
      </w:r>
      <w:r>
        <w:rPr>
          <w:rFonts w:ascii="仿宋" w:eastAsia="仿宋" w:hAnsi="仿宋" w:cs="仿宋" w:hint="eastAsia"/>
          <w:sz w:val="28"/>
          <w:szCs w:val="28"/>
        </w:rPr>
        <w:t>APP</w:t>
      </w:r>
      <w:r>
        <w:rPr>
          <w:rFonts w:ascii="仿宋" w:eastAsia="仿宋" w:hAnsi="仿宋" w:cs="仿宋" w:hint="eastAsia"/>
          <w:sz w:val="28"/>
          <w:szCs w:val="28"/>
        </w:rPr>
        <w:t>新闻推送等；</w:t>
      </w:r>
    </w:p>
    <w:p w:rsidR="007B033C" w:rsidRDefault="004C4195">
      <w:pPr>
        <w:pStyle w:val="msolistparagraph0"/>
        <w:widowControl/>
        <w:ind w:firstLine="560"/>
        <w:rPr>
          <w:rFonts w:ascii="仿宋" w:eastAsia="仿宋" w:hAnsi="仿宋" w:cs="仿宋"/>
          <w:sz w:val="28"/>
          <w:szCs w:val="28"/>
        </w:rPr>
      </w:pPr>
      <w:r>
        <w:rPr>
          <w:rFonts w:ascii="仿宋" w:eastAsia="仿宋" w:hAnsi="仿宋" w:cs="仿宋" w:hint="eastAsia"/>
          <w:sz w:val="28"/>
          <w:szCs w:val="28"/>
        </w:rPr>
        <w:t>（三）负责参加人员执行工作。对参加人员的交通、餐饮、防疫等相关工作进行统筹及执行，保证整体活动在符合疫情防控的条件下有序开展。</w:t>
      </w:r>
    </w:p>
    <w:p w:rsidR="007B033C" w:rsidRDefault="004C4195">
      <w:pPr>
        <w:pStyle w:val="msolistparagraph0"/>
        <w:widowControl/>
        <w:ind w:firstLine="560"/>
        <w:rPr>
          <w:rFonts w:ascii="仿宋" w:eastAsia="仿宋" w:hAnsi="仿宋" w:cs="仿宋"/>
          <w:sz w:val="28"/>
          <w:szCs w:val="28"/>
        </w:rPr>
      </w:pPr>
      <w:r>
        <w:rPr>
          <w:rFonts w:ascii="仿宋" w:eastAsia="仿宋" w:hAnsi="仿宋" w:cs="仿宋" w:hint="eastAsia"/>
          <w:sz w:val="28"/>
          <w:szCs w:val="28"/>
        </w:rPr>
        <w:t>（四）制作宣传视频时长不少于</w:t>
      </w:r>
      <w:r>
        <w:rPr>
          <w:rFonts w:ascii="仿宋" w:eastAsia="仿宋" w:hAnsi="仿宋" w:cs="仿宋" w:hint="eastAsia"/>
          <w:sz w:val="28"/>
          <w:szCs w:val="28"/>
        </w:rPr>
        <w:t>5</w:t>
      </w:r>
      <w:r>
        <w:rPr>
          <w:rFonts w:ascii="仿宋" w:eastAsia="仿宋" w:hAnsi="仿宋" w:cs="仿宋" w:hint="eastAsia"/>
          <w:sz w:val="28"/>
          <w:szCs w:val="28"/>
        </w:rPr>
        <w:t>分钟，包含脚本、拍摄、剪辑、配音、字幕等</w:t>
      </w:r>
      <w:r>
        <w:rPr>
          <w:rFonts w:ascii="仿宋" w:eastAsia="仿宋" w:hAnsi="仿宋" w:cs="仿宋" w:hint="eastAsia"/>
          <w:sz w:val="28"/>
          <w:szCs w:val="28"/>
        </w:rPr>
        <w:t>（视频脚本</w:t>
      </w:r>
      <w:r>
        <w:rPr>
          <w:rFonts w:ascii="仿宋" w:eastAsia="仿宋" w:hAnsi="仿宋" w:cs="仿宋" w:hint="eastAsia"/>
          <w:sz w:val="28"/>
          <w:szCs w:val="28"/>
        </w:rPr>
        <w:t>需</w:t>
      </w:r>
      <w:r>
        <w:rPr>
          <w:rFonts w:ascii="仿宋" w:eastAsia="仿宋" w:hAnsi="仿宋" w:cs="仿宋" w:hint="eastAsia"/>
          <w:sz w:val="28"/>
          <w:szCs w:val="28"/>
        </w:rPr>
        <w:t>经甲方审定</w:t>
      </w:r>
      <w:r>
        <w:rPr>
          <w:rFonts w:ascii="仿宋" w:eastAsia="仿宋" w:hAnsi="仿宋" w:cs="仿宋" w:hint="eastAsia"/>
          <w:sz w:val="28"/>
          <w:szCs w:val="28"/>
        </w:rPr>
        <w:t>通过后乙方方可拍摄制作）</w:t>
      </w:r>
      <w:r>
        <w:rPr>
          <w:rFonts w:ascii="仿宋" w:eastAsia="仿宋" w:hAnsi="仿宋" w:cs="仿宋" w:hint="eastAsia"/>
          <w:sz w:val="28"/>
          <w:szCs w:val="28"/>
        </w:rPr>
        <w:t>，选用素材不得侵犯他人</w:t>
      </w:r>
      <w:r>
        <w:rPr>
          <w:rFonts w:ascii="仿宋" w:eastAsia="仿宋" w:hAnsi="仿宋" w:cs="仿宋" w:hint="eastAsia"/>
          <w:sz w:val="28"/>
          <w:szCs w:val="28"/>
        </w:rPr>
        <w:t>知识产权</w:t>
      </w:r>
      <w:r>
        <w:rPr>
          <w:rFonts w:ascii="仿宋" w:eastAsia="仿宋" w:hAnsi="仿宋" w:cs="仿宋" w:hint="eastAsia"/>
          <w:sz w:val="28"/>
          <w:szCs w:val="28"/>
        </w:rPr>
        <w:t>权。</w:t>
      </w:r>
    </w:p>
    <w:p w:rsidR="007B033C" w:rsidRDefault="004C4195">
      <w:pPr>
        <w:pStyle w:val="msolistparagraph0"/>
        <w:widowControl/>
        <w:ind w:firstLine="560"/>
        <w:rPr>
          <w:rFonts w:ascii="仿宋" w:eastAsia="仿宋" w:hAnsi="仿宋" w:cs="仿宋"/>
          <w:sz w:val="28"/>
          <w:szCs w:val="28"/>
        </w:rPr>
      </w:pPr>
      <w:r>
        <w:rPr>
          <w:rFonts w:ascii="仿宋" w:eastAsia="仿宋" w:hAnsi="仿宋" w:cs="仿宋" w:hint="eastAsia"/>
          <w:sz w:val="28"/>
          <w:szCs w:val="28"/>
        </w:rPr>
        <w:t>（五）根据甲方要求制作宣传展板及小礼品样板，待甲方确认后制作成品。</w:t>
      </w:r>
    </w:p>
    <w:p w:rsidR="007B033C" w:rsidRDefault="004C4195">
      <w:pPr>
        <w:pStyle w:val="msolistparagraph0"/>
        <w:widowControl/>
        <w:ind w:firstLine="560"/>
        <w:rPr>
          <w:rFonts w:ascii="仿宋" w:eastAsia="仿宋" w:hAnsi="仿宋" w:cs="仿宋"/>
          <w:sz w:val="28"/>
          <w:szCs w:val="28"/>
        </w:rPr>
      </w:pPr>
      <w:r>
        <w:rPr>
          <w:rFonts w:ascii="仿宋" w:eastAsia="仿宋" w:hAnsi="仿宋" w:cs="仿宋" w:hint="eastAsia"/>
          <w:sz w:val="28"/>
          <w:szCs w:val="28"/>
        </w:rPr>
        <w:t>（六）根据甲方要求，在特定时间节点通过报媒及线</w:t>
      </w:r>
      <w:proofErr w:type="gramStart"/>
      <w:r>
        <w:rPr>
          <w:rFonts w:ascii="仿宋" w:eastAsia="仿宋" w:hAnsi="仿宋" w:cs="仿宋" w:hint="eastAsia"/>
          <w:sz w:val="28"/>
          <w:szCs w:val="28"/>
        </w:rPr>
        <w:t>上媒体</w:t>
      </w:r>
      <w:proofErr w:type="gramEnd"/>
      <w:r>
        <w:rPr>
          <w:rFonts w:ascii="仿宋" w:eastAsia="仿宋" w:hAnsi="仿宋" w:cs="仿宋" w:hint="eastAsia"/>
          <w:sz w:val="28"/>
          <w:szCs w:val="28"/>
        </w:rPr>
        <w:t>渠道刊发或推送经甲方审定的专题新闻。</w:t>
      </w:r>
    </w:p>
    <w:p w:rsidR="007B033C" w:rsidRDefault="004C4195">
      <w:pPr>
        <w:spacing w:line="56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b/>
          <w:bCs/>
          <w:sz w:val="28"/>
          <w:szCs w:val="28"/>
        </w:rPr>
        <w:t xml:space="preserve">  </w:t>
      </w:r>
      <w:r>
        <w:rPr>
          <w:rFonts w:ascii="仿宋" w:eastAsia="仿宋" w:hAnsi="仿宋" w:cs="仿宋" w:hint="eastAsia"/>
          <w:b/>
          <w:bCs/>
          <w:sz w:val="28"/>
          <w:szCs w:val="28"/>
        </w:rPr>
        <w:t>协议期限、项目费用及支付方式</w:t>
      </w:r>
    </w:p>
    <w:p w:rsidR="007B033C" w:rsidRDefault="004C4195">
      <w:pPr>
        <w:numPr>
          <w:ilvl w:val="0"/>
          <w:numId w:val="1"/>
        </w:numPr>
        <w:spacing w:line="56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乙方向甲方提供服务的协议期限为</w:t>
      </w:r>
      <w:r>
        <w:rPr>
          <w:rFonts w:ascii="仿宋" w:eastAsia="仿宋" w:hAnsi="仿宋" w:cs="仿宋" w:hint="eastAsia"/>
          <w:color w:val="000000"/>
          <w:sz w:val="28"/>
          <w:szCs w:val="28"/>
          <w:u w:val="single"/>
        </w:rPr>
        <w:t>自本协议签订生效之日起至</w:t>
      </w:r>
      <w:r>
        <w:rPr>
          <w:rFonts w:ascii="仿宋" w:eastAsia="仿宋" w:hAnsi="仿宋" w:cs="仿宋" w:hint="eastAsia"/>
          <w:color w:val="000000"/>
          <w:sz w:val="28"/>
          <w:szCs w:val="28"/>
          <w:u w:val="single"/>
        </w:rPr>
        <w:t>2022</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12</w:t>
      </w:r>
      <w:r>
        <w:rPr>
          <w:rFonts w:ascii="仿宋" w:eastAsia="仿宋" w:hAnsi="仿宋" w:cs="仿宋" w:hint="eastAsia"/>
          <w:color w:val="000000"/>
          <w:sz w:val="28"/>
          <w:szCs w:val="28"/>
          <w:u w:val="single"/>
        </w:rPr>
        <w:t>月</w:t>
      </w:r>
      <w:r>
        <w:rPr>
          <w:rFonts w:ascii="仿宋" w:eastAsia="仿宋" w:hAnsi="仿宋" w:cs="仿宋" w:hint="eastAsia"/>
          <w:color w:val="000000"/>
          <w:sz w:val="28"/>
          <w:szCs w:val="28"/>
          <w:u w:val="single"/>
        </w:rPr>
        <w:t>25</w:t>
      </w:r>
      <w:r>
        <w:rPr>
          <w:rFonts w:ascii="仿宋" w:eastAsia="仿宋" w:hAnsi="仿宋" w:cs="仿宋"/>
          <w:color w:val="000000"/>
          <w:sz w:val="28"/>
          <w:szCs w:val="28"/>
          <w:u w:val="single"/>
        </w:rPr>
        <w:t>日</w:t>
      </w:r>
      <w:r>
        <w:rPr>
          <w:rFonts w:ascii="仿宋" w:eastAsia="仿宋" w:hAnsi="仿宋" w:cs="仿宋" w:hint="eastAsia"/>
          <w:color w:val="000000"/>
          <w:sz w:val="28"/>
          <w:szCs w:val="28"/>
          <w:u w:val="single"/>
        </w:rPr>
        <w:t>。</w:t>
      </w:r>
    </w:p>
    <w:p w:rsidR="007B033C" w:rsidRDefault="004C4195">
      <w:pPr>
        <w:numPr>
          <w:ilvl w:val="0"/>
          <w:numId w:val="1"/>
        </w:numPr>
        <w:spacing w:line="560" w:lineRule="exact"/>
        <w:rPr>
          <w:rFonts w:ascii="仿宋" w:eastAsia="仿宋" w:hAnsi="仿宋" w:cs="仿宋"/>
          <w:bCs/>
          <w:sz w:val="28"/>
          <w:szCs w:val="28"/>
        </w:rPr>
      </w:pPr>
      <w:r>
        <w:rPr>
          <w:rFonts w:ascii="仿宋" w:eastAsia="仿宋" w:hAnsi="仿宋" w:cs="仿宋" w:hint="eastAsia"/>
          <w:sz w:val="28"/>
          <w:szCs w:val="28"/>
        </w:rPr>
        <w:t>乙方向甲方提供服务可获得的项目</w:t>
      </w:r>
      <w:r>
        <w:rPr>
          <w:rFonts w:ascii="仿宋" w:eastAsia="仿宋" w:hAnsi="仿宋" w:cs="仿宋" w:hint="eastAsia"/>
          <w:color w:val="000000"/>
          <w:sz w:val="28"/>
          <w:szCs w:val="28"/>
        </w:rPr>
        <w:t>总费用（含税价）为</w:t>
      </w:r>
      <w:r>
        <w:rPr>
          <w:rFonts w:ascii="仿宋" w:eastAsia="仿宋" w:hAnsi="仿宋" w:cs="仿宋" w:hint="eastAsia"/>
          <w:bCs/>
          <w:sz w:val="28"/>
          <w:szCs w:val="28"/>
          <w:u w:val="single"/>
        </w:rPr>
        <w:t>人民币</w:t>
      </w:r>
      <w:r>
        <w:rPr>
          <w:rFonts w:ascii="仿宋" w:eastAsia="仿宋" w:hAnsi="仿宋" w:cs="仿宋" w:hint="eastAsia"/>
          <w:bCs/>
          <w:sz w:val="28"/>
          <w:szCs w:val="28"/>
          <w:u w:val="single"/>
          <w:lang w:bidi="ar"/>
        </w:rPr>
        <w:t>XXX</w:t>
      </w:r>
      <w:r>
        <w:rPr>
          <w:rFonts w:ascii="仿宋" w:eastAsia="仿宋" w:hAnsi="仿宋" w:cs="仿宋" w:hint="eastAsia"/>
          <w:bCs/>
          <w:sz w:val="28"/>
          <w:szCs w:val="28"/>
          <w:u w:val="single"/>
          <w:lang w:bidi="ar"/>
        </w:rPr>
        <w:t>万</w:t>
      </w:r>
      <w:r>
        <w:rPr>
          <w:rFonts w:ascii="仿宋" w:eastAsia="仿宋" w:hAnsi="仿宋" w:cs="仿宋" w:hint="eastAsia"/>
          <w:bCs/>
          <w:sz w:val="28"/>
          <w:szCs w:val="28"/>
          <w:u w:val="single"/>
        </w:rPr>
        <w:t>元整（</w:t>
      </w:r>
      <w:r>
        <w:rPr>
          <w:rFonts w:ascii="宋体" w:eastAsia="宋体" w:hAnsi="宋体" w:cs="宋体"/>
          <w:bCs/>
          <w:sz w:val="28"/>
          <w:szCs w:val="28"/>
          <w:u w:val="single"/>
        </w:rPr>
        <w:t>¥</w:t>
      </w:r>
      <w:r>
        <w:rPr>
          <w:rFonts w:ascii="仿宋" w:eastAsia="仿宋" w:hAnsi="仿宋" w:cs="仿宋" w:hint="eastAsia"/>
          <w:bCs/>
          <w:sz w:val="28"/>
          <w:szCs w:val="28"/>
          <w:u w:val="single"/>
        </w:rPr>
        <w:t>XXX</w:t>
      </w:r>
      <w:r>
        <w:rPr>
          <w:rFonts w:ascii="仿宋" w:eastAsia="仿宋" w:hAnsi="仿宋" w:cs="仿宋" w:hint="eastAsia"/>
          <w:bCs/>
          <w:sz w:val="28"/>
          <w:szCs w:val="28"/>
          <w:u w:val="single"/>
        </w:rPr>
        <w:t>元）</w:t>
      </w:r>
      <w:r>
        <w:rPr>
          <w:rFonts w:ascii="仿宋" w:eastAsia="仿宋" w:hAnsi="仿宋" w:cs="仿宋" w:hint="eastAsia"/>
          <w:bCs/>
          <w:color w:val="666666"/>
          <w:sz w:val="28"/>
          <w:szCs w:val="28"/>
          <w:shd w:val="clear" w:color="auto" w:fill="FFFFFF"/>
        </w:rPr>
        <w:t>。</w:t>
      </w:r>
    </w:p>
    <w:p w:rsidR="007B033C" w:rsidRDefault="004C4195">
      <w:pPr>
        <w:numPr>
          <w:ilvl w:val="0"/>
          <w:numId w:val="1"/>
        </w:numPr>
        <w:spacing w:line="56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7B033C" w:rsidRDefault="004C4195">
      <w:pPr>
        <w:numPr>
          <w:ilvl w:val="0"/>
          <w:numId w:val="2"/>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本项目经甲方验收合格后，甲方自收到乙方开具的相对应金</w:t>
      </w:r>
      <w:r>
        <w:rPr>
          <w:rFonts w:ascii="仿宋" w:eastAsia="仿宋" w:hAnsi="仿宋" w:cs="仿宋" w:hint="eastAsia"/>
          <w:sz w:val="28"/>
          <w:szCs w:val="28"/>
        </w:rPr>
        <w:lastRenderedPageBreak/>
        <w:t>额发票之日起</w:t>
      </w:r>
      <w:r>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hint="eastAsia"/>
          <w:sz w:val="28"/>
          <w:szCs w:val="28"/>
        </w:rPr>
        <w:t>个工作日内一次性向乙方支付项目总费用，即</w:t>
      </w:r>
      <w:r>
        <w:rPr>
          <w:rFonts w:ascii="仿宋" w:eastAsia="仿宋" w:hAnsi="仿宋" w:cs="仿宋" w:hint="eastAsia"/>
          <w:sz w:val="28"/>
          <w:szCs w:val="28"/>
          <w:u w:val="single"/>
        </w:rPr>
        <w:t>人民币</w:t>
      </w:r>
      <w:r>
        <w:rPr>
          <w:rFonts w:ascii="仿宋" w:eastAsia="仿宋" w:hAnsi="仿宋" w:cs="仿宋" w:hint="eastAsia"/>
          <w:bCs/>
          <w:sz w:val="28"/>
          <w:szCs w:val="28"/>
          <w:u w:val="single"/>
          <w:lang w:bidi="ar"/>
        </w:rPr>
        <w:t>XXX</w:t>
      </w:r>
      <w:r>
        <w:rPr>
          <w:rFonts w:ascii="仿宋" w:eastAsia="仿宋" w:hAnsi="仿宋" w:cs="仿宋" w:hint="eastAsia"/>
          <w:bCs/>
          <w:sz w:val="28"/>
          <w:szCs w:val="28"/>
          <w:u w:val="single"/>
          <w:lang w:bidi="ar"/>
        </w:rPr>
        <w:t>万</w:t>
      </w:r>
      <w:r>
        <w:rPr>
          <w:rFonts w:ascii="仿宋" w:eastAsia="仿宋" w:hAnsi="仿宋" w:cs="仿宋" w:hint="eastAsia"/>
          <w:bCs/>
          <w:sz w:val="28"/>
          <w:szCs w:val="28"/>
          <w:u w:val="single"/>
        </w:rPr>
        <w:t>元整</w:t>
      </w:r>
      <w:r>
        <w:rPr>
          <w:rFonts w:ascii="仿宋" w:eastAsia="仿宋" w:hAnsi="仿宋" w:cs="仿宋" w:hint="eastAsia"/>
          <w:sz w:val="28"/>
          <w:szCs w:val="28"/>
          <w:u w:val="single"/>
        </w:rPr>
        <w:t>（</w:t>
      </w:r>
      <w:r>
        <w:rPr>
          <w:rFonts w:ascii="宋体" w:eastAsia="宋体" w:hAnsi="宋体" w:cs="宋体"/>
          <w:sz w:val="28"/>
          <w:szCs w:val="28"/>
          <w:u w:val="single"/>
        </w:rPr>
        <w:t>¥</w:t>
      </w:r>
      <w:r>
        <w:rPr>
          <w:rFonts w:ascii="仿宋" w:eastAsia="仿宋" w:hAnsi="仿宋" w:cs="仿宋" w:hint="eastAsia"/>
          <w:bCs/>
          <w:sz w:val="28"/>
          <w:szCs w:val="28"/>
          <w:u w:val="single"/>
        </w:rPr>
        <w:t>XXX</w:t>
      </w:r>
      <w:r>
        <w:rPr>
          <w:rFonts w:ascii="仿宋" w:eastAsia="仿宋" w:hAnsi="仿宋" w:cs="仿宋"/>
          <w:bCs/>
          <w:sz w:val="28"/>
          <w:szCs w:val="28"/>
          <w:u w:val="single"/>
        </w:rPr>
        <w:t>元</w:t>
      </w:r>
      <w:r>
        <w:rPr>
          <w:rFonts w:ascii="仿宋" w:eastAsia="仿宋" w:hAnsi="仿宋" w:cs="仿宋" w:hint="eastAsia"/>
          <w:sz w:val="28"/>
          <w:szCs w:val="28"/>
          <w:u w:val="single"/>
        </w:rPr>
        <w:t>）</w:t>
      </w:r>
      <w:r>
        <w:rPr>
          <w:rFonts w:ascii="仿宋" w:eastAsia="仿宋" w:hAnsi="仿宋" w:cs="仿宋" w:hint="eastAsia"/>
          <w:sz w:val="28"/>
          <w:szCs w:val="28"/>
        </w:rPr>
        <w:t>。</w:t>
      </w:r>
    </w:p>
    <w:p w:rsidR="007B033C" w:rsidRDefault="004C4195">
      <w:pPr>
        <w:numPr>
          <w:ilvl w:val="0"/>
          <w:numId w:val="2"/>
        </w:numPr>
        <w:spacing w:line="560" w:lineRule="exact"/>
        <w:ind w:firstLine="560"/>
        <w:rPr>
          <w:rFonts w:ascii="仿宋" w:eastAsia="仿宋" w:hAnsi="仿宋" w:cs="仿宋"/>
          <w:sz w:val="28"/>
          <w:szCs w:val="28"/>
        </w:rPr>
      </w:pPr>
      <w:r>
        <w:rPr>
          <w:rFonts w:ascii="仿宋" w:eastAsia="仿宋" w:hAnsi="仿宋" w:cs="仿宋" w:hint="eastAsia"/>
          <w:sz w:val="28"/>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视为甲方违约，乙方不能据此追究甲方逾期付款的违约责任。</w:t>
      </w:r>
    </w:p>
    <w:p w:rsidR="007B033C" w:rsidRDefault="004C4195">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乙方账户信息如下：</w:t>
      </w:r>
    </w:p>
    <w:p w:rsidR="007B033C" w:rsidRDefault="004C4195">
      <w:pPr>
        <w:spacing w:line="560" w:lineRule="exact"/>
        <w:ind w:firstLineChars="200" w:firstLine="560"/>
        <w:rPr>
          <w:rFonts w:ascii="仿宋" w:eastAsia="仿宋" w:hAnsi="仿宋" w:cs="仿宋"/>
          <w:sz w:val="28"/>
          <w:szCs w:val="28"/>
          <w:lang w:bidi="ar"/>
        </w:rPr>
      </w:pPr>
      <w:r>
        <w:rPr>
          <w:rFonts w:ascii="仿宋" w:eastAsia="仿宋" w:hAnsi="仿宋" w:cs="仿宋" w:hint="eastAsia"/>
          <w:sz w:val="28"/>
          <w:szCs w:val="28"/>
        </w:rPr>
        <w:t>开户名</w:t>
      </w:r>
      <w:r>
        <w:rPr>
          <w:rFonts w:ascii="仿宋" w:eastAsia="仿宋" w:hAnsi="仿宋" w:cs="仿宋" w:hint="eastAsia"/>
          <w:sz w:val="28"/>
          <w:szCs w:val="28"/>
          <w:lang w:bidi="ar"/>
        </w:rPr>
        <w:t>：</w:t>
      </w:r>
      <w:r>
        <w:rPr>
          <w:rFonts w:ascii="仿宋" w:eastAsia="仿宋" w:hAnsi="仿宋" w:cs="仿宋" w:hint="eastAsia"/>
          <w:sz w:val="28"/>
          <w:szCs w:val="28"/>
          <w:u w:val="single"/>
          <w:lang w:bidi="ar"/>
        </w:rPr>
        <w:t xml:space="preserve">                            </w:t>
      </w:r>
    </w:p>
    <w:p w:rsidR="007B033C" w:rsidRDefault="004C419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开户行：</w:t>
      </w:r>
      <w:r>
        <w:rPr>
          <w:rFonts w:ascii="仿宋" w:eastAsia="仿宋" w:hAnsi="仿宋" w:cs="仿宋" w:hint="eastAsia"/>
          <w:sz w:val="28"/>
          <w:szCs w:val="28"/>
          <w:u w:val="single"/>
          <w:lang w:bidi="ar"/>
        </w:rPr>
        <w:t xml:space="preserve">                            </w:t>
      </w:r>
    </w:p>
    <w:p w:rsidR="007B033C" w:rsidRDefault="004C4195">
      <w:pPr>
        <w:spacing w:line="56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账</w:t>
      </w:r>
      <w:proofErr w:type="gramEnd"/>
      <w:r>
        <w:rPr>
          <w:rFonts w:ascii="仿宋" w:eastAsia="仿宋" w:hAnsi="仿宋" w:cs="仿宋"/>
          <w:sz w:val="28"/>
          <w:szCs w:val="28"/>
        </w:rPr>
        <w:t xml:space="preserve">  </w:t>
      </w:r>
      <w:r>
        <w:rPr>
          <w:rFonts w:ascii="仿宋" w:eastAsia="仿宋" w:hAnsi="仿宋" w:cs="仿宋" w:hint="eastAsia"/>
          <w:sz w:val="28"/>
          <w:szCs w:val="28"/>
        </w:rPr>
        <w:t>号：</w:t>
      </w:r>
      <w:r>
        <w:rPr>
          <w:rFonts w:ascii="仿宋" w:eastAsia="仿宋" w:hAnsi="仿宋" w:cs="仿宋" w:hint="eastAsia"/>
          <w:sz w:val="28"/>
          <w:szCs w:val="28"/>
          <w:u w:val="single"/>
        </w:rPr>
        <w:t xml:space="preserve">                            </w:t>
      </w:r>
    </w:p>
    <w:p w:rsidR="007B033C" w:rsidRDefault="004C419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7B033C" w:rsidRDefault="004C4195">
      <w:pPr>
        <w:pStyle w:val="a9"/>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w:t>
      </w:r>
      <w:r>
        <w:rPr>
          <w:rFonts w:ascii="仿宋" w:eastAsia="仿宋" w:hAnsi="仿宋" w:cs="仿宋" w:hint="eastAsia"/>
          <w:sz w:val="28"/>
          <w:szCs w:val="28"/>
          <w:u w:val="single"/>
          <w:lang w:bidi="ar"/>
        </w:rPr>
        <w:t>江门市知识产权快速维权中心</w:t>
      </w:r>
    </w:p>
    <w:p w:rsidR="007B033C" w:rsidRDefault="004C4195">
      <w:pPr>
        <w:pStyle w:val="a9"/>
        <w:spacing w:line="56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w:t>
      </w:r>
      <w:r>
        <w:rPr>
          <w:rFonts w:ascii="仿宋" w:eastAsia="仿宋" w:hAnsi="仿宋" w:cs="仿宋"/>
          <w:sz w:val="28"/>
          <w:szCs w:val="28"/>
          <w:u w:val="single"/>
          <w:lang w:bidi="ar"/>
        </w:rPr>
        <w:t>12440700MB2D97573G</w:t>
      </w:r>
    </w:p>
    <w:p w:rsidR="007B033C" w:rsidRDefault="004C4195">
      <w:pPr>
        <w:spacing w:line="56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b/>
          <w:bCs/>
          <w:sz w:val="28"/>
          <w:szCs w:val="28"/>
        </w:rPr>
        <w:t xml:space="preserve">  </w:t>
      </w:r>
      <w:r>
        <w:rPr>
          <w:rFonts w:ascii="仿宋" w:eastAsia="仿宋" w:hAnsi="仿宋" w:cs="仿宋" w:hint="eastAsia"/>
          <w:b/>
          <w:bCs/>
          <w:sz w:val="28"/>
          <w:szCs w:val="28"/>
        </w:rPr>
        <w:t>验收方式</w:t>
      </w:r>
      <w:r>
        <w:rPr>
          <w:rFonts w:ascii="仿宋" w:eastAsia="仿宋" w:hAnsi="仿宋" w:cs="仿宋"/>
          <w:color w:val="666666"/>
          <w:sz w:val="28"/>
          <w:szCs w:val="28"/>
          <w:shd w:val="clear" w:color="auto" w:fill="FFFFFF"/>
        </w:rPr>
        <w:t xml:space="preserve"> </w:t>
      </w:r>
    </w:p>
    <w:p w:rsidR="007B033C" w:rsidRDefault="004C4195">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工作日内，乙方应按采购公告及甲方要求提交项目相关的文件、资料等成果性资料给甲方进行验收，甲方在收到乙方提交的上述成果性资料之日起</w:t>
      </w:r>
      <w:r>
        <w:rPr>
          <w:rFonts w:ascii="仿宋" w:eastAsia="仿宋" w:hAnsi="仿宋" w:cs="仿宋"/>
          <w:sz w:val="28"/>
          <w:szCs w:val="28"/>
        </w:rPr>
        <w:t>20</w:t>
      </w:r>
      <w:r>
        <w:rPr>
          <w:rFonts w:ascii="仿宋" w:eastAsia="仿宋" w:hAnsi="仿宋" w:cs="仿宋"/>
          <w:sz w:val="28"/>
          <w:szCs w:val="28"/>
        </w:rPr>
        <w:t>个工作日内完成验收工作；但因乙方自身原因导致甲方无法在上述期限内完成验收的，由此产生的费用、损失由乙方自行承担。</w:t>
      </w:r>
    </w:p>
    <w:p w:rsidR="007B033C" w:rsidRDefault="004C4195">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行业规范或标准以及采购公告、本协议约定的技术、服务标准进行验收。</w:t>
      </w:r>
    </w:p>
    <w:p w:rsidR="007B033C" w:rsidRDefault="004C4195">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lastRenderedPageBreak/>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w:t>
      </w:r>
      <w:r>
        <w:rPr>
          <w:rFonts w:ascii="仿宋" w:eastAsia="仿宋" w:hAnsi="仿宋" w:cs="仿宋"/>
          <w:sz w:val="28"/>
          <w:szCs w:val="28"/>
        </w:rPr>
        <w:t>若经甲方再次验收未通过的，且甲方已经支付项目费用的，甲方有权在乙方已收取款项中扣减掉</w:t>
      </w:r>
      <w:r>
        <w:rPr>
          <w:rFonts w:ascii="仿宋" w:eastAsia="仿宋" w:hAnsi="仿宋" w:cs="仿宋"/>
          <w:sz w:val="28"/>
          <w:szCs w:val="28"/>
        </w:rPr>
        <w:t>“</w:t>
      </w:r>
      <w:r>
        <w:rPr>
          <w:rFonts w:ascii="仿宋" w:eastAsia="仿宋" w:hAnsi="仿宋" w:cs="仿宋"/>
          <w:sz w:val="28"/>
          <w:szCs w:val="28"/>
        </w:rPr>
        <w:t>甲方认为乙方提供符合要求的服务费用</w:t>
      </w:r>
      <w:r>
        <w:rPr>
          <w:rFonts w:ascii="仿宋" w:eastAsia="仿宋" w:hAnsi="仿宋" w:cs="仿宋"/>
          <w:sz w:val="28"/>
          <w:szCs w:val="28"/>
        </w:rPr>
        <w:t>”</w:t>
      </w:r>
      <w:r>
        <w:rPr>
          <w:rFonts w:ascii="仿宋" w:eastAsia="仿宋" w:hAnsi="仿宋" w:cs="仿宋"/>
          <w:sz w:val="28"/>
          <w:szCs w:val="28"/>
        </w:rPr>
        <w:t>后要求乙方将剩余金额退回给甲方（乙方已经开具发票所产生的税费损失由乙方自行承担，也即不能要求甲方予以承担）</w:t>
      </w:r>
      <w:r>
        <w:rPr>
          <w:rFonts w:ascii="仿宋" w:eastAsia="仿宋" w:hAnsi="仿宋" w:cs="仿宋" w:hint="eastAsia"/>
          <w:sz w:val="28"/>
          <w:szCs w:val="28"/>
        </w:rPr>
        <w:t>。</w:t>
      </w:r>
    </w:p>
    <w:p w:rsidR="007B033C" w:rsidRDefault="004C4195">
      <w:pPr>
        <w:spacing w:line="56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b/>
          <w:bCs/>
          <w:sz w:val="28"/>
          <w:szCs w:val="28"/>
        </w:rPr>
        <w:t xml:space="preserve">  </w:t>
      </w:r>
      <w:r>
        <w:rPr>
          <w:rFonts w:ascii="仿宋" w:eastAsia="仿宋" w:hAnsi="仿宋" w:cs="仿宋" w:hint="eastAsia"/>
          <w:b/>
          <w:bCs/>
          <w:sz w:val="28"/>
          <w:szCs w:val="28"/>
        </w:rPr>
        <w:t>甲方的权利和义务</w:t>
      </w:r>
    </w:p>
    <w:p w:rsidR="007B033C" w:rsidRDefault="004C4195">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（一）甲方的权利：</w:t>
      </w:r>
    </w:p>
    <w:p w:rsidR="007B033C" w:rsidRDefault="004C4195">
      <w:pPr>
        <w:numPr>
          <w:ilvl w:val="0"/>
          <w:numId w:val="4"/>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甲方有权对乙方的筹备工作和实施工作进行全流程的监控和指导，对于乙方不履行协议等行为，有权要求乙方立即更正，并采取其他补救措施。</w:t>
      </w:r>
    </w:p>
    <w:p w:rsidR="007B033C" w:rsidRDefault="004C4195">
      <w:pPr>
        <w:numPr>
          <w:ilvl w:val="0"/>
          <w:numId w:val="4"/>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甲方有权对本次宣传推广项目实施方案进行调整和修改，乙方应当接受甲方提出的调整要求并进行修改。</w:t>
      </w:r>
    </w:p>
    <w:p w:rsidR="007B033C" w:rsidRDefault="004C4195">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（二）甲方</w:t>
      </w:r>
      <w:r>
        <w:rPr>
          <w:rFonts w:ascii="仿宋" w:eastAsia="仿宋" w:hAnsi="仿宋" w:cs="仿宋" w:hint="eastAsia"/>
          <w:kern w:val="0"/>
          <w:sz w:val="28"/>
          <w:szCs w:val="28"/>
          <w:lang w:bidi="ar"/>
        </w:rPr>
        <w:t>的义务：</w:t>
      </w:r>
    </w:p>
    <w:p w:rsidR="007B033C" w:rsidRDefault="004C4195">
      <w:pPr>
        <w:numPr>
          <w:ilvl w:val="0"/>
          <w:numId w:val="5"/>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甲方应当根据本次活动实施方案规定的职责分工，做好有关配合工作。</w:t>
      </w:r>
    </w:p>
    <w:p w:rsidR="007B033C" w:rsidRDefault="004C4195">
      <w:pPr>
        <w:widowControl/>
        <w:numPr>
          <w:ilvl w:val="0"/>
          <w:numId w:val="5"/>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lang w:bidi="ar"/>
        </w:rPr>
        <w:t>按照本协议的约定按时、按量向乙方</w:t>
      </w:r>
      <w:r>
        <w:rPr>
          <w:rFonts w:ascii="仿宋" w:eastAsia="仿宋" w:hAnsi="仿宋" w:cs="仿宋" w:hint="eastAsia"/>
          <w:sz w:val="28"/>
          <w:szCs w:val="28"/>
          <w:lang w:bidi="ar"/>
        </w:rPr>
        <w:t>支</w:t>
      </w:r>
      <w:r>
        <w:rPr>
          <w:rFonts w:ascii="仿宋" w:eastAsia="仿宋" w:hAnsi="仿宋" w:cs="仿宋" w:hint="eastAsia"/>
          <w:sz w:val="28"/>
          <w:szCs w:val="28"/>
          <w:lang w:bidi="ar"/>
        </w:rPr>
        <w:t>付服务费用。</w:t>
      </w:r>
    </w:p>
    <w:p w:rsidR="007B033C" w:rsidRDefault="004C4195">
      <w:pPr>
        <w:spacing w:line="56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b/>
          <w:bCs/>
          <w:sz w:val="28"/>
          <w:szCs w:val="28"/>
        </w:rPr>
        <w:t xml:space="preserve">  </w:t>
      </w:r>
      <w:r>
        <w:rPr>
          <w:rFonts w:ascii="仿宋" w:eastAsia="仿宋" w:hAnsi="仿宋" w:cs="仿宋" w:hint="eastAsia"/>
          <w:b/>
          <w:bCs/>
          <w:sz w:val="28"/>
          <w:szCs w:val="28"/>
        </w:rPr>
        <w:t>乙方的权利和义务</w:t>
      </w:r>
    </w:p>
    <w:p w:rsidR="007B033C" w:rsidRDefault="004C4195">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（一）乙方的权利：</w:t>
      </w:r>
    </w:p>
    <w:p w:rsidR="007B033C" w:rsidRDefault="004C4195">
      <w:pPr>
        <w:numPr>
          <w:ilvl w:val="0"/>
          <w:numId w:val="6"/>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乙方有权按照本协议的约定，按时、按量收取服务费用。</w:t>
      </w:r>
    </w:p>
    <w:p w:rsidR="007B033C" w:rsidRDefault="004C4195">
      <w:pPr>
        <w:numPr>
          <w:ilvl w:val="0"/>
          <w:numId w:val="6"/>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乙方有权对本次宣传推广项目实施方案提出调整和修改建议。宣传推广项目实施方案是否需要调整和修改，由乙方在协议签订生效之日起</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 xml:space="preserve"> </w:t>
      </w:r>
      <w:proofErr w:type="gramStart"/>
      <w:r>
        <w:rPr>
          <w:rFonts w:ascii="仿宋" w:eastAsia="仿宋" w:hAnsi="仿宋" w:cs="仿宋" w:hint="eastAsia"/>
          <w:kern w:val="0"/>
          <w:sz w:val="28"/>
          <w:szCs w:val="28"/>
          <w:lang w:bidi="ar"/>
        </w:rPr>
        <w:t>个</w:t>
      </w:r>
      <w:proofErr w:type="gramEnd"/>
      <w:r>
        <w:rPr>
          <w:rFonts w:ascii="仿宋" w:eastAsia="仿宋" w:hAnsi="仿宋" w:cs="仿宋" w:hint="eastAsia"/>
          <w:kern w:val="0"/>
          <w:sz w:val="28"/>
          <w:szCs w:val="28"/>
          <w:lang w:bidi="ar"/>
        </w:rPr>
        <w:t>工作日内制定初步方案给甲方考虑，甲方自收到初稿之日起</w:t>
      </w:r>
      <w:r>
        <w:rPr>
          <w:rFonts w:ascii="仿宋" w:eastAsia="仿宋" w:hAnsi="仿宋" w:cs="仿宋"/>
          <w:kern w:val="0"/>
          <w:sz w:val="28"/>
          <w:szCs w:val="28"/>
          <w:lang w:bidi="ar"/>
        </w:rPr>
        <w:t>10</w:t>
      </w:r>
      <w:r>
        <w:rPr>
          <w:rFonts w:ascii="仿宋" w:eastAsia="仿宋" w:hAnsi="仿宋" w:cs="仿宋"/>
          <w:kern w:val="0"/>
          <w:sz w:val="28"/>
          <w:szCs w:val="28"/>
          <w:lang w:bidi="ar"/>
        </w:rPr>
        <w:t>日内</w:t>
      </w:r>
      <w:proofErr w:type="gramStart"/>
      <w:r>
        <w:rPr>
          <w:rFonts w:ascii="仿宋" w:eastAsia="仿宋" w:hAnsi="仿宋" w:cs="仿宋"/>
          <w:kern w:val="0"/>
          <w:sz w:val="28"/>
          <w:szCs w:val="28"/>
          <w:lang w:bidi="ar"/>
        </w:rPr>
        <w:t>作出</w:t>
      </w:r>
      <w:proofErr w:type="gramEnd"/>
      <w:r>
        <w:rPr>
          <w:rFonts w:ascii="仿宋" w:eastAsia="仿宋" w:hAnsi="仿宋" w:cs="仿宋"/>
          <w:kern w:val="0"/>
          <w:sz w:val="28"/>
          <w:szCs w:val="28"/>
          <w:lang w:bidi="ar"/>
        </w:rPr>
        <w:t>决定；若没有修改或甲方</w:t>
      </w:r>
      <w:r>
        <w:rPr>
          <w:rFonts w:ascii="仿宋" w:eastAsia="仿宋" w:hAnsi="仿宋" w:cs="仿宋" w:hint="eastAsia"/>
          <w:kern w:val="0"/>
          <w:sz w:val="28"/>
          <w:szCs w:val="28"/>
          <w:lang w:bidi="ar"/>
        </w:rPr>
        <w:t>在收到初稿后十天内</w:t>
      </w:r>
      <w:r>
        <w:rPr>
          <w:rFonts w:ascii="仿宋" w:eastAsia="仿宋" w:hAnsi="仿宋" w:cs="仿宋" w:hint="eastAsia"/>
          <w:kern w:val="0"/>
          <w:sz w:val="28"/>
          <w:szCs w:val="28"/>
          <w:lang w:bidi="ar"/>
        </w:rPr>
        <w:lastRenderedPageBreak/>
        <w:t>没有回复则视为无须修改，乙方按照初稿执行即可；若有修改，以甲方修改或调整后的方案进行执行。</w:t>
      </w:r>
    </w:p>
    <w:p w:rsidR="007B033C" w:rsidRDefault="004C4195">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（二）乙方的义务：</w:t>
      </w:r>
    </w:p>
    <w:p w:rsidR="007B033C" w:rsidRDefault="004C4195">
      <w:pPr>
        <w:numPr>
          <w:ilvl w:val="0"/>
          <w:numId w:val="7"/>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乙方应当按照本协议约定以及本次宣传推广项目实施方案的要求，做好活动的前期筹备和组织实施工作，并接受甲方的监督和指导。</w:t>
      </w:r>
      <w:r>
        <w:rPr>
          <w:rFonts w:ascii="仿宋" w:eastAsia="仿宋" w:hAnsi="仿宋" w:cs="仿宋"/>
          <w:kern w:val="0"/>
          <w:sz w:val="28"/>
          <w:szCs w:val="28"/>
          <w:lang w:bidi="ar"/>
        </w:rPr>
        <w:t xml:space="preserve">  </w:t>
      </w:r>
    </w:p>
    <w:p w:rsidR="007B033C" w:rsidRPr="006320BD" w:rsidRDefault="004C4195">
      <w:pPr>
        <w:numPr>
          <w:ilvl w:val="0"/>
          <w:numId w:val="7"/>
        </w:numPr>
        <w:spacing w:line="560" w:lineRule="exact"/>
        <w:ind w:firstLineChars="200" w:firstLine="560"/>
        <w:rPr>
          <w:rFonts w:ascii="仿宋" w:eastAsia="仿宋" w:hAnsi="仿宋" w:cs="仿宋"/>
          <w:kern w:val="0"/>
          <w:sz w:val="28"/>
          <w:szCs w:val="28"/>
          <w:lang w:bidi="ar"/>
        </w:rPr>
      </w:pPr>
      <w:r w:rsidRPr="00787F9C">
        <w:rPr>
          <w:rFonts w:ascii="仿宋" w:eastAsia="仿宋" w:hAnsi="仿宋" w:cs="仿宋" w:hint="eastAsia"/>
          <w:kern w:val="0"/>
          <w:sz w:val="28"/>
          <w:szCs w:val="28"/>
          <w:lang w:bidi="ar"/>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w:t>
      </w:r>
      <w:r w:rsidRPr="00787F9C">
        <w:rPr>
          <w:rFonts w:ascii="仿宋" w:eastAsia="仿宋" w:hAnsi="仿宋" w:cs="仿宋" w:hint="eastAsia"/>
          <w:kern w:val="0"/>
          <w:sz w:val="28"/>
          <w:szCs w:val="28"/>
          <w:lang w:bidi="ar"/>
        </w:rPr>
        <w:t>于履行合同所必需的范围。否则，乙方应独自承担一切责任。前述信息资料</w:t>
      </w:r>
      <w:r w:rsidRPr="00787F9C">
        <w:rPr>
          <w:rFonts w:ascii="仿宋" w:eastAsia="仿宋" w:hAnsi="仿宋" w:cs="仿宋" w:hint="eastAsia"/>
          <w:kern w:val="0"/>
          <w:sz w:val="28"/>
          <w:szCs w:val="28"/>
          <w:lang w:val="zh-CN" w:bidi="ar"/>
        </w:rPr>
        <w:t>均属于永久保密期限范围，均对乙方有约束力，不因合同的变更、解除、终止而终止</w:t>
      </w:r>
      <w:r>
        <w:rPr>
          <w:rFonts w:ascii="仿宋" w:eastAsia="仿宋" w:hAnsi="仿宋" w:cs="仿宋" w:hint="eastAsia"/>
          <w:kern w:val="0"/>
          <w:sz w:val="28"/>
          <w:szCs w:val="28"/>
          <w:lang w:bidi="ar"/>
        </w:rPr>
        <w:t>。</w:t>
      </w:r>
    </w:p>
    <w:p w:rsidR="007B033C" w:rsidRDefault="004C4195">
      <w:pPr>
        <w:spacing w:line="560" w:lineRule="exact"/>
        <w:rPr>
          <w:rFonts w:ascii="仿宋" w:eastAsia="仿宋" w:hAnsi="仿宋" w:cs="仿宋"/>
          <w:b/>
          <w:bCs/>
          <w:sz w:val="28"/>
          <w:szCs w:val="28"/>
        </w:rPr>
      </w:pPr>
      <w:r>
        <w:rPr>
          <w:rFonts w:ascii="仿宋" w:eastAsia="仿宋" w:hAnsi="仿宋" w:cs="仿宋" w:hint="eastAsia"/>
          <w:b/>
          <w:bCs/>
          <w:sz w:val="28"/>
          <w:szCs w:val="28"/>
        </w:rPr>
        <w:t>第六条</w:t>
      </w:r>
      <w:r>
        <w:rPr>
          <w:rFonts w:ascii="仿宋" w:eastAsia="仿宋" w:hAnsi="仿宋" w:cs="仿宋"/>
          <w:b/>
          <w:bCs/>
          <w:sz w:val="28"/>
          <w:szCs w:val="28"/>
        </w:rPr>
        <w:t xml:space="preserve">  </w:t>
      </w:r>
      <w:r>
        <w:rPr>
          <w:rFonts w:ascii="仿宋" w:eastAsia="仿宋" w:hAnsi="仿宋" w:cs="仿宋" w:hint="eastAsia"/>
          <w:b/>
          <w:bCs/>
          <w:sz w:val="28"/>
          <w:szCs w:val="28"/>
        </w:rPr>
        <w:t>不可抗力</w:t>
      </w:r>
    </w:p>
    <w:p w:rsidR="007B033C" w:rsidRDefault="004C4195">
      <w:pPr>
        <w:numPr>
          <w:ilvl w:val="0"/>
          <w:numId w:val="8"/>
        </w:numPr>
        <w:spacing w:line="56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rsidR="007B033C" w:rsidRDefault="004C4195">
      <w:pPr>
        <w:numPr>
          <w:ilvl w:val="0"/>
          <w:numId w:val="8"/>
        </w:numPr>
        <w:spacing w:line="56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受到不可抗力影响的一方，应尽可能地采取合理的行为和适当的措施减轻不可抗力对本协议的履行所造成的影响。没有采取适当措施致使损失扩大的，该方不得就扩大损失的部</w:t>
      </w:r>
      <w:r>
        <w:rPr>
          <w:rFonts w:ascii="仿宋" w:eastAsia="仿宋" w:hAnsi="仿宋" w:cs="仿宋" w:hint="eastAsia"/>
          <w:sz w:val="28"/>
          <w:szCs w:val="28"/>
        </w:rPr>
        <w:t>分要求免责或赔</w:t>
      </w:r>
      <w:r>
        <w:rPr>
          <w:rFonts w:ascii="仿宋" w:eastAsia="仿宋" w:hAnsi="仿宋" w:cs="仿宋" w:hint="eastAsia"/>
          <w:sz w:val="28"/>
          <w:szCs w:val="28"/>
        </w:rPr>
        <w:lastRenderedPageBreak/>
        <w:t>偿。</w:t>
      </w:r>
    </w:p>
    <w:p w:rsidR="007B033C" w:rsidRDefault="004C4195">
      <w:pPr>
        <w:numPr>
          <w:ilvl w:val="0"/>
          <w:numId w:val="8"/>
        </w:numPr>
        <w:spacing w:line="56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一旦不可抗力已经停止，受影响的一方应及时通知另一方，且应恢复履行本协议项下的义务。但如不可抗力事件持续超过</w:t>
      </w:r>
      <w:r>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hint="eastAsia"/>
          <w:sz w:val="28"/>
          <w:szCs w:val="28"/>
        </w:rPr>
        <w:t>天，另一方有权终止协议，双方在不可抗力影响的范围内均无须承担任何法律责任（清付应缴未缴的款项的责任除外）。</w:t>
      </w:r>
    </w:p>
    <w:p w:rsidR="007B033C" w:rsidRDefault="004C4195">
      <w:pPr>
        <w:numPr>
          <w:ilvl w:val="0"/>
          <w:numId w:val="9"/>
        </w:numPr>
        <w:spacing w:line="560" w:lineRule="exact"/>
        <w:rPr>
          <w:rFonts w:ascii="仿宋" w:eastAsia="仿宋" w:hAnsi="仿宋" w:cs="仿宋"/>
          <w:b/>
          <w:bCs/>
          <w:sz w:val="28"/>
          <w:szCs w:val="28"/>
        </w:rPr>
      </w:pPr>
      <w:r>
        <w:rPr>
          <w:rFonts w:ascii="仿宋" w:eastAsia="仿宋" w:hAnsi="仿宋" w:cs="仿宋"/>
          <w:b/>
          <w:bCs/>
          <w:sz w:val="28"/>
          <w:szCs w:val="28"/>
        </w:rPr>
        <w:t xml:space="preserve"> </w:t>
      </w:r>
      <w:r>
        <w:rPr>
          <w:rFonts w:ascii="仿宋" w:eastAsia="仿宋" w:hAnsi="仿宋" w:cs="仿宋" w:hint="eastAsia"/>
          <w:b/>
          <w:bCs/>
          <w:sz w:val="28"/>
          <w:szCs w:val="28"/>
        </w:rPr>
        <w:t>知识产权归属</w:t>
      </w:r>
    </w:p>
    <w:p w:rsidR="007B033C" w:rsidRDefault="004C4195">
      <w:pPr>
        <w:pStyle w:val="a0"/>
        <w:numPr>
          <w:ilvl w:val="0"/>
          <w:numId w:val="10"/>
        </w:numPr>
        <w:spacing w:line="560" w:lineRule="exact"/>
        <w:ind w:firstLine="560"/>
      </w:pPr>
      <w:r>
        <w:rPr>
          <w:rFonts w:ascii="仿宋" w:eastAsia="仿宋" w:hAnsi="仿宋" w:cs="仿宋" w:hint="eastAsia"/>
          <w:sz w:val="28"/>
          <w:szCs w:val="28"/>
        </w:rPr>
        <w:t>乙方根据本协议向甲方提供的资料及其所包含的图形、图片、文字等素材以及因本协议产生的作品（包括但不限于任何图案、图像、文字等），其知识产权和其他权益均归甲方所有，未经甲方事先书面许可乙方不得为本协议之外的任何目的、以任何形式自行使用或擅自许可任何第三方使用。</w:t>
      </w:r>
    </w:p>
    <w:p w:rsidR="007B033C" w:rsidRDefault="004C4195" w:rsidP="00990FAF">
      <w:pPr>
        <w:pStyle w:val="a0"/>
        <w:numPr>
          <w:ilvl w:val="0"/>
          <w:numId w:val="10"/>
        </w:numPr>
        <w:spacing w:line="560" w:lineRule="exact"/>
        <w:ind w:firstLine="560"/>
        <w:rPr>
          <w:rFonts w:ascii="仿宋" w:eastAsia="仿宋" w:hAnsi="仿宋" w:cs="仿宋"/>
          <w:sz w:val="28"/>
          <w:szCs w:val="28"/>
        </w:rPr>
      </w:pPr>
      <w:r w:rsidRPr="00990FAF">
        <w:rPr>
          <w:rFonts w:ascii="仿宋" w:eastAsia="仿宋" w:hAnsi="仿宋" w:cs="仿宋" w:hint="eastAsia"/>
          <w:sz w:val="28"/>
          <w:szCs w:val="28"/>
        </w:rPr>
        <w:t>乙方需明确告知到场进行宣贯的专家上述关于宣贯培训内容知识产权归属的要求；并要求培训的专家按照甲方的要求提供相应的培训内容等给甲方</w:t>
      </w:r>
      <w:r w:rsidRPr="00990FAF">
        <w:rPr>
          <w:rFonts w:ascii="仿宋" w:eastAsia="仿宋" w:hAnsi="仿宋" w:cs="仿宋" w:hint="eastAsia"/>
          <w:sz w:val="28"/>
          <w:szCs w:val="28"/>
        </w:rPr>
        <w:t>。</w:t>
      </w:r>
    </w:p>
    <w:p w:rsidR="007B033C" w:rsidRDefault="004C4195">
      <w:pPr>
        <w:pStyle w:val="a0"/>
        <w:widowControl w:val="0"/>
        <w:numPr>
          <w:ilvl w:val="0"/>
          <w:numId w:val="10"/>
        </w:numPr>
        <w:spacing w:line="560" w:lineRule="exact"/>
        <w:ind w:firstLine="560"/>
        <w:rPr>
          <w:rFonts w:ascii="仿宋" w:eastAsia="仿宋" w:hAnsi="仿宋" w:cs="仿宋"/>
          <w:sz w:val="28"/>
          <w:szCs w:val="28"/>
        </w:rPr>
      </w:pPr>
      <w:r>
        <w:rPr>
          <w:rFonts w:ascii="仿宋" w:eastAsia="仿宋" w:hAnsi="仿宋" w:cs="仿宋" w:hint="eastAsia"/>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rsidR="007B033C" w:rsidRDefault="004C4195">
      <w:pPr>
        <w:spacing w:line="480" w:lineRule="exact"/>
        <w:rPr>
          <w:rFonts w:ascii="仿宋" w:eastAsia="仿宋" w:hAnsi="仿宋" w:cs="仿宋"/>
          <w:b/>
          <w:sz w:val="28"/>
          <w:szCs w:val="28"/>
        </w:rPr>
      </w:pPr>
      <w:r>
        <w:rPr>
          <w:rFonts w:ascii="仿宋" w:eastAsia="仿宋" w:hAnsi="仿宋" w:cs="仿宋" w:hint="eastAsia"/>
          <w:b/>
          <w:sz w:val="28"/>
          <w:szCs w:val="28"/>
          <w:lang w:bidi="ar"/>
        </w:rPr>
        <w:t>第八条</w:t>
      </w:r>
      <w:r>
        <w:rPr>
          <w:rFonts w:ascii="仿宋" w:eastAsia="仿宋" w:hAnsi="仿宋" w:cs="仿宋" w:hint="eastAsia"/>
          <w:b/>
          <w:sz w:val="28"/>
          <w:szCs w:val="28"/>
          <w:lang w:bidi="ar"/>
        </w:rPr>
        <w:t xml:space="preserve">  </w:t>
      </w:r>
      <w:r>
        <w:rPr>
          <w:rFonts w:ascii="仿宋" w:eastAsia="仿宋" w:hAnsi="仿宋" w:cs="仿宋" w:hint="eastAsia"/>
          <w:b/>
          <w:sz w:val="28"/>
          <w:szCs w:val="28"/>
          <w:lang w:bidi="ar"/>
        </w:rPr>
        <w:t>违约责任</w:t>
      </w:r>
    </w:p>
    <w:p w:rsidR="007B033C" w:rsidRDefault="004C4195">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lang w:bidi="ar"/>
        </w:rPr>
        <w:t>甲方的违约责任：</w:t>
      </w:r>
    </w:p>
    <w:p w:rsidR="007B033C" w:rsidRDefault="004C4195">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甲方未按本</w:t>
      </w:r>
      <w:r>
        <w:rPr>
          <w:rFonts w:ascii="仿宋" w:eastAsia="仿宋" w:hAnsi="仿宋" w:cs="仿宋" w:hint="eastAsia"/>
          <w:sz w:val="28"/>
          <w:szCs w:val="28"/>
          <w:lang w:bidi="ar"/>
        </w:rPr>
        <w:t>协议</w:t>
      </w:r>
      <w:r>
        <w:rPr>
          <w:rFonts w:ascii="仿宋" w:eastAsia="仿宋" w:hAnsi="仿宋" w:cs="仿宋" w:hint="eastAsia"/>
          <w:sz w:val="28"/>
          <w:szCs w:val="28"/>
          <w:lang w:bidi="ar"/>
        </w:rPr>
        <w:t>约定向乙方支付款项的，乙方有权要求甲方按照逾期支付款项的日万分之一向乙方支付违约金，但因乙方自身原因造成的除外。</w:t>
      </w:r>
    </w:p>
    <w:p w:rsidR="007B033C" w:rsidRDefault="004C4195" w:rsidP="00787F9C">
      <w:pPr>
        <w:numPr>
          <w:ilvl w:val="0"/>
          <w:numId w:val="11"/>
        </w:numPr>
        <w:spacing w:line="480" w:lineRule="exact"/>
        <w:rPr>
          <w:rFonts w:ascii="仿宋" w:eastAsia="仿宋" w:hAnsi="仿宋" w:cs="仿宋"/>
          <w:sz w:val="28"/>
          <w:szCs w:val="28"/>
          <w:lang w:bidi="ar"/>
        </w:rPr>
      </w:pPr>
      <w:r>
        <w:rPr>
          <w:rFonts w:ascii="仿宋" w:eastAsia="仿宋" w:hAnsi="仿宋" w:cs="仿宋" w:hint="eastAsia"/>
          <w:sz w:val="28"/>
          <w:szCs w:val="28"/>
          <w:lang w:bidi="ar"/>
        </w:rPr>
        <w:t>乙方违约责任</w:t>
      </w:r>
    </w:p>
    <w:p w:rsidR="007B033C" w:rsidRDefault="004C419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乙方未按照</w:t>
      </w:r>
      <w:r>
        <w:rPr>
          <w:rFonts w:ascii="仿宋" w:eastAsia="仿宋" w:hAnsi="仿宋" w:cs="仿宋" w:hint="eastAsia"/>
          <w:sz w:val="28"/>
          <w:szCs w:val="28"/>
        </w:rPr>
        <w:t>协议</w:t>
      </w:r>
      <w:r>
        <w:rPr>
          <w:rFonts w:ascii="仿宋" w:eastAsia="仿宋" w:hAnsi="仿宋" w:cs="仿宋" w:hint="eastAsia"/>
          <w:sz w:val="28"/>
          <w:szCs w:val="28"/>
        </w:rPr>
        <w:t>约定及时提交项目成果性文件或逾期完成项目工作的，从逾期之日起，甲方有权要求乙方按本项目技术服务总费用的日千分之一向甲方支付违约金直到乙方提交或者完成之日止。</w:t>
      </w:r>
    </w:p>
    <w:p w:rsidR="007B033C" w:rsidRDefault="004C419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乙方发生以下情况的，甲方有权单方解除本</w:t>
      </w:r>
      <w:r>
        <w:rPr>
          <w:rFonts w:ascii="仿宋" w:eastAsia="仿宋" w:hAnsi="仿宋" w:cs="仿宋" w:hint="eastAsia"/>
          <w:sz w:val="28"/>
          <w:szCs w:val="28"/>
        </w:rPr>
        <w:t>协议</w:t>
      </w:r>
      <w:r>
        <w:rPr>
          <w:rFonts w:ascii="仿宋" w:eastAsia="仿宋" w:hAnsi="仿宋" w:cs="仿宋" w:hint="eastAsia"/>
          <w:sz w:val="28"/>
          <w:szCs w:val="28"/>
        </w:rPr>
        <w:t>、另行委托第三方提供服务或协助乙方，因此产生的费用由乙方全部承担，解除的通知自到达乙方之日起即生效；另，甲方有权扣减掉“甲方认为乙方提供符合要求的服务费用”后要求乙方在</w:t>
      </w:r>
      <w:r>
        <w:rPr>
          <w:rFonts w:ascii="仿宋" w:eastAsia="仿宋" w:hAnsi="仿宋" w:cs="仿宋" w:hint="eastAsia"/>
          <w:sz w:val="28"/>
          <w:szCs w:val="28"/>
        </w:rPr>
        <w:t>协议</w:t>
      </w:r>
      <w:r>
        <w:rPr>
          <w:rFonts w:ascii="仿宋" w:eastAsia="仿宋" w:hAnsi="仿宋" w:cs="仿宋" w:hint="eastAsia"/>
          <w:sz w:val="28"/>
          <w:szCs w:val="28"/>
        </w:rPr>
        <w:t>解除之日起三个工作日内将已收取款项剩余部分金额给甲方（乙方已经开具发票所产生的税费损失由乙方自行承担），也有权要求乙方支付本项目总费用</w:t>
      </w:r>
      <w:r>
        <w:rPr>
          <w:rFonts w:ascii="仿宋" w:eastAsia="仿宋" w:hAnsi="仿宋" w:cs="仿宋" w:hint="eastAsia"/>
          <w:sz w:val="28"/>
          <w:szCs w:val="28"/>
        </w:rPr>
        <w:t>20</w:t>
      </w:r>
      <w:r>
        <w:rPr>
          <w:rFonts w:ascii="仿宋" w:eastAsia="仿宋" w:hAnsi="仿宋" w:cs="仿宋" w:hint="eastAsia"/>
          <w:sz w:val="28"/>
          <w:szCs w:val="28"/>
        </w:rPr>
        <w:t>％的违约金给甲方：</w:t>
      </w:r>
    </w:p>
    <w:p w:rsidR="007B033C" w:rsidRDefault="004C419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）乙方逾期提交项目成果性文件或者逾期完成项目工作超过</w:t>
      </w:r>
      <w:r>
        <w:rPr>
          <w:rFonts w:ascii="仿宋" w:eastAsia="仿宋" w:hAnsi="仿宋" w:cs="仿宋" w:hint="eastAsia"/>
          <w:sz w:val="28"/>
          <w:szCs w:val="28"/>
        </w:rPr>
        <w:t>15</w:t>
      </w:r>
      <w:r>
        <w:rPr>
          <w:rFonts w:ascii="仿宋" w:eastAsia="仿宋" w:hAnsi="仿宋" w:cs="仿宋" w:hint="eastAsia"/>
          <w:sz w:val="28"/>
          <w:szCs w:val="28"/>
        </w:rPr>
        <w:t>日以上的；</w:t>
      </w:r>
    </w:p>
    <w:p w:rsidR="007B033C" w:rsidRDefault="004C419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）乙方因自身原因不能提供服务（不包括本条第</w:t>
      </w:r>
      <w:r>
        <w:rPr>
          <w:rFonts w:ascii="仿宋" w:eastAsia="仿宋" w:hAnsi="仿宋" w:cs="仿宋" w:hint="eastAsia"/>
          <w:sz w:val="28"/>
          <w:szCs w:val="28"/>
        </w:rPr>
        <w:t>1</w:t>
      </w:r>
      <w:r>
        <w:rPr>
          <w:rFonts w:ascii="仿宋" w:eastAsia="仿宋" w:hAnsi="仿宋" w:cs="仿宋" w:hint="eastAsia"/>
          <w:sz w:val="28"/>
          <w:szCs w:val="28"/>
        </w:rPr>
        <w:t>点的情形）或提供的服务质量不符合本</w:t>
      </w:r>
      <w:r>
        <w:rPr>
          <w:rFonts w:ascii="仿宋" w:eastAsia="仿宋" w:hAnsi="仿宋" w:cs="仿宋" w:hint="eastAsia"/>
          <w:sz w:val="28"/>
          <w:szCs w:val="28"/>
        </w:rPr>
        <w:t>协议</w:t>
      </w:r>
      <w:r>
        <w:rPr>
          <w:rFonts w:ascii="仿宋" w:eastAsia="仿宋" w:hAnsi="仿宋" w:cs="仿宋" w:hint="eastAsia"/>
          <w:sz w:val="28"/>
          <w:szCs w:val="28"/>
        </w:rPr>
        <w:t>约定以及相关法律法规规定</w:t>
      </w:r>
      <w:r>
        <w:rPr>
          <w:rFonts w:ascii="仿宋" w:eastAsia="仿宋" w:hAnsi="仿宋" w:cs="仿宋" w:hint="eastAsia"/>
          <w:sz w:val="28"/>
          <w:szCs w:val="28"/>
        </w:rPr>
        <w:t>的，甲方有权拒收；</w:t>
      </w:r>
    </w:p>
    <w:p w:rsidR="007B033C" w:rsidRDefault="004C419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）未经甲方同意，乙方不得将本</w:t>
      </w:r>
      <w:r>
        <w:rPr>
          <w:rFonts w:ascii="仿宋" w:eastAsia="仿宋" w:hAnsi="仿宋" w:cs="仿宋" w:hint="eastAsia"/>
          <w:sz w:val="28"/>
          <w:szCs w:val="28"/>
        </w:rPr>
        <w:t>协议</w:t>
      </w:r>
      <w:r>
        <w:rPr>
          <w:rFonts w:ascii="仿宋" w:eastAsia="仿宋" w:hAnsi="仿宋" w:cs="仿宋" w:hint="eastAsia"/>
          <w:sz w:val="28"/>
          <w:szCs w:val="28"/>
        </w:rPr>
        <w:t>项目部分或全部技术服务工作转让第三人负责。</w:t>
      </w:r>
    </w:p>
    <w:p w:rsidR="007B033C" w:rsidRDefault="004C4195">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、若甲方因乙方违约单方解除</w:t>
      </w:r>
      <w:r>
        <w:rPr>
          <w:rFonts w:ascii="仿宋" w:eastAsia="仿宋" w:hAnsi="仿宋" w:cs="仿宋" w:hint="eastAsia"/>
          <w:sz w:val="28"/>
          <w:szCs w:val="28"/>
        </w:rPr>
        <w:t>协议</w:t>
      </w:r>
      <w:r>
        <w:rPr>
          <w:rFonts w:ascii="仿宋" w:eastAsia="仿宋" w:hAnsi="仿宋" w:cs="仿宋" w:hint="eastAsia"/>
          <w:sz w:val="28"/>
          <w:szCs w:val="28"/>
        </w:rPr>
        <w:t>、另行委托第三方提供服务或协助乙方，因此产生的费用由乙方全部承担。解除的通知自到达乙方之日起即生效。</w:t>
      </w:r>
    </w:p>
    <w:p w:rsidR="007B033C" w:rsidRDefault="004C4195">
      <w:pPr>
        <w:spacing w:line="560" w:lineRule="exact"/>
        <w:rPr>
          <w:rFonts w:ascii="仿宋" w:eastAsia="仿宋" w:hAnsi="仿宋" w:cs="仿宋"/>
          <w:sz w:val="28"/>
          <w:szCs w:val="28"/>
        </w:rPr>
      </w:pPr>
      <w:r>
        <w:rPr>
          <w:rFonts w:ascii="仿宋" w:eastAsia="仿宋" w:hAnsi="仿宋" w:cs="仿宋" w:hint="eastAsia"/>
          <w:b/>
          <w:bCs/>
          <w:sz w:val="28"/>
          <w:szCs w:val="28"/>
        </w:rPr>
        <w:t>第</w:t>
      </w:r>
      <w:bookmarkStart w:id="0" w:name="_GoBack"/>
      <w:bookmarkEnd w:id="0"/>
      <w:r>
        <w:rPr>
          <w:rFonts w:ascii="仿宋" w:eastAsia="仿宋" w:hAnsi="仿宋" w:cs="仿宋" w:hint="eastAsia"/>
          <w:b/>
          <w:bCs/>
          <w:sz w:val="28"/>
          <w:szCs w:val="28"/>
        </w:rPr>
        <w:t>九</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双方确定，出现下列情形，致使本协议的履行成为不必要或不能的，可以解除本协议：</w:t>
      </w:r>
    </w:p>
    <w:p w:rsidR="007B033C" w:rsidRDefault="004C4195">
      <w:pPr>
        <w:numPr>
          <w:ilvl w:val="0"/>
          <w:numId w:val="13"/>
        </w:numPr>
        <w:spacing w:line="560" w:lineRule="exact"/>
        <w:rPr>
          <w:rFonts w:ascii="仿宋" w:eastAsia="仿宋" w:hAnsi="仿宋" w:cs="仿宋"/>
          <w:sz w:val="28"/>
          <w:szCs w:val="28"/>
        </w:rPr>
      </w:pPr>
      <w:r>
        <w:rPr>
          <w:rFonts w:ascii="仿宋" w:eastAsia="仿宋" w:hAnsi="仿宋" w:cs="仿宋" w:hint="eastAsia"/>
          <w:sz w:val="28"/>
          <w:szCs w:val="28"/>
        </w:rPr>
        <w:t>发生不可抗力。</w:t>
      </w:r>
    </w:p>
    <w:p w:rsidR="007B033C" w:rsidRDefault="004C4195">
      <w:pPr>
        <w:numPr>
          <w:ilvl w:val="0"/>
          <w:numId w:val="13"/>
        </w:numPr>
        <w:spacing w:line="560" w:lineRule="exact"/>
        <w:rPr>
          <w:rFonts w:ascii="仿宋" w:eastAsia="仿宋" w:hAnsi="仿宋" w:cs="仿宋"/>
          <w:sz w:val="28"/>
          <w:szCs w:val="28"/>
        </w:rPr>
      </w:pPr>
      <w:r>
        <w:rPr>
          <w:rFonts w:ascii="仿宋" w:eastAsia="仿宋" w:hAnsi="仿宋" w:cs="仿宋" w:hint="eastAsia"/>
          <w:sz w:val="28"/>
          <w:szCs w:val="28"/>
        </w:rPr>
        <w:t>因一方违约使协议不能继续履行或没有必要继续履行。</w:t>
      </w:r>
    </w:p>
    <w:p w:rsidR="007B033C" w:rsidRDefault="004C4195">
      <w:pPr>
        <w:numPr>
          <w:ilvl w:val="0"/>
          <w:numId w:val="13"/>
        </w:numPr>
        <w:spacing w:line="56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出现法律法规或国家政策规定等特定情形导致协议不能继续履行。</w:t>
      </w:r>
    </w:p>
    <w:p w:rsidR="007B033C" w:rsidRDefault="004C4195">
      <w:pPr>
        <w:spacing w:line="560" w:lineRule="exact"/>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hint="eastAsia"/>
          <w:b/>
          <w:bCs/>
          <w:sz w:val="28"/>
          <w:szCs w:val="28"/>
        </w:rPr>
        <w:t>十</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争议的解决办法</w:t>
      </w:r>
    </w:p>
    <w:p w:rsidR="007B033C" w:rsidRDefault="004C4195">
      <w:pPr>
        <w:numPr>
          <w:ilvl w:val="255"/>
          <w:numId w:val="0"/>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本协议在履行过程中发生的争议，由当事人双方协商解决。协商不成的，协议双方任意一方均可向甲方所在地有管辖权的人民法院提起诉讼处理。</w:t>
      </w:r>
    </w:p>
    <w:p w:rsidR="007B033C" w:rsidRDefault="004C4195">
      <w:pPr>
        <w:spacing w:line="560" w:lineRule="exact"/>
        <w:jc w:val="left"/>
        <w:rPr>
          <w:rFonts w:ascii="仿宋" w:eastAsia="仿宋" w:hAnsi="仿宋" w:cs="仿宋"/>
          <w:b/>
          <w:bCs/>
          <w:sz w:val="28"/>
          <w:szCs w:val="28"/>
        </w:rPr>
      </w:pPr>
      <w:r>
        <w:rPr>
          <w:rFonts w:ascii="仿宋" w:eastAsia="仿宋" w:hAnsi="仿宋" w:cs="仿宋" w:hint="eastAsia"/>
          <w:b/>
          <w:bCs/>
          <w:sz w:val="28"/>
          <w:szCs w:val="28"/>
        </w:rPr>
        <w:t>第十</w:t>
      </w:r>
      <w:r>
        <w:rPr>
          <w:rFonts w:ascii="仿宋" w:eastAsia="仿宋" w:hAnsi="仿宋" w:cs="仿宋" w:hint="eastAsia"/>
          <w:b/>
          <w:bCs/>
          <w:sz w:val="28"/>
          <w:szCs w:val="28"/>
        </w:rPr>
        <w:t>一</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7B033C" w:rsidRDefault="004C4195">
      <w:pPr>
        <w:numPr>
          <w:ilvl w:val="0"/>
          <w:numId w:val="14"/>
        </w:numPr>
        <w:spacing w:line="560" w:lineRule="exact"/>
        <w:rPr>
          <w:rFonts w:ascii="仿宋" w:eastAsia="仿宋" w:hAnsi="仿宋" w:cs="仿宋"/>
          <w:sz w:val="28"/>
          <w:szCs w:val="28"/>
        </w:rPr>
      </w:pPr>
      <w:r>
        <w:rPr>
          <w:rFonts w:ascii="仿宋" w:eastAsia="仿宋" w:hAnsi="仿宋" w:cs="仿宋" w:hint="eastAsia"/>
          <w:sz w:val="28"/>
          <w:szCs w:val="28"/>
        </w:rPr>
        <w:t>协议如有未尽事宜，可以经甲、乙双方另行协商形成书面补充协议，书面补充协议经双方签字、盖章后生效。</w:t>
      </w:r>
    </w:p>
    <w:p w:rsidR="007B033C" w:rsidRDefault="004C4195">
      <w:pPr>
        <w:numPr>
          <w:ilvl w:val="0"/>
          <w:numId w:val="14"/>
        </w:numPr>
        <w:spacing w:line="560" w:lineRule="exact"/>
        <w:rPr>
          <w:rFonts w:ascii="仿宋" w:eastAsia="仿宋" w:hAnsi="仿宋" w:cs="仿宋"/>
          <w:sz w:val="28"/>
          <w:szCs w:val="28"/>
        </w:rPr>
      </w:pPr>
      <w:r>
        <w:rPr>
          <w:rFonts w:ascii="仿宋" w:eastAsia="仿宋" w:hAnsi="仿宋" w:cs="仿宋" w:hint="eastAsia"/>
          <w:sz w:val="28"/>
          <w:szCs w:val="28"/>
        </w:rPr>
        <w:t>甲、乙双方在本协议项下的地址和联系方式为文件有效的送达地址；文件一经到达或退回即视为送达，一方如有变更，应在变更前</w:t>
      </w:r>
      <w:r>
        <w:rPr>
          <w:rFonts w:ascii="仿宋" w:eastAsia="仿宋" w:hAnsi="仿宋" w:cs="仿宋"/>
          <w:sz w:val="28"/>
          <w:szCs w:val="28"/>
        </w:rPr>
        <w:t>3</w:t>
      </w:r>
      <w:r>
        <w:rPr>
          <w:rFonts w:ascii="仿宋" w:eastAsia="仿宋" w:hAnsi="仿宋" w:cs="仿宋"/>
          <w:sz w:val="28"/>
          <w:szCs w:val="28"/>
        </w:rPr>
        <w:t>日内通知对方，否则，视为未变更。</w:t>
      </w:r>
    </w:p>
    <w:p w:rsidR="007B033C" w:rsidRDefault="004C4195">
      <w:pPr>
        <w:numPr>
          <w:ilvl w:val="0"/>
          <w:numId w:val="14"/>
        </w:numPr>
        <w:spacing w:line="560" w:lineRule="exact"/>
        <w:rPr>
          <w:rFonts w:ascii="仿宋" w:eastAsia="仿宋" w:hAnsi="仿宋" w:cs="仿宋"/>
          <w:sz w:val="28"/>
          <w:szCs w:val="28"/>
        </w:rPr>
      </w:pPr>
      <w:r>
        <w:rPr>
          <w:rFonts w:ascii="仿宋" w:eastAsia="仿宋" w:hAnsi="仿宋" w:cs="仿宋" w:hint="eastAsia"/>
          <w:sz w:val="28"/>
          <w:szCs w:val="28"/>
        </w:rPr>
        <w:t>本协议一式肆份，甲方执叁份、乙方执壹份，具有同等法律效力；自甲、乙双方签章之日起生效。</w:t>
      </w:r>
    </w:p>
    <w:p w:rsidR="007B033C" w:rsidRDefault="004C4195">
      <w:pPr>
        <w:pStyle w:val="2"/>
        <w:numPr>
          <w:ilvl w:val="0"/>
          <w:numId w:val="14"/>
        </w:numPr>
        <w:spacing w:line="560" w:lineRule="exact"/>
        <w:ind w:firstLineChars="0"/>
        <w:rPr>
          <w:rFonts w:ascii="仿宋" w:eastAsia="仿宋" w:hAnsi="仿宋" w:cs="仿宋"/>
          <w:szCs w:val="28"/>
        </w:rPr>
      </w:pPr>
      <w:r>
        <w:rPr>
          <w:rFonts w:ascii="仿宋" w:eastAsia="仿宋" w:hAnsi="仿宋" w:cs="仿宋" w:hint="eastAsia"/>
          <w:szCs w:val="28"/>
        </w:rPr>
        <w:t>以下为本协议附件，与本协议具有</w:t>
      </w:r>
      <w:r>
        <w:rPr>
          <w:rFonts w:ascii="仿宋" w:eastAsia="仿宋" w:hAnsi="仿宋" w:cs="仿宋" w:hint="eastAsia"/>
          <w:szCs w:val="28"/>
        </w:rPr>
        <w:t>同等效力：</w:t>
      </w:r>
    </w:p>
    <w:p w:rsidR="007B033C" w:rsidRDefault="004C4195">
      <w:pPr>
        <w:pStyle w:val="2"/>
        <w:numPr>
          <w:ilvl w:val="0"/>
          <w:numId w:val="15"/>
        </w:numPr>
        <w:spacing w:line="560" w:lineRule="exact"/>
        <w:ind w:firstLine="608"/>
        <w:rPr>
          <w:rFonts w:ascii="仿宋" w:eastAsia="仿宋" w:hAnsi="仿宋" w:cs="仿宋"/>
          <w:szCs w:val="28"/>
        </w:rPr>
      </w:pPr>
      <w:r>
        <w:rPr>
          <w:rFonts w:ascii="仿宋" w:eastAsia="仿宋" w:hAnsi="仿宋" w:cs="仿宋" w:hint="eastAsia"/>
          <w:szCs w:val="28"/>
        </w:rPr>
        <w:t>江门市知识产权快速维权中心关于委托第三方开展知识产权信息公共服务节点建设宣传推广项目采购公告；</w:t>
      </w:r>
    </w:p>
    <w:p w:rsidR="007B033C" w:rsidRDefault="004C4195">
      <w:pPr>
        <w:pStyle w:val="2"/>
        <w:numPr>
          <w:ilvl w:val="0"/>
          <w:numId w:val="15"/>
        </w:numPr>
        <w:spacing w:line="560" w:lineRule="exact"/>
        <w:ind w:firstLine="608"/>
        <w:rPr>
          <w:rFonts w:ascii="仿宋" w:eastAsia="仿宋" w:hAnsi="仿宋" w:cs="仿宋"/>
          <w:szCs w:val="28"/>
        </w:rPr>
      </w:pPr>
      <w:r>
        <w:rPr>
          <w:rFonts w:ascii="仿宋" w:eastAsia="仿宋" w:hAnsi="仿宋" w:cs="仿宋" w:hint="eastAsia"/>
          <w:szCs w:val="28"/>
        </w:rPr>
        <w:t>江门市知识产权快速维权中心相关项目采购结果公告；</w:t>
      </w:r>
    </w:p>
    <w:p w:rsidR="007B033C" w:rsidRDefault="004C4195">
      <w:pPr>
        <w:pStyle w:val="2"/>
        <w:numPr>
          <w:ilvl w:val="0"/>
          <w:numId w:val="15"/>
        </w:numPr>
        <w:spacing w:line="560" w:lineRule="exact"/>
        <w:ind w:firstLine="608"/>
        <w:rPr>
          <w:rFonts w:ascii="仿宋" w:eastAsia="仿宋" w:hAnsi="仿宋" w:cs="仿宋"/>
          <w:szCs w:val="28"/>
        </w:rPr>
      </w:pPr>
      <w:r>
        <w:rPr>
          <w:rFonts w:ascii="仿宋" w:eastAsia="仿宋" w:hAnsi="仿宋" w:cs="仿宋" w:hint="eastAsia"/>
          <w:szCs w:val="28"/>
        </w:rPr>
        <w:t>其他附件及补充协议等资料。</w:t>
      </w:r>
    </w:p>
    <w:p w:rsidR="007B033C" w:rsidRDefault="004C4195">
      <w:pPr>
        <w:spacing w:beforeLines="50" w:before="156" w:line="56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7B033C" w:rsidRDefault="007B033C">
      <w:pPr>
        <w:spacing w:line="560" w:lineRule="exact"/>
        <w:rPr>
          <w:rFonts w:ascii="仿宋" w:eastAsia="仿宋" w:hAnsi="仿宋" w:cs="仿宋"/>
          <w:sz w:val="28"/>
          <w:szCs w:val="28"/>
        </w:rPr>
      </w:pPr>
    </w:p>
    <w:p w:rsidR="007B033C" w:rsidRDefault="007B033C">
      <w:pPr>
        <w:pStyle w:val="2"/>
        <w:spacing w:line="560" w:lineRule="exact"/>
        <w:ind w:firstLine="608"/>
        <w:rPr>
          <w:rFonts w:ascii="仿宋" w:eastAsia="仿宋" w:hAnsi="仿宋" w:cs="仿宋"/>
          <w:szCs w:val="28"/>
        </w:rPr>
      </w:pPr>
    </w:p>
    <w:p w:rsidR="007B033C" w:rsidRDefault="004C4195">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：江门市知识产权快速维权中心</w:t>
      </w:r>
      <w:r>
        <w:rPr>
          <w:rFonts w:ascii="仿宋" w:eastAsia="仿宋" w:hAnsi="仿宋" w:cs="仿宋"/>
          <w:sz w:val="28"/>
          <w:szCs w:val="28"/>
        </w:rPr>
        <w:t xml:space="preserve">  </w:t>
      </w:r>
    </w:p>
    <w:p w:rsidR="007B033C" w:rsidRDefault="004C4195">
      <w:pPr>
        <w:spacing w:line="56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7B033C" w:rsidRDefault="004C419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sz w:val="28"/>
          <w:szCs w:val="28"/>
        </w:rPr>
        <w:t xml:space="preserve">    </w:t>
      </w:r>
    </w:p>
    <w:p w:rsidR="007B033C" w:rsidRDefault="004C4195">
      <w:pPr>
        <w:spacing w:line="56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7B033C" w:rsidRDefault="004C4195">
      <w:pPr>
        <w:spacing w:line="560" w:lineRule="exact"/>
        <w:rPr>
          <w:rFonts w:ascii="仿宋" w:eastAsia="仿宋" w:hAnsi="仿宋" w:cs="仿宋"/>
          <w:sz w:val="28"/>
          <w:szCs w:val="28"/>
        </w:rPr>
      </w:pPr>
      <w:r>
        <w:rPr>
          <w:rFonts w:ascii="仿宋" w:eastAsia="仿宋" w:hAnsi="仿宋" w:cs="仿宋"/>
          <w:sz w:val="28"/>
          <w:szCs w:val="28"/>
        </w:rPr>
        <w:t xml:space="preserve"> </w:t>
      </w:r>
    </w:p>
    <w:p w:rsidR="007B033C" w:rsidRDefault="004C4195">
      <w:pPr>
        <w:spacing w:line="560" w:lineRule="exact"/>
        <w:ind w:firstLine="560"/>
        <w:rPr>
          <w:rFonts w:ascii="仿宋" w:eastAsia="仿宋" w:hAnsi="仿宋" w:cs="仿宋"/>
          <w:sz w:val="28"/>
          <w:szCs w:val="28"/>
        </w:rPr>
      </w:pPr>
      <w:r>
        <w:rPr>
          <w:rFonts w:ascii="仿宋" w:eastAsia="仿宋" w:hAnsi="仿宋" w:cs="仿宋" w:hint="eastAsia"/>
          <w:b/>
          <w:bCs/>
          <w:sz w:val="28"/>
          <w:szCs w:val="28"/>
        </w:rPr>
        <w:lastRenderedPageBreak/>
        <w:t>乙方</w:t>
      </w:r>
      <w:r>
        <w:rPr>
          <w:rFonts w:ascii="仿宋" w:eastAsia="仿宋" w:hAnsi="仿宋" w:cs="仿宋" w:hint="eastAsia"/>
          <w:sz w:val="28"/>
          <w:szCs w:val="28"/>
        </w:rPr>
        <w:t>：</w:t>
      </w:r>
      <w:r>
        <w:rPr>
          <w:rFonts w:ascii="仿宋" w:eastAsia="仿宋" w:hAnsi="仿宋" w:cs="仿宋"/>
          <w:sz w:val="28"/>
          <w:szCs w:val="28"/>
        </w:rPr>
        <w:t xml:space="preserve"> </w:t>
      </w:r>
    </w:p>
    <w:p w:rsidR="007B033C" w:rsidRDefault="004C4195">
      <w:pPr>
        <w:spacing w:line="56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7B033C" w:rsidRDefault="004C419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7B033C" w:rsidRDefault="004C4195">
      <w:pPr>
        <w:spacing w:line="56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sectPr w:rsidR="007B033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195" w:rsidRDefault="004C4195">
      <w:r>
        <w:separator/>
      </w:r>
    </w:p>
  </w:endnote>
  <w:endnote w:type="continuationSeparator" w:id="0">
    <w:p w:rsidR="004C4195" w:rsidRDefault="004C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3C" w:rsidRDefault="004C419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33C" w:rsidRDefault="004C4195">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87F9C">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787F9C">
                            <w:rPr>
                              <w:noProof/>
                            </w:rPr>
                            <w:t>9</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B033C" w:rsidRDefault="004C4195">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87F9C">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787F9C">
                      <w:rPr>
                        <w:noProof/>
                      </w:rPr>
                      <w:t>9</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195" w:rsidRDefault="004C4195">
      <w:r>
        <w:separator/>
      </w:r>
    </w:p>
  </w:footnote>
  <w:footnote w:type="continuationSeparator" w:id="0">
    <w:p w:rsidR="004C4195" w:rsidRDefault="004C4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EB6C5"/>
    <w:multiLevelType w:val="singleLevel"/>
    <w:tmpl w:val="842EB6C5"/>
    <w:lvl w:ilvl="0">
      <w:start w:val="1"/>
      <w:numFmt w:val="decimal"/>
      <w:suff w:val="nothing"/>
      <w:lvlText w:val="%1．"/>
      <w:lvlJc w:val="left"/>
      <w:pPr>
        <w:ind w:left="0" w:firstLine="400"/>
      </w:pPr>
      <w:rPr>
        <w:rFonts w:hint="default"/>
      </w:rPr>
    </w:lvl>
  </w:abstractNum>
  <w:abstractNum w:abstractNumId="1">
    <w:nsid w:val="92C593E5"/>
    <w:multiLevelType w:val="singleLevel"/>
    <w:tmpl w:val="92C593E5"/>
    <w:lvl w:ilvl="0">
      <w:start w:val="1"/>
      <w:numFmt w:val="decimal"/>
      <w:suff w:val="nothing"/>
      <w:lvlText w:val="%1．"/>
      <w:lvlJc w:val="left"/>
      <w:pPr>
        <w:ind w:left="0" w:firstLine="400"/>
      </w:pPr>
      <w:rPr>
        <w:rFonts w:hint="default"/>
      </w:rPr>
    </w:lvl>
  </w:abstractNum>
  <w:abstractNum w:abstractNumId="2">
    <w:nsid w:val="B89D4557"/>
    <w:multiLevelType w:val="multilevel"/>
    <w:tmpl w:val="B89D4557"/>
    <w:lvl w:ilvl="0">
      <w:start w:val="1"/>
      <w:numFmt w:val="decimal"/>
      <w:suff w:val="nothing"/>
      <w:lvlText w:val="%1．"/>
      <w:lvlJc w:val="left"/>
      <w:pPr>
        <w:ind w:left="0" w:firstLine="4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DB483FA8"/>
    <w:multiLevelType w:val="singleLevel"/>
    <w:tmpl w:val="DB483FA8"/>
    <w:lvl w:ilvl="0">
      <w:start w:val="1"/>
      <w:numFmt w:val="decimal"/>
      <w:suff w:val="nothing"/>
      <w:lvlText w:val="%1．"/>
      <w:lvlJc w:val="left"/>
      <w:pPr>
        <w:ind w:left="0" w:firstLine="400"/>
      </w:pPr>
      <w:rPr>
        <w:rFonts w:hint="default"/>
      </w:rPr>
    </w:lvl>
  </w:abstractNum>
  <w:abstractNum w:abstractNumId="4">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5">
    <w:nsid w:val="F5380B00"/>
    <w:multiLevelType w:val="singleLevel"/>
    <w:tmpl w:val="F5380B00"/>
    <w:lvl w:ilvl="0">
      <w:start w:val="1"/>
      <w:numFmt w:val="decimal"/>
      <w:suff w:val="nothing"/>
      <w:lvlText w:val="%1．"/>
      <w:lvlJc w:val="left"/>
      <w:pPr>
        <w:ind w:left="0" w:firstLine="400"/>
      </w:pPr>
      <w:rPr>
        <w:rFonts w:hint="default"/>
      </w:rPr>
    </w:lvl>
  </w:abstractNum>
  <w:abstractNum w:abstractNumId="6">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7">
    <w:nsid w:val="23AD0A2C"/>
    <w:multiLevelType w:val="singleLevel"/>
    <w:tmpl w:val="23AD0A2C"/>
    <w:lvl w:ilvl="0">
      <w:start w:val="1"/>
      <w:numFmt w:val="chineseCounting"/>
      <w:suff w:val="nothing"/>
      <w:lvlText w:val="（%1）"/>
      <w:lvlJc w:val="left"/>
      <w:pPr>
        <w:ind w:left="0" w:firstLine="420"/>
      </w:pPr>
      <w:rPr>
        <w:rFonts w:hint="eastAsia"/>
      </w:rPr>
    </w:lvl>
  </w:abstractNum>
  <w:abstractNum w:abstractNumId="8">
    <w:nsid w:val="2E9183D9"/>
    <w:multiLevelType w:val="multilevel"/>
    <w:tmpl w:val="2E9183D9"/>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3300DBEB"/>
    <w:multiLevelType w:val="singleLevel"/>
    <w:tmpl w:val="3300DBEB"/>
    <w:lvl w:ilvl="0">
      <w:start w:val="1"/>
      <w:numFmt w:val="decimal"/>
      <w:suff w:val="nothing"/>
      <w:lvlText w:val="%1、"/>
      <w:lvlJc w:val="left"/>
    </w:lvl>
  </w:abstractNum>
  <w:abstractNum w:abstractNumId="10">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11">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2">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3">
    <w:nsid w:val="66F27037"/>
    <w:multiLevelType w:val="singleLevel"/>
    <w:tmpl w:val="66F27037"/>
    <w:lvl w:ilvl="0">
      <w:start w:val="1"/>
      <w:numFmt w:val="decimal"/>
      <w:suff w:val="nothing"/>
      <w:lvlText w:val="%1．"/>
      <w:lvlJc w:val="left"/>
      <w:pPr>
        <w:ind w:left="0" w:firstLine="400"/>
      </w:pPr>
      <w:rPr>
        <w:rFonts w:hint="default"/>
      </w:rPr>
    </w:lvl>
  </w:abstractNum>
  <w:abstractNum w:abstractNumId="14">
    <w:nsid w:val="7002F8F2"/>
    <w:multiLevelType w:val="singleLevel"/>
    <w:tmpl w:val="7002F8F2"/>
    <w:lvl w:ilvl="0">
      <w:start w:val="7"/>
      <w:numFmt w:val="chineseCounting"/>
      <w:suff w:val="space"/>
      <w:lvlText w:val="第%1条"/>
      <w:lvlJc w:val="left"/>
      <w:rPr>
        <w:rFonts w:hint="eastAsia"/>
      </w:rPr>
    </w:lvl>
  </w:abstractNum>
  <w:num w:numId="1">
    <w:abstractNumId w:val="6"/>
  </w:num>
  <w:num w:numId="2">
    <w:abstractNumId w:val="9"/>
  </w:num>
  <w:num w:numId="3">
    <w:abstractNumId w:val="12"/>
  </w:num>
  <w:num w:numId="4">
    <w:abstractNumId w:val="13"/>
  </w:num>
  <w:num w:numId="5">
    <w:abstractNumId w:val="5"/>
  </w:num>
  <w:num w:numId="6">
    <w:abstractNumId w:val="0"/>
  </w:num>
  <w:num w:numId="7">
    <w:abstractNumId w:val="3"/>
  </w:num>
  <w:num w:numId="8">
    <w:abstractNumId w:val="10"/>
  </w:num>
  <w:num w:numId="9">
    <w:abstractNumId w:val="14"/>
  </w:num>
  <w:num w:numId="10">
    <w:abstractNumId w:val="7"/>
  </w:num>
  <w:num w:numId="11">
    <w:abstractNumId w:val="8"/>
  </w:num>
  <w:num w:numId="12">
    <w:abstractNumId w:val="2"/>
  </w:num>
  <w:num w:numId="13">
    <w:abstractNumId w:val="4"/>
  </w:num>
  <w:num w:numId="14">
    <w:abstractNumId w:val="11"/>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4B"/>
    <w:rsid w:val="00003BF2"/>
    <w:rsid w:val="00040002"/>
    <w:rsid w:val="00062D06"/>
    <w:rsid w:val="00064332"/>
    <w:rsid w:val="00083225"/>
    <w:rsid w:val="000A5D54"/>
    <w:rsid w:val="000C2B5A"/>
    <w:rsid w:val="001A07F1"/>
    <w:rsid w:val="001D3FEC"/>
    <w:rsid w:val="00201EA2"/>
    <w:rsid w:val="002A1EA9"/>
    <w:rsid w:val="002C14D6"/>
    <w:rsid w:val="003336E5"/>
    <w:rsid w:val="00381696"/>
    <w:rsid w:val="003D592B"/>
    <w:rsid w:val="00441224"/>
    <w:rsid w:val="00465A99"/>
    <w:rsid w:val="004912B1"/>
    <w:rsid w:val="004C4195"/>
    <w:rsid w:val="004E7D3B"/>
    <w:rsid w:val="0054051D"/>
    <w:rsid w:val="0055284F"/>
    <w:rsid w:val="005A6A74"/>
    <w:rsid w:val="005B513B"/>
    <w:rsid w:val="005E68CF"/>
    <w:rsid w:val="006048BE"/>
    <w:rsid w:val="00607599"/>
    <w:rsid w:val="006320BD"/>
    <w:rsid w:val="006501C4"/>
    <w:rsid w:val="006E44AD"/>
    <w:rsid w:val="007409C2"/>
    <w:rsid w:val="0074257D"/>
    <w:rsid w:val="00787F9C"/>
    <w:rsid w:val="0079638C"/>
    <w:rsid w:val="007B033C"/>
    <w:rsid w:val="0080374B"/>
    <w:rsid w:val="0082684F"/>
    <w:rsid w:val="00851044"/>
    <w:rsid w:val="008C17C3"/>
    <w:rsid w:val="008F2794"/>
    <w:rsid w:val="00905CF0"/>
    <w:rsid w:val="00990FAF"/>
    <w:rsid w:val="0099689B"/>
    <w:rsid w:val="00A14D0D"/>
    <w:rsid w:val="00AB5B9C"/>
    <w:rsid w:val="00AC6D3E"/>
    <w:rsid w:val="00B2677F"/>
    <w:rsid w:val="00BA175D"/>
    <w:rsid w:val="00BC0846"/>
    <w:rsid w:val="00BE58C0"/>
    <w:rsid w:val="00C33510"/>
    <w:rsid w:val="00C361EC"/>
    <w:rsid w:val="00C65C3A"/>
    <w:rsid w:val="00D00D3C"/>
    <w:rsid w:val="00D058B5"/>
    <w:rsid w:val="00D34A03"/>
    <w:rsid w:val="00D8556E"/>
    <w:rsid w:val="00DA41A9"/>
    <w:rsid w:val="00DE23D9"/>
    <w:rsid w:val="00EB63F1"/>
    <w:rsid w:val="00F301DB"/>
    <w:rsid w:val="00F40D5A"/>
    <w:rsid w:val="00F54901"/>
    <w:rsid w:val="00F63BB0"/>
    <w:rsid w:val="08FF29CD"/>
    <w:rsid w:val="09D77ACF"/>
    <w:rsid w:val="09DE0A66"/>
    <w:rsid w:val="0AF740DB"/>
    <w:rsid w:val="0BEA35C3"/>
    <w:rsid w:val="0DDF3CA5"/>
    <w:rsid w:val="0E4954F9"/>
    <w:rsid w:val="0FB72321"/>
    <w:rsid w:val="10FC4243"/>
    <w:rsid w:val="160C41FE"/>
    <w:rsid w:val="171724B5"/>
    <w:rsid w:val="1A19383D"/>
    <w:rsid w:val="20075F93"/>
    <w:rsid w:val="21EC34F7"/>
    <w:rsid w:val="24EE444C"/>
    <w:rsid w:val="28F2788A"/>
    <w:rsid w:val="293A0576"/>
    <w:rsid w:val="2D016C87"/>
    <w:rsid w:val="2D427F00"/>
    <w:rsid w:val="370C3C87"/>
    <w:rsid w:val="391A5AE0"/>
    <w:rsid w:val="3B19643C"/>
    <w:rsid w:val="3FA76621"/>
    <w:rsid w:val="404A6C17"/>
    <w:rsid w:val="43F43818"/>
    <w:rsid w:val="452404E0"/>
    <w:rsid w:val="47C7B3FB"/>
    <w:rsid w:val="4B562BFB"/>
    <w:rsid w:val="4B9B105C"/>
    <w:rsid w:val="4D261BEA"/>
    <w:rsid w:val="4DD70C4E"/>
    <w:rsid w:val="5789094D"/>
    <w:rsid w:val="5BB2671C"/>
    <w:rsid w:val="690D3BC4"/>
    <w:rsid w:val="693B3F28"/>
    <w:rsid w:val="6A5B3DB2"/>
    <w:rsid w:val="6B160BA9"/>
    <w:rsid w:val="6B7E7578"/>
    <w:rsid w:val="6C7B1287"/>
    <w:rsid w:val="6F5F4F93"/>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msolistparagraph0">
    <w:name w:val="msolistparagraph"/>
    <w:basedOn w:val="a"/>
    <w:pPr>
      <w:ind w:firstLineChars="200" w:firstLine="420"/>
    </w:pPr>
    <w:rPr>
      <w:rFonts w:ascii="Calibri" w:eastAsia="宋体" w:hAnsi="Calibri"/>
      <w:sz w:val="21"/>
      <w:szCs w:val="22"/>
    </w:rPr>
  </w:style>
  <w:style w:type="character" w:customStyle="1" w:styleId="Char">
    <w:name w:val="批注框文本 Char"/>
    <w:basedOn w:val="a1"/>
    <w:link w:val="a6"/>
    <w:qFormat/>
    <w:rPr>
      <w:rFonts w:eastAsia="仿宋_GB2312"/>
      <w:kern w:val="2"/>
      <w:sz w:val="18"/>
      <w:szCs w:val="18"/>
    </w:rPr>
  </w:style>
  <w:style w:type="paragraph" w:customStyle="1" w:styleId="1">
    <w:name w:val="普通(网站)1"/>
    <w:basedOn w:val="a"/>
    <w:qFormat/>
    <w:pPr>
      <w:jc w:val="left"/>
    </w:pPr>
    <w:rPr>
      <w:rFonts w:ascii="Calibri" w:eastAsia="宋体" w:hAnsi="Calibri" w:cs="黑体"/>
      <w:kern w:val="0"/>
      <w:sz w:val="24"/>
      <w:szCs w:val="24"/>
    </w:rPr>
  </w:style>
  <w:style w:type="paragraph" w:customStyle="1" w:styleId="10">
    <w:name w:val="纯文本1"/>
    <w:basedOn w:val="a"/>
    <w:qFormat/>
    <w:rPr>
      <w:rFonts w:ascii="宋体" w:eastAsia="宋体" w:hAnsi="Courier New" w:cs="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msolistparagraph0">
    <w:name w:val="msolistparagraph"/>
    <w:basedOn w:val="a"/>
    <w:pPr>
      <w:ind w:firstLineChars="200" w:firstLine="420"/>
    </w:pPr>
    <w:rPr>
      <w:rFonts w:ascii="Calibri" w:eastAsia="宋体" w:hAnsi="Calibri"/>
      <w:sz w:val="21"/>
      <w:szCs w:val="22"/>
    </w:rPr>
  </w:style>
  <w:style w:type="character" w:customStyle="1" w:styleId="Char">
    <w:name w:val="批注框文本 Char"/>
    <w:basedOn w:val="a1"/>
    <w:link w:val="a6"/>
    <w:qFormat/>
    <w:rPr>
      <w:rFonts w:eastAsia="仿宋_GB2312"/>
      <w:kern w:val="2"/>
      <w:sz w:val="18"/>
      <w:szCs w:val="18"/>
    </w:rPr>
  </w:style>
  <w:style w:type="paragraph" w:customStyle="1" w:styleId="1">
    <w:name w:val="普通(网站)1"/>
    <w:basedOn w:val="a"/>
    <w:qFormat/>
    <w:pPr>
      <w:jc w:val="left"/>
    </w:pPr>
    <w:rPr>
      <w:rFonts w:ascii="Calibri" w:eastAsia="宋体" w:hAnsi="Calibri" w:cs="黑体"/>
      <w:kern w:val="0"/>
      <w:sz w:val="24"/>
      <w:szCs w:val="24"/>
    </w:rPr>
  </w:style>
  <w:style w:type="paragraph" w:customStyle="1" w:styleId="10">
    <w:name w:val="纯文本1"/>
    <w:basedOn w:val="a"/>
    <w:qFormat/>
    <w:rPr>
      <w:rFonts w:ascii="宋体" w:eastAsia="宋体" w:hAnsi="Courier New"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632</Words>
  <Characters>3606</Characters>
  <Application>Microsoft Office Word</Application>
  <DocSecurity>0</DocSecurity>
  <Lines>30</Lines>
  <Paragraphs>8</Paragraphs>
  <ScaleCrop>false</ScaleCrop>
  <Company>Microsoft</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龙飞</cp:lastModifiedBy>
  <cp:revision>62</cp:revision>
  <cp:lastPrinted>2022-08-01T08:20:00Z</cp:lastPrinted>
  <dcterms:created xsi:type="dcterms:W3CDTF">2022-03-28T08:25:00Z</dcterms:created>
  <dcterms:modified xsi:type="dcterms:W3CDTF">2022-08-03T08:43:00Z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06F1C21BD2E84612A97A5835131F79AE</vt:lpwstr>
  </property>
</Properties>
</file>