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24</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0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0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0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szCs w:val="32"/>
          <w:lang w:eastAsia="zh-CN"/>
        </w:rPr>
      </w:pPr>
      <w:r>
        <w:rPr>
          <w:rFonts w:hint="eastAsia" w:ascii="仿宋_GB2312"/>
          <w:szCs w:val="32"/>
        </w:rPr>
        <w:t>当事人：</w:t>
      </w:r>
      <w:r>
        <w:rPr>
          <w:rFonts w:hint="eastAsia" w:ascii="仿宋_GB2312"/>
          <w:szCs w:val="32"/>
          <w:lang w:val="en-US" w:eastAsia="zh-CN"/>
        </w:rPr>
        <w:t>江门市骏明建设工程</w:t>
      </w:r>
      <w:r>
        <w:rPr>
          <w:rFonts w:hint="eastAsia" w:ascii="仿宋_GB2312"/>
          <w:szCs w:val="32"/>
          <w:lang w:eastAsia="zh-CN"/>
        </w:rPr>
        <w:t>有限公司</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ascii="仿宋_GB2312"/>
          <w:szCs w:val="32"/>
        </w:rPr>
        <w:t>9144070</w:t>
      </w:r>
      <w:r>
        <w:rPr>
          <w:rFonts w:hint="eastAsia" w:ascii="仿宋_GB2312"/>
          <w:szCs w:val="32"/>
          <w:lang w:val="en-US" w:eastAsia="zh-CN"/>
        </w:rPr>
        <w:t>5MA54H2WE6R</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val="en-US" w:eastAsia="zh-CN"/>
        </w:rPr>
        <w:t>古井镇三崖村江门市嘉洋新型建材有限公司办公楼第一层</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黄楚雄</w:t>
      </w:r>
    </w:p>
    <w:p>
      <w:pPr>
        <w:keepNext w:val="0"/>
        <w:keepLines w:val="0"/>
        <w:pageBreakBefore w:val="0"/>
        <w:widowControl w:val="0"/>
        <w:kinsoku/>
        <w:wordWrap/>
        <w:overflowPunct/>
        <w:topLinePunct w:val="0"/>
        <w:autoSpaceDE/>
        <w:autoSpaceDN/>
        <w:bidi w:val="0"/>
        <w:adjustRightInd/>
        <w:snapToGrid/>
        <w:spacing w:beforeLines="50" w:line="500" w:lineRule="exact"/>
        <w:ind w:firstLine="624" w:firstLineChars="200"/>
        <w:textAlignment w:val="auto"/>
      </w:pPr>
      <w:r>
        <w:rPr>
          <w:rFonts w:hint="eastAsia" w:ascii="仿宋_GB2312"/>
          <w:szCs w:val="32"/>
          <w:lang w:val="en-US" w:eastAsia="zh-CN"/>
        </w:rPr>
        <w:t>江门市骏明建设工程</w:t>
      </w:r>
      <w:r>
        <w:rPr>
          <w:rFonts w:hint="eastAsia" w:ascii="仿宋_GB2312"/>
          <w:szCs w:val="32"/>
          <w:lang w:eastAsia="zh-CN"/>
        </w:rPr>
        <w:t>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0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198"/>
        <w:textAlignment w:val="auto"/>
        <w:rPr>
          <w:szCs w:val="32"/>
        </w:rPr>
      </w:pPr>
      <w:r>
        <w:rPr>
          <w:rFonts w:hint="eastAsia" w:ascii="仿宋_GB2312" w:hAnsi="仿宋_GB2312" w:cs="仿宋_GB2312"/>
          <w:szCs w:val="32"/>
          <w:lang w:val="en-US" w:eastAsia="zh-CN"/>
        </w:rPr>
        <w:t>2022年5月</w:t>
      </w:r>
      <w:r>
        <w:rPr>
          <w:rFonts w:hint="eastAsia"/>
          <w:szCs w:val="32"/>
        </w:rPr>
        <w:t>，我局执法人员对</w:t>
      </w:r>
      <w:r>
        <w:rPr>
          <w:rFonts w:hint="eastAsia" w:ascii="仿宋_GB2312"/>
          <w:szCs w:val="32"/>
          <w:lang w:val="en-US" w:eastAsia="zh-CN"/>
        </w:rPr>
        <w:t>江门市骏明建设工程</w:t>
      </w:r>
      <w:r>
        <w:rPr>
          <w:rFonts w:hint="eastAsia" w:ascii="仿宋_GB2312"/>
          <w:szCs w:val="32"/>
          <w:lang w:eastAsia="zh-CN"/>
        </w:rPr>
        <w:t>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color w:val="000000"/>
          <w:szCs w:val="32"/>
        </w:rPr>
      </w:pPr>
      <w:r>
        <w:rPr>
          <w:rFonts w:hint="eastAsia" w:ascii="仿宋_GB2312"/>
          <w:color w:val="000000"/>
          <w:szCs w:val="32"/>
        </w:rPr>
        <w:t>你单位</w:t>
      </w:r>
      <w:r>
        <w:rPr>
          <w:rFonts w:hint="eastAsia" w:ascii="仿宋_GB2312"/>
          <w:color w:val="auto"/>
          <w:szCs w:val="32"/>
        </w:rPr>
        <w:t>未取得排污许可证排放污染物。</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val="en-US" w:eastAsia="zh-CN"/>
        </w:rPr>
        <w:t>笔</w:t>
      </w:r>
      <w:r>
        <w:rPr>
          <w:rFonts w:hint="eastAsia" w:ascii="仿宋_GB2312"/>
          <w:szCs w:val="32"/>
        </w:rPr>
        <w:t>录》、《江门市生态环境局调查询问笔录》，《</w:t>
      </w:r>
      <w:r>
        <w:rPr>
          <w:rFonts w:hint="eastAsia" w:ascii="仿宋_GB2312"/>
          <w:szCs w:val="32"/>
          <w:lang w:val="en-US" w:eastAsia="zh-CN"/>
        </w:rPr>
        <w:t>关于江门市骏明建设工程</w:t>
      </w:r>
      <w:r>
        <w:rPr>
          <w:rFonts w:hint="eastAsia" w:ascii="仿宋_GB2312"/>
          <w:szCs w:val="32"/>
          <w:lang w:eastAsia="zh-CN"/>
        </w:rPr>
        <w:t>有限公司</w:t>
      </w:r>
      <w:r>
        <w:rPr>
          <w:rFonts w:hint="eastAsia" w:ascii="仿宋_GB2312"/>
          <w:szCs w:val="32"/>
          <w:lang w:val="en-US" w:eastAsia="zh-CN"/>
        </w:rPr>
        <w:t>年产100万吨沙石沥青混合料建材加工项目环境影响报告表的批复</w:t>
      </w:r>
      <w:r>
        <w:rPr>
          <w:rFonts w:hint="eastAsia" w:ascii="仿宋_GB2312"/>
          <w:szCs w:val="32"/>
        </w:rPr>
        <w:t>》（</w:t>
      </w:r>
      <w:r>
        <w:rPr>
          <w:rFonts w:hint="eastAsia" w:ascii="仿宋_GB2312"/>
          <w:szCs w:val="32"/>
          <w:lang w:val="en-US" w:eastAsia="zh-CN"/>
        </w:rPr>
        <w:t>江新环审</w:t>
      </w:r>
      <w:r>
        <w:rPr>
          <w:rFonts w:hint="eastAsia"/>
          <w:kern w:val="0"/>
        </w:rPr>
        <w:t>〔</w:t>
      </w:r>
      <w:r>
        <w:rPr>
          <w:rFonts w:hint="eastAsia" w:eastAsia="宋体"/>
          <w:kern w:val="0"/>
        </w:rPr>
        <w:t>202</w:t>
      </w:r>
      <w:r>
        <w:rPr>
          <w:rFonts w:hint="eastAsia" w:eastAsia="宋体"/>
          <w:kern w:val="0"/>
          <w:lang w:val="en-US" w:eastAsia="zh-CN"/>
        </w:rPr>
        <w:t>0</w:t>
      </w:r>
      <w:r>
        <w:rPr>
          <w:rFonts w:hint="eastAsia"/>
          <w:kern w:val="0"/>
        </w:rPr>
        <w:t>〕</w:t>
      </w:r>
      <w:r>
        <w:rPr>
          <w:rFonts w:hint="eastAsia"/>
          <w:kern w:val="0"/>
          <w:lang w:val="en-US" w:eastAsia="zh-CN"/>
        </w:rPr>
        <w:t>257号</w:t>
      </w:r>
      <w:r>
        <w:rPr>
          <w:rFonts w:hint="eastAsia" w:ascii="仿宋_GB2312"/>
          <w:szCs w:val="32"/>
        </w:rPr>
        <w:t>）</w:t>
      </w:r>
      <w:r>
        <w:rPr>
          <w:rFonts w:hint="eastAsia" w:ascii="仿宋_GB2312"/>
          <w:szCs w:val="32"/>
          <w:lang w:val="en-US" w:eastAsia="zh-CN"/>
        </w:rPr>
        <w:t>和</w:t>
      </w:r>
      <w:r>
        <w:rPr>
          <w:rFonts w:hint="eastAsia" w:ascii="仿宋_GB2312"/>
          <w:szCs w:val="32"/>
        </w:rPr>
        <w:t>我局执法人员现场拍摄的照片</w:t>
      </w:r>
      <w:r>
        <w:rPr>
          <w:rFonts w:hint="eastAsia" w:ascii="仿宋_GB2312"/>
          <w:szCs w:val="32"/>
          <w:lang w:eastAsia="zh-CN"/>
        </w:rPr>
        <w:t>等</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的上述行为违反了《排污许可管理条例》第二条第一款的规定，依法应当予以处罚。</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7</w:t>
      </w:r>
      <w:r>
        <w:rPr>
          <w:rFonts w:hint="eastAsia" w:ascii="仿宋_GB2312" w:hAnsi="宋体"/>
          <w:szCs w:val="32"/>
        </w:rPr>
        <w:t>月</w:t>
      </w:r>
      <w:r>
        <w:rPr>
          <w:rFonts w:hint="eastAsia" w:ascii="仿宋_GB2312" w:hAnsi="宋体"/>
          <w:szCs w:val="32"/>
          <w:lang w:val="en-US" w:eastAsia="zh-CN"/>
        </w:rPr>
        <w:t>26</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w:t>
      </w:r>
      <w:r>
        <w:rPr>
          <w:rFonts w:hint="eastAsia" w:ascii="仿宋_GB2312" w:hAnsi="宋体"/>
          <w:color w:val="auto"/>
          <w:szCs w:val="32"/>
        </w:rPr>
        <w:t>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hAnsi="宋体"/>
          <w:szCs w:val="32"/>
          <w:lang w:val="en-US" w:eastAsia="zh-CN"/>
        </w:rPr>
        <w:t>7</w:t>
      </w:r>
      <w:r>
        <w:rPr>
          <w:rFonts w:hint="eastAsia" w:ascii="仿宋_GB2312" w:hAnsi="宋体"/>
          <w:szCs w:val="32"/>
        </w:rPr>
        <w:t>月</w:t>
      </w:r>
      <w:r>
        <w:rPr>
          <w:rFonts w:hint="eastAsia" w:ascii="仿宋_GB2312"/>
          <w:lang w:val="en-US" w:eastAsia="zh-CN"/>
        </w:rPr>
        <w:t>22</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2</w:t>
      </w:r>
      <w:r>
        <w:rPr>
          <w:rFonts w:hint="eastAsia" w:ascii="仿宋_GB2312"/>
        </w:rPr>
        <w:t>〕</w:t>
      </w:r>
      <w:r>
        <w:rPr>
          <w:rFonts w:hint="eastAsia" w:ascii="仿宋_GB2312"/>
          <w:lang w:val="en-US" w:eastAsia="zh-CN"/>
        </w:rPr>
        <w:t>30</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7</w:t>
      </w:r>
      <w:r>
        <w:rPr>
          <w:rFonts w:hint="eastAsia" w:ascii="仿宋_GB2312"/>
        </w:rPr>
        <w:t>月</w:t>
      </w:r>
      <w:r>
        <w:rPr>
          <w:rFonts w:hint="eastAsia" w:ascii="仿宋_GB2312"/>
          <w:lang w:val="en-US" w:eastAsia="zh-CN"/>
        </w:rPr>
        <w:t>26</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0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lang w:eastAsia="zh-CN"/>
        </w:rPr>
      </w:pPr>
      <w:r>
        <w:rPr>
          <w:rFonts w:hint="eastAsia" w:ascii="仿宋_GB2312"/>
        </w:rPr>
        <w:t>《排污许可管理条例》三十三条第（一）项规定，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w:t>
      </w:r>
      <w:r>
        <w:rPr>
          <w:rFonts w:hint="eastAsia" w:ascii="仿宋_GB231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黑体" w:hAnsi="黑体" w:eastAsia="黑体"/>
          <w:b/>
        </w:rPr>
      </w:pPr>
      <w:r>
        <w:rPr>
          <w:rFonts w:hint="eastAsia" w:ascii="仿宋_GB2312" w:eastAsia="仿宋_GB2312"/>
          <w:b/>
          <w:lang w:eastAsia="zh-CN"/>
        </w:rPr>
        <w:t>依据上述和《广东省生态环境行政处罚自由裁量权规定》附件1《广东省生态环境违法行为行政处罚罚款金额裁量表》</w:t>
      </w:r>
      <w:r>
        <w:rPr>
          <w:rFonts w:hint="eastAsia" w:ascii="仿宋_GB2312"/>
          <w:b/>
          <w:lang w:val="en-US" w:eastAsia="zh-CN"/>
        </w:rPr>
        <w:t>3.2.2</w:t>
      </w:r>
      <w:r>
        <w:rPr>
          <w:rFonts w:hint="eastAsia" w:ascii="仿宋_GB2312" w:eastAsia="仿宋_GB2312"/>
          <w:b/>
          <w:lang w:eastAsia="zh-CN"/>
        </w:rPr>
        <w:t>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20</w:t>
      </w:r>
      <w:r>
        <w:rPr>
          <w:rFonts w:hint="eastAsia" w:ascii="仿宋_GB2312" w:eastAsia="仿宋_GB2312"/>
          <w:b/>
          <w:lang w:eastAsia="zh-CN"/>
        </w:rPr>
        <w:t>万元（大写：</w:t>
      </w:r>
      <w:r>
        <w:rPr>
          <w:rFonts w:hint="eastAsia" w:ascii="仿宋_GB2312"/>
          <w:b/>
          <w:lang w:val="en-US" w:eastAsia="zh-CN"/>
        </w:rPr>
        <w:t>贰拾万</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0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4</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古井</w:t>
      </w:r>
      <w:r>
        <w:rPr>
          <w:rFonts w:hint="eastAsia" w:ascii="仿宋_GB2312" w:hAnsi="宋体"/>
          <w:kern w:val="0"/>
          <w:szCs w:val="32"/>
          <w:lang w:eastAsia="zh-CN"/>
        </w:rPr>
        <w:t>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81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B34097"/>
    <w:rsid w:val="10E36028"/>
    <w:rsid w:val="13481A0F"/>
    <w:rsid w:val="146C0C98"/>
    <w:rsid w:val="16BB2D6C"/>
    <w:rsid w:val="19FB10D4"/>
    <w:rsid w:val="1B9A4789"/>
    <w:rsid w:val="1C5D6DE0"/>
    <w:rsid w:val="1F3248A2"/>
    <w:rsid w:val="201523AB"/>
    <w:rsid w:val="20E617A0"/>
    <w:rsid w:val="222C6442"/>
    <w:rsid w:val="25DC4417"/>
    <w:rsid w:val="2B0378E1"/>
    <w:rsid w:val="2C1E043E"/>
    <w:rsid w:val="2CD77C60"/>
    <w:rsid w:val="2DA42B43"/>
    <w:rsid w:val="2DF906E3"/>
    <w:rsid w:val="2E442D9C"/>
    <w:rsid w:val="30624308"/>
    <w:rsid w:val="310274C8"/>
    <w:rsid w:val="318F6C0A"/>
    <w:rsid w:val="32257A5E"/>
    <w:rsid w:val="32D37D7A"/>
    <w:rsid w:val="386F51D4"/>
    <w:rsid w:val="3C117A87"/>
    <w:rsid w:val="40EC3119"/>
    <w:rsid w:val="42A25B31"/>
    <w:rsid w:val="48C621C4"/>
    <w:rsid w:val="49BA6F32"/>
    <w:rsid w:val="49C4596D"/>
    <w:rsid w:val="49CF19C3"/>
    <w:rsid w:val="4AA77651"/>
    <w:rsid w:val="50A447B5"/>
    <w:rsid w:val="562C712C"/>
    <w:rsid w:val="56494CBE"/>
    <w:rsid w:val="570322C8"/>
    <w:rsid w:val="58CA2088"/>
    <w:rsid w:val="59172546"/>
    <w:rsid w:val="5AAD3E10"/>
    <w:rsid w:val="5ED53B93"/>
    <w:rsid w:val="5EEB1905"/>
    <w:rsid w:val="602D574A"/>
    <w:rsid w:val="60D33E67"/>
    <w:rsid w:val="62BB6394"/>
    <w:rsid w:val="63C93BBB"/>
    <w:rsid w:val="64DA6310"/>
    <w:rsid w:val="662C3C3B"/>
    <w:rsid w:val="69B1292E"/>
    <w:rsid w:val="6BD36413"/>
    <w:rsid w:val="6CAC4EE0"/>
    <w:rsid w:val="6E8C016D"/>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1257</Words>
  <Characters>1328</Characters>
  <Lines>11</Lines>
  <Paragraphs>3</Paragraphs>
  <TotalTime>4</TotalTime>
  <ScaleCrop>false</ScaleCrop>
  <LinksUpToDate>false</LinksUpToDate>
  <CharactersWithSpaces>1388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2022-08-05T01:31:28Z</cp:lastPrinted>
  <dcterms:modified xsi:type="dcterms:W3CDTF">2022-08-05T01:31:40Z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FB62447C7BE6492DAF7770D7FBED994B</vt:lpwstr>
  </property>
  <property fmtid="{D5CDD505-2E9C-101B-9397-08002B2CF9AE}" pid="4" name="KSOSaveFontToCloudKey">
    <vt:lpwstr>0_btnclosed</vt:lpwstr>
  </property>
</Properties>
</file>