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26</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val="en-US" w:eastAsia="zh-CN"/>
        </w:rPr>
        <w:t>江门市精诚包装印刷</w:t>
      </w:r>
      <w:r>
        <w:rPr>
          <w:rFonts w:hint="eastAsia" w:ascii="仿宋_GB2312"/>
          <w:szCs w:val="32"/>
          <w:lang w:eastAsia="zh-CN"/>
        </w:rPr>
        <w:t>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统一社会信用代码：91440</w:t>
      </w:r>
      <w:r>
        <w:rPr>
          <w:rFonts w:hint="eastAsia" w:ascii="仿宋_GB2312"/>
          <w:szCs w:val="32"/>
          <w:lang w:val="en-US" w:eastAsia="zh-CN"/>
        </w:rPr>
        <w:t>705324827872U</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default" w:ascii="仿宋_GB2312" w:eastAsia="仿宋_GB2312"/>
          <w:szCs w:val="32"/>
          <w:lang w:val="en-US" w:eastAsia="zh-CN"/>
        </w:rPr>
      </w:pPr>
      <w:r>
        <w:rPr>
          <w:rFonts w:hint="eastAsia" w:ascii="仿宋_GB2312"/>
          <w:spacing w:val="0"/>
          <w:sz w:val="32"/>
          <w:szCs w:val="32"/>
        </w:rPr>
        <w:t>经营场所</w:t>
      </w:r>
      <w:r>
        <w:rPr>
          <w:rFonts w:hint="eastAsia" w:ascii="仿宋_GB2312"/>
          <w:spacing w:val="-11"/>
          <w:szCs w:val="32"/>
        </w:rPr>
        <w:t>：江门市新会区</w:t>
      </w:r>
      <w:r>
        <w:rPr>
          <w:rFonts w:hint="eastAsia" w:ascii="仿宋_GB2312"/>
          <w:spacing w:val="-11"/>
          <w:szCs w:val="32"/>
          <w:lang w:val="en-US" w:eastAsia="zh-CN"/>
        </w:rPr>
        <w:t>今古洲经济开发试验区宝源路1号（厂房）B座</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lang w:eastAsia="zh-CN"/>
        </w:rPr>
        <w:t>法定代表人</w:t>
      </w:r>
      <w:r>
        <w:rPr>
          <w:rFonts w:hint="eastAsia" w:ascii="仿宋_GB2312"/>
          <w:szCs w:val="32"/>
        </w:rPr>
        <w:t>：</w:t>
      </w:r>
      <w:r>
        <w:rPr>
          <w:rFonts w:hint="eastAsia" w:ascii="仿宋_GB2312"/>
          <w:szCs w:val="32"/>
          <w:lang w:val="en-US" w:eastAsia="zh-CN"/>
        </w:rPr>
        <w:t>黄彩霞</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lang w:val="en-US" w:eastAsia="zh-CN"/>
        </w:rPr>
        <w:t>江门市精诚包装印刷</w:t>
      </w:r>
      <w:r>
        <w:rPr>
          <w:rFonts w:hint="eastAsia" w:ascii="仿宋_GB2312"/>
          <w:szCs w:val="32"/>
          <w:lang w:eastAsia="zh-CN"/>
        </w:rPr>
        <w:t>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szCs w:val="32"/>
        </w:rPr>
      </w:pPr>
      <w:r>
        <w:rPr>
          <w:rFonts w:hint="eastAsia" w:ascii="仿宋_GB2312" w:hAnsi="仿宋_GB2312" w:cs="仿宋_GB2312"/>
          <w:szCs w:val="32"/>
        </w:rPr>
        <w:t>202</w:t>
      </w:r>
      <w:r>
        <w:rPr>
          <w:rFonts w:hint="eastAsia" w:ascii="仿宋_GB2312" w:hAnsi="仿宋_GB2312" w:cs="仿宋_GB2312"/>
          <w:szCs w:val="32"/>
          <w:lang w:val="en-US" w:eastAsia="zh-CN"/>
        </w:rPr>
        <w:t>2</w:t>
      </w:r>
      <w:r>
        <w:rPr>
          <w:rFonts w:hint="eastAsia" w:ascii="仿宋_GB2312" w:hAnsi="仿宋_GB2312" w:cs="仿宋_GB2312"/>
          <w:szCs w:val="32"/>
        </w:rPr>
        <w:t>年</w:t>
      </w:r>
      <w:r>
        <w:rPr>
          <w:rFonts w:hint="eastAsia" w:ascii="仿宋_GB2312" w:hAnsi="仿宋_GB2312" w:cs="仿宋_GB2312"/>
          <w:szCs w:val="32"/>
          <w:lang w:val="en-US" w:eastAsia="zh-CN"/>
        </w:rPr>
        <w:t>5月、6月</w:t>
      </w:r>
      <w:r>
        <w:rPr>
          <w:rFonts w:hint="eastAsia"/>
          <w:szCs w:val="32"/>
        </w:rPr>
        <w:t>，</w:t>
      </w:r>
      <w:r>
        <w:rPr>
          <w:rFonts w:hint="eastAsia" w:ascii="仿宋_GB2312" w:hAnsi="仿宋"/>
          <w:szCs w:val="32"/>
        </w:rPr>
        <w:t>我局执法人员对</w:t>
      </w:r>
      <w:r>
        <w:rPr>
          <w:rFonts w:hint="eastAsia" w:ascii="仿宋_GB2312"/>
          <w:szCs w:val="32"/>
          <w:lang w:val="en-US" w:eastAsia="zh-CN"/>
        </w:rPr>
        <w:t>江门市精诚包装印刷</w:t>
      </w:r>
      <w:r>
        <w:rPr>
          <w:rFonts w:hint="eastAsia" w:ascii="仿宋_GB2312"/>
          <w:szCs w:val="32"/>
          <w:lang w:eastAsia="zh-CN"/>
        </w:rPr>
        <w:t>有限公司</w:t>
      </w:r>
      <w:r>
        <w:rPr>
          <w:rFonts w:hint="eastAsia" w:ascii="仿宋_GB2312"/>
          <w:szCs w:val="32"/>
        </w:rPr>
        <w:t>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color w:val="auto"/>
          <w:szCs w:val="32"/>
        </w:rPr>
      </w:pPr>
      <w:r>
        <w:rPr>
          <w:rFonts w:hint="eastAsia" w:ascii="仿宋_GB2312"/>
          <w:color w:val="auto"/>
          <w:szCs w:val="32"/>
        </w:rPr>
        <w:t>经采样监测，</w:t>
      </w:r>
      <w:r>
        <w:rPr>
          <w:rFonts w:hint="eastAsia" w:ascii="仿宋_GB2312"/>
          <w:color w:val="auto"/>
          <w:szCs w:val="32"/>
          <w:lang w:eastAsia="zh-CN"/>
        </w:rPr>
        <w:t>你</w:t>
      </w:r>
      <w:r>
        <w:rPr>
          <w:rFonts w:hint="eastAsia" w:ascii="仿宋_GB2312"/>
          <w:color w:val="auto"/>
          <w:szCs w:val="32"/>
        </w:rPr>
        <w:t>单位废气标准排放口排放的大气污染物浓度超出应执行的《印刷行业挥发性有机化合物排放标准》（DB44/815-2010）的相关限值要求。其中VOCs污染因子浓度为89mg/m</w:t>
      </w:r>
      <w:r>
        <w:rPr>
          <w:rFonts w:hint="eastAsia" w:ascii="仿宋_GB2312"/>
          <w:color w:val="auto"/>
          <w:szCs w:val="32"/>
          <w:vertAlign w:val="superscript"/>
        </w:rPr>
        <w:t>3</w:t>
      </w:r>
      <w:r>
        <w:rPr>
          <w:rFonts w:hint="eastAsia" w:ascii="仿宋_GB2312"/>
          <w:color w:val="auto"/>
          <w:szCs w:val="32"/>
        </w:rPr>
        <w:t>，超标0.113倍。</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以上事实，有当事人签名确认的《江门市生态环境局现场检查（勘察）记录》、《江门市生态环境局调查询问笔录》、</w:t>
      </w:r>
      <w:r>
        <w:rPr>
          <w:rFonts w:hint="eastAsia" w:ascii="仿宋_GB2312"/>
          <w:szCs w:val="32"/>
          <w:lang w:eastAsia="zh-CN"/>
        </w:rPr>
        <w:t>《</w:t>
      </w:r>
      <w:r>
        <w:rPr>
          <w:rFonts w:hint="eastAsia" w:ascii="仿宋_GB2312"/>
          <w:szCs w:val="32"/>
          <w:lang w:val="en-US" w:eastAsia="zh-CN"/>
        </w:rPr>
        <w:t>江门市利诚检测技术有限公司环境监测现场记录表</w:t>
      </w:r>
      <w:r>
        <w:rPr>
          <w:rFonts w:hint="eastAsia" w:ascii="仿宋_GB2312"/>
          <w:szCs w:val="32"/>
          <w:lang w:eastAsia="zh-CN"/>
        </w:rPr>
        <w:t>》、</w:t>
      </w:r>
      <w:r>
        <w:rPr>
          <w:rFonts w:hint="eastAsia" w:ascii="仿宋_GB2312"/>
          <w:szCs w:val="32"/>
        </w:rPr>
        <w:t>《</w:t>
      </w:r>
      <w:r>
        <w:rPr>
          <w:rFonts w:hint="eastAsia" w:ascii="仿宋_GB2312"/>
          <w:szCs w:val="32"/>
          <w:lang w:val="en-US" w:eastAsia="zh-CN"/>
        </w:rPr>
        <w:t>江门市利诚检测技术有限公司有组织废气采样原始记录表</w:t>
      </w:r>
      <w:r>
        <w:rPr>
          <w:rFonts w:hint="eastAsia" w:ascii="仿宋_GB2312"/>
          <w:szCs w:val="32"/>
        </w:rPr>
        <w:t>》，</w:t>
      </w:r>
      <w:r>
        <w:rPr>
          <w:rFonts w:hint="eastAsia" w:ascii="仿宋_GB2312"/>
          <w:color w:val="auto"/>
          <w:szCs w:val="32"/>
          <w:lang w:eastAsia="zh-CN"/>
        </w:rPr>
        <w:t>检验检测机构资质认定证书（证书编号：</w:t>
      </w:r>
      <w:r>
        <w:rPr>
          <w:rFonts w:hint="eastAsia" w:ascii="仿宋_GB2312"/>
          <w:color w:val="auto"/>
          <w:szCs w:val="32"/>
          <w:lang w:val="en-US" w:eastAsia="zh-CN"/>
        </w:rPr>
        <w:t>202119125969</w:t>
      </w:r>
      <w:r>
        <w:rPr>
          <w:rFonts w:hint="eastAsia" w:ascii="仿宋_GB2312"/>
          <w:color w:val="auto"/>
          <w:szCs w:val="32"/>
          <w:lang w:eastAsia="zh-CN"/>
        </w:rPr>
        <w:t>）、仪器校准证书及检定证书、监测人员上岗合格证，</w:t>
      </w:r>
      <w:r>
        <w:rPr>
          <w:rFonts w:hint="eastAsia" w:ascii="仿宋_GB2312"/>
          <w:szCs w:val="32"/>
        </w:rPr>
        <w:t>我局执法人员现场拍摄的照片和</w:t>
      </w:r>
      <w:r>
        <w:rPr>
          <w:rFonts w:hint="eastAsia" w:ascii="仿宋_GB2312"/>
          <w:szCs w:val="32"/>
          <w:lang w:val="en-US" w:eastAsia="zh-CN"/>
        </w:rPr>
        <w:t>江门市利诚检测技术有限公司</w:t>
      </w:r>
      <w:r>
        <w:rPr>
          <w:rFonts w:hint="eastAsia" w:ascii="仿宋_GB2312"/>
          <w:color w:val="000000"/>
        </w:rPr>
        <w:t>出具的</w:t>
      </w:r>
      <w:r>
        <w:rPr>
          <w:rFonts w:hint="eastAsia" w:ascii="仿宋_GB2312"/>
          <w:color w:val="000000"/>
          <w:lang w:eastAsia="zh-CN"/>
        </w:rPr>
        <w:t>检测</w:t>
      </w:r>
      <w:r>
        <w:rPr>
          <w:rFonts w:hint="eastAsia" w:ascii="仿宋_GB2312"/>
          <w:color w:val="000000"/>
        </w:rPr>
        <w:t>报告</w:t>
      </w:r>
      <w:r>
        <w:rPr>
          <w:rFonts w:hint="eastAsia" w:ascii="仿宋_GB2312"/>
          <w:szCs w:val="32"/>
          <w:lang w:eastAsia="zh-CN"/>
        </w:rPr>
        <w:t>（报告号：</w:t>
      </w:r>
      <w:r>
        <w:rPr>
          <w:rFonts w:hint="eastAsia" w:ascii="仿宋_GB2312"/>
          <w:szCs w:val="32"/>
          <w:lang w:val="en-US" w:eastAsia="zh-CN"/>
        </w:rPr>
        <w:t>XHJCQ22050701</w:t>
      </w:r>
      <w:r>
        <w:rPr>
          <w:rFonts w:hint="eastAsia" w:ascii="仿宋_GB2312"/>
          <w:szCs w:val="32"/>
          <w:lang w:eastAsia="zh-CN"/>
        </w:rPr>
        <w:t>）等</w:t>
      </w:r>
      <w:r>
        <w:rPr>
          <w:rFonts w:hint="eastAsia" w:ascii="仿宋_GB2312"/>
          <w:szCs w:val="32"/>
        </w:rPr>
        <w:t>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第十八条的规定，依法应当予以处罚。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2</w:t>
      </w:r>
      <w:r>
        <w:rPr>
          <w:rFonts w:hint="eastAsia" w:ascii="仿宋_GB2312" w:hAnsi="宋体"/>
          <w:szCs w:val="32"/>
        </w:rPr>
        <w:t>年</w:t>
      </w:r>
      <w:r>
        <w:rPr>
          <w:rFonts w:hint="eastAsia" w:ascii="仿宋_GB2312" w:hAnsi="宋体"/>
          <w:szCs w:val="32"/>
          <w:lang w:val="en-US" w:eastAsia="zh-CN"/>
        </w:rPr>
        <w:t>7</w:t>
      </w:r>
      <w:r>
        <w:rPr>
          <w:rFonts w:hint="eastAsia" w:ascii="仿宋_GB2312" w:hAnsi="宋体"/>
          <w:szCs w:val="32"/>
        </w:rPr>
        <w:t>月</w:t>
      </w:r>
      <w:r>
        <w:rPr>
          <w:rFonts w:hint="eastAsia" w:ascii="仿宋_GB2312" w:hAnsi="宋体"/>
          <w:szCs w:val="32"/>
          <w:lang w:val="en-US" w:eastAsia="zh-CN"/>
        </w:rPr>
        <w:t>29</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w:t>
      </w:r>
      <w:r>
        <w:rPr>
          <w:rFonts w:hint="eastAsia" w:ascii="仿宋_GB2312" w:hAnsi="宋体"/>
          <w:szCs w:val="32"/>
          <w:lang w:eastAsia="zh-CN"/>
        </w:rPr>
        <w:t>单位</w:t>
      </w:r>
      <w:r>
        <w:rPr>
          <w:rFonts w:hint="eastAsia" w:ascii="仿宋_GB2312" w:hAnsi="宋体"/>
          <w:szCs w:val="32"/>
        </w:rPr>
        <w:t>提出了陈述申辩。经研究，我局认为你</w:t>
      </w:r>
      <w:r>
        <w:rPr>
          <w:rFonts w:hint="eastAsia" w:ascii="仿宋_GB2312" w:hAnsi="宋体"/>
          <w:szCs w:val="32"/>
          <w:lang w:eastAsia="zh-CN"/>
        </w:rPr>
        <w:t>单位</w:t>
      </w:r>
      <w:r>
        <w:rPr>
          <w:rFonts w:hint="eastAsia" w:ascii="仿宋_GB2312" w:hAnsi="宋体"/>
          <w:szCs w:val="32"/>
        </w:rPr>
        <w:t>的陈述申辩不影响对违法事实的认定和处理</w:t>
      </w:r>
      <w:r>
        <w:rPr>
          <w:rFonts w:hint="eastAsia" w:ascii="仿宋_GB2312" w:hAnsi="宋体"/>
          <w:color w:val="auto"/>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2</w:t>
      </w:r>
      <w:r>
        <w:rPr>
          <w:rFonts w:hint="eastAsia" w:ascii="仿宋_GB2312" w:hAnsi="宋体"/>
          <w:szCs w:val="32"/>
        </w:rPr>
        <w:t>年</w:t>
      </w:r>
      <w:r>
        <w:rPr>
          <w:rFonts w:hint="eastAsia" w:ascii="仿宋_GB2312" w:hAnsi="宋体"/>
          <w:szCs w:val="32"/>
          <w:lang w:val="en-US" w:eastAsia="zh-CN"/>
        </w:rPr>
        <w:t>7</w:t>
      </w:r>
      <w:r>
        <w:rPr>
          <w:rFonts w:hint="eastAsia" w:ascii="仿宋_GB2312" w:hAnsi="宋体"/>
          <w:szCs w:val="32"/>
        </w:rPr>
        <w:t>月</w:t>
      </w:r>
      <w:r>
        <w:rPr>
          <w:rFonts w:hint="eastAsia" w:ascii="仿宋_GB2312"/>
          <w:lang w:val="en-US" w:eastAsia="zh-CN"/>
        </w:rPr>
        <w:t>22</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2</w:t>
      </w:r>
      <w:r>
        <w:rPr>
          <w:rFonts w:hint="eastAsia" w:ascii="仿宋_GB2312"/>
        </w:rPr>
        <w:t>〕</w:t>
      </w:r>
      <w:r>
        <w:rPr>
          <w:rFonts w:hint="eastAsia" w:ascii="仿宋_GB2312"/>
          <w:lang w:val="en-US" w:eastAsia="zh-CN"/>
        </w:rPr>
        <w:t>29</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2</w:t>
      </w:r>
      <w:r>
        <w:rPr>
          <w:rFonts w:hint="eastAsia" w:ascii="仿宋_GB2312"/>
        </w:rPr>
        <w:t>年</w:t>
      </w:r>
      <w:r>
        <w:rPr>
          <w:rFonts w:hint="eastAsia" w:ascii="仿宋_GB2312"/>
          <w:lang w:val="en-US" w:eastAsia="zh-CN"/>
        </w:rPr>
        <w:t>7</w:t>
      </w:r>
      <w:r>
        <w:rPr>
          <w:rFonts w:hint="eastAsia" w:ascii="仿宋_GB2312"/>
        </w:rPr>
        <w:t>月</w:t>
      </w:r>
      <w:r>
        <w:rPr>
          <w:rFonts w:hint="eastAsia" w:ascii="仿宋_GB2312"/>
          <w:lang w:val="en-US" w:eastAsia="zh-CN"/>
        </w:rPr>
        <w:t>29</w:t>
      </w:r>
      <w:r>
        <w:rPr>
          <w:rFonts w:hint="eastAsia" w:ascii="仿宋_GB2312"/>
        </w:rPr>
        <w:t>日送达回执</w:t>
      </w:r>
      <w:r>
        <w:rPr>
          <w:rFonts w:hint="eastAsia" w:ascii="仿宋_GB2312"/>
          <w:lang w:val="en-US" w:eastAsia="zh-CN"/>
        </w:rPr>
        <w:t>及你单位《申诉书》</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ascii="仿宋_GB2312"/>
        </w:rPr>
        <w:t>《</w:t>
      </w:r>
      <w:r>
        <w:rPr>
          <w:rFonts w:hint="eastAsia" w:ascii="仿宋_GB2312"/>
        </w:rPr>
        <w:t>中华人民共和国大气污染防治法</w:t>
      </w:r>
      <w:r>
        <w:rPr>
          <w:rFonts w:ascii="仿宋_GB2312"/>
        </w:rPr>
        <w:t>》</w:t>
      </w:r>
      <w:r>
        <w:rPr>
          <w:rFonts w:hint="eastAsia" w:ascii="仿宋_GB2312"/>
        </w:rPr>
        <w:t>第九十九条第二项规定，违反本法规定，超过大气污染物排放标准或者超过重点大气污染物排放总量控制指标排放大气污染物的，由县级以上人民政府环境保护主管部门责令改正或者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黑体" w:hAnsi="黑体" w:eastAsia="黑体"/>
          <w:b/>
        </w:rPr>
      </w:pPr>
      <w:r>
        <w:rPr>
          <w:rFonts w:hint="eastAsia" w:ascii="仿宋_GB2312" w:eastAsia="仿宋_GB2312"/>
          <w:b/>
          <w:lang w:eastAsia="zh-CN"/>
        </w:rPr>
        <w:t>依据上述和《广东省生态环境行政处罚自由裁量权规定》附件1《广东省生态环境违法行为行政处罚罚款金额裁量表》3.4.1的有关规定，我局</w:t>
      </w:r>
      <w:r>
        <w:rPr>
          <w:rFonts w:hint="eastAsia" w:ascii="仿宋_GB2312"/>
          <w:b/>
          <w:lang w:eastAsia="zh-CN"/>
        </w:rPr>
        <w:t>决定</w:t>
      </w:r>
      <w:r>
        <w:rPr>
          <w:rFonts w:hint="eastAsia" w:ascii="仿宋_GB2312" w:eastAsia="仿宋_GB2312"/>
          <w:b/>
          <w:lang w:eastAsia="zh-CN"/>
        </w:rPr>
        <w:t>对你单位处罚款人民币</w:t>
      </w:r>
      <w:r>
        <w:rPr>
          <w:rFonts w:hint="eastAsia" w:ascii="仿宋_GB2312"/>
          <w:b/>
          <w:lang w:val="en-US" w:eastAsia="zh-CN"/>
        </w:rPr>
        <w:t>15</w:t>
      </w:r>
      <w:r>
        <w:rPr>
          <w:rFonts w:hint="eastAsia" w:ascii="仿宋_GB2312" w:eastAsia="仿宋_GB2312"/>
          <w:b/>
          <w:lang w:eastAsia="zh-CN"/>
        </w:rPr>
        <w:t>万元（大写：</w:t>
      </w:r>
      <w:r>
        <w:rPr>
          <w:rFonts w:hint="eastAsia" w:ascii="仿宋_GB2312"/>
          <w:b/>
          <w:lang w:val="en-US" w:eastAsia="zh-CN"/>
        </w:rPr>
        <w:t>拾伍万</w:t>
      </w:r>
      <w:r>
        <w:rPr>
          <w:rFonts w:hint="eastAsia" w:ascii="仿宋_GB2312" w:eastAsia="仿宋_GB2312"/>
          <w:b/>
          <w:lang w:eastAsia="zh-CN"/>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8</w:t>
      </w:r>
      <w:r>
        <w:rPr>
          <w:rFonts w:hint="eastAsia" w:ascii="仿宋_GB2312" w:hAnsi="宋体"/>
          <w:kern w:val="0"/>
        </w:rPr>
        <w:t>月</w:t>
      </w:r>
      <w:r>
        <w:rPr>
          <w:rFonts w:hint="eastAsia" w:ascii="仿宋_GB2312" w:hAnsi="宋体"/>
          <w:kern w:val="0"/>
          <w:lang w:val="en-US" w:eastAsia="zh-CN"/>
        </w:rPr>
        <w:t>11</w:t>
      </w:r>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会城街道</w:t>
      </w:r>
      <w:r>
        <w:rPr>
          <w:rFonts w:hint="eastAsia" w:ascii="仿宋_GB2312" w:hAnsi="宋体"/>
          <w:kern w:val="0"/>
          <w:szCs w:val="32"/>
          <w:lang w:eastAsia="zh-CN"/>
        </w:rPr>
        <w:t>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4983D5F"/>
    <w:rsid w:val="051B0039"/>
    <w:rsid w:val="06A56CC2"/>
    <w:rsid w:val="08E03AB3"/>
    <w:rsid w:val="0A5C7E2B"/>
    <w:rsid w:val="0EE411DE"/>
    <w:rsid w:val="10B34097"/>
    <w:rsid w:val="10E36028"/>
    <w:rsid w:val="13481A0F"/>
    <w:rsid w:val="164A16A5"/>
    <w:rsid w:val="16BB2D6C"/>
    <w:rsid w:val="19FB10D4"/>
    <w:rsid w:val="1B9A4789"/>
    <w:rsid w:val="1C5D6DE0"/>
    <w:rsid w:val="1F3248A2"/>
    <w:rsid w:val="201523AB"/>
    <w:rsid w:val="20E617A0"/>
    <w:rsid w:val="222C6442"/>
    <w:rsid w:val="25DC4417"/>
    <w:rsid w:val="28CB2D97"/>
    <w:rsid w:val="2B0378E1"/>
    <w:rsid w:val="2C1E043E"/>
    <w:rsid w:val="2CD77C60"/>
    <w:rsid w:val="2DA42B43"/>
    <w:rsid w:val="2DF906E3"/>
    <w:rsid w:val="2E442D9C"/>
    <w:rsid w:val="30624308"/>
    <w:rsid w:val="310274C8"/>
    <w:rsid w:val="318F6C0A"/>
    <w:rsid w:val="32257A5E"/>
    <w:rsid w:val="32D37D7A"/>
    <w:rsid w:val="37056953"/>
    <w:rsid w:val="386F51D4"/>
    <w:rsid w:val="40EC3119"/>
    <w:rsid w:val="42A25B31"/>
    <w:rsid w:val="45882A2B"/>
    <w:rsid w:val="48C621C4"/>
    <w:rsid w:val="49BA6F32"/>
    <w:rsid w:val="49C4596D"/>
    <w:rsid w:val="49CF19C3"/>
    <w:rsid w:val="4AA77651"/>
    <w:rsid w:val="4CFE2E04"/>
    <w:rsid w:val="50A447B5"/>
    <w:rsid w:val="562C712C"/>
    <w:rsid w:val="56494CBE"/>
    <w:rsid w:val="570322C8"/>
    <w:rsid w:val="58CA2088"/>
    <w:rsid w:val="59172546"/>
    <w:rsid w:val="5AAD3E10"/>
    <w:rsid w:val="5ED53B93"/>
    <w:rsid w:val="5EEB1905"/>
    <w:rsid w:val="602D574A"/>
    <w:rsid w:val="62BB6394"/>
    <w:rsid w:val="63C93BBB"/>
    <w:rsid w:val="64DA6310"/>
    <w:rsid w:val="662C3C3B"/>
    <w:rsid w:val="69B1292E"/>
    <w:rsid w:val="6BD36413"/>
    <w:rsid w:val="6CAC4EE0"/>
    <w:rsid w:val="730C565B"/>
    <w:rsid w:val="779E1C22"/>
    <w:rsid w:val="78EB04B8"/>
    <w:rsid w:val="79BC1E8F"/>
    <w:rsid w:val="79EB071C"/>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1441</Words>
  <Characters>1550</Characters>
  <Lines>11</Lines>
  <Paragraphs>3</Paragraphs>
  <TotalTime>5</TotalTime>
  <ScaleCrop>false</ScaleCrop>
  <LinksUpToDate>false</LinksUpToDate>
  <CharactersWithSpaces>1609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2022-08-12T07:37:24Z</cp:lastPrinted>
  <dcterms:modified xsi:type="dcterms:W3CDTF">2022-08-12T07:37:41Z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38B7D0E10133475FB9B406AAF6E47C5B</vt:lpwstr>
  </property>
  <property fmtid="{D5CDD505-2E9C-101B-9397-08002B2CF9AE}" pid="4" name="KSOSaveFontToCloudKey">
    <vt:lpwstr>0_btnclosed</vt:lpwstr>
  </property>
</Properties>
</file>