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因工作需要，江门市蓬江区环境监测站计划采购一批水质监测仪器设备（2022A03），现将该采购项目公开询价信息公告如下，欢迎符合条件的供应商投报《报价单》及相关文件。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1.采购项目名称：水质监测仪器设备购置项目（2022A03）挂网公开询价公告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.采购项目最高限价：人民币200000元（投报总价超过最高限价的作为无效报价处理）。总费用为总包价，即包含设备购置、1年以上的质保费用（含质保期间所更换零部件、维修的费用）、初次检定、税费、验收等一切费用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二、采购项目技术要求及采购数量</w:t>
      </w:r>
    </w:p>
    <w:tbl>
      <w:tblPr>
        <w:tblStyle w:val="5"/>
        <w:tblW w:w="843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1"/>
        <w:gridCol w:w="1756"/>
        <w:gridCol w:w="2268"/>
        <w:gridCol w:w="992"/>
        <w:gridCol w:w="2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序号</w:t>
            </w:r>
          </w:p>
        </w:tc>
        <w:tc>
          <w:tcPr>
            <w:tcW w:w="1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设 备 名 称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仪器型号/配置规格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数量</w:t>
            </w:r>
          </w:p>
        </w:tc>
        <w:tc>
          <w:tcPr>
            <w:tcW w:w="2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全自动智能</w:t>
            </w:r>
          </w:p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蒸馏仪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型号：青岛顺昕6000Pro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1套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①除标准配置外，再增配20个特制500mL两口圆底烧瓶；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②该仪器质量保证1年以上。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</w:trPr>
        <w:tc>
          <w:tcPr>
            <w:tcW w:w="5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紫外分光</w:t>
            </w:r>
          </w:p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光度计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型号：HACH哈希</w:t>
            </w:r>
          </w:p>
          <w:p>
            <w:pPr>
              <w:pStyle w:val="1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DR6000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1套</w:t>
            </w:r>
          </w:p>
        </w:tc>
        <w:tc>
          <w:tcPr>
            <w:tcW w:w="2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①含初次检定；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240" w:lineRule="atLeast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FFFFFF"/>
              </w:rPr>
              <w:t>②该仪器质量保证1年以上。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1.交货期限：交货期要求为签订合同后30个日历日内。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2.成交供应商负责免费培训采购人有关技术人员，直至掌握操作技术为止。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3.成交供应商须负责免费保修一年以上，终身提供技术咨询及配件维护。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4.交货方式：成交供应商负责将货物送至江门市蓬江区环境监测站指定地点（江门市蓬江区胜利北路152号珠西创谷1号楼6楼）。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五、供应商资质要求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年 9月</w:t>
      </w:r>
      <w:r>
        <w:rPr>
          <w:rFonts w:hint="eastAsia" w:ascii="宋体" w:hAnsi="宋体" w:eastAsia="宋体" w:cs="宋体"/>
          <w:sz w:val="22"/>
          <w:szCs w:val="22"/>
          <w:highlight w:val="none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下午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：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前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，将加盖单位公章（若是外资企业报价，则加盖公司合同章也可）的《采购项目报价单》及相关资质文件的扫描件发至我单位电子邮箱：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地址：江门市蓬江区胜利路152号珠西创谷1号楼6楼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</w:p>
    <w:p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ODU0M2VjZDhhZjhiZTY2Yzk2ZmViMWJjODU3ODAifQ=="/>
  </w:docVars>
  <w:rsids>
    <w:rsidRoot w:val="705631D8"/>
    <w:rsid w:val="00097CA0"/>
    <w:rsid w:val="000B114C"/>
    <w:rsid w:val="0011100D"/>
    <w:rsid w:val="00154BB7"/>
    <w:rsid w:val="00166775"/>
    <w:rsid w:val="002249E7"/>
    <w:rsid w:val="002670AC"/>
    <w:rsid w:val="00366A8B"/>
    <w:rsid w:val="00413D9A"/>
    <w:rsid w:val="00520A2F"/>
    <w:rsid w:val="005A6409"/>
    <w:rsid w:val="00603818"/>
    <w:rsid w:val="006108A4"/>
    <w:rsid w:val="006556CD"/>
    <w:rsid w:val="006F71BB"/>
    <w:rsid w:val="00776813"/>
    <w:rsid w:val="00924C90"/>
    <w:rsid w:val="009E2DD9"/>
    <w:rsid w:val="00A330B1"/>
    <w:rsid w:val="00B17A86"/>
    <w:rsid w:val="00B26112"/>
    <w:rsid w:val="00B96330"/>
    <w:rsid w:val="00BE78B0"/>
    <w:rsid w:val="00C137B0"/>
    <w:rsid w:val="00CD0876"/>
    <w:rsid w:val="00CE2B6A"/>
    <w:rsid w:val="00D041AD"/>
    <w:rsid w:val="00E07264"/>
    <w:rsid w:val="00F244E2"/>
    <w:rsid w:val="00F4497E"/>
    <w:rsid w:val="03684555"/>
    <w:rsid w:val="09F66568"/>
    <w:rsid w:val="0CF965D5"/>
    <w:rsid w:val="135C4638"/>
    <w:rsid w:val="19275A4E"/>
    <w:rsid w:val="1D0A16F7"/>
    <w:rsid w:val="240C717B"/>
    <w:rsid w:val="293A2B05"/>
    <w:rsid w:val="30436BD4"/>
    <w:rsid w:val="30F751FA"/>
    <w:rsid w:val="32A036EF"/>
    <w:rsid w:val="35362A05"/>
    <w:rsid w:val="38782758"/>
    <w:rsid w:val="3E5B44F5"/>
    <w:rsid w:val="3E691957"/>
    <w:rsid w:val="41021FC4"/>
    <w:rsid w:val="43010319"/>
    <w:rsid w:val="490D6010"/>
    <w:rsid w:val="49DE4FD1"/>
    <w:rsid w:val="4B9A51A9"/>
    <w:rsid w:val="4E5F0D63"/>
    <w:rsid w:val="587704BD"/>
    <w:rsid w:val="5B0462B9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1226</Words>
  <Characters>1327</Characters>
  <Lines>10</Lines>
  <Paragraphs>2</Paragraphs>
  <TotalTime>242</TotalTime>
  <ScaleCrop>false</ScaleCrop>
  <LinksUpToDate>false</LinksUpToDate>
  <CharactersWithSpaces>1331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WPS_1630983643</cp:lastModifiedBy>
  <cp:lastPrinted>2021-10-29T02:28:00Z</cp:lastPrinted>
  <dcterms:modified xsi:type="dcterms:W3CDTF">2022-09-21T09:21:14Z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2A9679F955244CC1B738BD44670D2D9C</vt:lpwstr>
  </property>
</Properties>
</file>