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江门市鹤山公路局养护中心询价函</w:t>
      </w:r>
    </w:p>
    <w:p>
      <w:pPr>
        <w:jc w:val="center"/>
        <w:rPr>
          <w:rFonts w:hint="default"/>
          <w:lang w:val="en-US"/>
        </w:rPr>
      </w:pPr>
      <w:r>
        <w:rPr>
          <w:rFonts w:hint="eastAsia"/>
        </w:rPr>
        <w:t>询价函编号：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21103</w:t>
      </w:r>
    </w:p>
    <w:p>
      <w:pPr>
        <w:jc w:val="center"/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各有关单位：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我中心就</w:t>
      </w:r>
      <w:r>
        <w:rPr>
          <w:rFonts w:hint="eastAsia" w:ascii="仿宋" w:hAnsi="仿宋" w:eastAsia="仿宋"/>
          <w:sz w:val="28"/>
          <w:szCs w:val="28"/>
          <w:u w:val="single"/>
        </w:rPr>
        <w:t>采购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灌缝胶</w:t>
      </w:r>
      <w:r>
        <w:rPr>
          <w:rFonts w:hint="eastAsia" w:ascii="仿宋" w:hAnsi="仿宋" w:eastAsia="仿宋"/>
          <w:sz w:val="28"/>
          <w:szCs w:val="28"/>
        </w:rPr>
        <w:t>进行询价，具体询价内容见报价单。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一、供应商资格条件如下：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1．在中华人民共和国境内注册，具有独立法人资格。符合《中华人民共和国政府采购法》第二十二条的规定，且符合、承认并承诺履行本询价函各项规定，提供的货物或服务须为合法生产、销售。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2．具有较强技术服务能力，有良好的工作业绩和履约记录。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二、报价及报价函要求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本次项目底价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7500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/吨</w:t>
      </w:r>
      <w:r>
        <w:rPr>
          <w:rFonts w:hint="eastAsia" w:ascii="仿宋" w:hAnsi="仿宋" w:eastAsia="仿宋"/>
          <w:sz w:val="28"/>
          <w:szCs w:val="28"/>
        </w:rPr>
        <w:t>，报价超过的为无效报价。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 采用密封递交（或邮寄）报价函，密封件内含有加盖单位公章的报价单和营业执照复印件。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3．本次报价截止时间为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中</w:t>
      </w:r>
      <w:r>
        <w:rPr>
          <w:rFonts w:hint="eastAsia" w:ascii="仿宋" w:hAnsi="仿宋" w:eastAsia="仿宋"/>
          <w:sz w:val="28"/>
          <w:szCs w:val="28"/>
          <w:u w:val="single"/>
        </w:rPr>
        <w:t>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2：00</w:t>
      </w:r>
      <w:r>
        <w:rPr>
          <w:rFonts w:hint="eastAsia" w:ascii="仿宋" w:hAnsi="仿宋" w:eastAsia="仿宋"/>
          <w:sz w:val="28"/>
          <w:szCs w:val="28"/>
        </w:rPr>
        <w:t>，请于截止时间前交（寄）至江门市鹤山公路局养护中心生产部，联系人：张</w:t>
      </w:r>
      <w:r>
        <w:rPr>
          <w:rFonts w:hint="eastAsia" w:ascii="仿宋" w:hAnsi="仿宋" w:eastAsia="仿宋"/>
          <w:sz w:val="28"/>
          <w:szCs w:val="28"/>
          <w:lang w:eastAsia="zh-CN"/>
        </w:rPr>
        <w:t>先生</w:t>
      </w:r>
      <w:r>
        <w:rPr>
          <w:rFonts w:hint="eastAsia" w:ascii="仿宋" w:hAnsi="仿宋" w:eastAsia="仿宋"/>
          <w:sz w:val="28"/>
          <w:szCs w:val="28"/>
        </w:rPr>
        <w:t>，电话：8211270，地址：鹤山市桃源镇建设西路鹤山公路局养护中心。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三、成交原则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根据符合采购需求、质量和服务相等且综合报价最低的原则确定成交供应商。报价相同的按报价函件到达时间最早的供应商。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江门市鹤山公路局养护中心</w:t>
      </w: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 xml:space="preserve">日   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询价函编号：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21103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（元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/吨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加热型密封胶（高温型）</w:t>
            </w:r>
          </w:p>
        </w:tc>
        <w:tc>
          <w:tcPr>
            <w:tcW w:w="851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备注：1、本次报价为含普税、含运费单价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总采购数量预计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吨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材料必须符合《路面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加热型密封胶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》（JT/T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740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交通运输行业标准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及其他相关规范要求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交货地点：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国道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G325线江门市鹤山市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桃源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镇建设西路江门市鹤山公路局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养护中心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，供应商按约定数量送至以上地点，并提交相关检测报告资料。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交货时间：签订合同后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15天内，所报价格为固定价，合同期内不予调整。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F9F24"/>
    <w:multiLevelType w:val="singleLevel"/>
    <w:tmpl w:val="A83F9F2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</w:docVars>
  <w:rsids>
    <w:rsidRoot w:val="00E67231"/>
    <w:rsid w:val="000030D9"/>
    <w:rsid w:val="00250C0E"/>
    <w:rsid w:val="00256B42"/>
    <w:rsid w:val="002B7372"/>
    <w:rsid w:val="00392A25"/>
    <w:rsid w:val="00441EED"/>
    <w:rsid w:val="00530C69"/>
    <w:rsid w:val="00557209"/>
    <w:rsid w:val="00584254"/>
    <w:rsid w:val="005A5569"/>
    <w:rsid w:val="00667001"/>
    <w:rsid w:val="006A7AD2"/>
    <w:rsid w:val="006F1580"/>
    <w:rsid w:val="007536C8"/>
    <w:rsid w:val="00814F1D"/>
    <w:rsid w:val="00B22284"/>
    <w:rsid w:val="00B23474"/>
    <w:rsid w:val="00BB1CF3"/>
    <w:rsid w:val="00D515D8"/>
    <w:rsid w:val="00E67231"/>
    <w:rsid w:val="00E67EF0"/>
    <w:rsid w:val="00FA2A4F"/>
    <w:rsid w:val="1C893C11"/>
    <w:rsid w:val="28BD107E"/>
    <w:rsid w:val="2E3831F5"/>
    <w:rsid w:val="2EA935A6"/>
    <w:rsid w:val="39F87F42"/>
    <w:rsid w:val="4FD4630B"/>
    <w:rsid w:val="51C80FBD"/>
    <w:rsid w:val="60456524"/>
    <w:rsid w:val="608B6A25"/>
    <w:rsid w:val="672F0F23"/>
    <w:rsid w:val="6942261A"/>
    <w:rsid w:val="754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706</Characters>
  <Lines>5</Lines>
  <Paragraphs>1</Paragraphs>
  <TotalTime>11</TotalTime>
  <ScaleCrop>false</ScaleCrop>
  <LinksUpToDate>false</LinksUpToDate>
  <CharactersWithSpaces>828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2021-08-09T09:25:00Z</dcterms:created>
  <dc:creator>iwinyeah</dc:creator>
  <cp:lastModifiedBy>李永超</cp:lastModifiedBy>
  <dcterms:modified xsi:type="dcterms:W3CDTF">2022-11-11T06:48:03Z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25792998A114431787FB459F7294F6B4</vt:lpwstr>
  </property>
</Properties>
</file>