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44"/>
          <w:szCs w:val="44"/>
        </w:rPr>
        <w:t>江门市开平公路局养护中心沥青混凝土</w:t>
      </w:r>
    </w:p>
    <w:p>
      <w:pPr>
        <w:jc w:val="center"/>
        <w:rPr>
          <w:rFonts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44"/>
          <w:szCs w:val="44"/>
        </w:rPr>
        <w:t>路面摊铺施工采购询价函</w:t>
      </w:r>
    </w:p>
    <w:p>
      <w:pPr>
        <w:spacing w:line="560" w:lineRule="exact"/>
        <w:jc w:val="center"/>
        <w:rPr>
          <w:color w:val="auto"/>
          <w:u w:val="single"/>
        </w:rPr>
      </w:pPr>
      <w:r>
        <w:rPr>
          <w:rFonts w:hint="eastAsia"/>
          <w:color w:val="auto"/>
        </w:rPr>
        <w:t>询价函编号：Y20221205-2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项目概况</w:t>
      </w:r>
    </w:p>
    <w:p>
      <w:pPr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因我单位公路改造和路面维修的需要，现需对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沥青混凝土路面摊铺施工进行采购</w:t>
      </w:r>
      <w:r>
        <w:rPr>
          <w:rFonts w:hint="eastAsia" w:ascii="仿宋" w:hAnsi="仿宋" w:eastAsia="仿宋"/>
          <w:color w:val="auto"/>
          <w:sz w:val="32"/>
          <w:szCs w:val="32"/>
        </w:rPr>
        <w:t>。采购总价估算金额约48万元（具体以实际结算）。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询价内容</w:t>
      </w:r>
    </w:p>
    <w:p>
      <w:pPr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AC-13C改性沥青混凝土路面摊铺施工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　　工程地点：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江门市开平公路局养护中心管养公路范围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资格要求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1.满足《中华人民共和国政府采购法》第二十二条规定。</w:t>
      </w:r>
    </w:p>
    <w:p>
      <w:pPr>
        <w:widowControl/>
        <w:shd w:val="clear" w:color="auto" w:fill="FFFFFF"/>
        <w:ind w:firstLine="630"/>
        <w:jc w:val="left"/>
        <w:rPr>
          <w:rFonts w:ascii="仿宋" w:hAnsi="仿宋" w:eastAsia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经营范围包括生产、加工沥青混凝土材料及沥青混凝土施工摊铺作业。</w:t>
      </w:r>
    </w:p>
    <w:p>
      <w:pPr>
        <w:widowControl/>
        <w:shd w:val="clear" w:color="auto" w:fill="FFFFFF"/>
        <w:ind w:firstLine="63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3.无行业不良记录，需出具广东省守合同重信用企业证明及不处于中国政府采购网(http://www.ccgp.gov.cn/)“政府采购严重违法失信行为信息记录”的名单中。</w:t>
      </w:r>
    </w:p>
    <w:p>
      <w:pPr>
        <w:widowControl/>
        <w:shd w:val="clear" w:color="auto" w:fill="FFFFFF"/>
        <w:ind w:firstLine="645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4.本项目不接受联合投标。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报价要求</w:t>
      </w:r>
    </w:p>
    <w:p>
      <w:pPr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1.报价时间：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2022年12月5日至2022年12月7日15：00时止（北京时间）。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报价地点：</w:t>
      </w:r>
      <w:r>
        <w:rPr>
          <w:rFonts w:hint="eastAsia" w:ascii="仿宋" w:hAnsi="仿宋" w:eastAsia="仿宋"/>
          <w:kern w:val="0"/>
          <w:sz w:val="32"/>
          <w:szCs w:val="32"/>
        </w:rPr>
        <w:t>开平市长沙街道平冈S274线塔山路段江门市开平公路局养护中心1楼生产部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报价方式：</w:t>
      </w:r>
      <w:r>
        <w:rPr>
          <w:rFonts w:hint="eastAsia" w:ascii="仿宋" w:hAnsi="仿宋" w:eastAsia="仿宋"/>
          <w:kern w:val="0"/>
          <w:sz w:val="32"/>
          <w:szCs w:val="32"/>
        </w:rPr>
        <w:t>现场递交报名材料或邮寄。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报价材料：</w:t>
      </w:r>
      <w:r>
        <w:rPr>
          <w:rFonts w:hint="eastAsia" w:ascii="仿宋" w:hAnsi="仿宋" w:eastAsia="仿宋"/>
          <w:kern w:val="0"/>
          <w:sz w:val="32"/>
          <w:szCs w:val="32"/>
        </w:rPr>
        <w:t>报价文件包括但不限于单位营业执照、机构介绍、报价（上述表中沥青混凝土摊铺施工的含税单价）、服务承诺，报价文件需加盖公章并密封提交，否则视为无效报价。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5.材料最高限价：</w:t>
      </w:r>
    </w:p>
    <w:p>
      <w:pPr>
        <w:ind w:firstLine="640" w:firstLineChars="200"/>
        <w:jc w:val="left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AC-13C改性沥青混凝土路面摊铺施工单价</w:t>
      </w:r>
      <w:r>
        <w:rPr>
          <w:rFonts w:hint="eastAsia" w:ascii="仿宋" w:hAnsi="仿宋" w:eastAsia="仿宋"/>
          <w:color w:val="auto"/>
          <w:sz w:val="32"/>
          <w:szCs w:val="32"/>
        </w:rPr>
        <w:t>不得超过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1800 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元/立方米。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五、确定成交承包人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采购方将综合考虑承包人的报价、经营范围、经营规模、经营业绩、进行选取。</w:t>
      </w:r>
    </w:p>
    <w:p>
      <w:pPr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同等条件下以低价原则确认成交承包人。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六、联系方式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联系人：梁先生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联系电话：0750—237199</w:t>
      </w:r>
      <w:r>
        <w:rPr>
          <w:rFonts w:hint="eastAsia" w:ascii="仿宋" w:hAnsi="仿宋" w:eastAsia="仿宋"/>
          <w:sz w:val="32"/>
          <w:szCs w:val="32"/>
        </w:rPr>
        <w:t>9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江门市开平公路局养护中心</w:t>
      </w:r>
    </w:p>
    <w:p>
      <w:pPr>
        <w:jc w:val="right"/>
        <w:rPr>
          <w:rFonts w:ascii="仿宋" w:hAnsi="仿宋" w:eastAsia="仿宋"/>
          <w:color w:val="0000FF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2022年12月5日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ascii="仿宋" w:hAnsi="仿宋" w:eastAsia="仿宋"/>
          <w:color w:val="auto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color w:val="auto"/>
          <w:sz w:val="28"/>
          <w:szCs w:val="28"/>
        </w:rPr>
        <w:t>询价函编号：Y20221205-2</w:t>
      </w:r>
    </w:p>
    <w:p>
      <w:pPr>
        <w:widowControl/>
        <w:jc w:val="right"/>
        <w:rPr>
          <w:rFonts w:ascii="仿宋" w:hAnsi="仿宋" w:eastAsia="仿宋"/>
          <w:color w:val="auto"/>
          <w:sz w:val="28"/>
          <w:szCs w:val="28"/>
        </w:rPr>
      </w:pPr>
    </w:p>
    <w:bookmarkEnd w:id="0"/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（元/立方米）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AC-13C改性沥青混凝土路面摊铺施工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备注：1.本次报价包括沥青混凝土路面摊铺所有材料费（AC-13C改性沥青砼、乳化沥青粘层）、材料及机械运输费、机械摊铺作业费、喷洒乳化沥青粘层费、税费等。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  2.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以上沥青混合料采用的石料为花岗岩。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4N2QyNzdkYmY4ZmYzYzc0Y2ZiNjY2NTliMDhjOTAifQ=="/>
  </w:docVars>
  <w:rsids>
    <w:rsidRoot w:val="002F2D06"/>
    <w:rsid w:val="00006D76"/>
    <w:rsid w:val="00033B77"/>
    <w:rsid w:val="000C3DB8"/>
    <w:rsid w:val="000E0D7C"/>
    <w:rsid w:val="000E1BFB"/>
    <w:rsid w:val="00134419"/>
    <w:rsid w:val="00143779"/>
    <w:rsid w:val="002202E3"/>
    <w:rsid w:val="0023275D"/>
    <w:rsid w:val="002B3FCE"/>
    <w:rsid w:val="002B5D13"/>
    <w:rsid w:val="002E205A"/>
    <w:rsid w:val="002F2D06"/>
    <w:rsid w:val="00397B92"/>
    <w:rsid w:val="003E0CF7"/>
    <w:rsid w:val="0040195D"/>
    <w:rsid w:val="00417CF4"/>
    <w:rsid w:val="0047128B"/>
    <w:rsid w:val="00474A52"/>
    <w:rsid w:val="004D7268"/>
    <w:rsid w:val="00507D39"/>
    <w:rsid w:val="005D0C7B"/>
    <w:rsid w:val="005E2F29"/>
    <w:rsid w:val="005F080A"/>
    <w:rsid w:val="0061714A"/>
    <w:rsid w:val="006C07C7"/>
    <w:rsid w:val="006D491F"/>
    <w:rsid w:val="00713813"/>
    <w:rsid w:val="00726253"/>
    <w:rsid w:val="007545CD"/>
    <w:rsid w:val="0076476A"/>
    <w:rsid w:val="007B06F1"/>
    <w:rsid w:val="007B3BF7"/>
    <w:rsid w:val="007F3309"/>
    <w:rsid w:val="00801C0D"/>
    <w:rsid w:val="008070F2"/>
    <w:rsid w:val="00875900"/>
    <w:rsid w:val="008D1AF7"/>
    <w:rsid w:val="00911EE6"/>
    <w:rsid w:val="00912A24"/>
    <w:rsid w:val="009603CA"/>
    <w:rsid w:val="00A42223"/>
    <w:rsid w:val="00A657D9"/>
    <w:rsid w:val="00C36F8C"/>
    <w:rsid w:val="00C419A0"/>
    <w:rsid w:val="00CA3E41"/>
    <w:rsid w:val="00D06094"/>
    <w:rsid w:val="00E15377"/>
    <w:rsid w:val="00E52914"/>
    <w:rsid w:val="00E628C5"/>
    <w:rsid w:val="00F6360E"/>
    <w:rsid w:val="00FA0618"/>
    <w:rsid w:val="00FC2014"/>
    <w:rsid w:val="00FF1412"/>
    <w:rsid w:val="04A42800"/>
    <w:rsid w:val="060542EA"/>
    <w:rsid w:val="06E47C44"/>
    <w:rsid w:val="0A99714F"/>
    <w:rsid w:val="0CBA43A8"/>
    <w:rsid w:val="0DEF47D7"/>
    <w:rsid w:val="15F0514C"/>
    <w:rsid w:val="18A90440"/>
    <w:rsid w:val="1D455816"/>
    <w:rsid w:val="21571350"/>
    <w:rsid w:val="23FB184B"/>
    <w:rsid w:val="24704055"/>
    <w:rsid w:val="290C0D3D"/>
    <w:rsid w:val="298B3ED2"/>
    <w:rsid w:val="29990DA5"/>
    <w:rsid w:val="29A0718A"/>
    <w:rsid w:val="2ED95B70"/>
    <w:rsid w:val="307D54CD"/>
    <w:rsid w:val="30FF4005"/>
    <w:rsid w:val="34FA3BF3"/>
    <w:rsid w:val="351A0346"/>
    <w:rsid w:val="378A3AF4"/>
    <w:rsid w:val="37D5513E"/>
    <w:rsid w:val="39AC724B"/>
    <w:rsid w:val="3E5474D4"/>
    <w:rsid w:val="41423F32"/>
    <w:rsid w:val="41C070E5"/>
    <w:rsid w:val="43813CAA"/>
    <w:rsid w:val="45540203"/>
    <w:rsid w:val="459953B3"/>
    <w:rsid w:val="45ED50AE"/>
    <w:rsid w:val="481000D8"/>
    <w:rsid w:val="4D232C5A"/>
    <w:rsid w:val="4E2976E3"/>
    <w:rsid w:val="4FE76D2B"/>
    <w:rsid w:val="57763DF4"/>
    <w:rsid w:val="58293787"/>
    <w:rsid w:val="59FE6D52"/>
    <w:rsid w:val="5ADD34AA"/>
    <w:rsid w:val="5B495134"/>
    <w:rsid w:val="5B5A6076"/>
    <w:rsid w:val="61B218C7"/>
    <w:rsid w:val="62D41C8E"/>
    <w:rsid w:val="68A1569B"/>
    <w:rsid w:val="6B584B9D"/>
    <w:rsid w:val="6BFD630C"/>
    <w:rsid w:val="6D3C6164"/>
    <w:rsid w:val="7463525A"/>
    <w:rsid w:val="76AF1F55"/>
    <w:rsid w:val="79520F38"/>
    <w:rsid w:val="7EAA29B8"/>
    <w:rsid w:val="7EDC4CB0"/>
    <w:rsid w:val="7EF7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jhstudio</Company>
  <Pages>3</Pages>
  <Words>153</Words>
  <Characters>877</Characters>
  <Lines>7</Lines>
  <Paragraphs>2</Paragraphs>
  <TotalTime>82</TotalTime>
  <ScaleCrop>false</ScaleCrop>
  <LinksUpToDate>false</LinksUpToDate>
  <CharactersWithSpaces>1028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2022-11-09T00:59:00Z</dcterms:created>
  <dc:creator>iwinyeah</dc:creator>
  <cp:lastModifiedBy>胡锐锋</cp:lastModifiedBy>
  <cp:lastPrinted>2022-12-05T00:13:45Z</cp:lastPrinted>
  <dcterms:modified xsi:type="dcterms:W3CDTF">2022-12-05T00:21:05Z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EF84E6E8976741ABA4B6E4F42780728A</vt:lpwstr>
  </property>
</Properties>
</file>