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江门市农业农村项目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专家库拟入库专家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（按姓氏笔画排序）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于立梅（女）、于琳（女）、万小荣、万凯、马旭东、马江耀、马现永（女）、马稚昱（女）、王一冰（女）、王凤兰（女）、王代容（女）、王立、王旭（女）、王旭东、王进进、王志华、王丽（女）、王国霞（女）、王思威（女）、王爽（女）、王敏（女）、王琴（女）、王斌、王蒙（女）、王潇楠（女）、韦鸿钰（女）、尤毅（女）、牛孝国、尹笑芬（女）、尹航（女）、孔少挺、孔蕾蕾（女）、邓炜楼、邓媛元（女）、甘阳英（女）、艾建安、左清清（女）、石明礼、龙卫平、卢东柏、叶远俊、叶明强、田凤霞（女）、史亮亮、丘广俊、付兰慧（女）、付根平、付新亮、白卫东、白嵩、包华理、包格根（女）、邝瑞彬（女）、冯大春（女）、冯开容、冯瑞安、尧优生、吕复兵、吕耀文、向文明、刘小飞、刘太雷、刘长宇、刘文俊、刘双印（女）、刘同来、刘序、刘青（女）、刘明、刘季平（女）、刘育群、刘炜、刘春、刘春霞（女）、刘洪利、刘艳萍（女）、刘晓鹏、刘海林、刘翀、刘磊、刘燕芳（女）、齐力（女）、齐永文、江丹莉（女）、江伟、江炳志、江飚、汤亚飞（女）、许红卫、许志国、许树贤、许铭宇、阮栋、阮鹏飞、孙伟、孙旭峰、孙俊颖（女）、孙铭飞、孙敏华、苏  菁（女）、苏友禄、苏柱华、苏湘宁、杜建军、杜瑞英（女）、李大刚、李万荣、李文英（女）、李玉瑛（女）、李正刚、李永涛、李亚男（女）、李权认、李传瑛（女）、李秀金、李伯松、李林林（女）、李国富、李俊、李艳（女）、李桂花（女）、李海先、李娟（女）、李婉艳（女）、李晴（女）、李敦松、李澄非（女）、杨亚伟（女）、杨行健、杨明（女）、杨铁牛、杨健源、杨超、杨惠贤、杨静美（女）、杨慧（女）、吴建武、吴海滨、吴继军、吴晨、吴彩艳（女）、吴维、吴曦莹（女）、邱天、何自福、何琳（女）、佘小漫（女）、余元善、余华荣（女）、余杰彬、余晓华（女）、余银辉、余榕、闵力、汪涛、沈书文、沈向阳、沈栩（女）、沈颖（女）、宋子伟、初昌雄、张厂、张万胜、张玉龙、张亚男、张伟丽（女）、张宏康、张泽民、张艳（女）、张续勐、张雁（女）、张翔、张赛、陆美莲（女）、陈凡、陈义勇、陈飞平（女）、陈火君、陈平、陈光、陈会城、陈守明、陈丽娜（女）、陈青春、陈明波、陈和明、陈春霞（女）、陈姝（女）、陈振国、陈桂葵（女）、陈健章、陈深、陈智毅、陈皓庭、幸芳（女）、苟钟勇、范秋丽（女）、林长沾、林学明、林威鹏、林钦永、林厦菁（女）、林耀盛、尚合锋、易敏（女）、罗剑宁、周远杨、周咏莲（女）、周玲艳（女）、周萌（女）、周鹏飞、郑永清、郑苑（女）、郑杰添、郑建华（女）、郑春田、郑奕雄、郑洪明、赵红霞（女）、赵岚（女）、赵迎春（女）、赵灿（女）、赵沛华、赵明凤（女）、赵鹏飞、胡冬冬、胡晓丹（女）、钟玉娟（女）、钟海涛、姜浩、姚汉年、骆浩文、秦文（女）、秦红杰、袁国清、袁曦（女）、莫立觉、夏伟光、徐玉娟（女）、徐宝林、徐晓龙、徐彪、徐斌、徐赛、凌金锋、凌彩金（女）、高燕（女）、郭义、郭琳（女）、涂攀峰、黄永东、黄伟洪、黄伟锋、黄沛琛、黄奕文、黄振瑞、黄峰、黄健祥、黄雪（女）、黄雪梅（女）、黄智文、黄颖（女）、黄燕华（女）、曹武、曹亮、曹楠、龚荣茂、常虹（女）、崔明祥、康桦华（女）、章玉苹（女）、梁日深、梁伟钊、梁均林、梁志明、梁志凌（女）、梁浩云、梁敏禧、梁嘉燕（女）、梁鑫、隋晶晶（女）、彭杰、彭凯、彭埃天、彭新宇、董易之、董浩、董嘉文（女）、蒋仁娇（女）、蒋守群（女）、韩群鑫（女）、惠俊爱（女）、程丽娜（女）、程保平、程信安、傅曼琴（女）、童雄、曾丹（女）、曾晓房、温靖（女）、谢大森、谢文琦（女）、谢玉明（女）、谢晓竹、蓝国兵、雷百战、雷竹光、詹凡玢（女）、褚璇（女）、蔡肯、臧莹安（女）、廖申权（女）、谭小红、谭灼锋、谭德龙、翟万京、樊丽娜（女）、黎俊旺、颜珣（女）、潘木水、潘荣杨、戴凡炜（女）、刘朝东、陈仕军、袁泰斗、邓泽周、黎庆刚、冯锦乾、陶计叁、邝美玲（女）、肖仕楼、许伟强、温健新、陆英发、康玉珍（女）、傅荣富、张文芝（女）、梁伟光、黄健超、蔡志鑫、李保健、李惠珠（女）、陈修邓、林永坚、许崇现、丘倬希、吴晓斌、曹建伟、田利华（女）、江法源、王丽萍（女）、劳栋添、杨明祥、李振庆、王金凤（女）、邱会栋、邓碧华（女）、刘朝晖（女）、谢宝花（女）、苏金红（女）、李兰英（女）、陈根盘、张志广、陆志刚、李文生、余岚（女）、黄宝文（女）、黄国君、区柏余、马力、杨顺灵（女）、孙淑葵、戚文辉、黄修杰、程养林、梁振宇、陆巧芬（女）、陈学音（女）、张志宏、蓝玩荣、莫华基、麦燕玲（女）、李海莹（女）、甄润深、吴勇谋、张艳芬（女）、蔡春燕（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江门市农业农村局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2022.12.5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3018"/>
    <w:rsid w:val="1F8B99EE"/>
    <w:rsid w:val="316F2221"/>
    <w:rsid w:val="317D42FA"/>
    <w:rsid w:val="3ABD3331"/>
    <w:rsid w:val="4BF6A430"/>
    <w:rsid w:val="4F798369"/>
    <w:rsid w:val="4FA9F702"/>
    <w:rsid w:val="4FEC47C5"/>
    <w:rsid w:val="5D9FF180"/>
    <w:rsid w:val="5EF62275"/>
    <w:rsid w:val="5FFF5CDF"/>
    <w:rsid w:val="6FC912C8"/>
    <w:rsid w:val="6FDD59F4"/>
    <w:rsid w:val="6FFA1520"/>
    <w:rsid w:val="70FFF94A"/>
    <w:rsid w:val="744B4049"/>
    <w:rsid w:val="76E3AE74"/>
    <w:rsid w:val="77A76F29"/>
    <w:rsid w:val="77FCA92C"/>
    <w:rsid w:val="79FB3C25"/>
    <w:rsid w:val="7ABEF43F"/>
    <w:rsid w:val="7B7FB5F8"/>
    <w:rsid w:val="7BCEB654"/>
    <w:rsid w:val="7BF7D9E9"/>
    <w:rsid w:val="7CD05502"/>
    <w:rsid w:val="7E7C59AA"/>
    <w:rsid w:val="7EFC9BCB"/>
    <w:rsid w:val="7F23C32D"/>
    <w:rsid w:val="7F46D33F"/>
    <w:rsid w:val="7FBAC3D8"/>
    <w:rsid w:val="7FD7122E"/>
    <w:rsid w:val="7FD73A4F"/>
    <w:rsid w:val="7FF71580"/>
    <w:rsid w:val="7FFE30B4"/>
    <w:rsid w:val="7FFF8FE3"/>
    <w:rsid w:val="85EE6042"/>
    <w:rsid w:val="ADB78453"/>
    <w:rsid w:val="B307C183"/>
    <w:rsid w:val="BD3F6186"/>
    <w:rsid w:val="BEFE9E0D"/>
    <w:rsid w:val="BF5F3439"/>
    <w:rsid w:val="BFADCCD0"/>
    <w:rsid w:val="D1FF6C6F"/>
    <w:rsid w:val="D5A56C8B"/>
    <w:rsid w:val="D6F11666"/>
    <w:rsid w:val="D786D348"/>
    <w:rsid w:val="DB3D58A8"/>
    <w:rsid w:val="DDFDEB21"/>
    <w:rsid w:val="DEBF636E"/>
    <w:rsid w:val="DF7F00B3"/>
    <w:rsid w:val="DFF7CF03"/>
    <w:rsid w:val="E2D90FAB"/>
    <w:rsid w:val="E75711CD"/>
    <w:rsid w:val="F9FF77A1"/>
    <w:rsid w:val="FA5C9016"/>
    <w:rsid w:val="FB6FEA60"/>
    <w:rsid w:val="FEEEDA4D"/>
    <w:rsid w:val="FEF7469B"/>
    <w:rsid w:val="FFB7788D"/>
    <w:rsid w:val="FFD729EB"/>
    <w:rsid w:val="FF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b/>
      <w:bCs/>
      <w:snapToGrid w:val="0"/>
      <w:spacing w:val="28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2022-12-06T16:38:00Z</dcterms:created>
  <dc:creator>江门市农业农村局</dc:creator>
  <cp:lastModifiedBy>江门市农业农村局</cp:lastModifiedBy>
  <cp:lastPrinted>2022-12-05T16:35:12Z</cp:lastPrinted>
  <dcterms:modified xsi:type="dcterms:W3CDTF">2022-12-05T16:50:24Z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980F5122D7AAD908D0B08D6381CAF3DE</vt:lpwstr>
  </property>
</Properties>
</file>