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eastAsia="黑体" w:cs="Times New Roman"/>
          <w:sz w:val="32"/>
          <w:szCs w:val="32"/>
          <w:lang w:eastAsia="zh-CN"/>
        </w:rPr>
        <w:t xml:space="preserve">附件3 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" w:cs="Times New Roman"/>
          <w:b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仿宋" w:cs="Times New Roman"/>
          <w:b/>
          <w:sz w:val="36"/>
          <w:szCs w:val="36"/>
        </w:rPr>
        <w:t>（工程、服务）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right="112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5138"/>
    <w:rsid w:val="54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1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2023-06-05T06:57:00Z</dcterms:created>
  <dc:creator>李耀明</dc:creator>
  <cp:lastModifiedBy>李耀明</cp:lastModifiedBy>
  <dcterms:modified xsi:type="dcterms:W3CDTF">2023-06-05T06:57:51Z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