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_GB2312"/>
          <w:szCs w:val="32"/>
          <w:lang w:val="en-US" w:eastAsia="zh-CN"/>
        </w:rPr>
        <w:t>江门市新逸星实业有限公司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_GB2312"/>
          <w:szCs w:val="32"/>
          <w:lang w:val="en-US" w:eastAsia="zh-CN"/>
        </w:rPr>
        <w:t>91440705MA4WG7J784</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_GB2312"/>
          <w:snapToGrid w:val="0"/>
          <w:kern w:val="13"/>
          <w:szCs w:val="32"/>
        </w:rPr>
        <w:t>江门市新会区</w:t>
      </w:r>
      <w:r>
        <w:rPr>
          <w:rFonts w:hint="eastAsia" w:ascii="仿宋_GB2312"/>
          <w:snapToGrid w:val="0"/>
          <w:kern w:val="13"/>
          <w:szCs w:val="32"/>
          <w:lang w:val="en-US" w:eastAsia="zh-CN"/>
        </w:rPr>
        <w:t>睦洲镇新沙村民委员会晨字围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_GB2312"/>
          <w:szCs w:val="32"/>
          <w:lang w:val="en-US" w:eastAsia="zh-CN"/>
        </w:rPr>
        <w:t>刘建新</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江门市新逸星实业有限公司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5月</w:t>
      </w:r>
      <w:r>
        <w:rPr>
          <w:rFonts w:hint="eastAsia" w:ascii="仿宋" w:hAnsi="仿宋" w:eastAsia="仿宋" w:cs="仿宋"/>
          <w:sz w:val="32"/>
          <w:szCs w:val="32"/>
        </w:rPr>
        <w:t>，我局执法人员对</w:t>
      </w:r>
      <w:r>
        <w:rPr>
          <w:rFonts w:hint="eastAsia" w:ascii="仿宋_GB2312"/>
          <w:szCs w:val="32"/>
          <w:lang w:val="en-US" w:eastAsia="zh-CN"/>
        </w:rPr>
        <w:t>江门市新逸星实业有限公司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w:t>
      </w:r>
      <w:r>
        <w:rPr>
          <w:rFonts w:hint="eastAsia" w:ascii="仿宋_GB2312" w:hAnsi="Times New Roman" w:cs="Times New Roman"/>
          <w:szCs w:val="32"/>
          <w:lang w:val="en-US" w:eastAsia="zh-CN"/>
        </w:rPr>
        <w:t>单位产生含挥发性有机物废气的生产和服务活动未在密闭空间或者设备中进行，并且未按照规定使用污染防治设施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关于江门市新逸星实业有限公司年产手表盒0.6万个和首饰盒0.4万个新建项目环境影响报告表的批复</w:t>
      </w:r>
      <w:r>
        <w:rPr>
          <w:rFonts w:hint="eastAsia" w:ascii="仿宋_GB2312"/>
          <w:szCs w:val="32"/>
          <w:lang w:eastAsia="zh-CN"/>
        </w:rPr>
        <w:t>》（</w:t>
      </w:r>
      <w:r>
        <w:rPr>
          <w:rFonts w:hint="eastAsia" w:ascii="仿宋_GB2312"/>
          <w:szCs w:val="32"/>
          <w:lang w:val="en-US" w:eastAsia="zh-CN"/>
        </w:rPr>
        <w:t>江新环审〔2020〕231号</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你单位的上述行为违反了《中华人民共和国大气污染防治法》第</w:t>
      </w:r>
      <w:r>
        <w:rPr>
          <w:rFonts w:hint="eastAsia" w:ascii="仿宋" w:hAnsi="仿宋" w:eastAsia="仿宋" w:cs="仿宋"/>
          <w:sz w:val="32"/>
          <w:szCs w:val="32"/>
          <w:lang w:val="en-US" w:eastAsia="zh-CN"/>
        </w:rPr>
        <w:t>四十五</w:t>
      </w:r>
      <w:r>
        <w:rPr>
          <w:rFonts w:hint="eastAsia" w:ascii="仿宋" w:hAnsi="仿宋" w:eastAsia="仿宋" w:cs="仿宋"/>
          <w:sz w:val="32"/>
          <w:szCs w:val="3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日告知你单位违法事实、处罚依据和拟作出的处罚决定，并告知你单位有权进行陈述申辩和要求听证。</w:t>
      </w:r>
      <w:r>
        <w:rPr>
          <w:rFonts w:hint="eastAsia" w:ascii="仿宋_GB2312" w:hAnsi="宋体"/>
          <w:szCs w:val="32"/>
        </w:rPr>
        <w:t>你</w:t>
      </w:r>
      <w:r>
        <w:rPr>
          <w:rFonts w:hint="eastAsia" w:ascii="仿宋_GB2312" w:hAnsi="宋体"/>
          <w:szCs w:val="32"/>
          <w:lang w:eastAsia="zh-CN"/>
        </w:rPr>
        <w:t>单位</w:t>
      </w:r>
      <w:r>
        <w:rPr>
          <w:rFonts w:hint="eastAsia" w:ascii="仿宋_GB2312" w:hAnsi="宋体"/>
          <w:szCs w:val="32"/>
        </w:rPr>
        <w:t>提出了陈述申辩</w:t>
      </w:r>
      <w:r>
        <w:rPr>
          <w:rFonts w:hint="eastAsia" w:ascii="仿宋" w:hAnsi="仿宋" w:eastAsia="仿宋" w:cs="仿宋"/>
          <w:sz w:val="32"/>
          <w:szCs w:val="32"/>
        </w:rPr>
        <w:t>。</w:t>
      </w:r>
      <w:r>
        <w:rPr>
          <w:rFonts w:hint="eastAsia" w:ascii="仿宋_GB2312" w:hAnsi="宋体"/>
          <w:szCs w:val="32"/>
        </w:rPr>
        <w:t>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w:t>
      </w:r>
      <w:r>
        <w:rPr>
          <w:rFonts w:hint="eastAsia" w:ascii="仿宋" w:hAnsi="仿宋" w:eastAsia="仿宋" w:cs="仿宋"/>
          <w:sz w:val="32"/>
          <w:szCs w:val="32"/>
          <w:lang w:val="en-US" w:eastAsia="zh-CN"/>
        </w:rPr>
        <w:t>7</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告〔2023〕</w:t>
      </w:r>
      <w:r>
        <w:rPr>
          <w:rFonts w:hint="eastAsia" w:ascii="仿宋" w:hAnsi="仿宋" w:eastAsia="仿宋" w:cs="仿宋"/>
          <w:sz w:val="32"/>
          <w:szCs w:val="32"/>
          <w:lang w:val="en-US" w:eastAsia="zh-CN"/>
        </w:rPr>
        <w:t>41</w:t>
      </w:r>
      <w:r>
        <w:rPr>
          <w:rFonts w:hint="eastAsia" w:ascii="仿宋" w:hAnsi="仿宋" w:eastAsia="仿宋" w:cs="仿宋"/>
          <w:sz w:val="32"/>
          <w:szCs w:val="32"/>
        </w:rPr>
        <w:t>号）及2023年6月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陈述申辩书</w:t>
      </w:r>
      <w:r>
        <w:rPr>
          <w:rFonts w:hint="eastAsia" w:ascii="仿宋" w:hAnsi="仿宋" w:eastAsia="仿宋" w:cs="仿宋"/>
          <w:sz w:val="32"/>
          <w:szCs w:val="32"/>
          <w:lang w:eastAsia="zh-CN"/>
        </w:rPr>
        <w:t>》、</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江门市新逸星实业有限公司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江门市新逸星实业有限公司</w:t>
      </w:r>
      <w:r>
        <w:rPr>
          <w:rFonts w:hint="eastAsia" w:ascii="仿宋" w:hAnsi="仿宋" w:eastAsia="仿宋" w:cs="仿宋"/>
          <w:sz w:val="32"/>
          <w:szCs w:val="32"/>
          <w:highlight w:val="none"/>
          <w:lang w:val="en-US" w:eastAsia="zh-CN"/>
        </w:rPr>
        <w:t>及法定代表人刘建新生态环境公开道歉承诺书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《中华人民共和国大气污染防治法》第</w:t>
      </w:r>
      <w:r>
        <w:rPr>
          <w:rFonts w:hint="eastAsia" w:ascii="仿宋" w:hAnsi="仿宋" w:eastAsia="仿宋" w:cs="仿宋"/>
          <w:sz w:val="32"/>
          <w:szCs w:val="32"/>
          <w:lang w:val="en-US" w:eastAsia="zh-CN"/>
        </w:rPr>
        <w:t>一百零八</w:t>
      </w:r>
      <w:r>
        <w:rPr>
          <w:rFonts w:hint="eastAsia" w:ascii="仿宋" w:hAnsi="仿宋" w:eastAsia="仿宋" w:cs="仿宋"/>
          <w:sz w:val="32"/>
          <w:szCs w:val="32"/>
        </w:rPr>
        <w:t>条第</w:t>
      </w:r>
      <w:r>
        <w:rPr>
          <w:rFonts w:hint="eastAsia" w:ascii="仿宋" w:hAnsi="仿宋" w:eastAsia="仿宋" w:cs="仿宋"/>
          <w:sz w:val="32"/>
          <w:szCs w:val="32"/>
          <w:lang w:val="en-US" w:eastAsia="zh-CN"/>
        </w:rPr>
        <w:t>一</w:t>
      </w:r>
      <w:r>
        <w:rPr>
          <w:rFonts w:hint="eastAsia" w:ascii="仿宋" w:hAnsi="仿宋" w:eastAsia="仿宋" w:cs="仿宋"/>
          <w:sz w:val="32"/>
          <w:szCs w:val="32"/>
        </w:rPr>
        <w:t>项规定，违反本法规定，</w:t>
      </w:r>
      <w:r>
        <w:rPr>
          <w:rFonts w:hint="eastAsia" w:ascii="仿宋" w:hAnsi="仿宋" w:eastAsia="仿宋" w:cs="仿宋"/>
          <w:sz w:val="32"/>
          <w:szCs w:val="32"/>
          <w:lang w:val="en-US" w:eastAsia="zh-CN"/>
        </w:rPr>
        <w:t>产生含挥发性有机物废气的生产和服务活动，未在密闭空间或者设备中进行，未按照规定安装、使用污染防治设施，或者未采取减少废气排放措施的</w:t>
      </w:r>
      <w:r>
        <w:rPr>
          <w:rFonts w:hint="eastAsia" w:ascii="仿宋" w:hAnsi="仿宋" w:eastAsia="仿宋" w:cs="仿宋"/>
          <w:sz w:val="32"/>
          <w:szCs w:val="32"/>
        </w:rPr>
        <w:t>，由县级以上人民政府</w:t>
      </w:r>
      <w:r>
        <w:rPr>
          <w:rFonts w:hint="eastAsia" w:ascii="仿宋" w:hAnsi="仿宋" w:eastAsia="仿宋" w:cs="仿宋"/>
          <w:sz w:val="32"/>
          <w:szCs w:val="32"/>
          <w:lang w:val="en-US" w:eastAsia="zh-CN"/>
        </w:rPr>
        <w:t>生态</w:t>
      </w:r>
      <w:r>
        <w:rPr>
          <w:rFonts w:hint="eastAsia" w:ascii="仿宋" w:hAnsi="仿宋" w:eastAsia="仿宋" w:cs="仿宋"/>
          <w:sz w:val="32"/>
          <w:szCs w:val="32"/>
        </w:rPr>
        <w:t>环境主管部门责令改正，处</w:t>
      </w:r>
      <w:r>
        <w:rPr>
          <w:rFonts w:hint="eastAsia" w:ascii="仿宋" w:hAnsi="仿宋" w:eastAsia="仿宋" w:cs="仿宋"/>
          <w:sz w:val="32"/>
          <w:szCs w:val="32"/>
          <w:lang w:val="en-US" w:eastAsia="zh-CN"/>
        </w:rPr>
        <w:t>二</w:t>
      </w:r>
      <w:r>
        <w:rPr>
          <w:rFonts w:hint="eastAsia" w:ascii="仿宋" w:hAnsi="仿宋" w:eastAsia="仿宋" w:cs="仿宋"/>
          <w:sz w:val="32"/>
          <w:szCs w:val="32"/>
        </w:rPr>
        <w:t>万元以上</w:t>
      </w:r>
      <w:r>
        <w:rPr>
          <w:rFonts w:hint="eastAsia" w:ascii="仿宋" w:hAnsi="仿宋" w:eastAsia="仿宋" w:cs="仿宋"/>
          <w:sz w:val="32"/>
          <w:szCs w:val="32"/>
          <w:lang w:val="en-US" w:eastAsia="zh-CN"/>
        </w:rPr>
        <w:t>二十</w:t>
      </w:r>
      <w:r>
        <w:rPr>
          <w:rFonts w:hint="eastAsia" w:ascii="仿宋" w:hAnsi="仿宋" w:eastAsia="仿宋" w:cs="仿宋"/>
          <w:sz w:val="32"/>
          <w:szCs w:val="32"/>
        </w:rPr>
        <w:t>万元以下的罚款；</w:t>
      </w:r>
      <w:r>
        <w:rPr>
          <w:rFonts w:hint="eastAsia" w:ascii="仿宋" w:hAnsi="仿宋" w:eastAsia="仿宋" w:cs="仿宋"/>
          <w:sz w:val="32"/>
          <w:szCs w:val="32"/>
          <w:lang w:val="en-US" w:eastAsia="zh-CN"/>
        </w:rPr>
        <w:t>拒不改正的，责令停产整治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w:t>
      </w:r>
      <w:r>
        <w:rPr>
          <w:rFonts w:hint="eastAsia" w:ascii="仿宋" w:hAnsi="仿宋" w:eastAsia="仿宋" w:cs="仿宋"/>
          <w:b/>
          <w:sz w:val="32"/>
          <w:szCs w:val="32"/>
          <w:lang w:eastAsia="zh-CN"/>
        </w:rPr>
        <w:t>、</w:t>
      </w:r>
      <w:r>
        <w:rPr>
          <w:rFonts w:hint="eastAsia" w:ascii="仿宋" w:hAnsi="仿宋" w:eastAsia="仿宋" w:cs="仿宋"/>
          <w:b/>
          <w:sz w:val="32"/>
          <w:szCs w:val="32"/>
        </w:rPr>
        <w:t>《广东省生态环境行政处罚自由裁量权规定》附件1《广东省生态环境违法行为行政处罚罚款金额裁量表》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3.14和《江门市实施&lt;广东省生态环境行政处罚自由裁量权规定&gt;细则》第六条、第七条</w:t>
      </w:r>
      <w:r>
        <w:rPr>
          <w:rFonts w:hint="eastAsia" w:ascii="仿宋" w:hAnsi="仿宋" w:eastAsia="仿宋" w:cs="仿宋"/>
          <w:b/>
          <w:sz w:val="32"/>
          <w:szCs w:val="32"/>
        </w:rPr>
        <w:t>的有关规定，我局拟对你单位处罚款人民币</w:t>
      </w:r>
      <w:r>
        <w:rPr>
          <w:rFonts w:hint="eastAsia" w:ascii="仿宋" w:hAnsi="仿宋" w:eastAsia="仿宋" w:cs="仿宋"/>
          <w:b/>
          <w:sz w:val="32"/>
          <w:szCs w:val="32"/>
          <w:lang w:val="en-US" w:eastAsia="zh-CN"/>
        </w:rPr>
        <w:t>3.45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叁万肆仟伍佰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w:t>
      </w:r>
      <w:r>
        <w:rPr>
          <w:rFonts w:hint="eastAsia" w:ascii="仿宋" w:hAnsi="仿宋" w:eastAsia="仿宋" w:cs="仿宋"/>
          <w:kern w:val="0"/>
          <w:sz w:val="32"/>
          <w:szCs w:val="32"/>
          <w:lang w:val="en-US" w:eastAsia="zh-CN"/>
        </w:rPr>
        <w:t>月26</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CCF4ADA"/>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587155"/>
    <w:rsid w:val="20E617A0"/>
    <w:rsid w:val="222C6442"/>
    <w:rsid w:val="2341634B"/>
    <w:rsid w:val="25DC4417"/>
    <w:rsid w:val="28CB2D97"/>
    <w:rsid w:val="29816E2D"/>
    <w:rsid w:val="2B0378E1"/>
    <w:rsid w:val="2C1E043E"/>
    <w:rsid w:val="2CD77C60"/>
    <w:rsid w:val="2DA42B43"/>
    <w:rsid w:val="2DF906E3"/>
    <w:rsid w:val="2E442D9C"/>
    <w:rsid w:val="2F1D6158"/>
    <w:rsid w:val="30624308"/>
    <w:rsid w:val="30FF50DE"/>
    <w:rsid w:val="310274C8"/>
    <w:rsid w:val="318F6C0A"/>
    <w:rsid w:val="32257A5E"/>
    <w:rsid w:val="32D37D7A"/>
    <w:rsid w:val="35B446E9"/>
    <w:rsid w:val="36AD572C"/>
    <w:rsid w:val="37056953"/>
    <w:rsid w:val="386F51D4"/>
    <w:rsid w:val="39900FC9"/>
    <w:rsid w:val="3D631F35"/>
    <w:rsid w:val="3FAD065E"/>
    <w:rsid w:val="40EC3119"/>
    <w:rsid w:val="42764AD5"/>
    <w:rsid w:val="42A25B31"/>
    <w:rsid w:val="43244531"/>
    <w:rsid w:val="45882A2B"/>
    <w:rsid w:val="48825F81"/>
    <w:rsid w:val="48C621C4"/>
    <w:rsid w:val="49BA6F32"/>
    <w:rsid w:val="49C4596D"/>
    <w:rsid w:val="49CF19C3"/>
    <w:rsid w:val="49E862B8"/>
    <w:rsid w:val="4A2758B7"/>
    <w:rsid w:val="4AA77651"/>
    <w:rsid w:val="4BC66ACD"/>
    <w:rsid w:val="4CFE2E04"/>
    <w:rsid w:val="50A447B5"/>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29A3D44"/>
    <w:rsid w:val="730C565B"/>
    <w:rsid w:val="75F23E97"/>
    <w:rsid w:val="779E1C22"/>
    <w:rsid w:val="78EB04B8"/>
    <w:rsid w:val="79BC1E8F"/>
    <w:rsid w:val="79EB071C"/>
    <w:rsid w:val="79F44681"/>
    <w:rsid w:val="7AF65FE7"/>
    <w:rsid w:val="7B7452F6"/>
    <w:rsid w:val="7BCB42A5"/>
    <w:rsid w:val="7CD10F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1558</Words>
  <Characters>1627</Characters>
  <Lines>12</Lines>
  <Paragraphs>3</Paragraphs>
  <TotalTime>8</TotalTime>
  <ScaleCrop>false</ScaleCrop>
  <LinksUpToDate>false</LinksUpToDate>
  <CharactersWithSpaces>1687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赵蠢媚</cp:lastModifiedBy>
  <cp:lastPrinted>2023-05-24T06:50:00Z</cp:lastPrinted>
  <dcterms:modified xsi:type="dcterms:W3CDTF">2023-07-27T08:26:07Z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FC863AED16F64AD99152CC7E4A82C00C_13</vt:lpwstr>
  </property>
  <property fmtid="{D5CDD505-2E9C-101B-9397-08002B2CF9AE}" pid="4" name="KSOSaveFontToCloudKey">
    <vt:lpwstr>0_btnclosed</vt:lpwstr>
  </property>
</Properties>
</file>