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39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当事人：</w:t>
      </w:r>
      <w:r>
        <w:rPr>
          <w:rFonts w:hint="eastAsia" w:ascii="仿宋_GB2312"/>
          <w:szCs w:val="32"/>
          <w:lang w:val="en-US" w:eastAsia="zh-CN"/>
        </w:rPr>
        <w:t>江门市新逸星实业有限公司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统一社会信用代码：</w:t>
      </w:r>
      <w:r>
        <w:rPr>
          <w:rFonts w:hint="eastAsia" w:ascii="仿宋_GB2312"/>
          <w:szCs w:val="32"/>
          <w:lang w:val="en-US" w:eastAsia="zh-CN"/>
        </w:rPr>
        <w:t>91440705MA4WG7J784</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经营场所</w:t>
      </w:r>
      <w:r>
        <w:rPr>
          <w:rFonts w:hint="eastAsia" w:ascii="仿宋" w:hAnsi="仿宋" w:eastAsia="仿宋" w:cs="仿宋"/>
          <w:spacing w:val="-11"/>
          <w:sz w:val="32"/>
          <w:szCs w:val="32"/>
        </w:rPr>
        <w:t>：</w:t>
      </w:r>
      <w:r>
        <w:rPr>
          <w:rFonts w:hint="eastAsia" w:ascii="仿宋_GB2312"/>
          <w:snapToGrid w:val="0"/>
          <w:kern w:val="13"/>
          <w:szCs w:val="32"/>
        </w:rPr>
        <w:t>江门市新会区</w:t>
      </w:r>
      <w:r>
        <w:rPr>
          <w:rFonts w:hint="eastAsia" w:ascii="仿宋_GB2312"/>
          <w:snapToGrid w:val="0"/>
          <w:kern w:val="13"/>
          <w:szCs w:val="32"/>
          <w:lang w:val="en-US" w:eastAsia="zh-CN"/>
        </w:rPr>
        <w:t>睦洲镇新沙村民委员会晨字围</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_GB2312"/>
          <w:szCs w:val="32"/>
          <w:lang w:val="en-US" w:eastAsia="zh-CN"/>
        </w:rPr>
        <w:t>刘建新</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江门市新逸星实业有限公司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5月</w:t>
      </w:r>
      <w:r>
        <w:rPr>
          <w:rFonts w:hint="eastAsia" w:ascii="仿宋" w:hAnsi="仿宋" w:eastAsia="仿宋" w:cs="仿宋"/>
          <w:sz w:val="32"/>
          <w:szCs w:val="32"/>
        </w:rPr>
        <w:t>，我局执法人员对</w:t>
      </w:r>
      <w:r>
        <w:rPr>
          <w:rFonts w:hint="eastAsia" w:ascii="仿宋_GB2312"/>
          <w:szCs w:val="32"/>
          <w:lang w:val="en-US" w:eastAsia="zh-CN"/>
        </w:rPr>
        <w:t>江门市新逸星实业有限公司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你</w:t>
      </w:r>
      <w:r>
        <w:rPr>
          <w:rFonts w:hint="eastAsia" w:ascii="仿宋_GB2312" w:hAnsi="Times New Roman" w:cs="Times New Roman"/>
          <w:szCs w:val="32"/>
          <w:lang w:val="en-US" w:eastAsia="zh-CN"/>
        </w:rPr>
        <w:t>单位</w:t>
      </w:r>
      <w:r>
        <w:rPr>
          <w:rFonts w:hint="eastAsia" w:ascii="仿宋_GB2312"/>
          <w:color w:val="000000"/>
          <w:szCs w:val="32"/>
        </w:rPr>
        <w:t>未建立台账记录生产原料、辅料的使用量、废弃量、去向以及挥发性有机物含量</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val="en-US" w:eastAsia="zh-CN"/>
        </w:rPr>
        <w:t>（勘察）笔</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关于江门市新逸星实业有限公司年产手表盒0.6万个和首饰盒0.4万个新建项目环境影响报告表的批复</w:t>
      </w:r>
      <w:r>
        <w:rPr>
          <w:rFonts w:hint="eastAsia" w:ascii="仿宋_GB2312"/>
          <w:szCs w:val="32"/>
          <w:lang w:eastAsia="zh-CN"/>
        </w:rPr>
        <w:t>》（</w:t>
      </w:r>
      <w:r>
        <w:rPr>
          <w:rFonts w:hint="eastAsia" w:ascii="仿宋_GB2312"/>
          <w:szCs w:val="32"/>
          <w:lang w:val="en-US" w:eastAsia="zh-CN"/>
        </w:rPr>
        <w:t>江新环审〔2020〕231号</w:t>
      </w:r>
      <w:r>
        <w:rPr>
          <w:rFonts w:hint="eastAsia" w:ascii="仿宋_GB2312"/>
          <w:szCs w:val="32"/>
          <w:lang w:eastAsia="zh-CN"/>
        </w:rPr>
        <w:t>）</w:t>
      </w:r>
      <w:r>
        <w:rPr>
          <w:rFonts w:hint="eastAsia" w:ascii="仿宋_GB2312"/>
          <w:szCs w:val="32"/>
          <w:lang w:val="en-US" w:eastAsia="zh-CN"/>
        </w:rPr>
        <w:t>和</w:t>
      </w:r>
      <w:r>
        <w:rPr>
          <w:rFonts w:hint="eastAsia" w:ascii="仿宋_GB2312"/>
          <w:szCs w:val="32"/>
        </w:rPr>
        <w:t>我局执法人员现场拍摄的照片</w:t>
      </w:r>
      <w:r>
        <w:rPr>
          <w:rFonts w:hint="eastAsia" w:ascii="仿宋_GB2312"/>
          <w:szCs w:val="32"/>
          <w:lang w:eastAsia="zh-CN"/>
        </w:rPr>
        <w:t>等</w:t>
      </w:r>
      <w:r>
        <w:rPr>
          <w:rFonts w:hint="eastAsia" w:ascii="仿宋_GB2312"/>
          <w:szCs w:val="32"/>
        </w:rPr>
        <w:t>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你单位的上述行为违反了《中华人民共和国大气污染防治法》第</w:t>
      </w:r>
      <w:r>
        <w:rPr>
          <w:rFonts w:hint="eastAsia" w:ascii="仿宋_GB2312"/>
          <w:lang w:val="en-US" w:eastAsia="zh-CN"/>
        </w:rPr>
        <w:t>四十六条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我局于2023年6月</w:t>
      </w:r>
      <w:r>
        <w:rPr>
          <w:rFonts w:hint="eastAsia" w:ascii="仿宋" w:hAnsi="仿宋" w:eastAsia="仿宋" w:cs="仿宋"/>
          <w:sz w:val="32"/>
          <w:szCs w:val="32"/>
          <w:lang w:val="en-US" w:eastAsia="zh-CN"/>
        </w:rPr>
        <w:t>12</w:t>
      </w:r>
      <w:r>
        <w:rPr>
          <w:rFonts w:hint="eastAsia" w:ascii="仿宋" w:hAnsi="仿宋" w:eastAsia="仿宋" w:cs="仿宋"/>
          <w:sz w:val="32"/>
          <w:szCs w:val="32"/>
        </w:rPr>
        <w:t>日告知你单位违法事实、处罚依据和拟作出的处罚决定，并告知你单位有权进行陈述申辩。</w:t>
      </w:r>
      <w:r>
        <w:rPr>
          <w:rFonts w:hint="eastAsia" w:ascii="仿宋_GB2312" w:hAnsi="宋体"/>
          <w:szCs w:val="32"/>
        </w:rPr>
        <w:t>你</w:t>
      </w:r>
      <w:r>
        <w:rPr>
          <w:rFonts w:hint="eastAsia" w:ascii="仿宋_GB2312" w:hAnsi="宋体"/>
          <w:szCs w:val="32"/>
          <w:lang w:eastAsia="zh-CN"/>
        </w:rPr>
        <w:t>单位</w:t>
      </w:r>
      <w:r>
        <w:rPr>
          <w:rFonts w:hint="eastAsia" w:ascii="仿宋_GB2312" w:hAnsi="宋体"/>
          <w:szCs w:val="32"/>
        </w:rPr>
        <w:t>提出了陈述申辩</w:t>
      </w:r>
      <w:r>
        <w:rPr>
          <w:rFonts w:hint="eastAsia" w:ascii="仿宋" w:hAnsi="仿宋" w:eastAsia="仿宋" w:cs="仿宋"/>
          <w:sz w:val="32"/>
          <w:szCs w:val="32"/>
        </w:rPr>
        <w:t>。</w:t>
      </w:r>
      <w:r>
        <w:rPr>
          <w:rFonts w:hint="eastAsia" w:ascii="仿宋_GB2312" w:hAnsi="宋体"/>
          <w:szCs w:val="32"/>
        </w:rPr>
        <w:t>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color w:val="auto"/>
          <w:szCs w:val="32"/>
          <w:lang w:eastAsia="zh-CN"/>
        </w:rPr>
        <w:t>，</w:t>
      </w:r>
      <w:r>
        <w:rPr>
          <w:rFonts w:hint="eastAsia" w:ascii="仿宋" w:hAnsi="仿宋" w:eastAsia="仿宋" w:cs="仿宋"/>
          <w:sz w:val="32"/>
          <w:szCs w:val="32"/>
        </w:rPr>
        <w:t>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以上事实，有我局2023年6月</w:t>
      </w:r>
      <w:r>
        <w:rPr>
          <w:rFonts w:hint="eastAsia" w:ascii="仿宋" w:hAnsi="仿宋" w:eastAsia="仿宋" w:cs="仿宋"/>
          <w:sz w:val="32"/>
          <w:szCs w:val="32"/>
          <w:lang w:val="en-US" w:eastAsia="zh-CN"/>
        </w:rPr>
        <w:t>7</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告知书》（江新环罚告〔2023〕</w:t>
      </w:r>
      <w:r>
        <w:rPr>
          <w:rFonts w:hint="eastAsia" w:ascii="仿宋" w:hAnsi="仿宋" w:eastAsia="仿宋" w:cs="仿宋"/>
          <w:sz w:val="32"/>
          <w:szCs w:val="32"/>
          <w:lang w:val="en-US" w:eastAsia="zh-CN"/>
        </w:rPr>
        <w:t>42</w:t>
      </w:r>
      <w:r>
        <w:rPr>
          <w:rFonts w:hint="eastAsia" w:ascii="仿宋" w:hAnsi="仿宋" w:eastAsia="仿宋" w:cs="仿宋"/>
          <w:sz w:val="32"/>
          <w:szCs w:val="32"/>
        </w:rPr>
        <w:t>号）及2023年6月</w:t>
      </w:r>
      <w:r>
        <w:rPr>
          <w:rFonts w:hint="eastAsia" w:ascii="仿宋" w:hAnsi="仿宋" w:eastAsia="仿宋" w:cs="仿宋"/>
          <w:sz w:val="32"/>
          <w:szCs w:val="32"/>
          <w:lang w:val="en-US" w:eastAsia="zh-CN"/>
        </w:rPr>
        <w:t>12</w:t>
      </w:r>
      <w:r>
        <w:rPr>
          <w:rFonts w:hint="eastAsia" w:ascii="仿宋" w:hAnsi="仿宋" w:eastAsia="仿宋" w:cs="仿宋"/>
          <w:sz w:val="32"/>
          <w:szCs w:val="32"/>
        </w:rPr>
        <w:t>日送达回执为证及你单位提交的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陈述申辩书</w:t>
      </w:r>
      <w:r>
        <w:rPr>
          <w:rFonts w:hint="eastAsia" w:ascii="仿宋" w:hAnsi="仿宋" w:eastAsia="仿宋" w:cs="仿宋"/>
          <w:sz w:val="32"/>
          <w:szCs w:val="32"/>
          <w:lang w:eastAsia="zh-CN"/>
        </w:rPr>
        <w:t>》、</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江门市新逸星实业有限公司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江门市新逸星实业有限公司</w:t>
      </w:r>
      <w:r>
        <w:rPr>
          <w:rFonts w:hint="eastAsia" w:ascii="仿宋" w:hAnsi="仿宋" w:eastAsia="仿宋" w:cs="仿宋"/>
          <w:sz w:val="32"/>
          <w:szCs w:val="32"/>
          <w:highlight w:val="none"/>
          <w:lang w:val="en-US" w:eastAsia="zh-CN"/>
        </w:rPr>
        <w:t>及法定代表人刘建新生态环境公开道歉承诺书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《江门日报》2023年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日刊A0</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版面</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《中华人民共和国大气污染防治法》</w:t>
      </w:r>
      <w:r>
        <w:rPr>
          <w:rFonts w:hint="eastAsia"/>
          <w:szCs w:val="32"/>
        </w:rPr>
        <w:t>第</w:t>
      </w:r>
      <w:r>
        <w:rPr>
          <w:rFonts w:hint="eastAsia"/>
          <w:szCs w:val="32"/>
          <w:lang w:val="en-US" w:eastAsia="zh-CN"/>
        </w:rPr>
        <w:t>一百零八</w:t>
      </w:r>
      <w:r>
        <w:rPr>
          <w:rFonts w:hint="eastAsia"/>
          <w:szCs w:val="32"/>
        </w:rPr>
        <w:t>条</w:t>
      </w:r>
      <w:r>
        <w:rPr>
          <w:rFonts w:hint="eastAsia"/>
          <w:szCs w:val="32"/>
          <w:lang w:val="en-US" w:eastAsia="zh-CN"/>
        </w:rPr>
        <w:t>第二项规定，</w:t>
      </w:r>
      <w:r>
        <w:rPr>
          <w:rFonts w:hint="eastAsia"/>
          <w:szCs w:val="32"/>
        </w:rPr>
        <w:t>违反本法规定，</w:t>
      </w:r>
      <w:r>
        <w:rPr>
          <w:rFonts w:hint="eastAsia" w:ascii="仿宋_GB2312" w:hAnsi="Times New Roman" w:cs="Times New Roman"/>
          <w:lang w:val="en-US" w:eastAsia="zh-CN"/>
        </w:rPr>
        <w:t>工业涂装企业未使用低挥发性有机物含量涂料或者未建立、保存台账的，由县级以上人民政府生态环境主管部门责令改正，处二万元以</w:t>
      </w:r>
      <w:r>
        <w:rPr>
          <w:rFonts w:hint="eastAsia"/>
          <w:szCs w:val="32"/>
        </w:rPr>
        <w:t>上</w:t>
      </w:r>
      <w:r>
        <w:rPr>
          <w:rFonts w:hint="eastAsia"/>
          <w:szCs w:val="32"/>
          <w:lang w:val="en-US" w:eastAsia="zh-CN"/>
        </w:rPr>
        <w:t>二十</w:t>
      </w:r>
      <w:r>
        <w:rPr>
          <w:rFonts w:hint="eastAsia"/>
          <w:szCs w:val="32"/>
        </w:rPr>
        <w:t>万元以下的罚款；</w:t>
      </w:r>
      <w:r>
        <w:rPr>
          <w:rFonts w:hint="eastAsia"/>
          <w:szCs w:val="32"/>
          <w:lang w:val="en-US" w:eastAsia="zh-CN"/>
        </w:rPr>
        <w:t>拒不改正的，责令停产整治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w:t>
      </w:r>
      <w:r>
        <w:rPr>
          <w:rFonts w:hint="eastAsia" w:ascii="仿宋" w:hAnsi="仿宋" w:eastAsia="仿宋" w:cs="仿宋"/>
          <w:b/>
          <w:sz w:val="32"/>
          <w:szCs w:val="32"/>
          <w:lang w:eastAsia="zh-CN"/>
        </w:rPr>
        <w:t>、</w:t>
      </w:r>
      <w:r>
        <w:rPr>
          <w:rFonts w:hint="eastAsia" w:ascii="仿宋" w:hAnsi="仿宋" w:eastAsia="仿宋" w:cs="仿宋"/>
          <w:b/>
          <w:sz w:val="32"/>
          <w:szCs w:val="32"/>
        </w:rPr>
        <w:t>《广东省生态环境行政处罚自由裁量权规定》附件1《广东省生态环境违法行为行政处罚罚款金额裁量表》</w:t>
      </w:r>
      <w:r>
        <w:rPr>
          <w:rFonts w:hint="eastAsia" w:ascii="仿宋" w:hAnsi="仿宋" w:eastAsia="仿宋" w:cs="仿宋"/>
          <w:b/>
          <w:sz w:val="32"/>
          <w:szCs w:val="32"/>
          <w:lang w:val="en-US" w:eastAsia="zh-CN"/>
        </w:rPr>
        <w:t>3.15和《江门市实施&lt;广东省生态环境行政处罚自由裁量权规定&gt;细则》第六条、第七条</w:t>
      </w:r>
      <w:r>
        <w:rPr>
          <w:rFonts w:hint="eastAsia" w:ascii="仿宋" w:hAnsi="仿宋" w:eastAsia="仿宋" w:cs="仿宋"/>
          <w:b/>
          <w:sz w:val="32"/>
          <w:szCs w:val="32"/>
        </w:rPr>
        <w:t>的有关规定，我局拟对你单位处罚款人民币</w:t>
      </w:r>
      <w:r>
        <w:rPr>
          <w:rFonts w:hint="eastAsia" w:ascii="仿宋" w:hAnsi="仿宋" w:eastAsia="仿宋" w:cs="仿宋"/>
          <w:b/>
          <w:sz w:val="32"/>
          <w:szCs w:val="32"/>
          <w:lang w:val="en-US" w:eastAsia="zh-CN"/>
        </w:rPr>
        <w:t>2</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贰万</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2023年7</w:t>
      </w:r>
      <w:r>
        <w:rPr>
          <w:rFonts w:hint="eastAsia" w:ascii="仿宋" w:hAnsi="仿宋" w:eastAsia="仿宋" w:cs="仿宋"/>
          <w:kern w:val="0"/>
          <w:sz w:val="32"/>
          <w:szCs w:val="32"/>
          <w:lang w:val="en-US" w:eastAsia="zh-CN"/>
        </w:rPr>
        <w:t>月26</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rPr>
      </w:pPr>
      <w:r>
        <w:rPr>
          <w:rFonts w:hint="eastAsia" w:ascii="仿宋" w:hAnsi="仿宋" w:eastAsia="仿宋" w:cs="仿宋"/>
          <w:kern w:val="0"/>
          <w:sz w:val="32"/>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BF71DAF"/>
    <w:rsid w:val="0CCF4ADA"/>
    <w:rsid w:val="0D026C5D"/>
    <w:rsid w:val="0D305CD2"/>
    <w:rsid w:val="0EE411DE"/>
    <w:rsid w:val="0F380715"/>
    <w:rsid w:val="10B34097"/>
    <w:rsid w:val="10E36028"/>
    <w:rsid w:val="13481A0F"/>
    <w:rsid w:val="164A16A5"/>
    <w:rsid w:val="16BB2D6C"/>
    <w:rsid w:val="18CB43A7"/>
    <w:rsid w:val="19C24451"/>
    <w:rsid w:val="19FB10D4"/>
    <w:rsid w:val="1AED1685"/>
    <w:rsid w:val="1B9A4789"/>
    <w:rsid w:val="1C5D6DE0"/>
    <w:rsid w:val="1C8F393E"/>
    <w:rsid w:val="1F3248A2"/>
    <w:rsid w:val="1F62533A"/>
    <w:rsid w:val="201523AB"/>
    <w:rsid w:val="20587155"/>
    <w:rsid w:val="20E617A0"/>
    <w:rsid w:val="222C6442"/>
    <w:rsid w:val="2341634B"/>
    <w:rsid w:val="25DC4417"/>
    <w:rsid w:val="28CB2D97"/>
    <w:rsid w:val="29816E2D"/>
    <w:rsid w:val="2B0378E1"/>
    <w:rsid w:val="2C1E043E"/>
    <w:rsid w:val="2CA00D0A"/>
    <w:rsid w:val="2CD77C60"/>
    <w:rsid w:val="2DA42B43"/>
    <w:rsid w:val="2DF906E3"/>
    <w:rsid w:val="2E442D9C"/>
    <w:rsid w:val="2F1D6158"/>
    <w:rsid w:val="30624308"/>
    <w:rsid w:val="30FF50DE"/>
    <w:rsid w:val="310274C8"/>
    <w:rsid w:val="318F6C0A"/>
    <w:rsid w:val="32257A5E"/>
    <w:rsid w:val="32D37D7A"/>
    <w:rsid w:val="35B446E9"/>
    <w:rsid w:val="36AD572C"/>
    <w:rsid w:val="37056953"/>
    <w:rsid w:val="386F51D4"/>
    <w:rsid w:val="39900FC9"/>
    <w:rsid w:val="3D631F35"/>
    <w:rsid w:val="40EC3119"/>
    <w:rsid w:val="411419E3"/>
    <w:rsid w:val="42764AD5"/>
    <w:rsid w:val="42A25B31"/>
    <w:rsid w:val="43244531"/>
    <w:rsid w:val="45882A2B"/>
    <w:rsid w:val="48825F81"/>
    <w:rsid w:val="48C621C4"/>
    <w:rsid w:val="49BA6F32"/>
    <w:rsid w:val="49C4596D"/>
    <w:rsid w:val="49CF19C3"/>
    <w:rsid w:val="49E862B8"/>
    <w:rsid w:val="4A2758B7"/>
    <w:rsid w:val="4AA77651"/>
    <w:rsid w:val="4BC66ACD"/>
    <w:rsid w:val="4C014CA4"/>
    <w:rsid w:val="4CFE2E04"/>
    <w:rsid w:val="50A447B5"/>
    <w:rsid w:val="513A0A9E"/>
    <w:rsid w:val="537F46B4"/>
    <w:rsid w:val="548F7932"/>
    <w:rsid w:val="562C577E"/>
    <w:rsid w:val="562C712C"/>
    <w:rsid w:val="56494CBE"/>
    <w:rsid w:val="570322C8"/>
    <w:rsid w:val="58CA2088"/>
    <w:rsid w:val="59172546"/>
    <w:rsid w:val="59FC18D1"/>
    <w:rsid w:val="5AAD3E10"/>
    <w:rsid w:val="5CFA0384"/>
    <w:rsid w:val="5ED53B93"/>
    <w:rsid w:val="5EEB1905"/>
    <w:rsid w:val="602D574A"/>
    <w:rsid w:val="62BB6394"/>
    <w:rsid w:val="63C93BBB"/>
    <w:rsid w:val="64DA6310"/>
    <w:rsid w:val="662C3C3B"/>
    <w:rsid w:val="69B1292E"/>
    <w:rsid w:val="6BD36413"/>
    <w:rsid w:val="6CAC4EE0"/>
    <w:rsid w:val="6CF7043C"/>
    <w:rsid w:val="728C4FED"/>
    <w:rsid w:val="729A3D44"/>
    <w:rsid w:val="730C565B"/>
    <w:rsid w:val="75F23E97"/>
    <w:rsid w:val="779E1C22"/>
    <w:rsid w:val="78EB04B8"/>
    <w:rsid w:val="79BC1E8F"/>
    <w:rsid w:val="79EB071C"/>
    <w:rsid w:val="79F44681"/>
    <w:rsid w:val="7AF65FE7"/>
    <w:rsid w:val="7B7452F6"/>
    <w:rsid w:val="7BCB42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1558</Words>
  <Characters>1627</Characters>
  <Lines>12</Lines>
  <Paragraphs>3</Paragraphs>
  <TotalTime>0</TotalTime>
  <ScaleCrop>false</ScaleCrop>
  <LinksUpToDate>false</LinksUpToDate>
  <CharactersWithSpaces>1687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2023-07-08T06:59:00Z</dcterms:created>
  <dc:creator>Administrator</dc:creator>
  <cp:lastModifiedBy>赵蠢媚</cp:lastModifiedBy>
  <cp:lastPrinted>2023-05-24T06:50:00Z</cp:lastPrinted>
  <dcterms:modified xsi:type="dcterms:W3CDTF">2023-07-27T08:26:30Z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CA156703968B4325A4BBD746BF855ADC_13</vt:lpwstr>
  </property>
  <property fmtid="{D5CDD505-2E9C-101B-9397-08002B2CF9AE}" pid="4" name="KSOSaveFontToCloudKey">
    <vt:lpwstr>0_btnclosed</vt:lpwstr>
  </property>
</Properties>
</file>