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hAnsi="Times New Roman" w:cs="Times New Roman"/>
          <w:szCs w:val="32"/>
          <w:lang w:val="en-US" w:eastAsia="zh-CN"/>
        </w:rPr>
      </w:pPr>
      <w:r>
        <w:rPr>
          <w:rFonts w:hint="eastAsia" w:ascii="仿宋_GB2312"/>
          <w:szCs w:val="32"/>
        </w:rPr>
        <w:t>当</w:t>
      </w:r>
      <w:r>
        <w:rPr>
          <w:rFonts w:hint="eastAsia" w:ascii="仿宋_GB2312" w:hAnsi="Times New Roman" w:cs="Times New Roman"/>
          <w:szCs w:val="32"/>
          <w:lang w:val="en-US" w:eastAsia="zh-CN"/>
        </w:rPr>
        <w:t>事人：江门市新会区肉类联合加工厂有限公司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统一社会信用代码：91440705741728701F</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经营场所：江门市新会区新市区港口工业区</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hAnsi="Times New Roman" w:cs="Times New Roman"/>
          <w:szCs w:val="32"/>
          <w:lang w:val="en-US" w:eastAsia="zh-CN"/>
        </w:rPr>
        <w:t>法定代表人：何家欢</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lang w:val="en-US" w:eastAsia="zh-CN"/>
        </w:rPr>
        <w:t>江门市新会区肉类联合加工厂有限公司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_GB2312" w:hAnsi="仿宋_GB2312" w:cs="仿宋_GB2312"/>
          <w:szCs w:val="32"/>
          <w:lang w:val="en-US" w:eastAsia="zh-CN"/>
        </w:rPr>
        <w:t>9月、10月</w:t>
      </w:r>
      <w:r>
        <w:rPr>
          <w:rFonts w:hint="eastAsia" w:ascii="仿宋" w:hAnsi="仿宋" w:eastAsia="仿宋" w:cs="仿宋"/>
          <w:sz w:val="32"/>
          <w:szCs w:val="32"/>
        </w:rPr>
        <w:t>，我局执法人员对</w:t>
      </w:r>
      <w:r>
        <w:rPr>
          <w:rFonts w:hint="eastAsia" w:ascii="仿宋_GB2312" w:hAnsi="Times New Roman" w:cs="Times New Roman"/>
          <w:szCs w:val="32"/>
          <w:lang w:val="en-US" w:eastAsia="zh-CN"/>
        </w:rPr>
        <w:t>江门市新会区肉类联合加工厂有限公司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仿宋" w:cs="Times New Roman"/>
          <w:szCs w:val="32"/>
          <w:lang w:val="en-US" w:eastAsia="zh-CN"/>
        </w:rPr>
        <w:t>经采</w:t>
      </w:r>
      <w:r>
        <w:rPr>
          <w:rFonts w:hint="eastAsia" w:ascii="仿宋_GB2312" w:hAnsi="Times New Roman" w:cs="Times New Roman"/>
          <w:szCs w:val="32"/>
          <w:lang w:val="en-US" w:eastAsia="zh-CN"/>
        </w:rPr>
        <w:t>样监测，你单位外排废水中的化学需氧量污染因子浓度和氨氮污染因子浓度超出你单位取得的国家版《排污许可证》的</w:t>
      </w:r>
      <w:r>
        <w:rPr>
          <w:rFonts w:hint="eastAsia" w:ascii="仿宋_GB2312" w:hAnsi="Times New Roman" w:cs="Times New Roman"/>
          <w:szCs w:val="32"/>
        </w:rPr>
        <w:t>相关限值要求</w:t>
      </w:r>
      <w:r>
        <w:rPr>
          <w:rFonts w:hint="eastAsia" w:ascii="仿宋_GB2312" w:hAnsi="Times New Roman" w:cs="Times New Roman"/>
          <w:szCs w:val="32"/>
          <w:lang w:val="en-US" w:eastAsia="zh-CN"/>
        </w:rPr>
        <w:t>，</w:t>
      </w:r>
      <w:r>
        <w:rPr>
          <w:rFonts w:hint="eastAsia" w:ascii="仿宋_GB2312" w:hAnsi="Times New Roman" w:cs="Times New Roman"/>
          <w:szCs w:val="32"/>
        </w:rPr>
        <w:t>其中</w:t>
      </w:r>
      <w:r>
        <w:rPr>
          <w:rFonts w:hint="eastAsia" w:ascii="仿宋_GB2312" w:hAnsi="Times New Roman" w:cs="Times New Roman"/>
          <w:szCs w:val="32"/>
          <w:lang w:val="en-US" w:eastAsia="zh-CN"/>
        </w:rPr>
        <w:t>化学需氧量污染因子浓度为4400mg/L，</w:t>
      </w:r>
      <w:r>
        <w:rPr>
          <w:rFonts w:hint="eastAsia" w:ascii="仿宋_GB2312" w:hAnsi="Times New Roman" w:cs="Times New Roman"/>
          <w:szCs w:val="32"/>
        </w:rPr>
        <w:t>超标</w:t>
      </w:r>
      <w:r>
        <w:rPr>
          <w:rFonts w:hint="eastAsia" w:ascii="仿宋_GB2312" w:hAnsi="Times New Roman" w:cs="Times New Roman"/>
          <w:szCs w:val="32"/>
          <w:lang w:val="en-US" w:eastAsia="zh-CN"/>
        </w:rPr>
        <w:t>43倍，氨氮污染因子浓度为64.2mg/L，</w:t>
      </w:r>
      <w:r>
        <w:rPr>
          <w:rFonts w:hint="eastAsia" w:ascii="仿宋_GB2312" w:hAnsi="Times New Roman" w:cs="Times New Roman"/>
          <w:szCs w:val="32"/>
        </w:rPr>
        <w:t>超标</w:t>
      </w:r>
      <w:r>
        <w:rPr>
          <w:rFonts w:hint="eastAsia" w:ascii="仿宋_GB2312" w:hAnsi="Times New Roman" w:cs="Times New Roman"/>
          <w:szCs w:val="32"/>
          <w:lang w:val="en-US" w:eastAsia="zh-CN"/>
        </w:rPr>
        <w:t>3.28倍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（勘察）记</w:t>
      </w:r>
      <w:r>
        <w:rPr>
          <w:rFonts w:hint="eastAsia" w:ascii="仿宋_GB2312"/>
          <w:szCs w:val="32"/>
        </w:rPr>
        <w:t>录》、《江门市生态环境局调查询问笔录》</w:t>
      </w:r>
      <w:r>
        <w:rPr>
          <w:rFonts w:hint="eastAsia" w:ascii="仿宋_GB2312"/>
          <w:color w:val="000000"/>
          <w:szCs w:val="32"/>
        </w:rPr>
        <w:t>，</w:t>
      </w:r>
      <w:r>
        <w:rPr>
          <w:rFonts w:hint="eastAsia" w:ascii="仿宋_GB2312"/>
          <w:szCs w:val="32"/>
          <w:lang w:val="en-US" w:eastAsia="zh-CN"/>
        </w:rPr>
        <w:t>江门市新会区环境监测站出具的监测报告{（新）环境监测（2023）第09280065号}，</w:t>
      </w:r>
      <w:r>
        <w:rPr>
          <w:rFonts w:hint="eastAsia" w:ascii="仿宋_GB2312"/>
          <w:color w:val="000000"/>
          <w:szCs w:val="32"/>
          <w:lang w:eastAsia="zh-CN"/>
        </w:rPr>
        <w:t>《</w:t>
      </w:r>
      <w:r>
        <w:rPr>
          <w:rFonts w:hint="eastAsia" w:ascii="仿宋_GB2312"/>
          <w:color w:val="000000"/>
          <w:szCs w:val="32"/>
          <w:lang w:val="en-US" w:eastAsia="zh-CN"/>
        </w:rPr>
        <w:t>排污许可证</w:t>
      </w:r>
      <w:r>
        <w:rPr>
          <w:rFonts w:hint="eastAsia" w:ascii="仿宋_GB2312"/>
          <w:color w:val="000000"/>
          <w:szCs w:val="32"/>
          <w:lang w:eastAsia="zh-CN"/>
        </w:rPr>
        <w:t>》（</w:t>
      </w:r>
      <w:r>
        <w:rPr>
          <w:rFonts w:hint="eastAsia" w:ascii="仿宋_GB2312"/>
          <w:color w:val="000000"/>
          <w:szCs w:val="32"/>
          <w:lang w:val="en-US" w:eastAsia="zh-CN"/>
        </w:rPr>
        <w:t>证书编号：91440705741728701F001U</w:t>
      </w:r>
      <w:r>
        <w:rPr>
          <w:rFonts w:hint="eastAsia" w:ascii="仿宋_GB2312"/>
          <w:color w:val="000000"/>
          <w:szCs w:val="32"/>
          <w:lang w:eastAsia="zh-CN"/>
        </w:rPr>
        <w:t>）</w:t>
      </w:r>
      <w:r>
        <w:rPr>
          <w:rFonts w:hint="eastAsia" w:ascii="仿宋_GB2312"/>
          <w:color w:val="000000"/>
          <w:szCs w:val="32"/>
          <w:lang w:val="en-US" w:eastAsia="zh-CN"/>
        </w:rPr>
        <w:t>和</w:t>
      </w:r>
      <w:r>
        <w:rPr>
          <w:rFonts w:hint="eastAsia" w:ascii="仿宋_GB2312"/>
          <w:szCs w:val="32"/>
        </w:rPr>
        <w:t>我局执法人员现场拍摄的照片为证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86</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hAnsi="Times New Roman" w:cs="Times New Roman"/>
          <w:szCs w:val="32"/>
          <w:lang w:val="en-US" w:eastAsia="zh-CN"/>
        </w:rPr>
        <w:t>江门市新会区肉类联合加工厂有限公司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hAnsi="Times New Roman" w:cs="Times New Roman"/>
          <w:szCs w:val="32"/>
          <w:lang w:val="en-US" w:eastAsia="zh-CN"/>
        </w:rPr>
        <w:t>江门市新会区肉类联合加工厂有限公司</w:t>
      </w:r>
      <w:r>
        <w:rPr>
          <w:rFonts w:hint="eastAsia" w:ascii="仿宋" w:hAnsi="仿宋" w:eastAsia="仿宋" w:cs="仿宋"/>
          <w:sz w:val="32"/>
          <w:szCs w:val="32"/>
          <w:highlight w:val="none"/>
          <w:lang w:val="en-US" w:eastAsia="zh-CN"/>
        </w:rPr>
        <w:t>及主管人员李国丰生态环境公开道歉承诺书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广东科技报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16</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拾陆</w:t>
      </w:r>
      <w:r>
        <w:rPr>
          <w:rFonts w:hint="eastAsia" w:ascii="仿宋" w:hAnsi="仿宋" w:eastAsia="仿宋" w:cs="仿宋"/>
          <w:b/>
          <w:sz w:val="32"/>
          <w:szCs w:val="32"/>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14</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会城街道</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C87B68"/>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423235"/>
    <w:rsid w:val="3D631F35"/>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07217"/>
    <w:rsid w:val="662C3C3B"/>
    <w:rsid w:val="69B1292E"/>
    <w:rsid w:val="6BD36413"/>
    <w:rsid w:val="6CAC4EE0"/>
    <w:rsid w:val="6CF7043C"/>
    <w:rsid w:val="6D391EE1"/>
    <w:rsid w:val="709046C4"/>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5</TotalTime>
  <ScaleCrop>false</ScaleCrop>
  <LinksUpToDate>false</LinksUpToDate>
  <CharactersWithSpaces>1754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2023-11-15T07:30:47Z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9AD5FE4C12F644BEBD76745FA3C5C127_13</vt:lpwstr>
  </property>
  <property fmtid="{D5CDD505-2E9C-101B-9397-08002B2CF9AE}" pid="4" name="KSOSaveFontToCloudKey">
    <vt:lpwstr>0_btnclosed</vt:lpwstr>
  </property>
</Properties>
</file>