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2</w:t>
      </w:r>
    </w:p>
    <w:p>
      <w:pPr>
        <w:spacing w:line="480" w:lineRule="auto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</w:t>
      </w:r>
    </w:p>
    <w:p>
      <w:pPr>
        <w:spacing w:line="480" w:lineRule="auto"/>
        <w:jc w:val="center"/>
        <w:rPr>
          <w:rFonts w:hint="eastAsia" w:ascii="方正小标宋简体" w:hAnsi="Calibri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—202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全市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美术馆优秀项目评选</w:t>
      </w:r>
    </w:p>
    <w:p>
      <w:pPr>
        <w:spacing w:line="48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 报 书</w:t>
      </w:r>
    </w:p>
    <w:p>
      <w:pPr>
        <w:spacing w:line="48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tbl>
      <w:tblPr>
        <w:tblStyle w:val="3"/>
        <w:tblW w:w="816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项目名称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申报类别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1000" w:lineRule="exact"/>
              <w:ind w:firstLine="320" w:firstLineChars="100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 xml:space="preserve">□ 展览项目  </w:t>
            </w:r>
            <w:r>
              <w:rPr>
                <w:rFonts w:hint="eastAsia" w:ascii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/>
                <w:color w:val="000000"/>
              </w:rPr>
              <w:t xml:space="preserve"> 公共教育项目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申报单位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ind w:firstLine="1600" w:firstLineChars="500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填报时间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spacing w:line="360" w:lineRule="auto"/>
        <w:rPr>
          <w:rFonts w:hint="eastAsia" w:ascii="仿宋_GB2312"/>
          <w:color w:val="000000"/>
        </w:rPr>
      </w:pPr>
    </w:p>
    <w:p>
      <w:pPr>
        <w:jc w:val="center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202</w:t>
      </w:r>
      <w:r>
        <w:rPr>
          <w:rFonts w:hint="eastAsia" w:ascii="仿宋_GB2312"/>
          <w:color w:val="000000"/>
          <w:lang w:val="en-US" w:eastAsia="zh-CN"/>
        </w:rPr>
        <w:t>4</w:t>
      </w:r>
      <w:r>
        <w:rPr>
          <w:rFonts w:hint="eastAsia" w:ascii="仿宋_GB2312"/>
          <w:color w:val="000000"/>
        </w:rPr>
        <w:t>年</w:t>
      </w:r>
      <w:r>
        <w:rPr>
          <w:rFonts w:hint="eastAsia" w:ascii="仿宋_GB2312"/>
          <w:color w:val="000000"/>
          <w:lang w:val="en-US" w:eastAsia="zh-CN"/>
        </w:rPr>
        <w:t>3</w:t>
      </w:r>
      <w:r>
        <w:rPr>
          <w:rFonts w:hint="eastAsia" w:ascii="仿宋_GB2312"/>
          <w:color w:val="000000"/>
        </w:rPr>
        <w:t>月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/>
          <w:color w:val="000000"/>
        </w:rPr>
        <w:t>填表说明</w:t>
      </w:r>
    </w:p>
    <w:p>
      <w:pPr>
        <w:spacing w:line="240" w:lineRule="exact"/>
        <w:jc w:val="center"/>
        <w:rPr>
          <w:rFonts w:hint="eastAsia" w:ascii="仿宋_GB2312" w:eastAsia="宋体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autoSpaceDE w:val="0"/>
        <w:adjustRightInd w:val="0"/>
        <w:spacing w:line="660" w:lineRule="exact"/>
        <w:ind w:firstLine="560" w:firstLineChars="200"/>
        <w:jc w:val="both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一、填写前请认真阅读《江门市文化广电旅游体育局关于开展202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/>
          <w:color w:val="000000"/>
          <w:sz w:val="28"/>
          <w:szCs w:val="28"/>
        </w:rPr>
        <w:t>-202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/>
          <w:color w:val="000000"/>
          <w:sz w:val="28"/>
          <w:szCs w:val="28"/>
        </w:rPr>
        <w:t xml:space="preserve"> 年度</w:t>
      </w:r>
      <w:r>
        <w:rPr>
          <w:rFonts w:hint="eastAsia" w:ascii="仿宋_GB2312"/>
          <w:color w:val="000000"/>
          <w:sz w:val="28"/>
          <w:szCs w:val="28"/>
          <w:lang w:eastAsia="zh-CN"/>
        </w:rPr>
        <w:t>全</w:t>
      </w:r>
      <w:r>
        <w:rPr>
          <w:rFonts w:hint="eastAsia" w:ascii="仿宋_GB2312"/>
          <w:color w:val="000000"/>
          <w:sz w:val="28"/>
          <w:szCs w:val="28"/>
        </w:rPr>
        <w:t>市美术馆优秀项目评选工作的通知》，了解相关规定。该申报书电子版可从江门市文化广电旅游体育局门户网站http://www.jiangmen.gov.cn/bmpd/jmswhgdlytyj/下载。</w:t>
      </w:r>
    </w:p>
    <w:p>
      <w:pPr>
        <w:autoSpaceDE w:val="0"/>
        <w:adjustRightInd w:val="0"/>
        <w:spacing w:line="660" w:lineRule="exact"/>
        <w:ind w:firstLine="560" w:firstLineChars="200"/>
        <w:jc w:val="both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二、本表格须认真如实填写，不要错填、漏填。由于填写不当所引起的不利后果，由申报单位承担。</w:t>
      </w:r>
    </w:p>
    <w:p>
      <w:pPr>
        <w:autoSpaceDE w:val="0"/>
        <w:adjustRightInd w:val="0"/>
        <w:spacing w:line="660" w:lineRule="exact"/>
        <w:ind w:firstLine="560" w:firstLineChars="200"/>
        <w:jc w:val="both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三、如表格中所留空间不够填写相关内容，可适当补充部分材料用以说明申报项目情况。自行补充的材料，须以A4规格打印或复印并与项目申报书装订在一起报送。</w:t>
      </w:r>
    </w:p>
    <w:p>
      <w:pPr>
        <w:autoSpaceDE w:val="0"/>
        <w:adjustRightInd w:val="0"/>
        <w:spacing w:line="660" w:lineRule="exact"/>
        <w:ind w:firstLine="560" w:firstLineChars="200"/>
        <w:jc w:val="both"/>
        <w:rPr>
          <w:rFonts w:hint="eastAsia" w:ascii="仿宋_GB2312"/>
          <w:color w:val="auto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四</w:t>
      </w:r>
      <w:r>
        <w:rPr>
          <w:rFonts w:hint="eastAsia" w:ascii="仿宋_GB2312"/>
          <w:color w:val="0000FF"/>
          <w:sz w:val="28"/>
          <w:szCs w:val="28"/>
        </w:rPr>
        <w:t>、</w:t>
      </w:r>
      <w:r>
        <w:rPr>
          <w:rFonts w:hint="eastAsia" w:ascii="仿宋_GB2312"/>
          <w:color w:val="auto"/>
          <w:sz w:val="28"/>
          <w:szCs w:val="28"/>
        </w:rPr>
        <w:t>本套表格报送一式两份，其中一份原件，一份复印件。表格请用A4纸双面打印、双面复印，于左侧装订成册。请将申报书及相关附件材料刻录成光盘或存</w:t>
      </w:r>
      <w:bookmarkStart w:id="0" w:name="_GoBack"/>
      <w:bookmarkEnd w:id="0"/>
      <w:r>
        <w:rPr>
          <w:rFonts w:hint="eastAsia" w:ascii="仿宋_GB2312"/>
          <w:color w:val="auto"/>
          <w:sz w:val="28"/>
          <w:szCs w:val="28"/>
        </w:rPr>
        <w:t>入U盘，与纸质版本申报书同时报送。</w:t>
      </w:r>
    </w:p>
    <w:p>
      <w:pPr>
        <w:pStyle w:val="2"/>
        <w:autoSpaceDE w:val="0"/>
        <w:adjustRightInd w:val="0"/>
        <w:spacing w:after="0" w:line="660" w:lineRule="exact"/>
        <w:ind w:left="0" w:leftChars="0" w:firstLine="560" w:firstLineChars="200"/>
        <w:jc w:val="both"/>
        <w:rPr>
          <w:rFonts w:hint="eastAsia"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五、填写表格时有任何不明问题，请与江门市</w:t>
      </w:r>
      <w:r>
        <w:rPr>
          <w:rFonts w:hint="eastAsia" w:ascii="仿宋_GB2312"/>
          <w:color w:val="auto"/>
          <w:sz w:val="28"/>
          <w:szCs w:val="28"/>
          <w:lang w:eastAsia="zh-CN"/>
        </w:rPr>
        <w:t>美术馆办公室</w:t>
      </w:r>
      <w:r>
        <w:rPr>
          <w:rFonts w:hint="eastAsia" w:ascii="仿宋_GB2312"/>
          <w:color w:val="auto"/>
          <w:sz w:val="28"/>
          <w:szCs w:val="28"/>
        </w:rPr>
        <w:t>联系,联系电话：</w:t>
      </w:r>
      <w:r>
        <w:rPr>
          <w:rFonts w:hint="eastAsia" w:ascii="仿宋_GB2312"/>
          <w:color w:val="auto"/>
          <w:sz w:val="28"/>
          <w:szCs w:val="28"/>
          <w:lang w:val="en-US" w:eastAsia="zh-CN"/>
        </w:rPr>
        <w:t>0750-3936203</w:t>
      </w:r>
      <w:r>
        <w:rPr>
          <w:rFonts w:hint="eastAsia" w:ascii="仿宋_GB2312"/>
          <w:color w:val="auto"/>
          <w:sz w:val="28"/>
          <w:szCs w:val="28"/>
        </w:rPr>
        <w:t>。</w:t>
      </w:r>
    </w:p>
    <w:p>
      <w:pPr>
        <w:pStyle w:val="2"/>
        <w:adjustRightInd w:val="0"/>
        <w:spacing w:line="660" w:lineRule="exact"/>
        <w:ind w:left="632" w:firstLine="560" w:firstLineChars="200"/>
        <w:jc w:val="both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tbl>
      <w:tblPr>
        <w:tblStyle w:val="3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6"/>
        <w:gridCol w:w="441"/>
        <w:gridCol w:w="755"/>
        <w:gridCol w:w="889"/>
        <w:gridCol w:w="2085"/>
        <w:gridCol w:w="344"/>
        <w:gridCol w:w="1441"/>
        <w:gridCol w:w="30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pacing w:line="400" w:lineRule="exact"/>
              <w:ind w:left="0" w:leftChars="0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□  国有美术馆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  民营美术馆    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地址及邮编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美术馆负责人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上级主管部门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项目基本情况</w:t>
            </w:r>
          </w:p>
        </w:tc>
        <w:tc>
          <w:tcPr>
            <w:tcW w:w="54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展览项目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年   月   日 至    年   月   日， 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是否出版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画册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是否巡展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观众数量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是否有线上展览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公共教育项目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    年   月   日 至    年   月   日， 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活动形式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宗旨及目标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简要说明项目策划、实施的宗旨及目标。500字以内。</w:t>
            </w:r>
          </w:p>
          <w:p>
            <w:pPr>
              <w:spacing w:line="40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策划实施情况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“展览项目”须提供详细的策划及实施方案，包括展览学术定位、相关学术活动、公共教育和推广活动的设计及目标人群的设定、展览的社会反响、线上展览展示平台建设情况等（如有线上展览的网址，请附上链接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2.“公共教育项目”须提供详细的策划及实施方案，同时充分说明该项目的独特价值、教育意义及社会影响等。1000字以内。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（续上页）</w:t>
            </w: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经费情况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1.请在本栏目填写较完整详细的项目经费情况，包括经费来源、经费使用及执行情况。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本栏目由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申报单位上级主管部门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填写。要严把政治导向关和意识形态关，须填写对申报项目内容审核把关意见，对项目完成情况、经费使用、社会影响的评价，对申报材料完整性、真实性的审核意见及其他意见。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_GB2312" w:hAnsi="华文中宋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bCs/>
                <w:color w:val="000000"/>
                <w:sz w:val="24"/>
                <w:szCs w:val="24"/>
              </w:rPr>
              <w:t xml:space="preserve">单位负责人签字：    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rPr>
                <w:rFonts w:hint="eastAsia" w:ascii="仿宋_GB2312" w:hAnsi="华文中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righ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zg5MDQwMzJhZDE3MWYzOWQ1YzdlZjhjNjM1ZmYifQ=="/>
  </w:docVars>
  <w:rsids>
    <w:rsidRoot w:val="43AE0B3B"/>
    <w:rsid w:val="004F14FC"/>
    <w:rsid w:val="00A818DB"/>
    <w:rsid w:val="066C559F"/>
    <w:rsid w:val="0B472137"/>
    <w:rsid w:val="1D022362"/>
    <w:rsid w:val="1F3F164B"/>
    <w:rsid w:val="20084133"/>
    <w:rsid w:val="227C6911"/>
    <w:rsid w:val="22AA14D2"/>
    <w:rsid w:val="28043432"/>
    <w:rsid w:val="28217AB6"/>
    <w:rsid w:val="2A072A24"/>
    <w:rsid w:val="323911B4"/>
    <w:rsid w:val="35BA15D4"/>
    <w:rsid w:val="368D4132"/>
    <w:rsid w:val="380F3E59"/>
    <w:rsid w:val="396C4E89"/>
    <w:rsid w:val="418058D0"/>
    <w:rsid w:val="422E137F"/>
    <w:rsid w:val="43AE0B3B"/>
    <w:rsid w:val="45C51FFB"/>
    <w:rsid w:val="47970D4C"/>
    <w:rsid w:val="4A891A7C"/>
    <w:rsid w:val="4DF55447"/>
    <w:rsid w:val="4FCE7703"/>
    <w:rsid w:val="66D71736"/>
    <w:rsid w:val="72CC1C8C"/>
    <w:rsid w:val="74381A66"/>
    <w:rsid w:val="74C32B3F"/>
    <w:rsid w:val="7D7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2021-12-22T02:49:00Z</dcterms:created>
  <dc:creator>MSW</dc:creator>
  <cp:lastModifiedBy>陈雪颖</cp:lastModifiedBy>
  <dcterms:modified xsi:type="dcterms:W3CDTF">2024-03-14T07:25:21Z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9BC63C0F3FA44278BC7E8EEBA02882C1_12</vt:lpwstr>
  </property>
</Properties>
</file>