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印发《2024年“江门优品”重点产品质量标准建设项目申报指南》</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蓬江区、江海区农业农村和水利局，各县（市、区）农业农村局：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市政府重点工作部署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我局牵头建设江门市行政区品牌“江门优品”，统筹资源落实10个重点产品的质量标准建设。</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2024年“江门优品”重点产品质量标准建设项目申报指南》印发给你们，请结合实际发动农业企业、农民专业合作社积极申报，指导主体认真填写项目申报书，并提出推荐意见，对纸质材料加盖相应部门公章一式三份，于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日前报送至市农业农村局</w:t>
      </w:r>
      <w:r>
        <w:rPr>
          <w:rFonts w:hint="eastAsia" w:ascii="仿宋_GB2312" w:hAnsi="仿宋_GB2312" w:eastAsia="仿宋_GB2312" w:cs="仿宋_GB2312"/>
          <w:sz w:val="32"/>
          <w:szCs w:val="32"/>
        </w:rPr>
        <w:t>农产品质量安全与市场信息化科。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附件：2024年“江门优品”重点产品质量标准建设项目</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申报指南</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江门市农业农村局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（联系人：劳汉强，联系电话：3887658）</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公开方式：</w:t>
      </w:r>
      <w:r>
        <w:rPr>
          <w:rFonts w:hint="eastAsia" w:ascii="仿宋_GB2312" w:hAnsi="仿宋_GB2312" w:eastAsia="仿宋_GB2312" w:cs="仿宋_GB2312"/>
          <w:sz w:val="32"/>
          <w:szCs w:val="32"/>
          <w:lang w:val="en-US" w:eastAsia="zh-CN"/>
        </w:rPr>
        <w:t>主动公开</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202</w:t>
      </w:r>
      <w:r>
        <w:rPr>
          <w:rFonts w:hint="default" w:ascii="方正小标宋_GBK" w:hAnsi="方正小标宋_GBK" w:eastAsia="方正小标宋_GBK" w:cs="方正小标宋_GBK"/>
          <w:sz w:val="44"/>
          <w:szCs w:val="44"/>
          <w:lang w:val="en" w:eastAsia="zh-CN"/>
        </w:rPr>
        <w:t>4</w:t>
      </w:r>
      <w:r>
        <w:rPr>
          <w:rFonts w:hint="eastAsia" w:ascii="方正小标宋_GBK" w:hAnsi="方正小标宋_GBK" w:eastAsia="方正小标宋_GBK" w:cs="方正小标宋_GBK"/>
          <w:sz w:val="44"/>
          <w:szCs w:val="44"/>
          <w:lang w:val="en-US" w:eastAsia="zh-CN"/>
        </w:rPr>
        <w:t>年“</w:t>
      </w:r>
      <w:r>
        <w:rPr>
          <w:rFonts w:hint="eastAsia" w:ascii="方正小标宋_GBK" w:hAnsi="方正小标宋_GBK" w:eastAsia="方正小标宋_GBK" w:cs="方正小标宋_GBK"/>
          <w:sz w:val="44"/>
          <w:szCs w:val="44"/>
        </w:rPr>
        <w:t>江门</w:t>
      </w:r>
      <w:r>
        <w:rPr>
          <w:rFonts w:hint="eastAsia" w:ascii="方正小标宋_GBK" w:hAnsi="方正小标宋_GBK" w:eastAsia="方正小标宋_GBK" w:cs="方正小标宋_GBK"/>
          <w:sz w:val="44"/>
          <w:szCs w:val="44"/>
          <w:lang w:eastAsia="zh-CN"/>
        </w:rPr>
        <w:t>优品”重点产品质量标准建设</w:t>
      </w:r>
      <w:r>
        <w:rPr>
          <w:rFonts w:hint="eastAsia" w:ascii="方正小标宋_GBK" w:hAnsi="方正小标宋_GBK" w:eastAsia="方正小标宋_GBK" w:cs="方正小标宋_GBK"/>
          <w:sz w:val="44"/>
          <w:szCs w:val="44"/>
        </w:rPr>
        <w:t>项目</w:t>
      </w:r>
      <w:r>
        <w:rPr>
          <w:rFonts w:hint="eastAsia" w:ascii="方正小标宋_GBK" w:hAnsi="方正小标宋_GBK" w:eastAsia="方正小标宋_GBK" w:cs="方正小标宋_GBK"/>
          <w:sz w:val="44"/>
          <w:szCs w:val="44"/>
          <w:lang w:eastAsia="zh-CN"/>
        </w:rPr>
        <w:t>申报指南</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为落实市政府重点工作部署，</w:t>
      </w:r>
      <w:r>
        <w:rPr>
          <w:rFonts w:hint="eastAsia" w:ascii="仿宋_GB2312" w:hAnsi="仿宋_GB2312" w:eastAsia="仿宋_GB2312" w:cs="仿宋_GB2312"/>
          <w:sz w:val="32"/>
          <w:szCs w:val="32"/>
          <w:lang w:eastAsia="zh-CN"/>
        </w:rPr>
        <w:t>建立江门市行政区品牌“江门优品”重点产品的质量标准，推动我市农业产业化发展，</w:t>
      </w:r>
      <w:r>
        <w:rPr>
          <w:rFonts w:hint="eastAsia" w:ascii="仿宋_GB2312" w:hAnsi="仿宋_GB2312" w:eastAsia="仿宋_GB2312" w:cs="仿宋_GB2312"/>
          <w:sz w:val="32"/>
          <w:szCs w:val="32"/>
        </w:rPr>
        <w:t>结合我市实际</w:t>
      </w:r>
      <w:r>
        <w:rPr>
          <w:rFonts w:hint="eastAsia" w:ascii="仿宋_GB2312" w:hAnsi="仿宋_GB2312" w:eastAsia="仿宋_GB2312" w:cs="仿宋_GB2312"/>
          <w:sz w:val="32"/>
          <w:szCs w:val="32"/>
          <w:lang w:eastAsia="zh-CN"/>
        </w:rPr>
        <w:t>，特</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本申报指南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firstLine="642"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一、建设内容</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遴选一个实施主体，开展“江门优品”产品质量标准建设，针对大米、茶叶（红茶、绿茶）、鳗鱼制品、马冈鹅制品、生蚝、蓝龙虾、南美白对虾、咖啡、山泉水等特色优质食用农产品及加工产品，共建成10个重点产品团体质量标准，并在全国团体标准信息平台发布，进一步推动我市农业产业化发展。</w:t>
      </w:r>
    </w:p>
    <w:p>
      <w:pPr>
        <w:keepNext w:val="0"/>
        <w:keepLines w:val="0"/>
        <w:pageBreakBefore w:val="0"/>
        <w:widowControl w:val="0"/>
        <w:kinsoku/>
        <w:wordWrap/>
        <w:overflowPunct/>
        <w:topLinePunct w:val="0"/>
        <w:autoSpaceDE/>
        <w:autoSpaceDN/>
        <w:bidi w:val="0"/>
        <w:adjustRightInd/>
        <w:snapToGrid w:val="0"/>
        <w:spacing w:line="620" w:lineRule="exact"/>
        <w:ind w:firstLine="642" w:firstLineChars="200"/>
        <w:jc w:val="both"/>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二、申报对象</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both"/>
        <w:textAlignment w:val="auto"/>
        <w:rPr>
          <w:rFonts w:hint="eastAsia" w:ascii="黑体" w:hAnsi="黑体" w:eastAsia="黑体" w:cs="黑体"/>
          <w:b/>
          <w:bCs/>
          <w:sz w:val="32"/>
          <w:szCs w:val="32"/>
          <w:lang w:eastAsia="zh-CN"/>
        </w:rPr>
      </w:pPr>
      <w:r>
        <w:rPr>
          <w:rFonts w:hint="eastAsia" w:ascii="仿宋_GB2312" w:hAnsi="仿宋_GB2312" w:eastAsia="仿宋_GB2312" w:cs="仿宋_GB2312"/>
          <w:sz w:val="32"/>
          <w:szCs w:val="32"/>
          <w:lang w:val="en-US" w:eastAsia="zh-CN"/>
        </w:rPr>
        <w:t>本项目申报对象农业企业、农民专业合作社。被列入国家企业信息信息公示系统经营异常名录且尚未移出的不得申报。</w:t>
      </w:r>
    </w:p>
    <w:p>
      <w:pPr>
        <w:keepNext w:val="0"/>
        <w:keepLines w:val="0"/>
        <w:pageBreakBefore w:val="0"/>
        <w:widowControl w:val="0"/>
        <w:tabs>
          <w:tab w:val="left" w:pos="2908"/>
        </w:tabs>
        <w:kinsoku/>
        <w:wordWrap/>
        <w:overflowPunct/>
        <w:topLinePunct w:val="0"/>
        <w:autoSpaceDE/>
        <w:autoSpaceDN/>
        <w:bidi w:val="0"/>
        <w:adjustRightInd/>
        <w:snapToGrid w:val="0"/>
        <w:spacing w:line="620" w:lineRule="exact"/>
        <w:ind w:firstLine="642" w:firstLineChars="200"/>
        <w:jc w:val="both"/>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三、建设时间</w:t>
      </w:r>
      <w:r>
        <w:rPr>
          <w:rFonts w:hint="eastAsia" w:ascii="黑体" w:hAnsi="黑体" w:eastAsia="黑体" w:cs="黑体"/>
          <w:b/>
          <w:bCs/>
          <w:sz w:val="32"/>
          <w:szCs w:val="32"/>
          <w:lang w:eastAsia="zh-CN"/>
        </w:rPr>
        <w:tab/>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both"/>
        <w:textAlignment w:val="auto"/>
        <w:rPr>
          <w:rFonts w:hint="eastAsia" w:ascii="黑体" w:hAnsi="黑体" w:eastAsia="黑体" w:cs="黑体"/>
          <w:b/>
          <w:bCs/>
          <w:sz w:val="32"/>
          <w:szCs w:val="32"/>
          <w:lang w:eastAsia="zh-CN"/>
        </w:rPr>
      </w:pPr>
      <w:r>
        <w:rPr>
          <w:rFonts w:hint="eastAsia" w:ascii="仿宋_GB2312" w:hAnsi="仿宋_GB2312" w:eastAsia="仿宋_GB2312" w:cs="仿宋_GB2312"/>
          <w:sz w:val="32"/>
          <w:szCs w:val="32"/>
          <w:lang w:val="en-US" w:eastAsia="zh-CN"/>
        </w:rPr>
        <w:t>本项目需于2024年7月底前完成建设。</w:t>
      </w:r>
    </w:p>
    <w:p>
      <w:pPr>
        <w:keepNext w:val="0"/>
        <w:keepLines w:val="0"/>
        <w:pageBreakBefore w:val="0"/>
        <w:widowControl w:val="0"/>
        <w:kinsoku/>
        <w:wordWrap/>
        <w:overflowPunct/>
        <w:topLinePunct w:val="0"/>
        <w:autoSpaceDE/>
        <w:autoSpaceDN/>
        <w:bidi w:val="0"/>
        <w:adjustRightInd/>
        <w:snapToGrid w:val="0"/>
        <w:spacing w:line="620" w:lineRule="exact"/>
        <w:ind w:firstLine="642"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w:t>
      </w:r>
      <w:r>
        <w:rPr>
          <w:rFonts w:hint="eastAsia" w:ascii="黑体" w:hAnsi="黑体" w:eastAsia="黑体" w:cs="黑体"/>
          <w:b/>
          <w:bCs/>
          <w:sz w:val="32"/>
          <w:szCs w:val="32"/>
          <w:lang w:eastAsia="zh-CN"/>
        </w:rPr>
        <w:t>资金限额</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本项目申报资金</w:t>
      </w:r>
      <w:r>
        <w:rPr>
          <w:rFonts w:hint="eastAsia" w:ascii="仿宋_GB2312" w:hAnsi="仿宋_GB2312" w:eastAsia="仿宋_GB2312" w:cs="仿宋_GB2312"/>
          <w:sz w:val="32"/>
          <w:szCs w:val="32"/>
        </w:rPr>
        <w:t>最高不</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rPr>
        <w:t>超过</w:t>
      </w:r>
      <w:r>
        <w:rPr>
          <w:rFonts w:hint="eastAsia" w:ascii="仿宋_GB2312" w:hAnsi="仿宋_GB2312" w:eastAsia="仿宋_GB2312" w:cs="仿宋_GB2312"/>
          <w:sz w:val="32"/>
          <w:szCs w:val="32"/>
          <w:lang w:eastAsia="zh-CN"/>
        </w:rPr>
        <w:t>人民币</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val="0"/>
        <w:spacing w:line="620" w:lineRule="exact"/>
        <w:ind w:firstLine="642"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五</w:t>
      </w:r>
      <w:r>
        <w:rPr>
          <w:rFonts w:hint="eastAsia" w:ascii="黑体" w:hAnsi="黑体" w:eastAsia="黑体" w:cs="黑体"/>
          <w:b/>
          <w:bCs/>
          <w:sz w:val="32"/>
          <w:szCs w:val="32"/>
        </w:rPr>
        <w:t>、申报时间</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自本《申报指南》印发之日起至</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逾期不予受理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firstLine="642" w:firstLineChars="200"/>
        <w:jc w:val="both"/>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六、申报流程</w:t>
      </w:r>
    </w:p>
    <w:p>
      <w:pPr>
        <w:keepNext w:val="0"/>
        <w:keepLines w:val="0"/>
        <w:pageBreakBefore w:val="0"/>
        <w:widowControl w:val="0"/>
        <w:kinsoku/>
        <w:wordWrap/>
        <w:overflowPunct/>
        <w:topLinePunct w:val="0"/>
        <w:autoSpaceDE/>
        <w:autoSpaceDN/>
        <w:bidi w:val="0"/>
        <w:adjustRightInd/>
        <w:snapToGrid w:val="0"/>
        <w:spacing w:line="62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（一）主体申请。</w:t>
      </w:r>
      <w:r>
        <w:rPr>
          <w:rFonts w:hint="eastAsia" w:ascii="仿宋_GB2312" w:hAnsi="仿宋_GB2312" w:eastAsia="仿宋_GB2312" w:cs="仿宋_GB2312"/>
          <w:sz w:val="32"/>
          <w:szCs w:val="32"/>
          <w:lang w:eastAsia="zh-CN"/>
        </w:rPr>
        <w:t>申报主体对照建设内容，填报《“江门优品”重点产品质量标准建设项目申报书》，</w:t>
      </w:r>
      <w:r>
        <w:rPr>
          <w:rFonts w:hint="eastAsia" w:ascii="仿宋_GB2312" w:hAnsi="仿宋_GB2312" w:eastAsia="仿宋_GB2312" w:cs="仿宋_GB2312"/>
          <w:sz w:val="32"/>
          <w:szCs w:val="32"/>
          <w:lang w:val="en-US" w:eastAsia="zh-CN"/>
        </w:rPr>
        <w:t>提交申报纸质材料及相关证明材料一式三份（A4纸打印，装订成册）和电子版一份至</w:t>
      </w:r>
      <w:r>
        <w:rPr>
          <w:rFonts w:hint="eastAsia" w:ascii="仿宋_GB2312" w:hAnsi="仿宋_GB2312" w:eastAsia="仿宋_GB2312" w:cs="仿宋_GB2312"/>
          <w:sz w:val="32"/>
          <w:szCs w:val="32"/>
          <w:lang w:eastAsia="zh-CN"/>
        </w:rPr>
        <w:t>县级农业农村部门。</w:t>
      </w:r>
    </w:p>
    <w:p>
      <w:pPr>
        <w:keepNext w:val="0"/>
        <w:keepLines w:val="0"/>
        <w:pageBreakBefore w:val="0"/>
        <w:widowControl w:val="0"/>
        <w:kinsoku/>
        <w:wordWrap/>
        <w:overflowPunct/>
        <w:topLinePunct w:val="0"/>
        <w:autoSpaceDE/>
        <w:autoSpaceDN/>
        <w:bidi w:val="0"/>
        <w:adjustRightInd/>
        <w:snapToGrid w:val="0"/>
        <w:spacing w:line="62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（二）县级推荐。</w:t>
      </w:r>
      <w:r>
        <w:rPr>
          <w:rFonts w:hint="eastAsia" w:ascii="仿宋_GB2312" w:hAnsi="仿宋_GB2312" w:eastAsia="仿宋_GB2312" w:cs="仿宋_GB2312"/>
          <w:sz w:val="32"/>
          <w:szCs w:val="32"/>
          <w:lang w:val="en-US" w:eastAsia="zh-CN"/>
        </w:rPr>
        <w:t>县级农业农村部门应对主体申报材料提出推荐意见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报送市农业农村局审批。</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（二）市级审批。</w:t>
      </w:r>
      <w:r>
        <w:rPr>
          <w:rFonts w:hint="eastAsia" w:ascii="仿宋_GB2312" w:hAnsi="仿宋_GB2312" w:eastAsia="仿宋_GB2312" w:cs="仿宋_GB2312"/>
          <w:sz w:val="32"/>
          <w:szCs w:val="32"/>
          <w:lang w:eastAsia="zh-CN"/>
        </w:rPr>
        <w:t>江门市农业农村局对申报材料进行审批，</w:t>
      </w:r>
      <w:r>
        <w:rPr>
          <w:rFonts w:hint="eastAsia" w:ascii="仿宋_GB2312" w:hAnsi="仿宋_GB2312" w:eastAsia="仿宋_GB2312" w:cs="仿宋_GB2312"/>
          <w:sz w:val="32"/>
          <w:szCs w:val="32"/>
          <w:lang w:val="en-US" w:eastAsia="zh-CN"/>
        </w:rPr>
        <w:t>确定项目实施主体。</w:t>
      </w:r>
    </w:p>
    <w:p>
      <w:pPr>
        <w:keepNext w:val="0"/>
        <w:keepLines w:val="0"/>
        <w:pageBreakBefore w:val="0"/>
        <w:widowControl w:val="0"/>
        <w:kinsoku/>
        <w:wordWrap/>
        <w:overflowPunct/>
        <w:topLinePunct w:val="0"/>
        <w:autoSpaceDE/>
        <w:autoSpaceDN/>
        <w:bidi w:val="0"/>
        <w:adjustRightInd/>
        <w:snapToGrid w:val="0"/>
        <w:spacing w:line="620" w:lineRule="exact"/>
        <w:ind w:firstLine="642"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七、项目验收</w:t>
      </w:r>
    </w:p>
    <w:p>
      <w:pPr>
        <w:keepNext w:val="0"/>
        <w:keepLines w:val="0"/>
        <w:pageBreakBefore w:val="0"/>
        <w:widowControl w:val="0"/>
        <w:kinsoku/>
        <w:wordWrap/>
        <w:overflowPunct/>
        <w:topLinePunct w:val="0"/>
        <w:autoSpaceDE/>
        <w:autoSpaceDN/>
        <w:bidi w:val="0"/>
        <w:adjustRightInd/>
        <w:snapToGrid w:val="0"/>
        <w:spacing w:line="62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（一）发起申请。</w:t>
      </w:r>
      <w:r>
        <w:rPr>
          <w:rFonts w:hint="eastAsia" w:ascii="仿宋_GB2312" w:hAnsi="仿宋_GB2312" w:eastAsia="仿宋_GB2312" w:cs="仿宋_GB2312"/>
          <w:sz w:val="32"/>
          <w:szCs w:val="32"/>
          <w:lang w:val="en-US" w:eastAsia="zh-CN"/>
        </w:rPr>
        <w:t>实施主体按要求完成质量标准建设后，向</w:t>
      </w:r>
      <w:r>
        <w:rPr>
          <w:rFonts w:hint="eastAsia" w:ascii="仿宋_GB2312" w:hAnsi="仿宋_GB2312" w:eastAsia="仿宋_GB2312" w:cs="仿宋_GB2312"/>
          <w:sz w:val="32"/>
          <w:szCs w:val="32"/>
          <w:lang w:eastAsia="zh-CN"/>
        </w:rPr>
        <w:t>江门市农业农村局</w:t>
      </w:r>
      <w:r>
        <w:rPr>
          <w:rFonts w:hint="eastAsia" w:ascii="仿宋_GB2312" w:hAnsi="仿宋_GB2312" w:eastAsia="仿宋_GB2312" w:cs="仿宋_GB2312"/>
          <w:sz w:val="32"/>
          <w:szCs w:val="32"/>
          <w:lang w:val="en-US" w:eastAsia="zh-CN"/>
        </w:rPr>
        <w:t>提出验收申请，并将绩效评价报告报送江门市农业农村局。</w:t>
      </w:r>
    </w:p>
    <w:p>
      <w:pPr>
        <w:keepNext w:val="0"/>
        <w:keepLines w:val="0"/>
        <w:pageBreakBefore w:val="0"/>
        <w:widowControl w:val="0"/>
        <w:kinsoku/>
        <w:wordWrap/>
        <w:overflowPunct/>
        <w:topLinePunct w:val="0"/>
        <w:autoSpaceDE/>
        <w:autoSpaceDN/>
        <w:bidi w:val="0"/>
        <w:adjustRightInd/>
        <w:snapToGrid w:val="0"/>
        <w:spacing w:line="62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（二）组织验收。</w:t>
      </w:r>
      <w:r>
        <w:rPr>
          <w:rFonts w:hint="eastAsia" w:ascii="仿宋_GB2312" w:hAnsi="仿宋_GB2312" w:eastAsia="仿宋_GB2312" w:cs="仿宋_GB2312"/>
          <w:sz w:val="32"/>
          <w:szCs w:val="32"/>
          <w:lang w:eastAsia="zh-CN"/>
        </w:rPr>
        <w:t>江门市农业农村局</w:t>
      </w:r>
      <w:r>
        <w:rPr>
          <w:rFonts w:hint="eastAsia" w:ascii="仿宋_GB2312" w:hAnsi="仿宋_GB2312" w:eastAsia="仿宋_GB2312" w:cs="仿宋_GB2312"/>
          <w:sz w:val="32"/>
          <w:szCs w:val="32"/>
          <w:lang w:val="en-US" w:eastAsia="zh-CN"/>
        </w:rPr>
        <w:t>邀请市有关部门，依据建设内容组织验收。</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20" w:lineRule="exact"/>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附件：“江门优品”重点产品质量标准建设项目申报书</w:t>
      </w:r>
    </w:p>
    <w:p>
      <w:pPr>
        <w:rPr>
          <w:rFonts w:hint="eastAsia" w:ascii="黑体" w:hAnsi="黑体" w:eastAsia="黑体" w:cs="黑体"/>
          <w:sz w:val="32"/>
          <w:szCs w:val="32"/>
          <w:lang w:val="en-US" w:eastAsia="zh-CN"/>
        </w:rPr>
      </w:pPr>
    </w:p>
    <w:p>
      <w:pPr>
        <w:rPr>
          <w:rFonts w:hint="eastAsia" w:ascii="方正小标宋_GBK" w:hAnsi="方正小标宋_GBK" w:eastAsia="方正小标宋_GBK" w:cs="方正小标宋_GBK"/>
          <w:sz w:val="32"/>
          <w:szCs w:val="32"/>
        </w:rPr>
      </w:pPr>
      <w:r>
        <w:rPr>
          <w:rFonts w:hint="eastAsia" w:ascii="黑体" w:hAnsi="黑体" w:eastAsia="黑体" w:cs="黑体"/>
          <w:sz w:val="32"/>
          <w:szCs w:val="32"/>
          <w:lang w:val="en-US" w:eastAsia="zh-CN"/>
        </w:rPr>
        <w:t>附件</w:t>
      </w:r>
    </w:p>
    <w:p>
      <w:pPr>
        <w:rPr>
          <w:rFonts w:hint="eastAsia" w:ascii="方正小标宋_GBK" w:hAnsi="方正小标宋_GBK" w:eastAsia="方正小标宋_GBK" w:cs="方正小标宋_GBK"/>
          <w:sz w:val="44"/>
          <w:szCs w:val="44"/>
        </w:rPr>
      </w:pPr>
    </w:p>
    <w:p>
      <w:pP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“江门优品”重点产品质量标准建设</w:t>
      </w: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项目申报</w:t>
      </w:r>
      <w:r>
        <w:rPr>
          <w:rFonts w:hint="eastAsia" w:ascii="方正小标宋_GBK" w:hAnsi="方正小标宋_GBK" w:eastAsia="方正小标宋_GBK" w:cs="方正小标宋_GBK"/>
          <w:sz w:val="44"/>
          <w:szCs w:val="44"/>
          <w:lang w:eastAsia="zh-CN"/>
        </w:rPr>
        <w:t>书</w:t>
      </w:r>
    </w:p>
    <w:p>
      <w:pPr>
        <w:spacing w:beforeLines="0" w:afterLines="0" w:line="590" w:lineRule="exact"/>
        <w:jc w:val="center"/>
        <w:rPr>
          <w:rFonts w:ascii="Times New Roman" w:hAnsi="Times New Roman" w:eastAsia="华文中宋" w:cs="Times New Roman"/>
          <w:b/>
          <w:sz w:val="36"/>
          <w:szCs w:val="36"/>
        </w:rPr>
      </w:pPr>
    </w:p>
    <w:p>
      <w:pPr>
        <w:spacing w:beforeLines="0" w:afterLines="0" w:line="590" w:lineRule="exact"/>
        <w:jc w:val="center"/>
        <w:rPr>
          <w:rFonts w:ascii="Times New Roman" w:hAnsi="Times New Roman" w:eastAsia="华文中宋" w:cs="Times New Roman"/>
          <w:b/>
          <w:sz w:val="36"/>
          <w:szCs w:val="36"/>
        </w:rPr>
      </w:pPr>
    </w:p>
    <w:p>
      <w:pPr>
        <w:spacing w:beforeLines="0" w:afterLines="0" w:line="590" w:lineRule="exact"/>
        <w:jc w:val="center"/>
        <w:rPr>
          <w:rFonts w:ascii="Times New Roman" w:hAnsi="Times New Roman" w:eastAsia="宋体" w:cs="Times New Roman"/>
          <w:b/>
          <w:sz w:val="36"/>
          <w:szCs w:val="36"/>
        </w:rPr>
      </w:pPr>
    </w:p>
    <w:p>
      <w:pPr>
        <w:spacing w:beforeLines="0" w:afterLines="0" w:line="590" w:lineRule="exact"/>
        <w:rPr>
          <w:rFonts w:ascii="Times New Roman" w:hAnsi="Times New Roman" w:eastAsia="宋体" w:cs="Times New Roman"/>
          <w:b/>
          <w:sz w:val="32"/>
          <w:szCs w:val="32"/>
        </w:rPr>
      </w:pPr>
      <w:r>
        <w:rPr>
          <w:rFonts w:ascii="Times New Roman" w:hAnsi="Times New Roman" w:eastAsia="宋体" w:cs="Times New Roman"/>
          <w:b/>
          <w:sz w:val="32"/>
          <w:szCs w:val="32"/>
        </w:rPr>
        <w:t xml:space="preserve">        </w:t>
      </w:r>
      <w:r>
        <w:rPr>
          <w:rFonts w:hint="eastAsia" w:ascii="Times New Roman" w:hAnsi="Times New Roman" w:eastAsia="宋体" w:cs="Times New Roman"/>
          <w:b/>
          <w:sz w:val="32"/>
          <w:szCs w:val="32"/>
          <w:lang w:eastAsia="zh-CN"/>
        </w:rPr>
        <w:t>申报主体</w:t>
      </w:r>
      <w:r>
        <w:rPr>
          <w:rFonts w:ascii="Times New Roman" w:hAnsi="Times New Roman" w:eastAsia="宋体" w:cs="Times New Roman"/>
          <w:b/>
          <w:sz w:val="32"/>
          <w:szCs w:val="32"/>
        </w:rPr>
        <w:t>（盖章）：</w:t>
      </w:r>
    </w:p>
    <w:p>
      <w:pPr>
        <w:spacing w:beforeLines="0" w:afterLines="0" w:line="590" w:lineRule="exact"/>
        <w:ind w:firstLine="2088" w:firstLineChars="650"/>
        <w:jc w:val="center"/>
        <w:rPr>
          <w:rFonts w:ascii="Times New Roman" w:hAnsi="Times New Roman" w:eastAsia="宋体" w:cs="Times New Roman"/>
          <w:b/>
          <w:sz w:val="32"/>
          <w:szCs w:val="32"/>
        </w:rPr>
      </w:pPr>
    </w:p>
    <w:p>
      <w:pPr>
        <w:spacing w:beforeLines="0" w:afterLines="0" w:line="590" w:lineRule="exact"/>
        <w:rPr>
          <w:rFonts w:ascii="Times New Roman" w:hAnsi="Times New Roman" w:eastAsia="宋体" w:cs="Times New Roman"/>
          <w:b/>
          <w:sz w:val="32"/>
          <w:szCs w:val="32"/>
          <w:u w:val="single"/>
        </w:rPr>
      </w:pPr>
      <w:r>
        <w:rPr>
          <w:rFonts w:ascii="Times New Roman" w:hAnsi="Times New Roman" w:eastAsia="宋体" w:cs="Times New Roman"/>
          <w:b/>
          <w:sz w:val="32"/>
          <w:szCs w:val="32"/>
        </w:rPr>
        <w:t xml:space="preserve">        申  </w:t>
      </w:r>
      <w:r>
        <w:rPr>
          <w:rFonts w:hint="eastAsia" w:ascii="Times New Roman" w:hAnsi="Times New Roman" w:eastAsia="宋体" w:cs="Times New Roman"/>
          <w:b/>
          <w:sz w:val="32"/>
          <w:szCs w:val="32"/>
          <w:lang w:eastAsia="zh-CN"/>
        </w:rPr>
        <w:t>报</w:t>
      </w:r>
      <w:r>
        <w:rPr>
          <w:rFonts w:ascii="Times New Roman" w:hAnsi="Times New Roman" w:eastAsia="宋体" w:cs="Times New Roman"/>
          <w:b/>
          <w:sz w:val="32"/>
          <w:szCs w:val="32"/>
        </w:rPr>
        <w:t xml:space="preserve">  时  间：</w:t>
      </w:r>
    </w:p>
    <w:p>
      <w:pPr>
        <w:spacing w:beforeLines="0" w:afterLines="0" w:line="590" w:lineRule="exact"/>
        <w:jc w:val="center"/>
        <w:rPr>
          <w:rFonts w:ascii="Times New Roman" w:hAnsi="Times New Roman" w:eastAsia="宋体" w:cs="Times New Roman"/>
          <w:b/>
          <w:sz w:val="32"/>
          <w:szCs w:val="32"/>
          <w:u w:val="single"/>
        </w:rPr>
      </w:pPr>
    </w:p>
    <w:p>
      <w:pPr>
        <w:spacing w:beforeLines="0" w:afterLines="0" w:line="590" w:lineRule="exact"/>
        <w:rPr>
          <w:rFonts w:ascii="Times New Roman" w:hAnsi="Times New Roman" w:eastAsia="宋体" w:cs="Times New Roman"/>
          <w:b/>
          <w:sz w:val="32"/>
          <w:szCs w:val="32"/>
          <w:u w:val="single"/>
        </w:rPr>
      </w:pPr>
      <w:r>
        <w:rPr>
          <w:rFonts w:ascii="Times New Roman" w:hAnsi="Times New Roman" w:eastAsia="宋体" w:cs="Times New Roman"/>
          <w:b/>
          <w:sz w:val="32"/>
          <w:szCs w:val="32"/>
        </w:rPr>
        <w:t xml:space="preserve">        联    系    人：</w:t>
      </w:r>
    </w:p>
    <w:p>
      <w:pPr>
        <w:spacing w:beforeLines="0" w:afterLines="0" w:line="590" w:lineRule="exact"/>
        <w:jc w:val="center"/>
        <w:rPr>
          <w:rFonts w:ascii="Times New Roman" w:hAnsi="Times New Roman" w:eastAsia="宋体" w:cs="Times New Roman"/>
          <w:b/>
          <w:sz w:val="32"/>
          <w:szCs w:val="32"/>
          <w:u w:val="single"/>
        </w:rPr>
      </w:pPr>
    </w:p>
    <w:p>
      <w:pPr>
        <w:spacing w:beforeLines="0" w:afterLines="0" w:line="590" w:lineRule="exact"/>
        <w:rPr>
          <w:rFonts w:ascii="Times New Roman" w:hAnsi="Times New Roman" w:eastAsia="宋体" w:cs="Times New Roman"/>
          <w:b/>
          <w:sz w:val="32"/>
          <w:szCs w:val="32"/>
          <w:u w:val="single"/>
        </w:rPr>
      </w:pPr>
      <w:r>
        <w:rPr>
          <w:rFonts w:ascii="Times New Roman" w:hAnsi="Times New Roman" w:eastAsia="宋体" w:cs="Times New Roman"/>
          <w:b/>
          <w:sz w:val="32"/>
          <w:szCs w:val="32"/>
        </w:rPr>
        <w:t xml:space="preserve">        联  系  方  式：</w:t>
      </w:r>
    </w:p>
    <w:p>
      <w:pPr>
        <w:jc w:val="center"/>
        <w:rPr>
          <w:rFonts w:ascii="Times New Roman" w:hAnsi="Times New Roman" w:eastAsia="楷体_GB2312" w:cs="Times New Roman"/>
          <w:b/>
          <w:sz w:val="36"/>
          <w:szCs w:val="36"/>
        </w:rPr>
      </w:pPr>
    </w:p>
    <w:p>
      <w:pPr>
        <w:pStyle w:val="2"/>
        <w:rPr>
          <w:rFonts w:hint="eastAsia"/>
          <w:lang w:eastAsia="zh-CN"/>
        </w:rPr>
      </w:pPr>
    </w:p>
    <w:p>
      <w:pPr>
        <w:spacing w:beforeLines="0" w:afterLines="0" w:line="590" w:lineRule="exact"/>
        <w:rPr>
          <w:rFonts w:hint="eastAsia" w:ascii="Times New Roman" w:hAnsi="Times New Roman" w:eastAsia="宋体" w:cs="Times New Roman"/>
          <w:b/>
          <w:sz w:val="32"/>
          <w:szCs w:val="32"/>
          <w:lang w:eastAsia="zh-CN"/>
        </w:rPr>
      </w:pPr>
    </w:p>
    <w:p>
      <w:pPr>
        <w:spacing w:beforeLines="0" w:afterLines="0" w:line="590" w:lineRule="exact"/>
        <w:jc w:val="center"/>
        <w:rPr>
          <w:rFonts w:hint="eastAsia" w:ascii="Times New Roman" w:hAnsi="Times New Roman" w:eastAsia="宋体" w:cs="Times New Roman"/>
          <w:b/>
          <w:sz w:val="32"/>
          <w:szCs w:val="32"/>
          <w:lang w:eastAsia="zh-CN"/>
        </w:rPr>
      </w:pPr>
      <w:r>
        <w:rPr>
          <w:rFonts w:hint="eastAsia" w:ascii="Times New Roman" w:hAnsi="Times New Roman" w:eastAsia="宋体" w:cs="Times New Roman"/>
          <w:b/>
          <w:sz w:val="32"/>
          <w:szCs w:val="32"/>
          <w:lang w:eastAsia="zh-CN"/>
        </w:rPr>
        <w:t>江门市农业农村局</w:t>
      </w:r>
    </w:p>
    <w:p>
      <w:pPr>
        <w:spacing w:beforeLines="0" w:afterLines="0" w:line="590" w:lineRule="exact"/>
        <w:jc w:val="center"/>
        <w:rPr>
          <w:rFonts w:hint="default" w:ascii="Times New Roman" w:hAnsi="Times New Roman" w:eastAsia="宋体" w:cs="Times New Roman"/>
          <w:b/>
          <w:sz w:val="32"/>
          <w:szCs w:val="32"/>
          <w:lang w:val="en-US" w:eastAsia="zh-CN"/>
        </w:rPr>
      </w:pPr>
      <w:r>
        <w:rPr>
          <w:rFonts w:hint="eastAsia" w:ascii="Times New Roman" w:hAnsi="Times New Roman" w:eastAsia="宋体" w:cs="Times New Roman"/>
          <w:b/>
          <w:sz w:val="32"/>
          <w:szCs w:val="32"/>
          <w:lang w:val="en-US" w:eastAsia="zh-CN"/>
        </w:rPr>
        <w:t>2024年3月</w:t>
      </w:r>
    </w:p>
    <w:p>
      <w:pPr>
        <w:jc w:val="center"/>
        <w:rPr>
          <w:rFonts w:hint="eastAsia" w:ascii="方正小标宋_GBK" w:hAnsi="方正小标宋_GBK" w:eastAsia="方正小标宋_GBK" w:cs="方正小标宋_GBK"/>
          <w:b/>
          <w:sz w:val="40"/>
          <w:szCs w:val="40"/>
          <w:lang w:eastAsia="zh-CN"/>
        </w:rPr>
      </w:pPr>
    </w:p>
    <w:p>
      <w:pPr>
        <w:jc w:val="center"/>
        <w:rPr>
          <w:rFonts w:hint="eastAsia" w:ascii="方正小标宋_GBK" w:hAnsi="方正小标宋_GBK" w:eastAsia="方正小标宋_GBK" w:cs="方正小标宋_GBK"/>
          <w:b/>
          <w:sz w:val="40"/>
          <w:szCs w:val="40"/>
          <w:lang w:eastAsia="zh-CN"/>
        </w:rPr>
      </w:pPr>
      <w:r>
        <w:rPr>
          <w:rFonts w:hint="eastAsia" w:ascii="方正小标宋_GBK" w:hAnsi="方正小标宋_GBK" w:eastAsia="方正小标宋_GBK" w:cs="方正小标宋_GBK"/>
          <w:b/>
          <w:sz w:val="40"/>
          <w:szCs w:val="40"/>
          <w:lang w:eastAsia="zh-CN"/>
        </w:rPr>
        <w:t>填写说明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center"/>
        <w:textAlignment w:val="auto"/>
        <w:rPr>
          <w:rFonts w:hint="eastAsia" w:ascii="方正小标宋_GBK" w:hAnsi="方正小标宋_GBK" w:eastAsia="方正小标宋_GBK" w:cs="方正小标宋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一、申报单位应填写全称，并与单位公章一致。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二、本申报书中有关项目页面不够时，可加附页。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三、相关证明材料（包括且不限于营业执照、法人身份证、过往业绩、获得荣誉等）应作为申报书的附件上报。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四、统一使用</w:t>
      </w:r>
      <w:r>
        <w:rPr>
          <w:rFonts w:hint="eastAsia" w:ascii="仿宋_GB2312" w:hAnsi="仿宋_GB2312" w:eastAsia="仿宋_GB2312" w:cs="仿宋_GB2312"/>
          <w:b w:val="0"/>
          <w:bCs w:val="0"/>
          <w:sz w:val="32"/>
          <w:szCs w:val="32"/>
          <w:lang w:val="en-US" w:eastAsia="zh-CN"/>
        </w:rPr>
        <w:t>A4纸双面打印，装订成册。</w:t>
      </w:r>
    </w:p>
    <w:p>
      <w:pPr>
        <w:jc w:val="center"/>
        <w:rPr>
          <w:rFonts w:hint="eastAsia" w:ascii="方正小标宋_GBK" w:hAnsi="方正小标宋_GBK" w:eastAsia="方正小标宋_GBK" w:cs="方正小标宋_GBK"/>
          <w:b w:val="0"/>
          <w:bCs w:val="0"/>
          <w:sz w:val="44"/>
          <w:szCs w:val="44"/>
          <w:lang w:eastAsia="zh-CN"/>
        </w:rPr>
        <w:sectPr>
          <w:footerReference r:id="rId3" w:type="default"/>
          <w:pgSz w:w="11906" w:h="16838"/>
          <w:pgMar w:top="1440" w:right="1800" w:bottom="1440" w:left="1800" w:header="851" w:footer="992" w:gutter="0"/>
          <w:pgNumType w:fmt="decimal"/>
          <w:cols w:space="425" w:num="1"/>
          <w:docGrid w:type="lines" w:linePitch="312" w:charSpace="0"/>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942"/>
        <w:gridCol w:w="2372"/>
        <w:gridCol w:w="1631"/>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6" w:type="dxa"/>
            <w:gridSpan w:val="2"/>
            <w:noWrap w:val="0"/>
            <w:vAlign w:val="center"/>
          </w:tcPr>
          <w:p>
            <w:pPr>
              <w:spacing w:beforeLines="0" w:afterLines="0" w:line="32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申报主体</w:t>
            </w:r>
          </w:p>
        </w:tc>
        <w:tc>
          <w:tcPr>
            <w:tcW w:w="6170" w:type="dxa"/>
            <w:gridSpan w:val="3"/>
            <w:noWrap w:val="0"/>
            <w:vAlign w:val="center"/>
          </w:tcPr>
          <w:p>
            <w:pPr>
              <w:spacing w:beforeLines="0" w:afterLines="0" w:line="320" w:lineRule="exact"/>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26" w:type="dxa"/>
            <w:gridSpan w:val="2"/>
            <w:noWrap w:val="0"/>
            <w:vAlign w:val="center"/>
          </w:tcPr>
          <w:p>
            <w:pPr>
              <w:spacing w:beforeLines="0" w:afterLines="0" w:line="32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统一社会信用代码</w:t>
            </w:r>
          </w:p>
        </w:tc>
        <w:tc>
          <w:tcPr>
            <w:tcW w:w="2372" w:type="dxa"/>
            <w:noWrap w:val="0"/>
            <w:vAlign w:val="center"/>
          </w:tcPr>
          <w:p>
            <w:pPr>
              <w:spacing w:beforeLines="0" w:afterLines="0" w:line="320" w:lineRule="exact"/>
              <w:jc w:val="both"/>
              <w:rPr>
                <w:rFonts w:hint="eastAsia" w:ascii="仿宋_GB2312" w:hAnsi="仿宋_GB2312" w:eastAsia="仿宋_GB2312" w:cs="仿宋_GB2312"/>
                <w:kern w:val="0"/>
                <w:sz w:val="28"/>
                <w:szCs w:val="28"/>
              </w:rPr>
            </w:pPr>
          </w:p>
        </w:tc>
        <w:tc>
          <w:tcPr>
            <w:tcW w:w="1631" w:type="dxa"/>
            <w:noWrap w:val="0"/>
            <w:vAlign w:val="center"/>
          </w:tcPr>
          <w:p>
            <w:pPr>
              <w:spacing w:beforeLines="0" w:afterLines="0" w:line="320" w:lineRule="exact"/>
              <w:jc w:val="both"/>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法定代表人</w:t>
            </w:r>
          </w:p>
        </w:tc>
        <w:tc>
          <w:tcPr>
            <w:tcW w:w="2167" w:type="dxa"/>
            <w:noWrap w:val="0"/>
            <w:vAlign w:val="center"/>
          </w:tcPr>
          <w:p>
            <w:pPr>
              <w:spacing w:beforeLines="0" w:afterLines="0" w:line="320" w:lineRule="exact"/>
              <w:jc w:val="both"/>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6" w:type="dxa"/>
            <w:gridSpan w:val="2"/>
            <w:noWrap w:val="0"/>
            <w:vAlign w:val="center"/>
          </w:tcPr>
          <w:p>
            <w:pPr>
              <w:spacing w:beforeLines="0" w:afterLines="0"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通信地址</w:t>
            </w:r>
          </w:p>
        </w:tc>
        <w:tc>
          <w:tcPr>
            <w:tcW w:w="6170" w:type="dxa"/>
            <w:gridSpan w:val="3"/>
            <w:noWrap w:val="0"/>
            <w:vAlign w:val="center"/>
          </w:tcPr>
          <w:p>
            <w:pPr>
              <w:spacing w:beforeLines="0" w:afterLines="0" w:line="320" w:lineRule="exact"/>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6" w:type="dxa"/>
            <w:gridSpan w:val="2"/>
            <w:noWrap w:val="0"/>
            <w:vAlign w:val="center"/>
          </w:tcPr>
          <w:p>
            <w:pPr>
              <w:spacing w:beforeLines="0" w:afterLines="0" w:line="32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联系人</w:t>
            </w:r>
          </w:p>
        </w:tc>
        <w:tc>
          <w:tcPr>
            <w:tcW w:w="2372" w:type="dxa"/>
            <w:noWrap w:val="0"/>
            <w:vAlign w:val="center"/>
          </w:tcPr>
          <w:p>
            <w:pPr>
              <w:spacing w:beforeLines="0" w:afterLines="0" w:line="320" w:lineRule="exact"/>
              <w:jc w:val="center"/>
              <w:rPr>
                <w:rFonts w:hint="eastAsia" w:ascii="仿宋_GB2312" w:hAnsi="仿宋_GB2312" w:eastAsia="仿宋_GB2312" w:cs="仿宋_GB2312"/>
                <w:kern w:val="0"/>
                <w:sz w:val="28"/>
                <w:szCs w:val="28"/>
              </w:rPr>
            </w:pPr>
          </w:p>
        </w:tc>
        <w:tc>
          <w:tcPr>
            <w:tcW w:w="1631" w:type="dxa"/>
            <w:noWrap w:val="0"/>
            <w:vAlign w:val="center"/>
          </w:tcPr>
          <w:p>
            <w:pPr>
              <w:spacing w:beforeLines="0" w:afterLines="0" w:line="32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联系方式</w:t>
            </w:r>
          </w:p>
        </w:tc>
        <w:tc>
          <w:tcPr>
            <w:tcW w:w="2167" w:type="dxa"/>
            <w:noWrap w:val="0"/>
            <w:vAlign w:val="center"/>
          </w:tcPr>
          <w:p>
            <w:pPr>
              <w:spacing w:beforeLines="0" w:afterLines="0" w:line="320" w:lineRule="exact"/>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1184" w:type="dxa"/>
            <w:noWrap w:val="0"/>
            <w:vAlign w:val="center"/>
          </w:tcPr>
          <w:p>
            <w:pPr>
              <w:spacing w:beforeLines="0" w:afterLines="0"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申报主体</w:t>
            </w:r>
            <w:r>
              <w:rPr>
                <w:rFonts w:hint="eastAsia" w:ascii="仿宋_GB2312" w:hAnsi="仿宋_GB2312" w:eastAsia="仿宋_GB2312" w:cs="仿宋_GB2312"/>
                <w:kern w:val="0"/>
                <w:sz w:val="28"/>
                <w:szCs w:val="28"/>
              </w:rPr>
              <w:t>基本情况</w:t>
            </w:r>
          </w:p>
        </w:tc>
        <w:tc>
          <w:tcPr>
            <w:tcW w:w="7112" w:type="dxa"/>
            <w:gridSpan w:val="4"/>
            <w:noWrap w:val="0"/>
            <w:vAlign w:val="center"/>
          </w:tcPr>
          <w:p>
            <w:pPr>
              <w:spacing w:beforeLines="0" w:afterLines="0" w:line="320" w:lineRule="exact"/>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（简介）</w:t>
            </w:r>
          </w:p>
          <w:p>
            <w:pPr>
              <w:spacing w:beforeLines="0" w:afterLines="0" w:line="320" w:lineRule="exact"/>
              <w:jc w:val="both"/>
              <w:rPr>
                <w:rFonts w:hint="eastAsia" w:ascii="仿宋_GB2312" w:hAnsi="仿宋_GB2312" w:eastAsia="仿宋_GB2312" w:cs="仿宋_GB2312"/>
                <w:kern w:val="0"/>
                <w:sz w:val="28"/>
                <w:szCs w:val="28"/>
              </w:rPr>
            </w:pPr>
          </w:p>
          <w:p>
            <w:pPr>
              <w:spacing w:beforeLines="0" w:afterLines="0" w:line="320" w:lineRule="exact"/>
              <w:jc w:val="both"/>
              <w:rPr>
                <w:rFonts w:hint="eastAsia" w:ascii="仿宋_GB2312" w:hAnsi="仿宋_GB2312" w:eastAsia="仿宋_GB2312" w:cs="仿宋_GB2312"/>
                <w:kern w:val="0"/>
                <w:sz w:val="28"/>
                <w:szCs w:val="28"/>
              </w:rPr>
            </w:pPr>
          </w:p>
          <w:p>
            <w:pPr>
              <w:spacing w:beforeLines="0" w:afterLines="0" w:line="320" w:lineRule="exact"/>
              <w:jc w:val="both"/>
              <w:rPr>
                <w:rFonts w:hint="eastAsia" w:ascii="仿宋_GB2312" w:hAnsi="仿宋_GB2312" w:eastAsia="仿宋_GB2312" w:cs="仿宋_GB2312"/>
                <w:kern w:val="0"/>
                <w:sz w:val="28"/>
                <w:szCs w:val="28"/>
              </w:rPr>
            </w:pPr>
          </w:p>
          <w:p>
            <w:pPr>
              <w:spacing w:beforeLines="0" w:afterLines="0" w:line="320" w:lineRule="exact"/>
              <w:jc w:val="both"/>
              <w:rPr>
                <w:rFonts w:hint="eastAsia" w:ascii="仿宋_GB2312" w:hAnsi="仿宋_GB2312" w:eastAsia="仿宋_GB2312" w:cs="仿宋_GB2312"/>
                <w:kern w:val="0"/>
                <w:sz w:val="28"/>
                <w:szCs w:val="28"/>
              </w:rPr>
            </w:pPr>
          </w:p>
          <w:p>
            <w:pPr>
              <w:spacing w:beforeLines="0" w:afterLines="0" w:line="320" w:lineRule="exact"/>
              <w:jc w:val="both"/>
              <w:rPr>
                <w:rFonts w:hint="eastAsia" w:ascii="仿宋_GB2312" w:hAnsi="仿宋_GB2312" w:eastAsia="仿宋_GB2312" w:cs="仿宋_GB2312"/>
                <w:kern w:val="0"/>
                <w:sz w:val="28"/>
                <w:szCs w:val="28"/>
              </w:rPr>
            </w:pPr>
          </w:p>
          <w:p>
            <w:pPr>
              <w:spacing w:beforeLines="0" w:afterLines="0" w:line="320" w:lineRule="exact"/>
              <w:jc w:val="both"/>
              <w:rPr>
                <w:rFonts w:hint="eastAsia" w:ascii="仿宋_GB2312" w:hAnsi="仿宋_GB2312" w:eastAsia="仿宋_GB2312" w:cs="仿宋_GB2312"/>
                <w:kern w:val="0"/>
                <w:sz w:val="28"/>
                <w:szCs w:val="28"/>
              </w:rPr>
            </w:pPr>
          </w:p>
          <w:p>
            <w:pPr>
              <w:spacing w:beforeLines="0" w:afterLines="0" w:line="320" w:lineRule="exact"/>
              <w:jc w:val="both"/>
              <w:rPr>
                <w:rFonts w:hint="eastAsia" w:ascii="仿宋_GB2312" w:hAnsi="仿宋_GB2312" w:eastAsia="仿宋_GB2312" w:cs="仿宋_GB2312"/>
                <w:kern w:val="0"/>
                <w:sz w:val="28"/>
                <w:szCs w:val="28"/>
              </w:rPr>
            </w:pPr>
          </w:p>
          <w:p>
            <w:pPr>
              <w:spacing w:beforeLines="0" w:afterLines="0" w:line="320" w:lineRule="exact"/>
              <w:jc w:val="both"/>
              <w:rPr>
                <w:rFonts w:hint="eastAsia" w:ascii="仿宋_GB2312" w:hAnsi="仿宋_GB2312" w:eastAsia="仿宋_GB2312" w:cs="仿宋_GB2312"/>
                <w:kern w:val="0"/>
                <w:sz w:val="28"/>
                <w:szCs w:val="28"/>
              </w:rPr>
            </w:pPr>
          </w:p>
          <w:p>
            <w:pPr>
              <w:spacing w:beforeLines="0" w:afterLines="0" w:line="320" w:lineRule="exact"/>
              <w:jc w:val="both"/>
              <w:rPr>
                <w:rFonts w:hint="eastAsia" w:ascii="仿宋_GB2312" w:hAnsi="仿宋_GB2312" w:eastAsia="仿宋_GB2312" w:cs="仿宋_GB2312"/>
                <w:kern w:val="0"/>
                <w:sz w:val="28"/>
                <w:szCs w:val="28"/>
              </w:rPr>
            </w:pPr>
          </w:p>
          <w:p>
            <w:pPr>
              <w:spacing w:beforeLines="0" w:afterLines="0" w:line="320" w:lineRule="exact"/>
              <w:jc w:val="both"/>
              <w:rPr>
                <w:rFonts w:hint="eastAsia" w:ascii="仿宋_GB2312" w:hAnsi="仿宋_GB2312" w:eastAsia="仿宋_GB2312" w:cs="仿宋_GB2312"/>
                <w:kern w:val="0"/>
                <w:sz w:val="28"/>
                <w:szCs w:val="28"/>
              </w:rPr>
            </w:pPr>
          </w:p>
          <w:p>
            <w:pPr>
              <w:spacing w:beforeLines="0" w:afterLines="0" w:line="320" w:lineRule="exact"/>
              <w:jc w:val="both"/>
              <w:rPr>
                <w:rFonts w:hint="eastAsia" w:ascii="仿宋_GB2312" w:hAnsi="仿宋_GB2312" w:eastAsia="仿宋_GB2312" w:cs="仿宋_GB2312"/>
                <w:kern w:val="0"/>
                <w:sz w:val="28"/>
                <w:szCs w:val="28"/>
              </w:rPr>
            </w:pPr>
          </w:p>
          <w:p>
            <w:pPr>
              <w:spacing w:beforeLines="0" w:afterLines="0" w:line="320" w:lineRule="exact"/>
              <w:jc w:val="both"/>
              <w:rPr>
                <w:rFonts w:hint="eastAsia" w:ascii="仿宋_GB2312" w:hAnsi="仿宋_GB2312" w:eastAsia="仿宋_GB2312" w:cs="仿宋_GB2312"/>
                <w:kern w:val="0"/>
                <w:sz w:val="28"/>
                <w:szCs w:val="28"/>
              </w:rPr>
            </w:pPr>
          </w:p>
          <w:p>
            <w:pPr>
              <w:spacing w:beforeLines="0" w:afterLines="0" w:line="320" w:lineRule="exact"/>
              <w:jc w:val="both"/>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1184" w:type="dxa"/>
            <w:noWrap w:val="0"/>
            <w:vAlign w:val="center"/>
          </w:tcPr>
          <w:p>
            <w:pPr>
              <w:spacing w:beforeLines="0" w:afterLines="0" w:line="32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申报主体项目实施计划</w:t>
            </w:r>
          </w:p>
        </w:tc>
        <w:tc>
          <w:tcPr>
            <w:tcW w:w="7112" w:type="dxa"/>
            <w:gridSpan w:val="4"/>
            <w:noWrap w:val="0"/>
            <w:vAlign w:val="center"/>
          </w:tcPr>
          <w:p>
            <w:pPr>
              <w:spacing w:beforeLines="0" w:afterLines="0" w:line="320" w:lineRule="exact"/>
              <w:jc w:val="both"/>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highlight w:val="none"/>
              </w:rPr>
              <w:t>包含</w:t>
            </w:r>
            <w:r>
              <w:rPr>
                <w:rFonts w:hint="eastAsia" w:ascii="仿宋_GB2312" w:hAnsi="仿宋_GB2312" w:eastAsia="仿宋_GB2312" w:cs="仿宋_GB2312"/>
                <w:sz w:val="28"/>
                <w:szCs w:val="28"/>
                <w:highlight w:val="none"/>
                <w:lang w:eastAsia="zh-CN"/>
              </w:rPr>
              <w:t>资金</w:t>
            </w:r>
            <w:r>
              <w:rPr>
                <w:rFonts w:hint="eastAsia" w:ascii="仿宋_GB2312" w:hAnsi="仿宋_GB2312" w:eastAsia="仿宋_GB2312" w:cs="仿宋_GB2312"/>
                <w:sz w:val="28"/>
                <w:szCs w:val="28"/>
                <w:highlight w:val="none"/>
              </w:rPr>
              <w:t>使用方式</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项目进度安排</w:t>
            </w:r>
            <w:r>
              <w:rPr>
                <w:rFonts w:hint="eastAsia" w:ascii="仿宋_GB2312" w:hAnsi="仿宋_GB2312" w:eastAsia="仿宋_GB2312" w:cs="仿宋_GB2312"/>
                <w:kern w:val="0"/>
                <w:sz w:val="28"/>
                <w:szCs w:val="28"/>
                <w:lang w:eastAsia="zh-CN"/>
              </w:rPr>
              <w:t>等）</w:t>
            </w:r>
          </w:p>
          <w:p>
            <w:pPr>
              <w:pStyle w:val="2"/>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spacing w:beforeLines="0" w:afterLines="0" w:line="320" w:lineRule="exact"/>
              <w:jc w:val="both"/>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9" w:hRule="atLeast"/>
          <w:jc w:val="center"/>
        </w:trPr>
        <w:tc>
          <w:tcPr>
            <w:tcW w:w="1184" w:type="dxa"/>
            <w:noWrap w:val="0"/>
            <w:vAlign w:val="center"/>
          </w:tcPr>
          <w:p>
            <w:pPr>
              <w:spacing w:beforeLines="0" w:afterLines="0" w:line="32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项目保障措施</w:t>
            </w:r>
          </w:p>
        </w:tc>
        <w:tc>
          <w:tcPr>
            <w:tcW w:w="7112" w:type="dxa"/>
            <w:gridSpan w:val="4"/>
            <w:noWrap w:val="0"/>
            <w:vAlign w:val="center"/>
          </w:tcPr>
          <w:p>
            <w:pPr>
              <w:spacing w:beforeLines="0" w:afterLines="0" w:line="320" w:lineRule="exact"/>
              <w:jc w:val="both"/>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（包括</w:t>
            </w:r>
            <w:r>
              <w:rPr>
                <w:rFonts w:hint="eastAsia" w:ascii="仿宋_GB2312" w:hAnsi="仿宋_GB2312" w:eastAsia="仿宋_GB2312" w:cs="仿宋_GB2312"/>
                <w:sz w:val="28"/>
                <w:szCs w:val="28"/>
                <w:highlight w:val="none"/>
              </w:rPr>
              <w:t>项目负责人及任务分工</w:t>
            </w:r>
            <w:r>
              <w:rPr>
                <w:rFonts w:hint="eastAsia" w:ascii="仿宋_GB2312" w:hAnsi="仿宋_GB2312" w:eastAsia="仿宋_GB2312" w:cs="仿宋_GB2312"/>
                <w:kern w:val="0"/>
                <w:sz w:val="28"/>
                <w:szCs w:val="28"/>
                <w:lang w:val="en-US" w:eastAsia="zh-CN"/>
              </w:rPr>
              <w:t>、经费保障等）</w:t>
            </w:r>
          </w:p>
          <w:p>
            <w:pPr>
              <w:pStyle w:val="2"/>
              <w:rPr>
                <w:rFonts w:hint="eastAsia"/>
                <w:sz w:val="28"/>
                <w:szCs w:val="28"/>
                <w:lang w:eastAsia="zh-CN"/>
              </w:rPr>
            </w:pPr>
          </w:p>
          <w:p>
            <w:pPr>
              <w:spacing w:beforeLines="0" w:afterLines="0" w:line="320" w:lineRule="exact"/>
              <w:jc w:val="both"/>
              <w:rPr>
                <w:rFonts w:hint="eastAsia" w:ascii="仿宋_GB2312" w:hAnsi="仿宋_GB2312" w:eastAsia="仿宋_GB2312" w:cs="仿宋_GB2312"/>
                <w:kern w:val="0"/>
                <w:sz w:val="28"/>
                <w:szCs w:val="28"/>
              </w:rPr>
            </w:pPr>
          </w:p>
          <w:p>
            <w:pPr>
              <w:pStyle w:val="2"/>
              <w:rPr>
                <w:rFonts w:hint="eastAsia"/>
              </w:rPr>
            </w:pPr>
          </w:p>
          <w:p>
            <w:pPr>
              <w:spacing w:beforeLines="0" w:afterLines="0" w:line="320" w:lineRule="exact"/>
              <w:jc w:val="both"/>
              <w:rPr>
                <w:rFonts w:hint="eastAsia" w:ascii="仿宋_GB2312" w:hAnsi="仿宋_GB2312" w:eastAsia="仿宋_GB2312" w:cs="仿宋_GB2312"/>
                <w:kern w:val="0"/>
                <w:sz w:val="28"/>
                <w:szCs w:val="28"/>
              </w:rPr>
            </w:pPr>
          </w:p>
          <w:p>
            <w:pPr>
              <w:spacing w:beforeLines="0" w:afterLines="0" w:line="320" w:lineRule="exact"/>
              <w:jc w:val="both"/>
              <w:rPr>
                <w:rFonts w:hint="eastAsia" w:ascii="仿宋_GB2312" w:hAnsi="仿宋_GB2312" w:eastAsia="仿宋_GB2312" w:cs="仿宋_GB2312"/>
                <w:kern w:val="0"/>
                <w:sz w:val="28"/>
                <w:szCs w:val="28"/>
              </w:rPr>
            </w:pPr>
          </w:p>
          <w:p>
            <w:pPr>
              <w:spacing w:beforeLines="0" w:afterLines="0" w:line="320" w:lineRule="exact"/>
              <w:jc w:val="both"/>
              <w:rPr>
                <w:rFonts w:hint="eastAsia" w:ascii="仿宋_GB2312" w:hAnsi="仿宋_GB2312" w:eastAsia="仿宋_GB2312" w:cs="仿宋_GB2312"/>
                <w:kern w:val="0"/>
                <w:sz w:val="28"/>
                <w:szCs w:val="28"/>
              </w:rPr>
            </w:pPr>
          </w:p>
          <w:p>
            <w:pPr>
              <w:pStyle w:val="2"/>
              <w:rPr>
                <w:rFonts w:hint="eastAsia" w:ascii="仿宋_GB2312" w:hAnsi="仿宋_GB2312" w:eastAsia="仿宋_GB2312" w:cs="仿宋_GB2312"/>
                <w:kern w:val="0"/>
                <w:sz w:val="28"/>
                <w:szCs w:val="28"/>
              </w:rPr>
            </w:pPr>
          </w:p>
          <w:p>
            <w:pPr>
              <w:rPr>
                <w:rFonts w:hint="eastAsia"/>
              </w:rPr>
            </w:pPr>
          </w:p>
          <w:p>
            <w:pPr>
              <w:pStyle w:val="2"/>
              <w:rPr>
                <w:rFonts w:hint="eastAsia"/>
              </w:rPr>
            </w:pPr>
          </w:p>
          <w:p>
            <w:pPr>
              <w:spacing w:beforeLines="0" w:afterLines="0" w:line="320" w:lineRule="exact"/>
              <w:jc w:val="both"/>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4" w:hRule="atLeast"/>
          <w:jc w:val="center"/>
        </w:trPr>
        <w:tc>
          <w:tcPr>
            <w:tcW w:w="1184" w:type="dxa"/>
            <w:noWrap w:val="0"/>
            <w:vAlign w:val="center"/>
          </w:tcPr>
          <w:p>
            <w:pPr>
              <w:spacing w:beforeLines="0" w:afterLines="0"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项目预期成效</w:t>
            </w:r>
          </w:p>
        </w:tc>
        <w:tc>
          <w:tcPr>
            <w:tcW w:w="7112" w:type="dxa"/>
            <w:gridSpan w:val="4"/>
            <w:noWrap w:val="0"/>
            <w:vAlign w:val="center"/>
          </w:tcPr>
          <w:p>
            <w:pPr>
              <w:spacing w:beforeLines="0" w:afterLines="0" w:line="320" w:lineRule="exact"/>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介绍项目预计实现的整体目标，并对目标进行必要的分解，</w:t>
            </w:r>
            <w:r>
              <w:rPr>
                <w:rFonts w:hint="eastAsia" w:ascii="仿宋_GB2312" w:hAnsi="仿宋_GB2312" w:eastAsia="仿宋_GB2312" w:cs="仿宋_GB2312"/>
                <w:sz w:val="28"/>
                <w:szCs w:val="28"/>
                <w:highlight w:val="none"/>
                <w:lang w:val="en-US" w:eastAsia="zh-CN"/>
              </w:rPr>
              <w:t>包括品牌效益、社会效益等）</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1184" w:type="dxa"/>
            <w:noWrap w:val="0"/>
            <w:vAlign w:val="center"/>
          </w:tcPr>
          <w:p>
            <w:pPr>
              <w:spacing w:beforeLines="0" w:afterLines="0" w:line="32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申报单位意见</w:t>
            </w:r>
          </w:p>
        </w:tc>
        <w:tc>
          <w:tcPr>
            <w:tcW w:w="711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highlight w:val="none"/>
              </w:rPr>
              <w:t>本企业</w:t>
            </w:r>
            <w:r>
              <w:rPr>
                <w:rFonts w:hint="eastAsia" w:ascii="仿宋_GB2312" w:hAnsi="仿宋_GB2312" w:eastAsia="仿宋_GB2312" w:cs="仿宋_GB2312"/>
                <w:sz w:val="28"/>
                <w:szCs w:val="28"/>
                <w:highlight w:val="none"/>
                <w:lang w:val="en-US" w:eastAsia="zh-CN"/>
              </w:rPr>
              <w:t>所提供材料均为真实、可靠、合法，</w:t>
            </w:r>
            <w:r>
              <w:rPr>
                <w:rFonts w:hint="eastAsia" w:ascii="仿宋_GB2312" w:hAnsi="仿宋_GB2312" w:eastAsia="仿宋_GB2312" w:cs="仿宋_GB2312"/>
                <w:sz w:val="28"/>
                <w:szCs w:val="28"/>
                <w:highlight w:val="none"/>
              </w:rPr>
              <w:t>如能成功申请为项目实施主体，</w:t>
            </w:r>
            <w:r>
              <w:rPr>
                <w:rFonts w:hint="eastAsia" w:ascii="仿宋_GB2312" w:hAnsi="仿宋_GB2312" w:eastAsia="仿宋_GB2312" w:cs="仿宋_GB2312"/>
                <w:sz w:val="28"/>
                <w:szCs w:val="28"/>
                <w:highlight w:val="none"/>
                <w:lang w:eastAsia="zh-CN"/>
              </w:rPr>
              <w:t>将严格完成建设内容</w:t>
            </w:r>
            <w:r>
              <w:rPr>
                <w:rFonts w:hint="eastAsia" w:ascii="仿宋_GB2312" w:hAnsi="仿宋_GB2312" w:eastAsia="仿宋_GB2312" w:cs="仿宋_GB2312"/>
                <w:sz w:val="28"/>
                <w:szCs w:val="28"/>
                <w:highlight w:val="none"/>
                <w:lang w:val="en-US" w:eastAsia="zh-CN"/>
              </w:rPr>
              <w:t>，接受农业农村部门的监督，</w:t>
            </w:r>
            <w:r>
              <w:rPr>
                <w:rFonts w:hint="eastAsia" w:ascii="仿宋_GB2312" w:hAnsi="仿宋_GB2312" w:eastAsia="仿宋_GB2312" w:cs="仿宋_GB2312"/>
                <w:sz w:val="28"/>
                <w:szCs w:val="28"/>
                <w:highlight w:val="none"/>
              </w:rPr>
              <w:t>保障</w:t>
            </w:r>
            <w:r>
              <w:rPr>
                <w:rFonts w:hint="eastAsia" w:ascii="仿宋_GB2312" w:hAnsi="仿宋_GB2312" w:eastAsia="仿宋_GB2312" w:cs="仿宋_GB2312"/>
                <w:sz w:val="28"/>
                <w:szCs w:val="28"/>
                <w:highlight w:val="none"/>
                <w:lang w:eastAsia="zh-CN"/>
              </w:rPr>
              <w:t>建设</w:t>
            </w:r>
            <w:r>
              <w:rPr>
                <w:rFonts w:hint="eastAsia" w:ascii="仿宋_GB2312" w:hAnsi="仿宋_GB2312" w:eastAsia="仿宋_GB2312" w:cs="仿宋_GB2312"/>
                <w:sz w:val="28"/>
                <w:szCs w:val="28"/>
                <w:highlight w:val="none"/>
              </w:rPr>
              <w:t>效果</w:t>
            </w:r>
            <w:r>
              <w:rPr>
                <w:rFonts w:hint="eastAsia" w:ascii="仿宋_GB2312" w:hAnsi="仿宋_GB2312" w:eastAsia="仿宋_GB2312" w:cs="仿宋_GB2312"/>
                <w:sz w:val="28"/>
                <w:szCs w:val="28"/>
                <w:highlight w:val="none"/>
                <w:lang w:eastAsia="zh-CN"/>
              </w:rPr>
              <w:t>。</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ascii="仿宋_GB2312" w:hAnsi="仿宋_GB2312" w:eastAsia="仿宋_GB2312" w:cs="仿宋_GB2312"/>
                <w:color w:val="auto"/>
                <w:sz w:val="28"/>
                <w:szCs w:val="28"/>
                <w:highlight w:val="none"/>
                <w:lang w:eastAsia="zh-CN"/>
              </w:rPr>
              <w:t>负责人（签名）：</w:t>
            </w:r>
            <w:r>
              <w:rPr>
                <w:rFonts w:hint="eastAsia" w:ascii="仿宋_GB2312" w:hAnsi="仿宋_GB2312" w:eastAsia="仿宋_GB2312" w:cs="仿宋_GB2312"/>
                <w:color w:val="auto"/>
                <w:sz w:val="28"/>
                <w:szCs w:val="28"/>
                <w:highlight w:val="none"/>
                <w:lang w:val="en-US" w:eastAsia="zh-CN"/>
              </w:rPr>
              <w:t xml:space="preserve">              单位</w:t>
            </w:r>
            <w:r>
              <w:rPr>
                <w:rFonts w:hint="eastAsia" w:ascii="仿宋_GB2312" w:hAnsi="仿宋_GB2312" w:eastAsia="仿宋_GB2312" w:cs="仿宋_GB2312"/>
                <w:color w:val="auto"/>
                <w:sz w:val="28"/>
                <w:szCs w:val="28"/>
                <w:highlight w:val="none"/>
              </w:rPr>
              <w:t>（盖章）</w:t>
            </w:r>
          </w:p>
          <w:p>
            <w:pPr>
              <w:spacing w:beforeLines="0" w:afterLines="0" w:line="320" w:lineRule="exact"/>
              <w:ind w:firstLine="4480" w:firstLineChars="1600"/>
              <w:jc w:val="both"/>
              <w:rPr>
                <w:rFonts w:hint="eastAsia" w:ascii="仿宋_GB2312" w:hAnsi="仿宋_GB2312" w:eastAsia="仿宋_GB2312" w:cs="仿宋_GB2312"/>
                <w:color w:val="auto"/>
                <w:sz w:val="28"/>
                <w:szCs w:val="28"/>
                <w:highlight w:val="none"/>
              </w:rPr>
            </w:pPr>
          </w:p>
          <w:p>
            <w:pPr>
              <w:spacing w:beforeLines="0" w:afterLines="0" w:line="320" w:lineRule="exact"/>
              <w:ind w:firstLine="4480" w:firstLineChars="1600"/>
              <w:jc w:val="both"/>
              <w:rPr>
                <w:rFonts w:hint="eastAsia" w:ascii="仿宋_GB2312" w:hAnsi="仿宋_GB2312" w:eastAsia="仿宋_GB2312" w:cs="仿宋_GB2312"/>
                <w:color w:val="auto"/>
                <w:sz w:val="28"/>
                <w:szCs w:val="28"/>
                <w:highlight w:val="none"/>
              </w:rPr>
            </w:pPr>
          </w:p>
          <w:p>
            <w:pPr>
              <w:spacing w:beforeLines="0" w:afterLines="0" w:line="320" w:lineRule="exact"/>
              <w:ind w:firstLine="4480" w:firstLineChars="1600"/>
              <w:jc w:val="both"/>
              <w:rPr>
                <w:rFonts w:hint="eastAsia"/>
                <w:sz w:val="28"/>
                <w:szCs w:val="28"/>
                <w:lang w:val="en-US" w:eastAsia="zh-CN"/>
              </w:rPr>
            </w:pPr>
            <w:r>
              <w:rPr>
                <w:rFonts w:hint="eastAsia" w:ascii="仿宋_GB2312" w:hAnsi="仿宋_GB2312" w:eastAsia="仿宋_GB2312" w:cs="仿宋_GB2312"/>
                <w:color w:val="auto"/>
                <w:sz w:val="28"/>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1184" w:type="dxa"/>
            <w:noWrap w:val="0"/>
            <w:vAlign w:val="center"/>
          </w:tcPr>
          <w:p>
            <w:pPr>
              <w:spacing w:beforeLines="0" w:afterLines="0" w:line="32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县级农业农村推荐意见</w:t>
            </w:r>
          </w:p>
        </w:tc>
        <w:tc>
          <w:tcPr>
            <w:tcW w:w="711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负责人（签名）：</w:t>
            </w:r>
            <w:r>
              <w:rPr>
                <w:rFonts w:hint="eastAsia" w:ascii="仿宋_GB2312" w:hAnsi="仿宋_GB2312" w:eastAsia="仿宋_GB2312" w:cs="仿宋_GB2312"/>
                <w:color w:val="auto"/>
                <w:sz w:val="28"/>
                <w:szCs w:val="28"/>
                <w:highlight w:val="none"/>
                <w:lang w:val="en-US" w:eastAsia="zh-CN"/>
              </w:rPr>
              <w:t xml:space="preserve">              单位</w:t>
            </w:r>
            <w:r>
              <w:rPr>
                <w:rFonts w:hint="eastAsia" w:ascii="仿宋_GB2312" w:hAnsi="仿宋_GB2312" w:eastAsia="仿宋_GB2312" w:cs="仿宋_GB2312"/>
                <w:color w:val="auto"/>
                <w:sz w:val="28"/>
                <w:szCs w:val="28"/>
                <w:highlight w:val="none"/>
              </w:rPr>
              <w:t>（盖章）</w:t>
            </w:r>
          </w:p>
          <w:p>
            <w:pPr>
              <w:spacing w:beforeLines="0" w:afterLines="0" w:line="320" w:lineRule="exact"/>
              <w:ind w:firstLine="4480" w:firstLineChars="1600"/>
              <w:jc w:val="both"/>
              <w:rPr>
                <w:rFonts w:hint="eastAsia" w:ascii="仿宋_GB2312" w:hAnsi="仿宋_GB2312" w:eastAsia="仿宋_GB2312" w:cs="仿宋_GB2312"/>
                <w:color w:val="auto"/>
                <w:sz w:val="28"/>
                <w:szCs w:val="28"/>
                <w:highlight w:val="none"/>
              </w:rPr>
            </w:pPr>
          </w:p>
          <w:p>
            <w:pPr>
              <w:spacing w:beforeLines="0" w:afterLines="0" w:line="320" w:lineRule="exact"/>
              <w:ind w:firstLine="4480" w:firstLineChars="1600"/>
              <w:jc w:val="both"/>
              <w:rPr>
                <w:rFonts w:hint="eastAsia" w:ascii="仿宋_GB2312" w:hAnsi="仿宋_GB2312" w:eastAsia="仿宋_GB2312" w:cs="仿宋_GB2312"/>
                <w:color w:val="auto"/>
                <w:sz w:val="28"/>
                <w:szCs w:val="28"/>
                <w:highlight w:val="none"/>
              </w:rPr>
            </w:pPr>
          </w:p>
          <w:p>
            <w:pPr>
              <w:spacing w:beforeLines="0" w:afterLines="0" w:line="320" w:lineRule="exact"/>
              <w:ind w:firstLine="4480" w:firstLineChars="16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1184" w:type="dxa"/>
            <w:noWrap w:val="0"/>
            <w:vAlign w:val="center"/>
          </w:tcPr>
          <w:p>
            <w:pPr>
              <w:spacing w:beforeLines="0" w:afterLines="0" w:line="320" w:lineRule="exact"/>
              <w:jc w:val="center"/>
              <w:rPr>
                <w:rFonts w:hint="eastAsia" w:ascii="仿宋_GB2312" w:hAnsi="仿宋_GB2312" w:eastAsia="仿宋_GB2312" w:cs="仿宋_GB2312"/>
                <w:kern w:val="0"/>
                <w:sz w:val="28"/>
                <w:szCs w:val="28"/>
                <w:lang w:eastAsia="zh-CN"/>
              </w:rPr>
            </w:pPr>
            <w:bookmarkStart w:id="0" w:name="_GoBack"/>
            <w:r>
              <w:rPr>
                <w:rFonts w:hint="eastAsia" w:ascii="仿宋_GB2312" w:hAnsi="仿宋_GB2312" w:eastAsia="仿宋_GB2312" w:cs="仿宋_GB2312"/>
                <w:kern w:val="0"/>
                <w:sz w:val="28"/>
                <w:szCs w:val="28"/>
                <w:lang w:eastAsia="zh-CN"/>
              </w:rPr>
              <w:t>市农业农村局</w:t>
            </w:r>
          </w:p>
          <w:p>
            <w:pPr>
              <w:spacing w:beforeLines="0" w:afterLines="0" w:line="32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eastAsia="zh-CN"/>
              </w:rPr>
              <w:t>审核意见</w:t>
            </w:r>
          </w:p>
          <w:p>
            <w:pPr>
              <w:spacing w:beforeLines="0" w:afterLines="0" w:line="320" w:lineRule="exact"/>
              <w:jc w:val="center"/>
              <w:rPr>
                <w:rFonts w:hint="eastAsia" w:ascii="仿宋_GB2312" w:hAnsi="仿宋_GB2312" w:eastAsia="仿宋_GB2312" w:cs="仿宋_GB2312"/>
                <w:kern w:val="0"/>
                <w:sz w:val="28"/>
                <w:szCs w:val="28"/>
                <w:lang w:val="en-US" w:eastAsia="zh-CN" w:bidi="ar-SA"/>
              </w:rPr>
            </w:pPr>
          </w:p>
        </w:tc>
        <w:tc>
          <w:tcPr>
            <w:tcW w:w="7112" w:type="dxa"/>
            <w:gridSpan w:val="4"/>
            <w:noWrap w:val="0"/>
            <w:vAlign w:val="center"/>
          </w:tcPr>
          <w:p>
            <w:pPr>
              <w:pStyle w:val="2"/>
              <w:tabs>
                <w:tab w:val="left" w:pos="4681"/>
              </w:tabs>
              <w:rPr>
                <w:rFonts w:hint="eastAsia"/>
                <w:sz w:val="28"/>
                <w:szCs w:val="28"/>
                <w:lang w:val="en-US" w:eastAsia="zh-CN"/>
              </w:rPr>
            </w:pPr>
          </w:p>
          <w:p>
            <w:pPr>
              <w:rPr>
                <w:rFonts w:hint="eastAsia"/>
                <w:sz w:val="28"/>
                <w:szCs w:val="28"/>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spacing w:beforeLines="0" w:afterLines="0" w:line="320" w:lineRule="exact"/>
              <w:jc w:val="both"/>
              <w:rPr>
                <w:rFonts w:hint="eastAsia" w:ascii="仿宋_GB2312" w:hAnsi="仿宋_GB2312" w:eastAsia="仿宋_GB2312" w:cs="仿宋_GB2312"/>
                <w:kern w:val="0"/>
                <w:sz w:val="28"/>
                <w:szCs w:val="28"/>
                <w:lang w:val="en-US" w:eastAsia="zh-CN"/>
              </w:rPr>
            </w:pPr>
          </w:p>
          <w:p>
            <w:pPr>
              <w:spacing w:beforeLines="0" w:afterLines="0" w:line="320" w:lineRule="exact"/>
              <w:jc w:val="both"/>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负责人签字：                 单位</w:t>
            </w:r>
            <w:r>
              <w:rPr>
                <w:rFonts w:hint="eastAsia" w:ascii="仿宋_GB2312" w:hAnsi="仿宋_GB2312" w:eastAsia="仿宋_GB2312" w:cs="仿宋_GB2312"/>
                <w:kern w:val="0"/>
                <w:sz w:val="28"/>
                <w:szCs w:val="28"/>
                <w:lang w:eastAsia="zh-CN"/>
              </w:rPr>
              <w:t>（盖章）</w:t>
            </w:r>
          </w:p>
          <w:p>
            <w:pPr>
              <w:spacing w:beforeLines="0" w:afterLines="0" w:line="320" w:lineRule="exact"/>
              <w:jc w:val="center"/>
              <w:rPr>
                <w:rFonts w:hint="eastAsia" w:ascii="仿宋_GB2312" w:hAnsi="仿宋_GB2312" w:eastAsia="仿宋_GB2312" w:cs="仿宋_GB2312"/>
                <w:kern w:val="0"/>
                <w:sz w:val="28"/>
                <w:szCs w:val="28"/>
                <w:lang w:val="en-US" w:eastAsia="zh-CN"/>
              </w:rPr>
            </w:pPr>
          </w:p>
          <w:p>
            <w:pPr>
              <w:spacing w:beforeLines="0" w:afterLines="0" w:line="320" w:lineRule="exact"/>
              <w:jc w:val="center"/>
              <w:rPr>
                <w:rFonts w:hint="eastAsia" w:ascii="仿宋_GB2312" w:hAnsi="仿宋_GB2312" w:eastAsia="仿宋_GB2312" w:cs="仿宋_GB2312"/>
                <w:kern w:val="0"/>
                <w:sz w:val="28"/>
                <w:szCs w:val="28"/>
                <w:lang w:val="en-US" w:eastAsia="zh-CN"/>
              </w:rPr>
            </w:pPr>
          </w:p>
          <w:p>
            <w:pPr>
              <w:spacing w:beforeLines="0" w:afterLines="0" w:line="32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 xml:space="preserve">                     年   月   日</w:t>
            </w:r>
          </w:p>
        </w:tc>
      </w:tr>
      <w:bookmarkEnd w:id="0"/>
    </w:tbl>
    <w:p>
      <w:pPr>
        <w:adjustRightInd w:val="0"/>
        <w:snapToGrid w:val="0"/>
        <w:rPr>
          <w:rFonts w:hint="eastAsia" w:ascii="仿宋_GB2312" w:hAnsi="仿宋_GB2312" w:eastAsia="仿宋_GB2312" w:cs="仿宋_GB2312"/>
          <w:b w:val="0"/>
          <w:bCs w:val="0"/>
          <w:sz w:val="28"/>
          <w:szCs w:val="28"/>
          <w:highlight w:val="none"/>
          <w:lang w:val="en-US"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73BFD"/>
    <w:rsid w:val="055D120E"/>
    <w:rsid w:val="15577265"/>
    <w:rsid w:val="15B37449"/>
    <w:rsid w:val="194E0156"/>
    <w:rsid w:val="199844A4"/>
    <w:rsid w:val="2A7846B0"/>
    <w:rsid w:val="2B8F7ED1"/>
    <w:rsid w:val="2C9D3849"/>
    <w:rsid w:val="2DEB0375"/>
    <w:rsid w:val="2EC7493A"/>
    <w:rsid w:val="2EEFBAE5"/>
    <w:rsid w:val="30C44E46"/>
    <w:rsid w:val="31AF5945"/>
    <w:rsid w:val="32126F77"/>
    <w:rsid w:val="34B16AB2"/>
    <w:rsid w:val="3F8B0024"/>
    <w:rsid w:val="40454753"/>
    <w:rsid w:val="449741FF"/>
    <w:rsid w:val="4A75450D"/>
    <w:rsid w:val="4D9E71F8"/>
    <w:rsid w:val="4DEF1C8B"/>
    <w:rsid w:val="5109689E"/>
    <w:rsid w:val="51147750"/>
    <w:rsid w:val="52EF7B1D"/>
    <w:rsid w:val="569C1644"/>
    <w:rsid w:val="5FBF947F"/>
    <w:rsid w:val="5FFB6A12"/>
    <w:rsid w:val="62D84B9B"/>
    <w:rsid w:val="63874552"/>
    <w:rsid w:val="645159F3"/>
    <w:rsid w:val="6C7144E7"/>
    <w:rsid w:val="6DFC74E8"/>
    <w:rsid w:val="6E576DFD"/>
    <w:rsid w:val="6FDF95FC"/>
    <w:rsid w:val="73C943CE"/>
    <w:rsid w:val="74AC5251"/>
    <w:rsid w:val="754906E6"/>
    <w:rsid w:val="78396018"/>
    <w:rsid w:val="7B972DBD"/>
    <w:rsid w:val="7BFE4292"/>
    <w:rsid w:val="7FDFAF2C"/>
    <w:rsid w:val="BB2EB5A0"/>
    <w:rsid w:val="BBDD6F43"/>
    <w:rsid w:val="BFD6488F"/>
    <w:rsid w:val="EFEF8F82"/>
    <w:rsid w:val="F35F7140"/>
    <w:rsid w:val="F7FE1B3A"/>
    <w:rsid w:val="F7FED9FA"/>
    <w:rsid w:val="FEFF3CEE"/>
    <w:rsid w:val="FF5F786C"/>
    <w:rsid w:val="FFFFA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widowControl/>
      <w:spacing w:line="360" w:lineRule="auto"/>
      <w:ind w:left="492"/>
      <w:jc w:val="left"/>
    </w:pPr>
    <w:rPr>
      <w:rFonts w:ascii="仿宋_GB2312" w:hAnsi="宋体" w:eastAsia="仿宋_GB2312"/>
      <w:color w:val="000000"/>
      <w:kern w:val="0"/>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2022-06-13T09:04:00Z</dcterms:created>
  <dc:creator>Administrator</dc:creator>
  <cp:lastModifiedBy>uos</cp:lastModifiedBy>
  <cp:lastPrinted>2024-04-01T09:20:25Z</cp:lastPrinted>
  <dcterms:modified xsi:type="dcterms:W3CDTF">2024-04-01T09:21:09Z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