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广东省制造业单项冠军企业申报汇总表（2024年）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推荐单位（地市盖章）：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</w:p>
    <w:tbl>
      <w:tblPr>
        <w:tblStyle w:val="3"/>
        <w:tblW w:w="14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45"/>
        <w:gridCol w:w="2199"/>
        <w:gridCol w:w="2167"/>
        <w:gridCol w:w="2384"/>
        <w:gridCol w:w="2449"/>
        <w:gridCol w:w="2192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199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167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2384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机构代码</w:t>
            </w:r>
          </w:p>
        </w:tc>
        <w:tc>
          <w:tcPr>
            <w:tcW w:w="2449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2192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所属产业集群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9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84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49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2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9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84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49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2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9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84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49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2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9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84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49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2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9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84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49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2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val="en-US" w:eastAsia="zh-CN"/>
        </w:rPr>
        <w:t>注：所属行业根据《国民经济行业分类（GB/T4754-2017）》</w:t>
      </w:r>
      <w:r>
        <w:rPr>
          <w:rFonts w:hint="eastAsia" w:ascii="Times New Roman" w:hAnsi="Times New Roman" w:eastAsia="仿宋_GB2312" w:cs="Times New Roman"/>
          <w:sz w:val="28"/>
          <w:szCs w:val="28"/>
          <w:u w:val="none"/>
          <w:lang w:val="en-US" w:eastAsia="zh-CN"/>
        </w:rPr>
        <w:t>中类代码填写，如C261-基础化学原料制造；所属产业集群根据广东省二十大战略性产业集群分类填写，如新一代电子信息产业集群等。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BB6E8A"/>
    <w:rsid w:val="3BDFCCF5"/>
    <w:rsid w:val="3EAB0813"/>
    <w:rsid w:val="3FDEB837"/>
    <w:rsid w:val="4EEC5E17"/>
    <w:rsid w:val="4FFABAE2"/>
    <w:rsid w:val="62D43C37"/>
    <w:rsid w:val="671C42FF"/>
    <w:rsid w:val="74BFBAFB"/>
    <w:rsid w:val="7B6F8349"/>
    <w:rsid w:val="7E6F296F"/>
    <w:rsid w:val="7F6F8300"/>
    <w:rsid w:val="7FD317D3"/>
    <w:rsid w:val="8FBD0795"/>
    <w:rsid w:val="BFFD725B"/>
    <w:rsid w:val="C7A75CC7"/>
    <w:rsid w:val="CDDB9C5E"/>
    <w:rsid w:val="DFF79971"/>
    <w:rsid w:val="ED773636"/>
    <w:rsid w:val="F0DFDDD7"/>
    <w:rsid w:val="F55FF1BB"/>
    <w:rsid w:val="FD77DD1F"/>
    <w:rsid w:val="FFE736F4"/>
    <w:rsid w:val="FFEC93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Office_11.8.2.11961_F1E327BC-269C-435d-A152-05C5408002CA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cenguancong</cp:lastModifiedBy>
  <dcterms:modified xsi:type="dcterms:W3CDTF">2024-04-08T08:45:37Z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2052-11.8.2.11961</vt:lpwstr>
  </property>
  <property fmtid="{D5CDD505-2E9C-101B-9397-08002B2CF9AE}" pid="3" name="ICV">
    <vt:lpwstr>CC90DA36722D3F97313E1366BB088183</vt:lpwstr>
  </property>
</Properties>
</file>