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rFonts w:hint="eastAsia"/>
          <w:kern w:val="0"/>
          <w:lang w:val="en-US" w:eastAsia="zh-CN"/>
        </w:rPr>
        <w:t>34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2009" w:leftChars="200" w:hanging="1385" w:hangingChars="444"/>
        <w:jc w:val="both"/>
        <w:textAlignment w:val="auto"/>
        <w:rPr>
          <w:rFonts w:cs="仿宋"/>
          <w:szCs w:val="32"/>
        </w:rPr>
      </w:pPr>
      <w:r>
        <w:rPr>
          <w:rFonts w:hint="eastAsia" w:cs="仿宋"/>
          <w:szCs w:val="32"/>
        </w:rPr>
        <w:t>当事人：</w:t>
      </w:r>
      <w:bookmarkStart w:id="0" w:name="_Hlk160465057"/>
      <w:r>
        <w:rPr>
          <w:rFonts w:hint="eastAsia" w:ascii="仿宋_GB2312" w:hAnsi="Times New Roman" w:cs="Times New Roman"/>
          <w:szCs w:val="32"/>
          <w:lang w:val="en-US" w:eastAsia="zh-CN"/>
        </w:rPr>
        <w:t>李建华</w:t>
      </w:r>
      <w:r>
        <w:rPr>
          <w:rFonts w:hint="eastAsia" w:ascii="仿宋_GB2312" w:hAnsi="Times New Roman" w:cs="Times New Roman"/>
          <w:szCs w:val="32"/>
        </w:rPr>
        <w:t>（</w:t>
      </w:r>
      <w:r>
        <w:rPr>
          <w:rFonts w:hint="eastAsia" w:ascii="仿宋_GB2312" w:hAnsi="Times New Roman" w:cs="Times New Roman"/>
          <w:szCs w:val="32"/>
          <w:lang w:val="en-US" w:eastAsia="zh-CN"/>
        </w:rPr>
        <w:t>江门市樱桃厨卫</w:t>
      </w:r>
      <w:r>
        <w:rPr>
          <w:rFonts w:hint="eastAsia" w:ascii="仿宋_GB2312" w:hAnsi="Times New Roman" w:cs="Times New Roman"/>
          <w:szCs w:val="32"/>
        </w:rPr>
        <w:t>有限公司直接负责的主管人员）</w:t>
      </w:r>
    </w:p>
    <w:bookmarkEnd w:id="0"/>
    <w:p>
      <w:pPr>
        <w:keepNext w:val="0"/>
        <w:keepLines w:val="0"/>
        <w:pageBreakBefore w:val="0"/>
        <w:widowControl w:val="0"/>
        <w:kinsoku/>
        <w:wordWrap/>
        <w:overflowPunct/>
        <w:topLinePunct w:val="0"/>
        <w:autoSpaceDE/>
        <w:autoSpaceDN/>
        <w:bidi w:val="0"/>
        <w:adjustRightInd/>
        <w:snapToGrid/>
        <w:spacing w:line="520" w:lineRule="exact"/>
        <w:ind w:left="2161" w:leftChars="199" w:hanging="1541" w:hangingChars="494"/>
        <w:textAlignment w:val="auto"/>
        <w:rPr>
          <w:rFonts w:cs="仿宋"/>
          <w:szCs w:val="32"/>
        </w:rPr>
      </w:pPr>
      <w:r>
        <w:rPr>
          <w:rFonts w:hint="eastAsia" w:cs="仿宋"/>
        </w:rPr>
        <w:t>工作地址：</w:t>
      </w:r>
      <w:r>
        <w:rPr>
          <w:rFonts w:hint="eastAsia" w:ascii="仿宋_GB2312"/>
          <w:szCs w:val="32"/>
        </w:rPr>
        <w:t>江门市新会区</w:t>
      </w:r>
      <w:r>
        <w:rPr>
          <w:rFonts w:hint="eastAsia" w:ascii="仿宋_GB2312"/>
          <w:szCs w:val="32"/>
          <w:lang w:val="en-US" w:eastAsia="zh-CN"/>
        </w:rPr>
        <w:t>司前镇石名村交贝山、企坎、交杯山（土名）</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ascii="仿宋_GB2312"/>
          <w:szCs w:val="32"/>
        </w:rPr>
      </w:pPr>
      <w:r>
        <w:rPr>
          <w:rFonts w:hint="eastAsia" w:ascii="仿宋_GB2312" w:hAnsi="Times New Roman" w:cs="Times New Roman"/>
          <w:szCs w:val="32"/>
          <w:lang w:val="en-US" w:eastAsia="zh-CN"/>
        </w:rPr>
        <w:t>李建华</w:t>
      </w:r>
      <w:r>
        <w:rPr>
          <w:rFonts w:hint="eastAsia" w:ascii="仿宋_GB2312" w:hAnsi="Times New Roman" w:cs="Times New Roman"/>
          <w:szCs w:val="32"/>
        </w:rPr>
        <w:t>（</w:t>
      </w:r>
      <w:r>
        <w:rPr>
          <w:rFonts w:hint="eastAsia" w:ascii="仿宋_GB2312" w:hAnsi="Times New Roman" w:cs="Times New Roman"/>
          <w:szCs w:val="32"/>
          <w:lang w:val="en-US" w:eastAsia="zh-CN"/>
        </w:rPr>
        <w:t>江门市樱桃厨卫</w:t>
      </w:r>
      <w:r>
        <w:rPr>
          <w:rFonts w:hint="eastAsia" w:ascii="仿宋_GB2312" w:hAnsi="Times New Roman" w:cs="Times New Roman"/>
          <w:szCs w:val="32"/>
        </w:rPr>
        <w:t>有限公司直接负责的主管人员）</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月，我局执法人员对</w:t>
      </w:r>
      <w:r>
        <w:rPr>
          <w:rFonts w:hint="eastAsia" w:ascii="仿宋_GB2312" w:hAnsi="Times New Roman" w:cs="Times New Roman"/>
          <w:szCs w:val="32"/>
          <w:lang w:val="en-US" w:eastAsia="zh-CN"/>
        </w:rPr>
        <w:t>江门市樱桃厨卫</w:t>
      </w:r>
      <w:r>
        <w:rPr>
          <w:rFonts w:hint="eastAsia" w:ascii="仿宋_GB2312" w:hAnsi="Times New Roman" w:cs="Times New Roman"/>
          <w:szCs w:val="32"/>
        </w:rPr>
        <w:t>有限公司</w:t>
      </w:r>
      <w:r>
        <w:rPr>
          <w:rFonts w:hint="eastAsia"/>
          <w:szCs w:val="32"/>
        </w:rPr>
        <w:t>（以下简称：该单位）</w:t>
      </w:r>
      <w:r>
        <w:rPr>
          <w:rFonts w:hint="eastAsia" w:ascii="仿宋" w:hAnsi="仿宋" w:eastAsia="仿宋" w:cs="仿宋"/>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color w:val="000000"/>
          <w:szCs w:val="32"/>
        </w:rPr>
      </w:pPr>
      <w:r>
        <w:rPr>
          <w:rFonts w:hint="eastAsia" w:ascii="仿宋_GB2312" w:hAnsi="Times New Roman" w:cs="Times New Roman"/>
          <w:color w:val="000000"/>
          <w:szCs w:val="32"/>
          <w:lang w:val="en-US" w:eastAsia="zh-CN"/>
        </w:rPr>
        <w:t>根据该单位的《建设项目环境影响报告表》和《关于江门市樱桃厨卫有限公司年产不锈钢水槽30万件新建项目环境影响报告表的批复》（江新环审〔2023〕9号），该单位在生产过程中应采用碱洗除油、除蜡生产工艺。但该单位在实际采用酸洗除油、除蜡生产工艺的情况下，仍在环境保护设施验收过程中出具“与环评一致”的验收意见。该单位存在在环境保护设施验收中弄虚作假的违法行为</w:t>
      </w:r>
      <w:r>
        <w:rPr>
          <w:rFonts w:hint="eastAsia" w:ascii="仿宋" w:hAnsi="仿宋" w:eastAsia="仿宋" w:cs="仿宋"/>
          <w:color w:val="000000"/>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以上事实，有当事人签名确认的</w:t>
      </w:r>
      <w:r>
        <w:rPr>
          <w:rFonts w:hint="eastAsia" w:ascii="仿宋_GB2312"/>
          <w:szCs w:val="32"/>
        </w:rPr>
        <w:t>《江门市生态环境局现场检查</w:t>
      </w:r>
      <w:r>
        <w:rPr>
          <w:rFonts w:hint="eastAsia" w:ascii="仿宋_GB2312"/>
          <w:szCs w:val="32"/>
          <w:lang w:val="en-US" w:eastAsia="zh-CN"/>
        </w:rPr>
        <w:t>（勘察）记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你提交的江门市旭万达金属表面处理材料厂报价单、化学品安全技术说明书（环保除蜡剂）、旭万达原材料进账明细，江门市樱桃厨卫有限公司《建设项目环境影响报告表》、《江门市樱桃厨卫有限公司年产不锈钢水槽30万件新建项目竣工环境保护验收监测报告表》、《江门市樱桃厨卫有限公司年产不锈钢水槽30万件新建项目竣工环境保护验收意见》、</w:t>
      </w:r>
      <w:r>
        <w:rPr>
          <w:rFonts w:hint="eastAsia" w:ascii="仿宋_GB2312"/>
          <w:szCs w:val="32"/>
          <w:lang w:eastAsia="zh-CN"/>
        </w:rPr>
        <w:t>《</w:t>
      </w:r>
      <w:r>
        <w:rPr>
          <w:rFonts w:hint="eastAsia" w:ascii="仿宋_GB2312"/>
          <w:szCs w:val="32"/>
          <w:lang w:val="en-US" w:eastAsia="zh-CN"/>
        </w:rPr>
        <w:t>关于江门市樱桃厨卫有限公司年产不锈钢水槽30万件新建项目环境影响报告表的批复</w:t>
      </w:r>
      <w:r>
        <w:rPr>
          <w:rFonts w:hint="eastAsia" w:ascii="仿宋_GB2312"/>
          <w:szCs w:val="32"/>
          <w:lang w:eastAsia="zh-CN"/>
        </w:rPr>
        <w:t>》（</w:t>
      </w:r>
      <w:r>
        <w:rPr>
          <w:rFonts w:hint="eastAsia" w:ascii="仿宋_GB2312"/>
          <w:szCs w:val="32"/>
          <w:lang w:val="en-US" w:eastAsia="zh-CN"/>
        </w:rPr>
        <w:t>江新环审〔2023〕9号</w:t>
      </w:r>
      <w:r>
        <w:rPr>
          <w:rFonts w:hint="eastAsia" w:ascii="仿宋_GB2312"/>
          <w:szCs w:val="32"/>
          <w:lang w:eastAsia="zh-CN"/>
        </w:rPr>
        <w:t>）</w:t>
      </w:r>
      <w:r>
        <w:rPr>
          <w:rFonts w:hint="eastAsia" w:ascii="仿宋_GB2312"/>
          <w:szCs w:val="32"/>
          <w:lang w:val="en-US" w:eastAsia="zh-CN"/>
        </w:rPr>
        <w:t>、江门市新会区环境监测站出具的监测报告{（新）环境监测（2024）第01300050号}和</w:t>
      </w:r>
      <w:r>
        <w:rPr>
          <w:rFonts w:hint="eastAsia" w:ascii="仿宋_GB2312"/>
          <w:szCs w:val="32"/>
        </w:rPr>
        <w:t>我局执法人员现场拍摄的照片等证据为证</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上述行为违反了《建设项目环境保护管理条例》第十</w:t>
      </w:r>
      <w:r>
        <w:rPr>
          <w:rFonts w:hint="eastAsia" w:ascii="仿宋" w:hAnsi="仿宋" w:eastAsia="仿宋" w:cs="仿宋"/>
          <w:szCs w:val="32"/>
          <w:lang w:val="en-US" w:eastAsia="zh-CN"/>
        </w:rPr>
        <w:t>七</w:t>
      </w:r>
      <w:r>
        <w:rPr>
          <w:rFonts w:hint="eastAsia" w:ascii="仿宋" w:hAnsi="仿宋" w:eastAsia="仿宋" w:cs="仿宋"/>
          <w:szCs w:val="32"/>
        </w:rPr>
        <w:t>条第</w:t>
      </w:r>
      <w:r>
        <w:rPr>
          <w:rFonts w:hint="eastAsia" w:ascii="仿宋" w:hAnsi="仿宋" w:eastAsia="仿宋" w:cs="仿宋"/>
          <w:szCs w:val="32"/>
          <w:lang w:val="en-US" w:eastAsia="zh-CN"/>
        </w:rPr>
        <w:t>二</w:t>
      </w:r>
      <w:r>
        <w:rPr>
          <w:rFonts w:hint="eastAsia" w:ascii="仿宋" w:hAnsi="仿宋" w:eastAsia="仿宋" w:cs="仿宋"/>
          <w:szCs w:val="32"/>
        </w:rPr>
        <w:t>款</w:t>
      </w:r>
      <w:r>
        <w:rPr>
          <w:rFonts w:hint="eastAsia" w:ascii="仿宋" w:hAnsi="仿宋" w:eastAsia="仿宋" w:cs="仿宋"/>
        </w:rPr>
        <w:t>的规定，</w:t>
      </w:r>
      <w:r>
        <w:rPr>
          <w:rFonts w:hint="eastAsia" w:ascii="仿宋" w:hAnsi="仿宋" w:eastAsia="仿宋" w:cs="仿宋"/>
          <w:color w:val="000000"/>
          <w:szCs w:val="32"/>
        </w:rPr>
        <w:t>你是</w:t>
      </w:r>
      <w:r>
        <w:rPr>
          <w:rFonts w:hint="eastAsia" w:ascii="仿宋" w:hAnsi="仿宋" w:eastAsia="仿宋" w:cs="仿宋"/>
          <w:szCs w:val="32"/>
        </w:rPr>
        <w:t>该单位直接负责的主管人员，依法应当予以处罚。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4</w:t>
      </w:r>
      <w:r>
        <w:rPr>
          <w:rFonts w:hint="eastAsia" w:ascii="仿宋" w:hAnsi="仿宋" w:eastAsia="仿宋" w:cs="仿宋"/>
          <w:szCs w:val="32"/>
        </w:rPr>
        <w:t>月</w:t>
      </w:r>
      <w:r>
        <w:rPr>
          <w:rFonts w:hint="eastAsia" w:ascii="仿宋" w:hAnsi="仿宋" w:eastAsia="仿宋" w:cs="仿宋"/>
          <w:szCs w:val="32"/>
          <w:lang w:val="en-US" w:eastAsia="zh-CN"/>
        </w:rPr>
        <w:t>12</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考虑你已在地市级以上主要媒体上公开道歉、作出生态环境守法承诺，并及时改正违法行为。根据《广东省生态环境行政处罚自由裁量权规定》第十四条规定，我局同意对你从轻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3</w:t>
      </w:r>
      <w:r>
        <w:rPr>
          <w:rFonts w:hint="eastAsia" w:ascii="仿宋" w:hAnsi="仿宋" w:eastAsia="仿宋" w:cs="仿宋"/>
          <w:szCs w:val="32"/>
        </w:rPr>
        <w:t>月</w:t>
      </w:r>
      <w:r>
        <w:rPr>
          <w:rFonts w:hint="eastAsia" w:ascii="仿宋" w:hAnsi="仿宋" w:eastAsia="仿宋" w:cs="仿宋"/>
          <w:szCs w:val="32"/>
          <w:lang w:val="en-US" w:eastAsia="zh-CN"/>
        </w:rPr>
        <w:t>2</w:t>
      </w:r>
      <w:r>
        <w:rPr>
          <w:rFonts w:ascii="仿宋" w:hAnsi="仿宋" w:eastAsia="仿宋" w:cs="仿宋"/>
          <w:szCs w:val="32"/>
        </w:rPr>
        <w:t>6</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22</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4</w:t>
      </w:r>
      <w:r>
        <w:rPr>
          <w:rFonts w:hint="eastAsia" w:ascii="仿宋" w:hAnsi="仿宋" w:eastAsia="仿宋" w:cs="仿宋"/>
          <w:szCs w:val="32"/>
        </w:rPr>
        <w:t>月</w:t>
      </w:r>
      <w:r>
        <w:rPr>
          <w:rFonts w:hint="eastAsia" w:ascii="仿宋" w:hAnsi="仿宋" w:eastAsia="仿宋" w:cs="仿宋"/>
          <w:szCs w:val="32"/>
          <w:lang w:val="en-US" w:eastAsia="zh-CN"/>
        </w:rPr>
        <w:t>12</w:t>
      </w:r>
      <w:r>
        <w:rPr>
          <w:rFonts w:hint="eastAsia" w:ascii="仿宋" w:hAnsi="仿宋" w:eastAsia="仿宋" w:cs="仿宋"/>
          <w:szCs w:val="32"/>
        </w:rPr>
        <w:t>日送达回执以及你提交的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江门市樱桃厨卫</w:t>
      </w:r>
      <w:r>
        <w:rPr>
          <w:rFonts w:hint="eastAsia" w:ascii="仿宋_GB2312"/>
          <w:szCs w:val="32"/>
        </w:rPr>
        <w:t>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江门市樱桃厨卫</w:t>
      </w:r>
      <w:r>
        <w:rPr>
          <w:rFonts w:hint="eastAsia" w:ascii="仿宋_GB2312"/>
          <w:szCs w:val="32"/>
        </w:rPr>
        <w:t>有限公司</w:t>
      </w:r>
      <w:r>
        <w:rPr>
          <w:rFonts w:hint="eastAsia" w:ascii="仿宋_GB2312"/>
          <w:szCs w:val="32"/>
          <w:lang w:val="en-US" w:eastAsia="zh-CN"/>
        </w:rPr>
        <w:t>及主管人员李建华</w:t>
      </w:r>
      <w:r>
        <w:rPr>
          <w:rFonts w:hint="eastAsia" w:ascii="仿宋" w:hAnsi="仿宋" w:eastAsia="仿宋" w:cs="仿宋"/>
          <w:sz w:val="32"/>
          <w:szCs w:val="32"/>
          <w:highlight w:val="none"/>
          <w:lang w:val="en-US" w:eastAsia="zh-CN"/>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Cs w:val="32"/>
        </w:rPr>
        <w:t>、《</w:t>
      </w:r>
      <w:r>
        <w:rPr>
          <w:rFonts w:hint="eastAsia" w:ascii="仿宋" w:hAnsi="仿宋" w:eastAsia="仿宋" w:cs="仿宋"/>
          <w:szCs w:val="32"/>
          <w:lang w:val="en-US" w:eastAsia="zh-CN"/>
        </w:rPr>
        <w:t>江门日报</w:t>
      </w:r>
      <w:r>
        <w:rPr>
          <w:rFonts w:hint="eastAsia" w:ascii="仿宋" w:hAnsi="仿宋" w:eastAsia="仿宋" w:cs="仿宋"/>
          <w:szCs w:val="32"/>
        </w:rPr>
        <w:t>》</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5</w:t>
      </w:r>
      <w:r>
        <w:rPr>
          <w:rFonts w:hint="eastAsia" w:ascii="仿宋" w:hAnsi="仿宋" w:eastAsia="仿宋" w:cs="仿宋"/>
          <w:szCs w:val="32"/>
        </w:rPr>
        <w:t>月</w:t>
      </w:r>
      <w:r>
        <w:rPr>
          <w:rFonts w:ascii="仿宋" w:hAnsi="仿宋" w:eastAsia="仿宋" w:cs="仿宋"/>
          <w:szCs w:val="32"/>
        </w:rPr>
        <w:t>7</w:t>
      </w:r>
      <w:r>
        <w:rPr>
          <w:rFonts w:hint="eastAsia" w:ascii="仿宋" w:hAnsi="仿宋" w:eastAsia="仿宋" w:cs="仿宋"/>
          <w:szCs w:val="32"/>
        </w:rPr>
        <w:t>日</w:t>
      </w:r>
      <w:r>
        <w:rPr>
          <w:rFonts w:hint="eastAsia" w:ascii="仿宋" w:hAnsi="仿宋" w:eastAsia="仿宋" w:cs="仿宋"/>
          <w:szCs w:val="32"/>
          <w:lang w:val="en-US" w:eastAsia="zh-CN"/>
        </w:rPr>
        <w:t>A05</w:t>
      </w:r>
      <w:r>
        <w:rPr>
          <w:rFonts w:hint="eastAsia" w:ascii="仿宋" w:hAnsi="仿宋" w:eastAsia="仿宋" w:cs="仿宋"/>
          <w:szCs w:val="32"/>
        </w:rPr>
        <w:t>刊及我局现场复查材料等为证。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w:t>
      </w:r>
      <w:r>
        <w:rPr>
          <w:rFonts w:hint="eastAsia" w:ascii="仿宋" w:hAnsi="仿宋" w:eastAsia="仿宋" w:cs="仿宋"/>
          <w:b/>
          <w:szCs w:val="32"/>
          <w:lang w:val="en-US" w:eastAsia="zh-CN"/>
        </w:rPr>
        <w:t>第五条、第七条、</w:t>
      </w:r>
      <w:r>
        <w:rPr>
          <w:rFonts w:hint="eastAsia" w:ascii="仿宋" w:hAnsi="仿宋" w:eastAsia="仿宋" w:cs="仿宋"/>
          <w:b/>
          <w:szCs w:val="32"/>
        </w:rPr>
        <w:t>第十条的有关规定，我局决定对你处罚款人民币</w:t>
      </w:r>
      <w:r>
        <w:rPr>
          <w:rFonts w:hint="eastAsia" w:ascii="仿宋" w:hAnsi="仿宋" w:eastAsia="仿宋" w:cs="仿宋"/>
          <w:b/>
          <w:szCs w:val="32"/>
          <w:lang w:val="en-US" w:eastAsia="zh-CN"/>
        </w:rPr>
        <w:t>6.048</w:t>
      </w:r>
      <w:r>
        <w:rPr>
          <w:rFonts w:hint="eastAsia" w:ascii="仿宋" w:hAnsi="仿宋" w:eastAsia="仿宋" w:cs="仿宋"/>
          <w:b/>
          <w:szCs w:val="32"/>
        </w:rPr>
        <w:t>万元（大写：</w:t>
      </w:r>
      <w:r>
        <w:rPr>
          <w:rFonts w:hint="eastAsia" w:ascii="仿宋" w:hAnsi="仿宋" w:eastAsia="仿宋" w:cs="仿宋"/>
          <w:b/>
          <w:szCs w:val="32"/>
          <w:lang w:val="en-US" w:eastAsia="zh-CN"/>
        </w:rPr>
        <w:t>陆万零肆佰捌拾</w:t>
      </w:r>
      <w:r>
        <w:rPr>
          <w:rFonts w:hint="eastAsia" w:ascii="仿宋" w:hAnsi="仿宋" w:eastAsia="仿宋" w:cs="仿宋"/>
          <w:b/>
          <w:szCs w:val="32"/>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5</w:t>
      </w:r>
      <w:r>
        <w:rPr>
          <w:rFonts w:hint="eastAsia" w:ascii="仿宋" w:hAnsi="仿宋" w:eastAsia="仿宋" w:cs="仿宋"/>
          <w:kern w:val="0"/>
          <w:szCs w:val="32"/>
        </w:rPr>
        <w:t>月</w:t>
      </w:r>
      <w:r>
        <w:rPr>
          <w:rFonts w:hint="eastAsia" w:ascii="仿宋" w:hAnsi="仿宋" w:eastAsia="仿宋" w:cs="仿宋"/>
          <w:kern w:val="0"/>
          <w:szCs w:val="32"/>
          <w:lang w:val="en-US" w:eastAsia="zh-CN"/>
        </w:rPr>
        <w:t>11</w:t>
      </w:r>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bookmarkStart w:id="1" w:name="_GoBack"/>
      <w:bookmarkEnd w:id="1"/>
      <w:r>
        <w:rPr>
          <w:rFonts w:hint="eastAsia" w:ascii="仿宋" w:hAnsi="仿宋" w:eastAsia="仿宋" w:cs="仿宋"/>
          <w:kern w:val="0"/>
          <w:szCs w:val="32"/>
        </w:rPr>
        <w:t>抄送：</w:t>
      </w:r>
      <w:r>
        <w:rPr>
          <w:rFonts w:hint="eastAsia" w:ascii="仿宋" w:hAnsi="仿宋" w:eastAsia="仿宋" w:cs="仿宋"/>
          <w:kern w:val="0"/>
          <w:szCs w:val="32"/>
          <w:lang w:val="en-US" w:eastAsia="zh-CN"/>
        </w:rPr>
        <w:t>司前</w:t>
      </w:r>
      <w:r>
        <w:rPr>
          <w:rFonts w:hint="eastAsia" w:ascii="仿宋" w:hAnsi="仿宋" w:eastAsia="仿宋" w:cs="仿宋"/>
          <w:kern w:val="0"/>
          <w:szCs w:val="32"/>
        </w:rPr>
        <w:t>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F76DD4"/>
    <w:rsid w:val="051B0039"/>
    <w:rsid w:val="063E0A32"/>
    <w:rsid w:val="06A56CC2"/>
    <w:rsid w:val="08E03AB3"/>
    <w:rsid w:val="09A41752"/>
    <w:rsid w:val="0A5C7E2B"/>
    <w:rsid w:val="0D026C5D"/>
    <w:rsid w:val="0D305CD2"/>
    <w:rsid w:val="0EE411DE"/>
    <w:rsid w:val="0F380715"/>
    <w:rsid w:val="10B34097"/>
    <w:rsid w:val="10E36028"/>
    <w:rsid w:val="13481A0F"/>
    <w:rsid w:val="14264F96"/>
    <w:rsid w:val="164A16A5"/>
    <w:rsid w:val="16853CCB"/>
    <w:rsid w:val="16BB2D6C"/>
    <w:rsid w:val="18CB43A7"/>
    <w:rsid w:val="19FB10D4"/>
    <w:rsid w:val="1AED1685"/>
    <w:rsid w:val="1B9A4789"/>
    <w:rsid w:val="1C5D6DE0"/>
    <w:rsid w:val="1C8F393E"/>
    <w:rsid w:val="1F3248A2"/>
    <w:rsid w:val="201523AB"/>
    <w:rsid w:val="20E617A0"/>
    <w:rsid w:val="222C6442"/>
    <w:rsid w:val="2341634B"/>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0FC53A9"/>
    <w:rsid w:val="42764AD5"/>
    <w:rsid w:val="42A25B31"/>
    <w:rsid w:val="43244531"/>
    <w:rsid w:val="439A4D79"/>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0FD02BC"/>
    <w:rsid w:val="610662D9"/>
    <w:rsid w:val="623B4595"/>
    <w:rsid w:val="625F3C2B"/>
    <w:rsid w:val="62BB6394"/>
    <w:rsid w:val="63C93BBB"/>
    <w:rsid w:val="64DA6310"/>
    <w:rsid w:val="65D106AB"/>
    <w:rsid w:val="662C3C3B"/>
    <w:rsid w:val="69B1292E"/>
    <w:rsid w:val="6BD36413"/>
    <w:rsid w:val="6CAC4EE0"/>
    <w:rsid w:val="6CF7043C"/>
    <w:rsid w:val="6D391EE1"/>
    <w:rsid w:val="6E7A1325"/>
    <w:rsid w:val="728C4FED"/>
    <w:rsid w:val="730C565B"/>
    <w:rsid w:val="73EC7B03"/>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2002</Words>
  <Characters>2102</Characters>
  <Lines>14</Lines>
  <Paragraphs>3</Paragraphs>
  <TotalTime>3</TotalTime>
  <ScaleCrop>false</ScaleCrop>
  <LinksUpToDate>false</LinksUpToDate>
  <CharactersWithSpaces>2159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2024-03-04T09:22:00Z</dcterms:created>
  <dc:creator>Administrator</dc:creator>
  <cp:lastModifiedBy>WPS_1694761824</cp:lastModifiedBy>
  <cp:lastPrinted>2024-05-16T06:55:46Z</cp:lastPrinted>
  <dcterms:modified xsi:type="dcterms:W3CDTF">2024-05-16T06:56:27Z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40B108F4AEE54BB396B28CCF37B2FC25_13</vt:lpwstr>
  </property>
  <property fmtid="{D5CDD505-2E9C-101B-9397-08002B2CF9AE}" pid="4" name="KSOSaveFontToCloudKey">
    <vt:lpwstr>0_btnclosed</vt:lpwstr>
  </property>
</Properties>
</file>