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因工作需要，江门市蓬江区环境监测站计划采购一批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在执法监测采样车及执法监测采样过程中所需装备及耗材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（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2024A01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1.采购项目名称：购买仪器设备（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eastAsia="zh-CN"/>
        </w:rPr>
        <w:t>2024A01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9000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元（投报总价超过最高限价的作为无效报价处理）。总费用为总包价，即包含购买仪器设备、1年以上的质保费用（含质保期间所更换零部件、维修的费用）、初次检定、税费、验收等一切费用。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二、采购项目技术要求及采购数量</w:t>
      </w: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865"/>
        <w:gridCol w:w="900"/>
        <w:gridCol w:w="830"/>
        <w:gridCol w:w="3817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仪器设备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生产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厂商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产品型号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蓝牙A4打印机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小米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小米米家喷墨打印一体机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蓝牙A4打印机墨盒（黑色）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4个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小米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小米米家喷墨打印一体机墨盒（黑色）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蓝牙A4打印机墨盒（彩色）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4个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小米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小米米家喷墨打印一体机墨盒（彩色）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蓝牙标签打印机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汉印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T260L小方盒两寸商用便携标签打印机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四防热敏标签纸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4卷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汉印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T260L四防热敏标签纸（50*50mm）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大容量车载冰箱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2台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冰虎</w:t>
            </w:r>
          </w:p>
        </w:tc>
        <w:tc>
          <w:tcPr>
            <w:tcW w:w="38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ECX50车家两用压缩机制冷+拔插电池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带温控、拖行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0056" w:type="dxa"/>
            <w:gridSpan w:val="6"/>
            <w:vAlign w:val="center"/>
          </w:tcPr>
          <w:p>
            <w:pPr>
              <w:tabs>
                <w:tab w:val="left" w:pos="1174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备注：包含仪器培训，仪器初次检定/校准，仪器质量保证一年以上。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jc w:val="both"/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1.交货期限：交货期要求为签订合同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后15个日历日内。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2.成交供应商负责免费培训采购人有关技术人员，直至掌握操作技术为止。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3.成交供应商须负责免费保修一年以上，终身提供技术咨询及配件维护。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4.交货方式：成交供应商负责将货物送至江门市蓬江区环境监测站指定地点（江门市蓬江区胜利北路152号珠西创谷1号楼6楼）。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五、供应商资质要求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六、采购项目评审方法：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sz w:val="21"/>
          <w:szCs w:val="22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地址：江门市蓬江区胜利路152号珠西创谷1号楼6楼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eastAsia="zh-CN"/>
        </w:rPr>
        <w:t>文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先生</w:t>
      </w:r>
    </w:p>
    <w:p>
      <w:pPr>
        <w:pStyle w:val="4"/>
        <w:widowControl/>
        <w:spacing w:beforeAutospacing="0" w:afterAutospacing="0"/>
        <w:rPr>
          <w:rFonts w:hint="eastAsia" w:ascii="Times New Roman" w:hAnsi="Times New Roman" w:eastAsia="宋体" w:cs="微软雅黑"/>
          <w:sz w:val="21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329682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  <w:lang w:val="en-US" w:eastAsia="zh-CN"/>
        </w:rPr>
        <w:t>0</w:t>
      </w:r>
      <w:bookmarkStart w:id="0" w:name="_GoBack"/>
      <w:bookmarkEnd w:id="0"/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E05F8"/>
    <w:rsid w:val="0011100D"/>
    <w:rsid w:val="00154BB7"/>
    <w:rsid w:val="00166775"/>
    <w:rsid w:val="002249E7"/>
    <w:rsid w:val="002670AC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C7633"/>
    <w:rsid w:val="00924C90"/>
    <w:rsid w:val="009C662A"/>
    <w:rsid w:val="009E2DD9"/>
    <w:rsid w:val="009E71A7"/>
    <w:rsid w:val="00A330B1"/>
    <w:rsid w:val="00B17A86"/>
    <w:rsid w:val="00B26112"/>
    <w:rsid w:val="00B96330"/>
    <w:rsid w:val="00BE0F7E"/>
    <w:rsid w:val="00BE78B0"/>
    <w:rsid w:val="00C137B0"/>
    <w:rsid w:val="00CD0876"/>
    <w:rsid w:val="00CE2B6A"/>
    <w:rsid w:val="00CF16C9"/>
    <w:rsid w:val="00D041AD"/>
    <w:rsid w:val="00D7228D"/>
    <w:rsid w:val="00E07264"/>
    <w:rsid w:val="00F05885"/>
    <w:rsid w:val="00F244E2"/>
    <w:rsid w:val="00F4497E"/>
    <w:rsid w:val="03684555"/>
    <w:rsid w:val="05064CEA"/>
    <w:rsid w:val="0CF965D5"/>
    <w:rsid w:val="135C4638"/>
    <w:rsid w:val="188905F9"/>
    <w:rsid w:val="19275A4E"/>
    <w:rsid w:val="1D0A16F7"/>
    <w:rsid w:val="240C717B"/>
    <w:rsid w:val="293A2B05"/>
    <w:rsid w:val="30436BD4"/>
    <w:rsid w:val="30F751FA"/>
    <w:rsid w:val="32A036EF"/>
    <w:rsid w:val="35362A05"/>
    <w:rsid w:val="3E5B44F5"/>
    <w:rsid w:val="3E691957"/>
    <w:rsid w:val="3FA80D83"/>
    <w:rsid w:val="41021FC4"/>
    <w:rsid w:val="43010319"/>
    <w:rsid w:val="46116D16"/>
    <w:rsid w:val="490D6010"/>
    <w:rsid w:val="49DE4FD1"/>
    <w:rsid w:val="4B9A51A9"/>
    <w:rsid w:val="4E5F0D63"/>
    <w:rsid w:val="57B072E3"/>
    <w:rsid w:val="587704BD"/>
    <w:rsid w:val="60176562"/>
    <w:rsid w:val="64E61AF3"/>
    <w:rsid w:val="705631D8"/>
    <w:rsid w:val="75D56BD6"/>
    <w:rsid w:val="7DE6762A"/>
    <w:rsid w:val="7F2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1351</Words>
  <Characters>1451</Characters>
  <Lines>10</Lines>
  <Paragraphs>2</Paragraphs>
  <TotalTime>25</TotalTime>
  <ScaleCrop>false</ScaleCrop>
  <LinksUpToDate>false</LinksUpToDate>
  <CharactersWithSpaces>1452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2024-05-21T03:33:00Z</cp:lastPrinted>
  <dcterms:modified xsi:type="dcterms:W3CDTF">2024-05-22T02:53:06Z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CF4C36D1CD4D46F1878C0E336DF76BD1_13</vt:lpwstr>
  </property>
</Properties>
</file>