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A6" w:rsidRDefault="007A78A6">
      <w:pPr>
        <w:tabs>
          <w:tab w:val="center" w:pos="4536"/>
          <w:tab w:val="right" w:pos="9072"/>
        </w:tabs>
        <w:spacing w:line="700" w:lineRule="exact"/>
        <w:contextualSpacing/>
        <w:jc w:val="left"/>
        <w:rPr>
          <w:rFonts w:ascii="宋体" w:eastAsia="宋体" w:hAnsi="宋体"/>
          <w:b/>
          <w:bCs/>
          <w:kern w:val="0"/>
          <w:sz w:val="44"/>
        </w:rPr>
      </w:pPr>
    </w:p>
    <w:p w:rsidR="007A78A6" w:rsidRDefault="00CC0DB6" w:rsidP="001C1CEA">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4</w:t>
      </w:r>
      <w:r>
        <w:rPr>
          <w:rFonts w:hint="eastAsia"/>
          <w:kern w:val="0"/>
        </w:rPr>
        <w:t>〕</w:t>
      </w:r>
      <w:proofErr w:type="gramEnd"/>
      <w:r>
        <w:rPr>
          <w:rFonts w:hint="eastAsia"/>
          <w:kern w:val="0"/>
        </w:rPr>
        <w:t>57</w:t>
      </w:r>
      <w:r>
        <w:rPr>
          <w:rFonts w:hint="eastAsia"/>
          <w:kern w:val="0"/>
        </w:rPr>
        <w:t>号</w:t>
      </w:r>
    </w:p>
    <w:p w:rsidR="007A78A6" w:rsidRDefault="007A78A6">
      <w:pPr>
        <w:spacing w:line="640" w:lineRule="exact"/>
        <w:ind w:right="468"/>
        <w:contextualSpacing/>
        <w:jc w:val="left"/>
        <w:rPr>
          <w:rFonts w:ascii="仿宋_GB2312"/>
          <w:kern w:val="0"/>
          <w:sz w:val="44"/>
          <w:szCs w:val="44"/>
        </w:rPr>
      </w:pPr>
    </w:p>
    <w:p w:rsidR="007A78A6" w:rsidRDefault="00CC0DB6">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7A78A6" w:rsidRDefault="007A78A6" w:rsidP="001C1CEA">
      <w:pPr>
        <w:spacing w:line="640" w:lineRule="exact"/>
        <w:ind w:left="1727" w:hangingChars="400" w:hanging="1727"/>
        <w:contextualSpacing/>
        <w:rPr>
          <w:rFonts w:ascii="仿宋_GB2312"/>
          <w:sz w:val="44"/>
          <w:szCs w:val="44"/>
        </w:rPr>
      </w:pPr>
    </w:p>
    <w:p w:rsidR="007A78A6" w:rsidRDefault="00CC0DB6" w:rsidP="001C1CEA">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广东百基拉科技有限公司</w:t>
      </w:r>
    </w:p>
    <w:p w:rsidR="007A78A6" w:rsidRDefault="00CC0DB6" w:rsidP="001C1CEA">
      <w:pPr>
        <w:spacing w:line="560" w:lineRule="exact"/>
        <w:ind w:leftChars="200" w:left="1076" w:hangingChars="145" w:hanging="452"/>
        <w:rPr>
          <w:rFonts w:ascii="仿宋_GB2312"/>
          <w:szCs w:val="32"/>
        </w:rPr>
      </w:pPr>
      <w:r>
        <w:rPr>
          <w:rFonts w:ascii="仿宋" w:eastAsia="仿宋" w:hAnsi="仿宋" w:cs="仿宋" w:hint="eastAsia"/>
          <w:szCs w:val="32"/>
        </w:rPr>
        <w:t>统一社会信用代码：</w:t>
      </w:r>
      <w:r>
        <w:rPr>
          <w:rFonts w:ascii="仿宋_GB2312" w:hint="eastAsia"/>
          <w:szCs w:val="32"/>
        </w:rPr>
        <w:t>91440705MA4W2WF742</w:t>
      </w:r>
    </w:p>
    <w:p w:rsidR="007A78A6" w:rsidRDefault="00CC0DB6" w:rsidP="001C1CEA">
      <w:pPr>
        <w:spacing w:line="560" w:lineRule="exact"/>
        <w:ind w:leftChars="200" w:left="2011" w:hangingChars="445" w:hanging="1387"/>
        <w:rPr>
          <w:rFonts w:ascii="仿宋_GB2312"/>
          <w:szCs w:val="32"/>
        </w:rPr>
      </w:pPr>
      <w:r>
        <w:rPr>
          <w:rFonts w:ascii="仿宋_GB2312" w:hint="eastAsia"/>
          <w:szCs w:val="32"/>
        </w:rPr>
        <w:t>经营场所：</w:t>
      </w:r>
      <w:r>
        <w:rPr>
          <w:rFonts w:ascii="仿宋_GB2312" w:hint="eastAsia"/>
          <w:szCs w:val="32"/>
        </w:rPr>
        <w:t>江门市新会区</w:t>
      </w:r>
      <w:proofErr w:type="gramStart"/>
      <w:r>
        <w:rPr>
          <w:rFonts w:ascii="仿宋_GB2312" w:hint="eastAsia"/>
          <w:szCs w:val="32"/>
        </w:rPr>
        <w:t>睦洲</w:t>
      </w:r>
      <w:proofErr w:type="gramEnd"/>
      <w:r>
        <w:rPr>
          <w:rFonts w:ascii="仿宋_GB2312" w:hint="eastAsia"/>
          <w:szCs w:val="32"/>
        </w:rPr>
        <w:t>镇牛古田工业园</w:t>
      </w:r>
    </w:p>
    <w:p w:rsidR="007A78A6" w:rsidRDefault="00CC0DB6" w:rsidP="001C1CEA">
      <w:pPr>
        <w:spacing w:line="560" w:lineRule="exact"/>
        <w:ind w:leftChars="200" w:left="1076" w:hangingChars="145" w:hanging="452"/>
        <w:rPr>
          <w:rFonts w:ascii="仿宋" w:eastAsia="仿宋" w:hAnsi="仿宋" w:cs="仿宋"/>
          <w:szCs w:val="32"/>
        </w:rPr>
      </w:pPr>
      <w:r>
        <w:rPr>
          <w:rFonts w:ascii="仿宋_GB2312" w:hint="eastAsia"/>
          <w:szCs w:val="32"/>
        </w:rPr>
        <w:t>法定代表人：</w:t>
      </w:r>
      <w:r>
        <w:rPr>
          <w:rFonts w:ascii="仿宋_GB2312" w:hint="eastAsia"/>
          <w:szCs w:val="32"/>
        </w:rPr>
        <w:t>陈武</w:t>
      </w:r>
    </w:p>
    <w:p w:rsidR="007A78A6" w:rsidRDefault="00CC0DB6" w:rsidP="001C1CEA">
      <w:pPr>
        <w:spacing w:beforeLines="50" w:line="560" w:lineRule="exact"/>
        <w:ind w:firstLineChars="200" w:firstLine="624"/>
        <w:rPr>
          <w:rFonts w:ascii="仿宋" w:eastAsia="仿宋" w:hAnsi="仿宋" w:cs="仿宋"/>
          <w:szCs w:val="32"/>
        </w:rPr>
      </w:pPr>
      <w:r>
        <w:rPr>
          <w:rFonts w:ascii="仿宋_GB2312" w:hint="eastAsia"/>
          <w:szCs w:val="32"/>
        </w:rPr>
        <w:t>广东百基拉科技有限公司</w:t>
      </w:r>
      <w:r>
        <w:rPr>
          <w:rFonts w:ascii="仿宋" w:eastAsia="仿宋" w:hAnsi="仿宋" w:cs="仿宋" w:hint="eastAsia"/>
          <w:szCs w:val="32"/>
        </w:rPr>
        <w:t>环境违法一案，我局经过调查，现已审查终结。</w:t>
      </w:r>
    </w:p>
    <w:p w:rsidR="007A78A6" w:rsidRDefault="00CC0DB6" w:rsidP="001C1CEA">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7A78A6" w:rsidRDefault="00CC0DB6" w:rsidP="001C1CEA">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广东百基拉科技有限公司</w:t>
      </w:r>
      <w:r>
        <w:rPr>
          <w:rFonts w:ascii="仿宋" w:eastAsia="仿宋" w:hAnsi="仿宋" w:cs="仿宋" w:hint="eastAsia"/>
          <w:szCs w:val="32"/>
        </w:rPr>
        <w:t>进行的现场检查和调查发现：</w:t>
      </w:r>
    </w:p>
    <w:p w:rsidR="007A78A6" w:rsidRDefault="00CC0DB6">
      <w:pPr>
        <w:spacing w:line="560" w:lineRule="exact"/>
        <w:ind w:firstLineChars="200" w:firstLine="624"/>
        <w:rPr>
          <w:rFonts w:ascii="仿宋" w:eastAsia="仿宋" w:hAnsi="仿宋" w:cs="仿宋"/>
          <w:szCs w:val="32"/>
        </w:rPr>
      </w:pPr>
      <w:r>
        <w:rPr>
          <w:rFonts w:ascii="仿宋_GB2312" w:hint="eastAsia"/>
          <w:color w:val="000000"/>
          <w:szCs w:val="32"/>
        </w:rPr>
        <w:t>你单位产生含挥发性有机物废气的生产和服务活动，未在密闭空间或</w:t>
      </w:r>
      <w:r>
        <w:rPr>
          <w:rFonts w:ascii="仿宋_GB2312" w:hint="eastAsia"/>
          <w:color w:val="000000"/>
          <w:szCs w:val="32"/>
        </w:rPr>
        <w:t>者</w:t>
      </w:r>
      <w:r>
        <w:rPr>
          <w:rFonts w:ascii="仿宋_GB2312" w:hint="eastAsia"/>
          <w:color w:val="000000"/>
          <w:szCs w:val="32"/>
        </w:rPr>
        <w:t>设备中进行，未按照规定安装、使用污染防治设施</w:t>
      </w:r>
      <w:r>
        <w:rPr>
          <w:rFonts w:ascii="仿宋" w:eastAsia="仿宋" w:hAnsi="仿宋" w:cs="仿宋" w:hint="eastAsia"/>
          <w:szCs w:val="32"/>
        </w:rPr>
        <w:t>。</w:t>
      </w:r>
    </w:p>
    <w:p w:rsidR="007A78A6" w:rsidRDefault="00CC0DB6">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笔</w:t>
      </w:r>
      <w:r>
        <w:rPr>
          <w:rFonts w:ascii="仿宋_GB2312" w:hint="eastAsia"/>
          <w:szCs w:val="32"/>
        </w:rPr>
        <w:t>录》、《江门市生态环境局调查询问笔录》和我局执法人员现场拍摄的照片等证据为证</w:t>
      </w:r>
      <w:r>
        <w:rPr>
          <w:rFonts w:ascii="仿宋" w:eastAsia="仿宋" w:hAnsi="仿宋" w:cs="仿宋" w:hint="eastAsia"/>
          <w:szCs w:val="32"/>
        </w:rPr>
        <w:t>。</w:t>
      </w:r>
    </w:p>
    <w:p w:rsidR="007A78A6" w:rsidRDefault="00CC0DB6">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《中华人民共和国大气污染防治法》</w:t>
      </w:r>
      <w:r>
        <w:rPr>
          <w:rFonts w:ascii="仿宋_GB2312" w:hint="eastAsia"/>
        </w:rPr>
        <w:lastRenderedPageBreak/>
        <w:t>第四十五条</w:t>
      </w:r>
      <w:r>
        <w:rPr>
          <w:rFonts w:ascii="仿宋" w:eastAsia="仿宋" w:hAnsi="仿宋" w:cs="仿宋" w:hint="eastAsia"/>
          <w:szCs w:val="32"/>
        </w:rPr>
        <w:t>的规定，依法应当予以处罚。</w:t>
      </w:r>
    </w:p>
    <w:p w:rsidR="007A78A6" w:rsidRDefault="00CC0DB6">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14</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w:t>
      </w:r>
      <w:proofErr w:type="gramStart"/>
      <w:r>
        <w:rPr>
          <w:rFonts w:ascii="仿宋" w:eastAsia="仿宋" w:hAnsi="仿宋" w:cs="仿宋" w:hint="eastAsia"/>
          <w:szCs w:val="32"/>
        </w:rPr>
        <w:t>作出</w:t>
      </w:r>
      <w:proofErr w:type="gramEnd"/>
      <w:r>
        <w:rPr>
          <w:rFonts w:ascii="仿宋" w:eastAsia="仿宋" w:hAnsi="仿宋" w:cs="仿宋" w:hint="eastAsia"/>
          <w:szCs w:val="32"/>
        </w:rPr>
        <w:t>生态环境守法承诺，并及时改正违法行为。根据《广东省生态环境行政处罚自由裁</w:t>
      </w:r>
      <w:r>
        <w:rPr>
          <w:rFonts w:ascii="仿宋" w:eastAsia="仿宋" w:hAnsi="仿宋" w:cs="仿宋" w:hint="eastAsia"/>
          <w:szCs w:val="32"/>
        </w:rPr>
        <w:t>量权规定》第十四条规定，我局同意对你单位从轻处罚。</w:t>
      </w:r>
    </w:p>
    <w:p w:rsidR="007A78A6" w:rsidRDefault="00CC0DB6">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日《行政处罚听证告知书》（江新</w:t>
      </w:r>
      <w:proofErr w:type="gramStart"/>
      <w:r>
        <w:rPr>
          <w:rFonts w:ascii="仿宋" w:eastAsia="仿宋" w:hAnsi="仿宋" w:cs="仿宋" w:hint="eastAsia"/>
          <w:szCs w:val="32"/>
        </w:rPr>
        <w:t>环罚听告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54</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14</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《生态环境行政违法当事人公开道歉承诺守法从轻处罚申请书》、《</w:t>
      </w:r>
      <w:r>
        <w:rPr>
          <w:rFonts w:ascii="仿宋_GB2312" w:hint="eastAsia"/>
          <w:szCs w:val="32"/>
        </w:rPr>
        <w:t>广东百基拉科技有限公司</w:t>
      </w:r>
      <w:r>
        <w:rPr>
          <w:rFonts w:ascii="仿宋" w:eastAsia="仿宋" w:hAnsi="仿宋" w:cs="仿宋" w:hint="eastAsia"/>
          <w:szCs w:val="32"/>
        </w:rPr>
        <w:t>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广东百基拉科技有限公司</w:t>
      </w:r>
      <w:r>
        <w:rPr>
          <w:rFonts w:ascii="仿宋_GB2312" w:hint="eastAsia"/>
          <w:szCs w:val="32"/>
        </w:rPr>
        <w:t>及法定代表人陈武生态环境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江门日报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23</w:t>
      </w:r>
      <w:r>
        <w:rPr>
          <w:rFonts w:ascii="仿宋" w:eastAsia="仿宋" w:hAnsi="仿宋" w:cs="仿宋" w:hint="eastAsia"/>
          <w:szCs w:val="32"/>
        </w:rPr>
        <w:t>日</w:t>
      </w:r>
      <w:r>
        <w:rPr>
          <w:rFonts w:ascii="仿宋" w:eastAsia="仿宋" w:hAnsi="仿宋" w:cs="仿宋" w:hint="eastAsia"/>
          <w:szCs w:val="32"/>
        </w:rPr>
        <w:t>A05</w:t>
      </w:r>
      <w:proofErr w:type="gramStart"/>
      <w:r>
        <w:rPr>
          <w:rFonts w:ascii="仿宋" w:eastAsia="仿宋" w:hAnsi="仿宋" w:cs="仿宋" w:hint="eastAsia"/>
          <w:szCs w:val="32"/>
        </w:rPr>
        <w:t>刊</w:t>
      </w:r>
      <w:r>
        <w:rPr>
          <w:rFonts w:ascii="仿宋" w:eastAsia="仿宋" w:hAnsi="仿宋" w:cs="仿宋" w:hint="eastAsia"/>
          <w:szCs w:val="32"/>
        </w:rPr>
        <w:t>及我局</w:t>
      </w:r>
      <w:proofErr w:type="gramEnd"/>
      <w:r>
        <w:rPr>
          <w:rFonts w:ascii="仿宋" w:eastAsia="仿宋" w:hAnsi="仿宋" w:cs="仿宋" w:hint="eastAsia"/>
          <w:szCs w:val="32"/>
        </w:rPr>
        <w:t>现场复查材料等为证。</w:t>
      </w:r>
    </w:p>
    <w:p w:rsidR="007A78A6" w:rsidRDefault="00CC0DB6" w:rsidP="001C1CEA">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7A78A6" w:rsidRDefault="00CC0DB6">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中华人民共和国大气污染防治法》第一百零八条第一项规定，违法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ascii="仿宋" w:eastAsia="仿宋" w:hAnsi="仿宋" w:cs="仿宋" w:hint="eastAsia"/>
          <w:szCs w:val="32"/>
        </w:rPr>
        <w:t>。</w:t>
      </w:r>
    </w:p>
    <w:p w:rsidR="007A78A6" w:rsidRDefault="00CC0DB6" w:rsidP="001C1CEA">
      <w:pPr>
        <w:spacing w:line="56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w:t>
      </w:r>
      <w:r>
        <w:rPr>
          <w:rFonts w:ascii="仿宋" w:eastAsia="仿宋" w:hAnsi="仿宋" w:cs="仿宋" w:hint="eastAsia"/>
          <w:b/>
          <w:szCs w:val="32"/>
        </w:rPr>
        <w:lastRenderedPageBreak/>
        <w:t>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3.14</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w:t>
      </w:r>
      <w:r>
        <w:rPr>
          <w:rFonts w:ascii="仿宋" w:eastAsia="仿宋" w:hAnsi="仿宋" w:cs="仿宋" w:hint="eastAsia"/>
          <w:b/>
          <w:szCs w:val="32"/>
        </w:rPr>
        <w:t>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8.9</w:t>
      </w:r>
      <w:r>
        <w:rPr>
          <w:rFonts w:ascii="仿宋" w:eastAsia="仿宋" w:hAnsi="仿宋" w:cs="仿宋" w:hint="eastAsia"/>
          <w:b/>
          <w:szCs w:val="32"/>
        </w:rPr>
        <w:t>万元（大写：</w:t>
      </w:r>
      <w:r>
        <w:rPr>
          <w:rFonts w:ascii="仿宋" w:eastAsia="仿宋" w:hAnsi="仿宋" w:cs="仿宋" w:hint="eastAsia"/>
          <w:b/>
          <w:szCs w:val="32"/>
        </w:rPr>
        <w:t>捌万玖仟</w:t>
      </w:r>
      <w:r>
        <w:rPr>
          <w:rFonts w:ascii="仿宋" w:eastAsia="仿宋" w:hAnsi="仿宋" w:cs="仿宋" w:hint="eastAsia"/>
          <w:b/>
          <w:szCs w:val="32"/>
        </w:rPr>
        <w:t>元）。</w:t>
      </w:r>
    </w:p>
    <w:p w:rsidR="007A78A6" w:rsidRDefault="00CC0DB6">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7A78A6" w:rsidRDefault="00CC0DB6">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w:t>
      </w:r>
      <w:r>
        <w:rPr>
          <w:rFonts w:ascii="仿宋" w:eastAsia="仿宋" w:hAnsi="仿宋" w:cs="仿宋" w:hint="eastAsia"/>
          <w:sz w:val="32"/>
          <w:szCs w:val="32"/>
        </w:rPr>
        <w:t>》第七十二条第一款第一项和《中华人民共和国行政强制法》第四十五条规定，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7A78A6" w:rsidRDefault="00CC0DB6" w:rsidP="001C1CEA">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7A78A6" w:rsidRDefault="00CC0DB6">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7A78A6" w:rsidRDefault="00CC0DB6">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7A78A6" w:rsidRDefault="00CC0DB6">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lastRenderedPageBreak/>
        <w:t>逾期不申请行政复议，也不向人民法院起诉，又不履行本处罚决定的，我局将依据《中华人民共和国行政强制法》第五十三条、《中华人民共和国行政诉讼法》第九十七条等有关规定申请人民法院强制执行。</w:t>
      </w:r>
    </w:p>
    <w:p w:rsidR="007A78A6" w:rsidRDefault="007A78A6">
      <w:pPr>
        <w:spacing w:line="560" w:lineRule="exact"/>
        <w:rPr>
          <w:rFonts w:ascii="仿宋" w:eastAsia="仿宋" w:hAnsi="仿宋" w:cs="仿宋"/>
          <w:kern w:val="0"/>
          <w:szCs w:val="32"/>
        </w:rPr>
      </w:pPr>
    </w:p>
    <w:p w:rsidR="007A78A6" w:rsidRDefault="007A78A6">
      <w:pPr>
        <w:spacing w:line="560" w:lineRule="exact"/>
        <w:rPr>
          <w:rFonts w:ascii="仿宋" w:eastAsia="仿宋" w:hAnsi="仿宋" w:cs="仿宋"/>
          <w:kern w:val="0"/>
          <w:szCs w:val="32"/>
        </w:rPr>
      </w:pPr>
    </w:p>
    <w:p w:rsidR="007A78A6" w:rsidRDefault="00CC0DB6">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7A78A6" w:rsidRDefault="00CC0DB6">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4</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30</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7A78A6">
      <w:pPr>
        <w:spacing w:line="560" w:lineRule="exact"/>
        <w:ind w:right="1094"/>
        <w:rPr>
          <w:rFonts w:ascii="仿宋" w:eastAsia="仿宋" w:hAnsi="仿宋" w:cs="仿宋"/>
          <w:kern w:val="0"/>
          <w:szCs w:val="32"/>
        </w:rPr>
      </w:pPr>
    </w:p>
    <w:p w:rsidR="007A78A6" w:rsidRDefault="00CC0DB6">
      <w:pPr>
        <w:spacing w:line="560" w:lineRule="exact"/>
        <w:ind w:right="1094"/>
        <w:rPr>
          <w:rFonts w:ascii="仿宋" w:eastAsia="仿宋" w:hAnsi="仿宋" w:cs="仿宋"/>
          <w:kern w:val="0"/>
        </w:rPr>
      </w:pPr>
      <w:r>
        <w:rPr>
          <w:rFonts w:ascii="仿宋" w:eastAsia="仿宋" w:hAnsi="仿宋" w:cs="仿宋" w:hint="eastAsia"/>
          <w:kern w:val="0"/>
          <w:szCs w:val="32"/>
        </w:rPr>
        <w:t>抄送：</w:t>
      </w:r>
      <w:proofErr w:type="gramStart"/>
      <w:r>
        <w:rPr>
          <w:rFonts w:ascii="仿宋" w:eastAsia="仿宋" w:hAnsi="仿宋" w:cs="仿宋" w:hint="eastAsia"/>
          <w:kern w:val="0"/>
          <w:szCs w:val="32"/>
        </w:rPr>
        <w:t>睦洲</w:t>
      </w:r>
      <w:proofErr w:type="gramEnd"/>
      <w:r>
        <w:rPr>
          <w:rFonts w:ascii="仿宋" w:eastAsia="仿宋" w:hAnsi="仿宋" w:cs="仿宋" w:hint="eastAsia"/>
          <w:kern w:val="0"/>
          <w:szCs w:val="32"/>
        </w:rPr>
        <w:t>镇</w:t>
      </w:r>
      <w:r>
        <w:rPr>
          <w:rFonts w:ascii="仿宋" w:eastAsia="仿宋" w:hAnsi="仿宋" w:cs="仿宋" w:hint="eastAsia"/>
          <w:kern w:val="0"/>
          <w:szCs w:val="32"/>
        </w:rPr>
        <w:t>生态环境保护办公室。</w:t>
      </w:r>
    </w:p>
    <w:sectPr w:rsidR="007A78A6" w:rsidSect="007A78A6">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B6" w:rsidRDefault="00CC0DB6" w:rsidP="007A78A6">
      <w:r>
        <w:separator/>
      </w:r>
    </w:p>
  </w:endnote>
  <w:endnote w:type="continuationSeparator" w:id="0">
    <w:p w:rsidR="00CC0DB6" w:rsidRDefault="00CC0DB6" w:rsidP="007A7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A6" w:rsidRDefault="00CC0DB6">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7A78A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7A78A6">
      <w:rPr>
        <w:rStyle w:val="a8"/>
        <w:rFonts w:asciiTheme="minorEastAsia" w:eastAsiaTheme="minorEastAsia" w:hAnsiTheme="minorEastAsia"/>
        <w:sz w:val="28"/>
        <w:szCs w:val="28"/>
      </w:rPr>
      <w:fldChar w:fldCharType="separate"/>
    </w:r>
    <w:r w:rsidR="001C1CEA">
      <w:rPr>
        <w:rStyle w:val="a8"/>
        <w:rFonts w:asciiTheme="minorEastAsia" w:eastAsiaTheme="minorEastAsia" w:hAnsiTheme="minorEastAsia"/>
        <w:noProof/>
        <w:sz w:val="28"/>
        <w:szCs w:val="28"/>
      </w:rPr>
      <w:t>4</w:t>
    </w:r>
    <w:r w:rsidR="007A78A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7A78A6" w:rsidRDefault="007A78A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A6" w:rsidRDefault="00CC0DB6">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7A78A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7A78A6">
      <w:rPr>
        <w:rStyle w:val="a8"/>
        <w:rFonts w:asciiTheme="minorEastAsia" w:eastAsiaTheme="minorEastAsia" w:hAnsiTheme="minorEastAsia"/>
        <w:sz w:val="28"/>
        <w:szCs w:val="28"/>
      </w:rPr>
      <w:fldChar w:fldCharType="separate"/>
    </w:r>
    <w:r w:rsidR="001C1CEA">
      <w:rPr>
        <w:rStyle w:val="a8"/>
        <w:rFonts w:asciiTheme="minorEastAsia" w:eastAsiaTheme="minorEastAsia" w:hAnsiTheme="minorEastAsia"/>
        <w:noProof/>
        <w:sz w:val="28"/>
        <w:szCs w:val="28"/>
      </w:rPr>
      <w:t>3</w:t>
    </w:r>
    <w:r w:rsidR="007A78A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7A78A6" w:rsidRDefault="007A78A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A6" w:rsidRDefault="00CC0DB6">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B6" w:rsidRDefault="00CC0DB6" w:rsidP="007A78A6">
      <w:r>
        <w:separator/>
      </w:r>
    </w:p>
  </w:footnote>
  <w:footnote w:type="continuationSeparator" w:id="0">
    <w:p w:rsidR="00CC0DB6" w:rsidRDefault="00CC0DB6" w:rsidP="007A7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CEA" w:rsidRDefault="001C1CE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A6" w:rsidRDefault="007A78A6" w:rsidP="001C1CEA">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A6" w:rsidRDefault="007A78A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1CEA"/>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8A6"/>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0DB6"/>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0F870BA8"/>
    <w:rsid w:val="10B34097"/>
    <w:rsid w:val="10E36028"/>
    <w:rsid w:val="13481A0F"/>
    <w:rsid w:val="15C87B68"/>
    <w:rsid w:val="15F14959"/>
    <w:rsid w:val="16232CE1"/>
    <w:rsid w:val="164A16A5"/>
    <w:rsid w:val="16BB2D6C"/>
    <w:rsid w:val="18CB43A7"/>
    <w:rsid w:val="19FB10D4"/>
    <w:rsid w:val="1AED1685"/>
    <w:rsid w:val="1B9A4789"/>
    <w:rsid w:val="1C5D6DE0"/>
    <w:rsid w:val="1C8F393E"/>
    <w:rsid w:val="1F3248A2"/>
    <w:rsid w:val="201523AB"/>
    <w:rsid w:val="20E617A0"/>
    <w:rsid w:val="222C6442"/>
    <w:rsid w:val="2341634B"/>
    <w:rsid w:val="23567486"/>
    <w:rsid w:val="23BC22A8"/>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202C0E"/>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597888"/>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C61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A78A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7A78A6"/>
    <w:pPr>
      <w:ind w:firstLine="780"/>
    </w:pPr>
    <w:rPr>
      <w:kern w:val="0"/>
      <w:sz w:val="24"/>
    </w:rPr>
  </w:style>
  <w:style w:type="paragraph" w:styleId="a4">
    <w:name w:val="Date"/>
    <w:basedOn w:val="a"/>
    <w:next w:val="a"/>
    <w:link w:val="Char0"/>
    <w:autoRedefine/>
    <w:uiPriority w:val="99"/>
    <w:semiHidden/>
    <w:unhideWhenUsed/>
    <w:qFormat/>
    <w:rsid w:val="007A78A6"/>
    <w:pPr>
      <w:ind w:leftChars="2500" w:left="100"/>
    </w:pPr>
  </w:style>
  <w:style w:type="paragraph" w:styleId="a5">
    <w:name w:val="Balloon Text"/>
    <w:basedOn w:val="a"/>
    <w:link w:val="Char1"/>
    <w:autoRedefine/>
    <w:uiPriority w:val="99"/>
    <w:semiHidden/>
    <w:qFormat/>
    <w:rsid w:val="007A78A6"/>
    <w:rPr>
      <w:kern w:val="0"/>
      <w:sz w:val="18"/>
      <w:szCs w:val="18"/>
    </w:rPr>
  </w:style>
  <w:style w:type="paragraph" w:styleId="a6">
    <w:name w:val="footer"/>
    <w:basedOn w:val="a"/>
    <w:link w:val="Char2"/>
    <w:autoRedefine/>
    <w:uiPriority w:val="99"/>
    <w:qFormat/>
    <w:rsid w:val="007A78A6"/>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7A78A6"/>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7A78A6"/>
    <w:rPr>
      <w:rFonts w:cs="Times New Roman"/>
    </w:rPr>
  </w:style>
  <w:style w:type="character" w:customStyle="1" w:styleId="Char">
    <w:name w:val="正文文本缩进 Char"/>
    <w:link w:val="a3"/>
    <w:autoRedefine/>
    <w:uiPriority w:val="99"/>
    <w:qFormat/>
    <w:locked/>
    <w:rsid w:val="007A78A6"/>
    <w:rPr>
      <w:rFonts w:ascii="Times New Roman" w:eastAsia="仿宋_GB2312" w:hAnsi="Times New Roman"/>
      <w:sz w:val="24"/>
    </w:rPr>
  </w:style>
  <w:style w:type="character" w:customStyle="1" w:styleId="Char2">
    <w:name w:val="页脚 Char"/>
    <w:link w:val="a6"/>
    <w:autoRedefine/>
    <w:uiPriority w:val="99"/>
    <w:qFormat/>
    <w:locked/>
    <w:rsid w:val="007A78A6"/>
    <w:rPr>
      <w:rFonts w:ascii="Times New Roman" w:eastAsia="仿宋_GB2312" w:hAnsi="Times New Roman"/>
      <w:sz w:val="18"/>
    </w:rPr>
  </w:style>
  <w:style w:type="character" w:customStyle="1" w:styleId="Char3">
    <w:name w:val="页眉 Char"/>
    <w:link w:val="a7"/>
    <w:autoRedefine/>
    <w:uiPriority w:val="99"/>
    <w:qFormat/>
    <w:locked/>
    <w:rsid w:val="007A78A6"/>
    <w:rPr>
      <w:rFonts w:ascii="Times New Roman" w:eastAsia="仿宋_GB2312" w:hAnsi="Times New Roman"/>
      <w:sz w:val="18"/>
    </w:rPr>
  </w:style>
  <w:style w:type="character" w:customStyle="1" w:styleId="Char1">
    <w:name w:val="批注框文本 Char"/>
    <w:link w:val="a5"/>
    <w:autoRedefine/>
    <w:uiPriority w:val="99"/>
    <w:semiHidden/>
    <w:qFormat/>
    <w:locked/>
    <w:rsid w:val="007A78A6"/>
    <w:rPr>
      <w:rFonts w:ascii="Times New Roman" w:eastAsia="仿宋_GB2312" w:hAnsi="Times New Roman"/>
      <w:sz w:val="18"/>
    </w:rPr>
  </w:style>
  <w:style w:type="character" w:customStyle="1" w:styleId="Char0">
    <w:name w:val="日期 Char"/>
    <w:basedOn w:val="a0"/>
    <w:link w:val="a4"/>
    <w:autoRedefine/>
    <w:uiPriority w:val="99"/>
    <w:semiHidden/>
    <w:qFormat/>
    <w:rsid w:val="007A78A6"/>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251</Words>
  <Characters>1435</Characters>
  <Application>Microsoft Office Word</Application>
  <DocSecurity>0</DocSecurity>
  <Lines>11</Lines>
  <Paragraphs>3</Paragraphs>
  <ScaleCrop>false</ScaleCrop>
  <Company>Sky123.Org</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2024-09-02T08:20:00Z</dcterms:created>
  <dcterms:modified xsi:type="dcterms:W3CDTF">2024-09-02T08:20:00Z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9C4C4EC380574492997447542304A9B6_13</vt:lpwstr>
  </property>
  <property fmtid="{D5CDD505-2E9C-101B-9397-08002B2CF9AE}" pid="4" name="KSOSaveFontToCloudKey">
    <vt:lpwstr>0_btnclosed</vt:lpwstr>
  </property>
</Properties>
</file>