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bookmarkStart w:id="0" w:name="_GoBack"/>
      <w:bookmarkEnd w:id="0"/>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80</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江门市新会区大新船舶</w:t>
      </w:r>
      <w:r>
        <w:rPr>
          <w:rFonts w:hint="eastAsia" w:ascii="仿宋_GB2312"/>
          <w:szCs w:val="32"/>
        </w:rPr>
        <w:t>有限公司</w:t>
      </w:r>
    </w:p>
    <w:p w14:paraId="4E9A7232">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914407056863821025</w:t>
      </w:r>
    </w:p>
    <w:p w14:paraId="16D0D207">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江门市新会区大鳌镇大鳌村八河海滩</w:t>
      </w:r>
    </w:p>
    <w:p w14:paraId="144E1E35">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hAnsi="Times New Roman" w:cs="Times New Roman"/>
          <w:szCs w:val="32"/>
          <w:lang w:val="en-US" w:eastAsia="zh-CN"/>
        </w:rPr>
        <w:t>李卓灵</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江门市新会区大新船舶</w:t>
      </w:r>
      <w:r>
        <w:rPr>
          <w:rFonts w:hint="eastAsia" w:ascii="仿宋_GB2312"/>
          <w:szCs w:val="32"/>
        </w:rPr>
        <w:t>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8月、10月</w:t>
      </w:r>
      <w:r>
        <w:rPr>
          <w:rFonts w:hint="eastAsia" w:ascii="仿宋" w:hAnsi="仿宋" w:eastAsia="仿宋" w:cs="仿宋"/>
          <w:sz w:val="32"/>
          <w:szCs w:val="32"/>
        </w:rPr>
        <w:t>，我局执法人员对</w:t>
      </w:r>
      <w:r>
        <w:rPr>
          <w:rFonts w:hint="eastAsia" w:ascii="仿宋_GB2312"/>
          <w:szCs w:val="32"/>
          <w:lang w:val="en-US" w:eastAsia="zh-CN"/>
        </w:rPr>
        <w:t>江门市新会区大新船舶</w:t>
      </w:r>
      <w:r>
        <w:rPr>
          <w:rFonts w:hint="eastAsia" w:ascii="仿宋_GB2312"/>
          <w:szCs w:val="32"/>
        </w:rPr>
        <w:t>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eastAsia="仿宋" w:cs="Times New Roman"/>
          <w:szCs w:val="32"/>
          <w:lang w:val="en-US" w:eastAsia="zh-CN"/>
        </w:rPr>
        <w:t>你</w:t>
      </w:r>
      <w:r>
        <w:rPr>
          <w:rFonts w:hint="eastAsia" w:ascii="仿宋_GB2312"/>
          <w:color w:val="000000"/>
          <w:szCs w:val="32"/>
        </w:rPr>
        <w:t>单</w:t>
      </w:r>
      <w:r>
        <w:rPr>
          <w:rFonts w:hint="eastAsia" w:ascii="仿宋_GB2312" w:hAnsi="仿宋" w:cs="Times New Roman"/>
          <w:szCs w:val="32"/>
        </w:rPr>
        <w:t>位</w:t>
      </w:r>
      <w:r>
        <w:rPr>
          <w:rFonts w:hint="eastAsia" w:ascii="仿宋_GB2312" w:hAnsi="仿宋" w:cs="Times New Roman"/>
          <w:szCs w:val="32"/>
          <w:lang w:val="en-US" w:eastAsia="zh-CN"/>
        </w:rPr>
        <w:t>的船舶维修</w:t>
      </w:r>
      <w:r>
        <w:rPr>
          <w:rFonts w:hint="eastAsia" w:ascii="仿宋_GB2312" w:hAnsi="仿宋" w:cs="Times New Roman"/>
          <w:szCs w:val="32"/>
        </w:rPr>
        <w:t>项目</w:t>
      </w:r>
      <w:r>
        <w:rPr>
          <w:rFonts w:hint="eastAsia" w:ascii="仿宋_GB2312" w:hAnsi="仿宋" w:cs="Times New Roman"/>
          <w:szCs w:val="32"/>
          <w:lang w:eastAsia="zh-CN"/>
        </w:rPr>
        <w:t>（</w:t>
      </w:r>
      <w:r>
        <w:rPr>
          <w:rFonts w:hint="eastAsia" w:ascii="仿宋_GB2312" w:hAnsi="仿宋" w:cs="Times New Roman"/>
          <w:szCs w:val="32"/>
          <w:lang w:val="en-US" w:eastAsia="zh-CN"/>
        </w:rPr>
        <w:t>含上漆工序</w:t>
      </w:r>
      <w:r>
        <w:rPr>
          <w:rFonts w:hint="eastAsia" w:ascii="仿宋_GB2312" w:hAnsi="仿宋" w:cs="Times New Roman"/>
          <w:szCs w:val="32"/>
          <w:lang w:eastAsia="zh-CN"/>
        </w:rPr>
        <w:t>）</w:t>
      </w:r>
      <w:r>
        <w:rPr>
          <w:rFonts w:hint="eastAsia" w:ascii="仿宋_GB2312" w:hAnsi="仿宋" w:cs="Times New Roman"/>
          <w:szCs w:val="32"/>
        </w:rPr>
        <w:t>属于《建设项目环境影响评价分类管理名录（2021年版）》第三十四类 “铁路、船舶、航空航天和其他运输设备制造业 37”第73项船舶及相关装置制造中的“造船、拆船、修船厂”</w:t>
      </w:r>
      <w:r>
        <w:rPr>
          <w:rFonts w:hint="eastAsia" w:ascii="仿宋_GB2312" w:hAnsi="仿宋" w:cs="Times New Roman"/>
          <w:szCs w:val="32"/>
          <w:lang w:val="en-US" w:eastAsia="zh-CN"/>
        </w:rPr>
        <w:t>，应编制环境影响报告书</w:t>
      </w:r>
      <w:r>
        <w:rPr>
          <w:rFonts w:hint="eastAsia" w:ascii="仿宋_GB2312" w:hAnsi="仿宋" w:cs="Times New Roman"/>
          <w:szCs w:val="32"/>
        </w:rPr>
        <w:t>。你单位存在需要配套建设的环境保护设施</w:t>
      </w:r>
      <w:r>
        <w:rPr>
          <w:rFonts w:hint="eastAsia" w:ascii="仿宋_GB2312" w:hAnsi="仿宋" w:cs="Times New Roman"/>
          <w:szCs w:val="32"/>
          <w:lang w:val="en-US" w:eastAsia="zh-CN"/>
        </w:rPr>
        <w:t>未建成、</w:t>
      </w:r>
      <w:r>
        <w:rPr>
          <w:rFonts w:hint="eastAsia" w:ascii="仿宋_GB2312" w:hAnsi="仿宋" w:cs="Times New Roman"/>
          <w:szCs w:val="32"/>
        </w:rPr>
        <w:t>未经验收，建设项目已投入生产的违法</w:t>
      </w:r>
      <w:r>
        <w:rPr>
          <w:rFonts w:hint="eastAsia" w:ascii="仿宋_GB2312"/>
          <w:color w:val="000000"/>
          <w:szCs w:val="32"/>
        </w:rPr>
        <w:t>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《土地租赁合同书》、《</w:t>
      </w:r>
      <w:r>
        <w:rPr>
          <w:rFonts w:hint="eastAsia" w:ascii="仿宋_GB2312"/>
          <w:szCs w:val="32"/>
          <w:highlight w:val="none"/>
          <w:lang w:val="en-US" w:eastAsia="zh-CN"/>
        </w:rPr>
        <w:t>建设项目建设投产认定书</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w:t>
      </w:r>
      <w:r>
        <w:rPr>
          <w:rFonts w:hint="eastAsia" w:ascii="仿宋_GB2312"/>
          <w:lang w:val="en-US" w:eastAsia="zh-CN"/>
        </w:rPr>
        <w:t>第十五条、</w:t>
      </w:r>
      <w:r>
        <w:rPr>
          <w:rFonts w:hint="eastAsia" w:ascii="仿宋_GB2312"/>
        </w:rPr>
        <w:t>第十九条第一款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71</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江门市新会区大新船舶</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江门市新会区大新船舶</w:t>
      </w:r>
      <w:r>
        <w:rPr>
          <w:rFonts w:hint="eastAsia" w:ascii="仿宋_GB2312"/>
          <w:szCs w:val="32"/>
        </w:rPr>
        <w:t>有限公司</w:t>
      </w:r>
      <w:r>
        <w:rPr>
          <w:rFonts w:hint="eastAsia" w:ascii="仿宋_GB2312"/>
          <w:szCs w:val="32"/>
          <w:lang w:val="en-US" w:eastAsia="zh-CN"/>
        </w:rPr>
        <w:t>及法定代表人李卓灵生态环境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21.15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贰拾壹万壹仟伍佰</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74F648B"/>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F301AC"/>
    <w:rsid w:val="25DC4417"/>
    <w:rsid w:val="28CB2D97"/>
    <w:rsid w:val="2B0378E1"/>
    <w:rsid w:val="2C1E043E"/>
    <w:rsid w:val="2CD77C60"/>
    <w:rsid w:val="2DA42B43"/>
    <w:rsid w:val="2DB23175"/>
    <w:rsid w:val="2DF906E3"/>
    <w:rsid w:val="2E0C4F1C"/>
    <w:rsid w:val="2E442D9C"/>
    <w:rsid w:val="2E901CF3"/>
    <w:rsid w:val="2FBC75FE"/>
    <w:rsid w:val="30624308"/>
    <w:rsid w:val="30FF50DE"/>
    <w:rsid w:val="310274C8"/>
    <w:rsid w:val="318F6C0A"/>
    <w:rsid w:val="32257A5E"/>
    <w:rsid w:val="32D37D7A"/>
    <w:rsid w:val="34390A78"/>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A222B7"/>
    <w:rsid w:val="58CA2088"/>
    <w:rsid w:val="59172546"/>
    <w:rsid w:val="5AAD3E10"/>
    <w:rsid w:val="5DE27D97"/>
    <w:rsid w:val="5ED53B93"/>
    <w:rsid w:val="5EEB1905"/>
    <w:rsid w:val="602711A7"/>
    <w:rsid w:val="602D574A"/>
    <w:rsid w:val="60F47F7A"/>
    <w:rsid w:val="6251055B"/>
    <w:rsid w:val="62BB6394"/>
    <w:rsid w:val="636F2DC9"/>
    <w:rsid w:val="63C93BBB"/>
    <w:rsid w:val="64775CE1"/>
    <w:rsid w:val="64DA6310"/>
    <w:rsid w:val="65D07217"/>
    <w:rsid w:val="662C3C3B"/>
    <w:rsid w:val="69B1292E"/>
    <w:rsid w:val="6AB0475B"/>
    <w:rsid w:val="6BD36413"/>
    <w:rsid w:val="6BE73944"/>
    <w:rsid w:val="6CAC4EE0"/>
    <w:rsid w:val="6CF7043C"/>
    <w:rsid w:val="6D391EE1"/>
    <w:rsid w:val="709046C4"/>
    <w:rsid w:val="710F5414"/>
    <w:rsid w:val="71D96332"/>
    <w:rsid w:val="72161FAF"/>
    <w:rsid w:val="728C4FED"/>
    <w:rsid w:val="730C565B"/>
    <w:rsid w:val="73B228EE"/>
    <w:rsid w:val="75F23E97"/>
    <w:rsid w:val="7722562D"/>
    <w:rsid w:val="779E1C22"/>
    <w:rsid w:val="77BB75AF"/>
    <w:rsid w:val="78EB04B8"/>
    <w:rsid w:val="79BC1E8F"/>
    <w:rsid w:val="79EB071C"/>
    <w:rsid w:val="79F44681"/>
    <w:rsid w:val="7AF65FE7"/>
    <w:rsid w:val="7B346B4D"/>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1735</Words>
  <Characters>1820</Characters>
  <Lines>12</Lines>
  <Paragraphs>3</Paragraphs>
  <TotalTime>14</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2024-12-09T07:24:43Z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026CBEFCA4264260B9AF38541DE44864_13</vt:lpwstr>
  </property>
  <property fmtid="{D5CDD505-2E9C-101B-9397-08002B2CF9AE}" pid="4" name="KSOSaveFontToCloudKey">
    <vt:lpwstr>0_btnclosed</vt:lpwstr>
  </property>
</Properties>
</file>