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C37" w:rsidRDefault="00355C37" w:rsidP="00355C37">
      <w:pPr>
        <w:pStyle w:val="20"/>
        <w:widowControl/>
        <w:spacing w:line="600" w:lineRule="exact"/>
        <w:rPr>
          <w:rFonts w:ascii="黑体" w:eastAsia="黑体" w:hAnsi="黑体" w:cs="黑体"/>
          <w:sz w:val="32"/>
          <w:szCs w:val="32"/>
        </w:rPr>
      </w:pPr>
      <w:bookmarkStart w:id="0" w:name="_GoBack"/>
      <w:bookmarkEnd w:id="0"/>
      <w:r>
        <w:rPr>
          <w:rFonts w:ascii="黑体" w:eastAsia="黑体" w:hAnsi="黑体" w:cs="黑体" w:hint="eastAsia"/>
          <w:sz w:val="32"/>
          <w:szCs w:val="32"/>
        </w:rPr>
        <w:t>附件3：合同模板</w:t>
      </w:r>
    </w:p>
    <w:p w:rsidR="00355C37" w:rsidRDefault="00355C37" w:rsidP="00355C37">
      <w:pPr>
        <w:pStyle w:val="20"/>
        <w:widowControl/>
        <w:spacing w:line="600" w:lineRule="exact"/>
        <w:jc w:val="center"/>
        <w:rPr>
          <w:rFonts w:ascii="方正小标宋简体" w:eastAsia="方正小标宋简体" w:hAnsi="方正小标宋简体" w:cs="方正小标宋简体"/>
          <w:sz w:val="44"/>
          <w:szCs w:val="44"/>
        </w:rPr>
      </w:pPr>
    </w:p>
    <w:p w:rsidR="00355C37" w:rsidRDefault="00355C37" w:rsidP="00355C37">
      <w:pPr>
        <w:pStyle w:val="20"/>
        <w:widowContro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江门市消费者权益保护委员会2025年</w:t>
      </w:r>
    </w:p>
    <w:p w:rsidR="00355C37" w:rsidRDefault="00355C37" w:rsidP="00355C37">
      <w:pPr>
        <w:pStyle w:val="20"/>
        <w:widowContro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r w:rsidRPr="00B07BB7">
        <w:rPr>
          <w:rFonts w:ascii="Times New Roman" w:eastAsia="仿宋_GB2312" w:hAnsi="Times New Roman"/>
          <w:b/>
          <w:sz w:val="44"/>
          <w:szCs w:val="44"/>
        </w:rPr>
        <w:t>3·15</w:t>
      </w:r>
      <w:r>
        <w:rPr>
          <w:rFonts w:ascii="方正小标宋简体" w:eastAsia="方正小标宋简体" w:hAnsi="方正小标宋简体" w:cs="方正小标宋简体" w:hint="eastAsia"/>
          <w:sz w:val="44"/>
          <w:szCs w:val="44"/>
        </w:rPr>
        <w:t>国际消费者权益日”系列</w:t>
      </w:r>
    </w:p>
    <w:p w:rsidR="00355C37" w:rsidRDefault="00355C37" w:rsidP="00355C37">
      <w:pPr>
        <w:pStyle w:val="20"/>
        <w:widowContro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宣传教育活动项目合同</w:t>
      </w:r>
    </w:p>
    <w:p w:rsidR="00355C37" w:rsidRDefault="00355C37" w:rsidP="00355C37">
      <w:pPr>
        <w:spacing w:line="480" w:lineRule="exact"/>
        <w:jc w:val="center"/>
        <w:rPr>
          <w:rFonts w:ascii="宋体" w:eastAsia="宋体" w:hAnsi="宋体" w:cs="宋体"/>
          <w:b/>
          <w:color w:val="000000" w:themeColor="text1"/>
          <w:sz w:val="32"/>
          <w:szCs w:val="32"/>
          <w:shd w:val="clear" w:color="auto" w:fill="FFFFFF"/>
        </w:rPr>
      </w:pPr>
    </w:p>
    <w:p w:rsidR="00355C37" w:rsidRDefault="00355C37" w:rsidP="00355C37">
      <w:pPr>
        <w:spacing w:line="480" w:lineRule="exact"/>
        <w:rPr>
          <w:rFonts w:ascii="仿宋" w:eastAsia="仿宋" w:hAnsi="仿宋" w:cs="仿宋"/>
          <w:b/>
          <w:color w:val="000000"/>
          <w:sz w:val="28"/>
          <w:szCs w:val="28"/>
          <w:u w:val="single"/>
        </w:rPr>
      </w:pPr>
      <w:r>
        <w:rPr>
          <w:rFonts w:ascii="仿宋" w:eastAsia="仿宋" w:hAnsi="仿宋" w:cs="仿宋" w:hint="eastAsia"/>
          <w:b/>
          <w:bCs/>
          <w:color w:val="000000"/>
          <w:sz w:val="28"/>
          <w:szCs w:val="28"/>
        </w:rPr>
        <w:t>甲方</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r>
        <w:rPr>
          <w:rFonts w:ascii="仿宋" w:eastAsia="仿宋" w:hAnsi="仿宋" w:cs="仿宋" w:hint="eastAsia"/>
          <w:bCs/>
          <w:sz w:val="28"/>
          <w:szCs w:val="28"/>
          <w:u w:val="single"/>
        </w:rPr>
        <w:t>江门市消费者权益保护委员会</w:t>
      </w:r>
    </w:p>
    <w:p w:rsidR="00355C37" w:rsidRDefault="00355C37" w:rsidP="00355C37">
      <w:pPr>
        <w:spacing w:line="480" w:lineRule="exact"/>
        <w:rPr>
          <w:rFonts w:ascii="仿宋" w:eastAsia="仿宋" w:hAnsi="仿宋" w:cs="仿宋"/>
          <w:color w:val="000000"/>
          <w:sz w:val="28"/>
          <w:szCs w:val="28"/>
          <w:u w:val="single"/>
        </w:rPr>
      </w:pPr>
      <w:r>
        <w:rPr>
          <w:rFonts w:ascii="仿宋" w:eastAsia="仿宋" w:hAnsi="仿宋" w:cs="仿宋" w:hint="eastAsia"/>
          <w:color w:val="000000"/>
          <w:sz w:val="28"/>
          <w:szCs w:val="28"/>
        </w:rPr>
        <w:t>地址：</w:t>
      </w:r>
      <w:r>
        <w:rPr>
          <w:rFonts w:ascii="仿宋" w:eastAsia="仿宋" w:hAnsi="仿宋" w:cs="仿宋"/>
          <w:color w:val="000000"/>
          <w:sz w:val="28"/>
          <w:szCs w:val="28"/>
        </w:rPr>
        <w:t xml:space="preserve">  </w:t>
      </w:r>
      <w:r>
        <w:rPr>
          <w:rFonts w:ascii="仿宋" w:eastAsia="仿宋" w:hAnsi="仿宋" w:cs="仿宋" w:hint="eastAsia"/>
          <w:color w:val="000000"/>
          <w:sz w:val="28"/>
          <w:szCs w:val="28"/>
          <w:u w:val="single"/>
        </w:rPr>
        <w:t>江门市蓬江区东华二路</w:t>
      </w:r>
      <w:r>
        <w:rPr>
          <w:rFonts w:ascii="仿宋" w:eastAsia="仿宋" w:hAnsi="仿宋" w:cs="仿宋"/>
          <w:color w:val="000000"/>
          <w:sz w:val="28"/>
          <w:szCs w:val="28"/>
          <w:u w:val="single"/>
        </w:rPr>
        <w:t>7号</w:t>
      </w:r>
    </w:p>
    <w:p w:rsidR="00355C37" w:rsidRDefault="00355C37" w:rsidP="00355C3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w:t>
      </w:r>
      <w:r>
        <w:rPr>
          <w:rFonts w:ascii="仿宋" w:eastAsia="仿宋" w:hAnsi="仿宋" w:cs="仿宋"/>
          <w:color w:val="000000"/>
          <w:sz w:val="28"/>
          <w:szCs w:val="28"/>
        </w:rPr>
        <w:t xml:space="preserve"> </w:t>
      </w:r>
    </w:p>
    <w:p w:rsidR="00355C37" w:rsidRDefault="00355C37" w:rsidP="00355C3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电话：</w:t>
      </w:r>
      <w:r>
        <w:rPr>
          <w:rFonts w:ascii="仿宋" w:eastAsia="仿宋" w:hAnsi="仿宋" w:cs="仿宋"/>
          <w:color w:val="000000"/>
          <w:sz w:val="28"/>
          <w:szCs w:val="28"/>
        </w:rPr>
        <w:t xml:space="preserve"> </w:t>
      </w:r>
    </w:p>
    <w:p w:rsidR="00355C37" w:rsidRDefault="00355C37" w:rsidP="00355C37">
      <w:pPr>
        <w:spacing w:line="480" w:lineRule="exact"/>
        <w:rPr>
          <w:rFonts w:ascii="仿宋" w:eastAsia="仿宋" w:hAnsi="仿宋" w:cs="仿宋"/>
          <w:b/>
          <w:sz w:val="28"/>
          <w:szCs w:val="28"/>
          <w:u w:val="single"/>
        </w:rPr>
      </w:pPr>
      <w:r>
        <w:rPr>
          <w:rFonts w:ascii="仿宋" w:eastAsia="仿宋" w:hAnsi="仿宋" w:cs="仿宋" w:hint="eastAsia"/>
          <w:b/>
          <w:bCs/>
          <w:color w:val="000000"/>
          <w:sz w:val="28"/>
          <w:szCs w:val="28"/>
        </w:rPr>
        <w:t>乙方</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p>
    <w:p w:rsidR="00355C37" w:rsidRDefault="00355C37" w:rsidP="00355C3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地址：</w:t>
      </w:r>
      <w:r>
        <w:rPr>
          <w:rFonts w:ascii="仿宋" w:eastAsia="仿宋" w:hAnsi="仿宋" w:cs="仿宋"/>
          <w:color w:val="000000"/>
          <w:sz w:val="28"/>
          <w:szCs w:val="28"/>
        </w:rPr>
        <w:t xml:space="preserve"> </w:t>
      </w:r>
    </w:p>
    <w:p w:rsidR="00355C37" w:rsidRDefault="00355C37" w:rsidP="00355C3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w:t>
      </w:r>
    </w:p>
    <w:p w:rsidR="00355C37" w:rsidRDefault="00355C37" w:rsidP="00355C3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电话：</w:t>
      </w:r>
      <w:r>
        <w:rPr>
          <w:rFonts w:ascii="仿宋" w:eastAsia="仿宋" w:hAnsi="仿宋" w:cs="仿宋"/>
          <w:color w:val="000000"/>
          <w:sz w:val="28"/>
          <w:szCs w:val="28"/>
        </w:rPr>
        <w:t xml:space="preserve"> </w:t>
      </w:r>
    </w:p>
    <w:p w:rsidR="00355C37" w:rsidRDefault="00355C37" w:rsidP="00355C37">
      <w:pPr>
        <w:spacing w:line="480" w:lineRule="exact"/>
        <w:rPr>
          <w:rFonts w:ascii="仿宋" w:eastAsia="仿宋" w:hAnsi="仿宋" w:cs="仿宋"/>
          <w:color w:val="666666"/>
          <w:sz w:val="28"/>
          <w:szCs w:val="28"/>
          <w:shd w:val="clear" w:color="auto" w:fill="FFFFFF"/>
        </w:rPr>
      </w:pPr>
    </w:p>
    <w:p w:rsidR="00355C37" w:rsidRPr="00220B3F" w:rsidRDefault="00355C37" w:rsidP="00355C37">
      <w:pPr>
        <w:widowControl/>
        <w:spacing w:line="480" w:lineRule="exact"/>
        <w:ind w:firstLineChars="221" w:firstLine="619"/>
        <w:rPr>
          <w:rFonts w:ascii="仿宋" w:eastAsia="仿宋" w:hAnsi="仿宋" w:cs="仿宋"/>
          <w:b/>
          <w:bCs/>
          <w:sz w:val="28"/>
          <w:szCs w:val="28"/>
        </w:rPr>
      </w:pPr>
      <w:r>
        <w:rPr>
          <w:rFonts w:ascii="仿宋" w:eastAsia="仿宋" w:hAnsi="仿宋" w:cs="仿宋" w:hint="eastAsia"/>
          <w:sz w:val="28"/>
          <w:szCs w:val="28"/>
        </w:rPr>
        <w:t>甲、乙双方根据</w:t>
      </w:r>
      <w:r w:rsidRPr="00CA3CB6">
        <w:rPr>
          <w:rFonts w:ascii="仿宋" w:eastAsia="仿宋" w:hAnsi="仿宋" w:cs="仿宋" w:hint="eastAsia"/>
          <w:sz w:val="28"/>
          <w:szCs w:val="28"/>
        </w:rPr>
        <w:t>江门市消费</w:t>
      </w:r>
      <w:r>
        <w:rPr>
          <w:rFonts w:ascii="仿宋" w:eastAsia="仿宋" w:hAnsi="仿宋" w:cs="仿宋" w:hint="eastAsia"/>
          <w:sz w:val="28"/>
          <w:szCs w:val="28"/>
        </w:rPr>
        <w:t>者权益保护委员会202</w:t>
      </w:r>
      <w:r w:rsidR="00C1468B">
        <w:rPr>
          <w:rFonts w:ascii="仿宋" w:eastAsia="仿宋" w:hAnsi="仿宋" w:cs="仿宋" w:hint="eastAsia"/>
          <w:sz w:val="28"/>
          <w:szCs w:val="28"/>
        </w:rPr>
        <w:t>5</w:t>
      </w:r>
      <w:r>
        <w:rPr>
          <w:rFonts w:ascii="仿宋" w:eastAsia="仿宋" w:hAnsi="仿宋" w:cs="仿宋" w:hint="eastAsia"/>
          <w:sz w:val="28"/>
          <w:szCs w:val="28"/>
        </w:rPr>
        <w:t>年“3·15国际消费者权益日”系列宣传教育活动</w:t>
      </w:r>
      <w:r w:rsidRPr="00220B3F">
        <w:rPr>
          <w:rFonts w:ascii="仿宋" w:eastAsia="仿宋" w:hAnsi="仿宋" w:cs="仿宋" w:hint="eastAsia"/>
          <w:sz w:val="28"/>
          <w:szCs w:val="28"/>
        </w:rPr>
        <w:t>项目（项目编号：202</w:t>
      </w:r>
      <w:r w:rsidR="004233DA" w:rsidRPr="00220B3F">
        <w:rPr>
          <w:rFonts w:ascii="仿宋" w:eastAsia="仿宋" w:hAnsi="仿宋" w:cs="仿宋" w:hint="eastAsia"/>
          <w:sz w:val="28"/>
          <w:szCs w:val="28"/>
        </w:rPr>
        <w:t>5</w:t>
      </w:r>
      <w:r w:rsidRPr="00220B3F">
        <w:rPr>
          <w:rFonts w:ascii="仿宋" w:eastAsia="仿宋" w:hAnsi="仿宋" w:cs="仿宋" w:hint="eastAsia"/>
          <w:sz w:val="28"/>
          <w:szCs w:val="28"/>
        </w:rPr>
        <w:t>0</w:t>
      </w:r>
      <w:r w:rsidR="00AA3449" w:rsidRPr="00220B3F">
        <w:rPr>
          <w:rFonts w:ascii="仿宋" w:eastAsia="仿宋" w:hAnsi="仿宋" w:cs="仿宋" w:hint="eastAsia"/>
          <w:sz w:val="28"/>
          <w:szCs w:val="28"/>
        </w:rPr>
        <w:t>2</w:t>
      </w:r>
      <w:r w:rsidRPr="00220B3F">
        <w:rPr>
          <w:rFonts w:ascii="仿宋" w:eastAsia="仿宋" w:hAnsi="仿宋" w:cs="仿宋" w:hint="eastAsia"/>
          <w:sz w:val="28"/>
          <w:szCs w:val="28"/>
        </w:rPr>
        <w:t>01）（以下简称项目）的采购公告、项目招标结果公告的要求，按照《中华人民共和国民法典》等相关法律法规的规定，经双方协商，本着平等</w:t>
      </w:r>
      <w:r w:rsidR="00D44B9C">
        <w:rPr>
          <w:rFonts w:ascii="仿宋" w:eastAsia="仿宋" w:hAnsi="仿宋" w:cs="仿宋" w:hint="eastAsia"/>
          <w:sz w:val="28"/>
          <w:szCs w:val="28"/>
        </w:rPr>
        <w:t>、自愿、公平</w:t>
      </w:r>
      <w:r w:rsidRPr="00220B3F">
        <w:rPr>
          <w:rFonts w:ascii="仿宋" w:eastAsia="仿宋" w:hAnsi="仿宋" w:cs="仿宋" w:hint="eastAsia"/>
          <w:sz w:val="28"/>
          <w:szCs w:val="28"/>
        </w:rPr>
        <w:t>和诚实信用的原则，一致同意签订本合同如下</w:t>
      </w:r>
      <w:r w:rsidRPr="00220B3F">
        <w:rPr>
          <w:rFonts w:ascii="仿宋" w:eastAsia="仿宋" w:hAnsi="仿宋" w:cs="仿宋" w:hint="eastAsia"/>
          <w:color w:val="000000"/>
          <w:sz w:val="28"/>
          <w:szCs w:val="28"/>
        </w:rPr>
        <w:t>：</w:t>
      </w:r>
      <w:r w:rsidRPr="00220B3F">
        <w:rPr>
          <w:rFonts w:ascii="仿宋" w:eastAsia="仿宋" w:hAnsi="仿宋" w:cs="仿宋"/>
          <w:color w:val="000000"/>
          <w:sz w:val="28"/>
          <w:szCs w:val="28"/>
        </w:rPr>
        <w:t xml:space="preserve"> </w:t>
      </w:r>
    </w:p>
    <w:p w:rsidR="00355C37" w:rsidRPr="00220B3F" w:rsidRDefault="00355C37" w:rsidP="00355C37">
      <w:pPr>
        <w:spacing w:line="480" w:lineRule="exact"/>
        <w:rPr>
          <w:rFonts w:ascii="仿宋" w:eastAsia="仿宋" w:hAnsi="仿宋" w:cs="仿宋"/>
          <w:b/>
          <w:bCs/>
          <w:sz w:val="28"/>
          <w:szCs w:val="28"/>
        </w:rPr>
      </w:pPr>
      <w:r w:rsidRPr="00220B3F">
        <w:rPr>
          <w:rFonts w:ascii="仿宋" w:eastAsia="仿宋" w:hAnsi="仿宋" w:cs="仿宋" w:hint="eastAsia"/>
          <w:b/>
          <w:bCs/>
          <w:sz w:val="28"/>
          <w:szCs w:val="28"/>
        </w:rPr>
        <w:t>第一条</w:t>
      </w:r>
      <w:r w:rsidRPr="00220B3F">
        <w:rPr>
          <w:rFonts w:ascii="仿宋" w:eastAsia="仿宋" w:hAnsi="仿宋" w:cs="仿宋"/>
          <w:b/>
          <w:bCs/>
          <w:sz w:val="28"/>
          <w:szCs w:val="28"/>
        </w:rPr>
        <w:t xml:space="preserve">  项目内容 </w:t>
      </w:r>
    </w:p>
    <w:p w:rsidR="00BF25BF" w:rsidRPr="00220B3F" w:rsidRDefault="00BF25BF" w:rsidP="004844F5">
      <w:pPr>
        <w:spacing w:line="480" w:lineRule="exact"/>
        <w:ind w:firstLineChars="200" w:firstLine="560"/>
        <w:rPr>
          <w:rFonts w:ascii="仿宋" w:eastAsia="仿宋" w:hAnsi="仿宋" w:cs="仿宋"/>
          <w:sz w:val="28"/>
          <w:szCs w:val="28"/>
        </w:rPr>
      </w:pPr>
      <w:r w:rsidRPr="00220B3F">
        <w:rPr>
          <w:rFonts w:ascii="仿宋" w:eastAsia="仿宋" w:hAnsi="仿宋" w:cs="仿宋" w:hint="eastAsia"/>
          <w:sz w:val="28"/>
          <w:szCs w:val="28"/>
        </w:rPr>
        <w:t>甲方委托乙方就</w:t>
      </w:r>
      <w:r w:rsidR="004844F5" w:rsidRPr="00220B3F">
        <w:rPr>
          <w:rFonts w:ascii="仿宋" w:eastAsia="仿宋" w:hAnsi="仿宋" w:cs="仿宋" w:hint="eastAsia"/>
          <w:sz w:val="28"/>
          <w:szCs w:val="28"/>
        </w:rPr>
        <w:t>2025年“</w:t>
      </w:r>
      <w:r w:rsidR="004844F5" w:rsidRPr="00220B3F">
        <w:rPr>
          <w:rFonts w:ascii="仿宋" w:eastAsia="仿宋" w:hAnsi="仿宋" w:cs="仿宋"/>
          <w:sz w:val="28"/>
          <w:szCs w:val="28"/>
        </w:rPr>
        <w:t>3</w:t>
      </w:r>
      <w:r w:rsidR="004844F5" w:rsidRPr="00220B3F">
        <w:rPr>
          <w:rFonts w:ascii="宋体" w:eastAsia="宋体" w:hAnsi="宋体" w:cs="宋体" w:hint="eastAsia"/>
          <w:sz w:val="28"/>
          <w:szCs w:val="28"/>
        </w:rPr>
        <w:t>•</w:t>
      </w:r>
      <w:r w:rsidR="004844F5" w:rsidRPr="00220B3F">
        <w:rPr>
          <w:rFonts w:ascii="仿宋" w:eastAsia="仿宋" w:hAnsi="仿宋" w:cs="仿宋"/>
          <w:sz w:val="28"/>
          <w:szCs w:val="28"/>
        </w:rPr>
        <w:t>15</w:t>
      </w:r>
      <w:r w:rsidR="004844F5" w:rsidRPr="00220B3F">
        <w:rPr>
          <w:rFonts w:ascii="仿宋" w:eastAsia="仿宋" w:hAnsi="仿宋" w:cs="仿宋" w:hint="eastAsia"/>
          <w:sz w:val="28"/>
          <w:szCs w:val="28"/>
        </w:rPr>
        <w:t>国际消费者权益日”系列宣传教育活动项目</w:t>
      </w:r>
      <w:r w:rsidRPr="00220B3F">
        <w:rPr>
          <w:rFonts w:ascii="仿宋" w:eastAsia="仿宋" w:hAnsi="仿宋" w:cs="仿宋" w:hint="eastAsia"/>
          <w:sz w:val="28"/>
          <w:szCs w:val="28"/>
        </w:rPr>
        <w:t>工作，按甲方要求及标准（详见</w:t>
      </w:r>
      <w:r w:rsidR="004844F5" w:rsidRPr="00220B3F">
        <w:rPr>
          <w:rFonts w:ascii="仿宋" w:eastAsia="仿宋" w:hAnsi="仿宋" w:cs="仿宋" w:hint="eastAsia"/>
          <w:sz w:val="28"/>
          <w:szCs w:val="28"/>
        </w:rPr>
        <w:t>江门市消费者权益保护委员会2025年“</w:t>
      </w:r>
      <w:r w:rsidR="004844F5" w:rsidRPr="00220B3F">
        <w:rPr>
          <w:rFonts w:ascii="仿宋" w:eastAsia="仿宋" w:hAnsi="仿宋" w:cs="仿宋"/>
          <w:sz w:val="28"/>
          <w:szCs w:val="28"/>
        </w:rPr>
        <w:t>3</w:t>
      </w:r>
      <w:r w:rsidR="004844F5" w:rsidRPr="00220B3F">
        <w:rPr>
          <w:rFonts w:ascii="宋体" w:eastAsia="宋体" w:hAnsi="宋体" w:cs="宋体" w:hint="eastAsia"/>
          <w:sz w:val="28"/>
          <w:szCs w:val="28"/>
        </w:rPr>
        <w:t>•</w:t>
      </w:r>
      <w:r w:rsidR="004844F5" w:rsidRPr="00220B3F">
        <w:rPr>
          <w:rFonts w:ascii="仿宋" w:eastAsia="仿宋" w:hAnsi="仿宋" w:cs="仿宋"/>
          <w:sz w:val="28"/>
          <w:szCs w:val="28"/>
        </w:rPr>
        <w:t>15</w:t>
      </w:r>
      <w:r w:rsidR="004844F5" w:rsidRPr="00220B3F">
        <w:rPr>
          <w:rFonts w:ascii="仿宋" w:eastAsia="仿宋" w:hAnsi="仿宋" w:cs="仿宋" w:hint="eastAsia"/>
          <w:sz w:val="28"/>
          <w:szCs w:val="28"/>
        </w:rPr>
        <w:t>国际消费者权益日”系列宣传教育活动项目采购公告</w:t>
      </w:r>
      <w:r w:rsidRPr="00220B3F">
        <w:rPr>
          <w:rFonts w:ascii="仿宋" w:eastAsia="仿宋" w:hAnsi="仿宋" w:cs="仿宋" w:hint="eastAsia"/>
          <w:sz w:val="28"/>
          <w:szCs w:val="28"/>
        </w:rPr>
        <w:t>）在约定期限内，向甲方提供服务，并提交相关工作成果。</w:t>
      </w:r>
    </w:p>
    <w:p w:rsidR="00355C37" w:rsidRPr="00220B3F" w:rsidRDefault="00355C37" w:rsidP="00355C37">
      <w:pPr>
        <w:spacing w:line="480" w:lineRule="exact"/>
        <w:rPr>
          <w:rFonts w:ascii="仿宋" w:eastAsia="仿宋" w:hAnsi="仿宋" w:cs="仿宋"/>
          <w:b/>
          <w:bCs/>
          <w:sz w:val="28"/>
          <w:szCs w:val="28"/>
        </w:rPr>
      </w:pPr>
      <w:r w:rsidRPr="00220B3F">
        <w:rPr>
          <w:rFonts w:ascii="仿宋" w:eastAsia="仿宋" w:hAnsi="仿宋" w:cs="仿宋" w:hint="eastAsia"/>
          <w:b/>
          <w:bCs/>
          <w:sz w:val="28"/>
          <w:szCs w:val="28"/>
        </w:rPr>
        <w:t>第二条</w:t>
      </w:r>
      <w:r w:rsidRPr="00220B3F">
        <w:rPr>
          <w:rFonts w:ascii="仿宋" w:eastAsia="仿宋" w:hAnsi="仿宋" w:cs="仿宋"/>
          <w:b/>
          <w:bCs/>
          <w:sz w:val="28"/>
          <w:szCs w:val="28"/>
        </w:rPr>
        <w:t xml:space="preserve">  </w:t>
      </w:r>
      <w:r w:rsidRPr="00220B3F">
        <w:rPr>
          <w:rFonts w:ascii="仿宋" w:eastAsia="仿宋" w:hAnsi="仿宋" w:cs="仿宋" w:hint="eastAsia"/>
          <w:b/>
          <w:bCs/>
          <w:sz w:val="28"/>
          <w:szCs w:val="28"/>
        </w:rPr>
        <w:t>合同期限、项目费用及支付方式</w:t>
      </w:r>
    </w:p>
    <w:p w:rsidR="00355C37" w:rsidRPr="00220B3F" w:rsidRDefault="00355C37" w:rsidP="00355C37">
      <w:pPr>
        <w:numPr>
          <w:ilvl w:val="0"/>
          <w:numId w:val="1"/>
        </w:numPr>
        <w:spacing w:line="480" w:lineRule="exact"/>
        <w:rPr>
          <w:rFonts w:ascii="仿宋" w:eastAsia="仿宋" w:hAnsi="仿宋" w:cs="仿宋"/>
          <w:bCs/>
          <w:sz w:val="28"/>
          <w:szCs w:val="28"/>
        </w:rPr>
      </w:pPr>
      <w:r w:rsidRPr="00220B3F">
        <w:rPr>
          <w:rFonts w:ascii="仿宋" w:eastAsia="仿宋" w:hAnsi="仿宋" w:cs="仿宋" w:hint="eastAsia"/>
          <w:color w:val="000000"/>
          <w:sz w:val="28"/>
          <w:szCs w:val="28"/>
        </w:rPr>
        <w:t>乙方向甲方提供服务的合同期限</w:t>
      </w:r>
      <w:r w:rsidRPr="00220B3F">
        <w:rPr>
          <w:rFonts w:ascii="仿宋" w:eastAsia="仿宋" w:hAnsi="仿宋" w:cs="仿宋" w:hint="eastAsia"/>
          <w:color w:val="000000"/>
          <w:sz w:val="28"/>
          <w:szCs w:val="28"/>
          <w:u w:val="single"/>
        </w:rPr>
        <w:t>为</w:t>
      </w:r>
      <w:r w:rsidR="00E250DF">
        <w:rPr>
          <w:rFonts w:ascii="仿宋" w:eastAsia="仿宋" w:hAnsi="仿宋" w:cs="仿宋" w:hint="eastAsia"/>
          <w:color w:val="000000"/>
          <w:sz w:val="28"/>
          <w:szCs w:val="28"/>
          <w:u w:val="single"/>
        </w:rPr>
        <w:t>7</w:t>
      </w:r>
      <w:r w:rsidRPr="00220B3F">
        <w:rPr>
          <w:rFonts w:ascii="仿宋" w:eastAsia="仿宋" w:hAnsi="仿宋" w:cs="仿宋" w:hint="eastAsia"/>
          <w:color w:val="000000"/>
          <w:sz w:val="28"/>
          <w:szCs w:val="28"/>
          <w:u w:val="single"/>
        </w:rPr>
        <w:t>个月，自本合同生效</w:t>
      </w:r>
      <w:r w:rsidRPr="00220B3F">
        <w:rPr>
          <w:rFonts w:ascii="仿宋" w:eastAsia="仿宋" w:hAnsi="仿宋" w:cs="仿宋" w:hint="eastAsia"/>
          <w:color w:val="000000"/>
          <w:sz w:val="28"/>
          <w:szCs w:val="28"/>
          <w:u w:val="single"/>
        </w:rPr>
        <w:lastRenderedPageBreak/>
        <w:t>之日起算。</w:t>
      </w:r>
    </w:p>
    <w:p w:rsidR="00355C37" w:rsidRPr="00220B3F" w:rsidRDefault="00414FED" w:rsidP="00414FED">
      <w:pPr>
        <w:numPr>
          <w:ilvl w:val="0"/>
          <w:numId w:val="1"/>
        </w:numPr>
        <w:spacing w:line="480" w:lineRule="exact"/>
        <w:rPr>
          <w:rFonts w:ascii="仿宋" w:eastAsia="仿宋" w:hAnsi="仿宋" w:cs="仿宋"/>
          <w:bCs/>
          <w:sz w:val="28"/>
          <w:szCs w:val="28"/>
        </w:rPr>
      </w:pPr>
      <w:r w:rsidRPr="00220B3F">
        <w:rPr>
          <w:rFonts w:ascii="仿宋" w:eastAsia="仿宋" w:hAnsi="仿宋" w:cs="仿宋" w:hint="eastAsia"/>
          <w:sz w:val="28"/>
          <w:szCs w:val="28"/>
        </w:rPr>
        <w:t>乙方向甲方提供服务可获得的项目技术服务总费用（即项目总费用、含税价）为</w:t>
      </w:r>
      <w:r w:rsidRPr="00220B3F">
        <w:rPr>
          <w:rFonts w:ascii="仿宋" w:eastAsia="仿宋" w:hAnsi="仿宋" w:cs="仿宋" w:hint="eastAsia"/>
          <w:bCs/>
          <w:sz w:val="28"/>
          <w:szCs w:val="28"/>
          <w:u w:val="single"/>
        </w:rPr>
        <w:t>人民币壹拾伍万元</w:t>
      </w:r>
      <w:r w:rsidRPr="00220B3F">
        <w:rPr>
          <w:rFonts w:ascii="仿宋" w:eastAsia="仿宋" w:hAnsi="仿宋" w:cs="仿宋" w:hint="eastAsia"/>
          <w:sz w:val="28"/>
          <w:szCs w:val="28"/>
          <w:u w:val="single"/>
        </w:rPr>
        <w:t>整（￥</w:t>
      </w:r>
      <w:r w:rsidRPr="00220B3F">
        <w:rPr>
          <w:rFonts w:ascii="仿宋" w:eastAsia="仿宋" w:hAnsi="仿宋" w:cs="仿宋" w:hint="eastAsia"/>
          <w:bCs/>
          <w:sz w:val="28"/>
          <w:szCs w:val="28"/>
          <w:u w:val="single"/>
        </w:rPr>
        <w:t>150,000.00</w:t>
      </w:r>
      <w:r w:rsidRPr="00220B3F">
        <w:rPr>
          <w:rFonts w:ascii="仿宋" w:eastAsia="仿宋" w:hAnsi="仿宋" w:cs="仿宋" w:hint="eastAsia"/>
          <w:sz w:val="28"/>
          <w:szCs w:val="28"/>
          <w:u w:val="single"/>
        </w:rPr>
        <w:t>元）</w:t>
      </w:r>
      <w:r w:rsidRPr="00220B3F">
        <w:rPr>
          <w:rFonts w:ascii="仿宋" w:eastAsia="仿宋" w:hAnsi="仿宋" w:cs="仿宋" w:hint="eastAsia"/>
          <w:sz w:val="28"/>
          <w:szCs w:val="28"/>
        </w:rPr>
        <w:t>项目总费用已包含甲方应付所有费用，甲方无需另外支付其他费用。</w:t>
      </w:r>
      <w:r w:rsidR="001234E2" w:rsidRPr="00220B3F">
        <w:rPr>
          <w:rFonts w:ascii="仿宋" w:eastAsia="仿宋" w:hAnsi="仿宋" w:cs="仿宋" w:hint="eastAsia"/>
          <w:sz w:val="28"/>
          <w:szCs w:val="28"/>
          <w:u w:val="single"/>
        </w:rPr>
        <w:t>（以乙方实际中标额为准）</w:t>
      </w:r>
    </w:p>
    <w:p w:rsidR="00355C37" w:rsidRPr="00220B3F" w:rsidRDefault="00355C37" w:rsidP="00355C37">
      <w:pPr>
        <w:numPr>
          <w:ilvl w:val="0"/>
          <w:numId w:val="1"/>
        </w:numPr>
        <w:spacing w:line="480" w:lineRule="exact"/>
        <w:rPr>
          <w:rFonts w:ascii="仿宋" w:eastAsia="仿宋" w:hAnsi="仿宋" w:cs="仿宋"/>
          <w:sz w:val="28"/>
          <w:szCs w:val="28"/>
        </w:rPr>
      </w:pPr>
      <w:r w:rsidRPr="00220B3F">
        <w:rPr>
          <w:rFonts w:ascii="仿宋" w:eastAsia="仿宋" w:hAnsi="仿宋" w:cs="仿宋" w:hint="eastAsia"/>
          <w:color w:val="000000"/>
          <w:sz w:val="28"/>
          <w:szCs w:val="28"/>
        </w:rPr>
        <w:t>付款时间、方式</w:t>
      </w:r>
      <w:r w:rsidRPr="00220B3F">
        <w:rPr>
          <w:rFonts w:ascii="仿宋" w:eastAsia="仿宋" w:hAnsi="仿宋" w:cs="仿宋" w:hint="eastAsia"/>
          <w:sz w:val="28"/>
          <w:szCs w:val="28"/>
        </w:rPr>
        <w:t>。</w:t>
      </w:r>
    </w:p>
    <w:p w:rsidR="00355C37" w:rsidRPr="00220B3F" w:rsidRDefault="00B00488" w:rsidP="00355C3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双方签署合同后，甲方分三</w:t>
      </w:r>
      <w:r w:rsidR="00355C37" w:rsidRPr="00220B3F">
        <w:rPr>
          <w:rFonts w:ascii="仿宋" w:eastAsia="仿宋" w:hAnsi="仿宋" w:cs="仿宋" w:hint="eastAsia"/>
          <w:sz w:val="28"/>
          <w:szCs w:val="28"/>
        </w:rPr>
        <w:t>期支付相应的款项给乙方：</w:t>
      </w:r>
    </w:p>
    <w:p w:rsidR="00355C37" w:rsidRPr="00220B3F" w:rsidRDefault="00355C37" w:rsidP="00355C37">
      <w:pPr>
        <w:spacing w:line="480" w:lineRule="exact"/>
        <w:ind w:firstLineChars="200" w:firstLine="560"/>
        <w:rPr>
          <w:rFonts w:ascii="仿宋" w:eastAsia="仿宋" w:hAnsi="仿宋" w:cs="仿宋"/>
          <w:sz w:val="28"/>
          <w:szCs w:val="28"/>
        </w:rPr>
      </w:pPr>
      <w:r w:rsidRPr="00220B3F">
        <w:rPr>
          <w:rFonts w:ascii="仿宋" w:eastAsia="仿宋" w:hAnsi="仿宋" w:cs="仿宋" w:hint="eastAsia"/>
          <w:sz w:val="28"/>
          <w:szCs w:val="28"/>
        </w:rPr>
        <w:t>1</w:t>
      </w:r>
      <w:r w:rsidRPr="00220B3F">
        <w:rPr>
          <w:rFonts w:hint="eastAsia"/>
        </w:rPr>
        <w:t>．</w:t>
      </w:r>
      <w:r w:rsidRPr="00220B3F">
        <w:rPr>
          <w:rFonts w:ascii="仿宋" w:eastAsia="仿宋" w:hAnsi="仿宋" w:cs="仿宋" w:hint="eastAsia"/>
          <w:sz w:val="28"/>
          <w:szCs w:val="28"/>
        </w:rPr>
        <w:t>第一期：甲、乙双方签订本合同后，甲方收到乙方开具的相对应金额发票之日起30个工作日内，</w:t>
      </w:r>
      <w:bookmarkStart w:id="1" w:name="OLE_LINK8"/>
      <w:bookmarkStart w:id="2" w:name="OLE_LINK9"/>
      <w:r w:rsidRPr="00220B3F">
        <w:rPr>
          <w:rFonts w:ascii="仿宋" w:eastAsia="仿宋" w:hAnsi="仿宋" w:cs="仿宋" w:hint="eastAsia"/>
          <w:sz w:val="28"/>
          <w:szCs w:val="28"/>
        </w:rPr>
        <w:t>向乙方支付项目总费用的</w:t>
      </w:r>
      <w:r w:rsidR="003D4478" w:rsidRPr="00220B3F">
        <w:rPr>
          <w:rFonts w:ascii="仿宋" w:eastAsia="仿宋" w:hAnsi="仿宋" w:cs="仿宋" w:hint="eastAsia"/>
          <w:sz w:val="28"/>
          <w:szCs w:val="28"/>
        </w:rPr>
        <w:t>50</w:t>
      </w:r>
      <w:r w:rsidRPr="00220B3F">
        <w:rPr>
          <w:rFonts w:ascii="仿宋" w:eastAsia="仿宋" w:hAnsi="仿宋" w:cs="仿宋" w:hint="eastAsia"/>
          <w:sz w:val="28"/>
          <w:szCs w:val="28"/>
        </w:rPr>
        <w:t>%，即</w:t>
      </w:r>
      <w:r w:rsidRPr="00220B3F">
        <w:rPr>
          <w:rFonts w:ascii="仿宋" w:eastAsia="仿宋" w:hAnsi="仿宋" w:cs="仿宋" w:hint="eastAsia"/>
          <w:sz w:val="28"/>
          <w:szCs w:val="28"/>
          <w:u w:val="single"/>
        </w:rPr>
        <w:t>人民币</w:t>
      </w:r>
      <w:r w:rsidRPr="00220B3F">
        <w:rPr>
          <w:rFonts w:ascii="仿宋" w:eastAsia="仿宋" w:hAnsi="仿宋" w:cs="仿宋" w:hint="eastAsia"/>
          <w:bCs/>
          <w:sz w:val="28"/>
          <w:szCs w:val="28"/>
          <w:u w:val="single"/>
        </w:rPr>
        <w:t xml:space="preserve">      元</w:t>
      </w:r>
      <w:r w:rsidRPr="00220B3F">
        <w:rPr>
          <w:rFonts w:ascii="仿宋" w:eastAsia="仿宋" w:hAnsi="仿宋" w:cs="仿宋" w:hint="eastAsia"/>
          <w:sz w:val="28"/>
          <w:szCs w:val="28"/>
          <w:u w:val="single"/>
        </w:rPr>
        <w:t>整（</w:t>
      </w:r>
      <w:r w:rsidRPr="00220B3F">
        <w:rPr>
          <w:rFonts w:ascii="仿宋" w:eastAsia="仿宋" w:hAnsi="仿宋" w:cs="仿宋" w:hint="eastAsia"/>
          <w:bCs/>
          <w:sz w:val="28"/>
          <w:szCs w:val="28"/>
          <w:u w:val="single"/>
        </w:rPr>
        <w:t xml:space="preserve">      </w:t>
      </w:r>
      <w:r w:rsidRPr="00220B3F">
        <w:rPr>
          <w:rFonts w:ascii="仿宋" w:eastAsia="仿宋" w:hAnsi="仿宋" w:cs="仿宋" w:hint="eastAsia"/>
          <w:sz w:val="28"/>
          <w:szCs w:val="28"/>
          <w:u w:val="single"/>
        </w:rPr>
        <w:t>元）；</w:t>
      </w:r>
      <w:bookmarkEnd w:id="1"/>
      <w:bookmarkEnd w:id="2"/>
      <w:r w:rsidR="00FC01BF" w:rsidRPr="00220B3F">
        <w:rPr>
          <w:rFonts w:ascii="仿宋" w:eastAsia="仿宋" w:hAnsi="仿宋" w:cs="仿宋"/>
          <w:sz w:val="28"/>
          <w:szCs w:val="28"/>
        </w:rPr>
        <w:t xml:space="preserve"> </w:t>
      </w:r>
    </w:p>
    <w:p w:rsidR="00B00488" w:rsidRPr="007D44A5" w:rsidRDefault="00B00488" w:rsidP="00D51E4A">
      <w:pPr>
        <w:pStyle w:val="2"/>
        <w:ind w:left="0" w:firstLine="560"/>
        <w:rPr>
          <w:highlight w:val="yellow"/>
        </w:rPr>
      </w:pPr>
      <w:r w:rsidRPr="00D51E4A">
        <w:rPr>
          <w:rFonts w:ascii="仿宋" w:eastAsia="仿宋" w:hAnsi="仿宋" w:cs="仿宋" w:hint="eastAsia"/>
          <w:spacing w:val="0"/>
          <w:kern w:val="2"/>
          <w:szCs w:val="28"/>
        </w:rPr>
        <w:t>2．第二期：待</w:t>
      </w:r>
      <w:r w:rsidR="007D44A5" w:rsidRPr="00D51E4A">
        <w:rPr>
          <w:rFonts w:ascii="仿宋" w:eastAsia="仿宋" w:hAnsi="仿宋" w:cs="仿宋"/>
          <w:spacing w:val="0"/>
          <w:kern w:val="2"/>
          <w:szCs w:val="28"/>
        </w:rPr>
        <w:t>2025</w:t>
      </w:r>
      <w:r w:rsidR="007D44A5" w:rsidRPr="00D51E4A">
        <w:rPr>
          <w:rFonts w:ascii="仿宋" w:eastAsia="仿宋" w:hAnsi="仿宋" w:cs="仿宋" w:hint="eastAsia"/>
          <w:spacing w:val="0"/>
          <w:kern w:val="2"/>
          <w:szCs w:val="28"/>
        </w:rPr>
        <w:t>年“</w:t>
      </w:r>
      <w:r w:rsidR="007D44A5" w:rsidRPr="00D51E4A">
        <w:rPr>
          <w:rFonts w:ascii="仿宋" w:eastAsia="仿宋" w:hAnsi="仿宋" w:cs="仿宋"/>
          <w:spacing w:val="0"/>
          <w:kern w:val="2"/>
          <w:szCs w:val="28"/>
        </w:rPr>
        <w:t>3·15</w:t>
      </w:r>
      <w:r w:rsidR="007D44A5" w:rsidRPr="00D51E4A">
        <w:rPr>
          <w:rFonts w:ascii="仿宋" w:eastAsia="仿宋" w:hAnsi="仿宋" w:cs="仿宋" w:hint="eastAsia"/>
          <w:spacing w:val="0"/>
          <w:kern w:val="2"/>
          <w:szCs w:val="28"/>
        </w:rPr>
        <w:t>国际消费者权益日”活动启动仪式、消费维权“五进”活动、消费维权主题新媒体宣传活动等子</w:t>
      </w:r>
      <w:r w:rsidRPr="00D51E4A">
        <w:rPr>
          <w:rFonts w:ascii="仿宋" w:eastAsia="仿宋" w:hAnsi="仿宋" w:cs="仿宋" w:hint="eastAsia"/>
          <w:spacing w:val="0"/>
          <w:kern w:val="2"/>
          <w:szCs w:val="28"/>
        </w:rPr>
        <w:t>项目经甲方验收合格后，甲方再次凭收到乙方开具等额有效的发票之日起</w:t>
      </w:r>
      <w:r w:rsidRPr="00D51E4A">
        <w:rPr>
          <w:rFonts w:ascii="仿宋" w:eastAsia="仿宋" w:hAnsi="仿宋" w:cs="仿宋"/>
          <w:spacing w:val="0"/>
          <w:kern w:val="2"/>
          <w:szCs w:val="28"/>
        </w:rPr>
        <w:t>30</w:t>
      </w:r>
      <w:r w:rsidRPr="00D51E4A">
        <w:rPr>
          <w:rFonts w:ascii="仿宋" w:eastAsia="仿宋" w:hAnsi="仿宋" w:cs="仿宋" w:hint="eastAsia"/>
          <w:spacing w:val="0"/>
          <w:kern w:val="2"/>
          <w:szCs w:val="28"/>
        </w:rPr>
        <w:t>个工作日</w:t>
      </w:r>
      <w:r w:rsidR="007D44A5" w:rsidRPr="00D51E4A">
        <w:rPr>
          <w:rFonts w:ascii="仿宋" w:eastAsia="仿宋" w:hAnsi="仿宋" w:cs="仿宋" w:hint="eastAsia"/>
          <w:spacing w:val="0"/>
          <w:kern w:val="2"/>
          <w:szCs w:val="28"/>
        </w:rPr>
        <w:t>内，向乙</w:t>
      </w:r>
      <w:r w:rsidR="007D44A5" w:rsidRPr="00220B3F">
        <w:rPr>
          <w:rFonts w:ascii="仿宋" w:eastAsia="仿宋" w:hAnsi="仿宋" w:cs="仿宋" w:hint="eastAsia"/>
          <w:szCs w:val="28"/>
        </w:rPr>
        <w:t>方支付项目总费用的</w:t>
      </w:r>
      <w:r w:rsidR="007D44A5">
        <w:rPr>
          <w:rFonts w:ascii="仿宋" w:eastAsia="仿宋" w:hAnsi="仿宋" w:cs="仿宋" w:hint="eastAsia"/>
          <w:szCs w:val="28"/>
        </w:rPr>
        <w:t>4</w:t>
      </w:r>
      <w:r w:rsidR="007D44A5" w:rsidRPr="00220B3F">
        <w:rPr>
          <w:rFonts w:ascii="仿宋" w:eastAsia="仿宋" w:hAnsi="仿宋" w:cs="仿宋" w:hint="eastAsia"/>
          <w:szCs w:val="28"/>
        </w:rPr>
        <w:t>0%，即</w:t>
      </w:r>
      <w:r w:rsidR="007D44A5" w:rsidRPr="00220B3F">
        <w:rPr>
          <w:rFonts w:ascii="仿宋" w:eastAsia="仿宋" w:hAnsi="仿宋" w:cs="仿宋" w:hint="eastAsia"/>
          <w:szCs w:val="28"/>
          <w:u w:val="single"/>
        </w:rPr>
        <w:t>人民币</w:t>
      </w:r>
      <w:r w:rsidR="007D44A5" w:rsidRPr="00220B3F">
        <w:rPr>
          <w:rFonts w:ascii="仿宋" w:eastAsia="仿宋" w:hAnsi="仿宋" w:cs="仿宋" w:hint="eastAsia"/>
          <w:bCs/>
          <w:szCs w:val="28"/>
          <w:u w:val="single"/>
        </w:rPr>
        <w:t xml:space="preserve">      元</w:t>
      </w:r>
      <w:r w:rsidR="007D44A5" w:rsidRPr="00220B3F">
        <w:rPr>
          <w:rFonts w:ascii="仿宋" w:eastAsia="仿宋" w:hAnsi="仿宋" w:cs="仿宋" w:hint="eastAsia"/>
          <w:szCs w:val="28"/>
          <w:u w:val="single"/>
        </w:rPr>
        <w:t>整（</w:t>
      </w:r>
      <w:r w:rsidR="007D44A5" w:rsidRPr="00220B3F">
        <w:rPr>
          <w:rFonts w:ascii="仿宋" w:eastAsia="仿宋" w:hAnsi="仿宋" w:cs="仿宋" w:hint="eastAsia"/>
          <w:bCs/>
          <w:szCs w:val="28"/>
          <w:u w:val="single"/>
        </w:rPr>
        <w:t xml:space="preserve">      </w:t>
      </w:r>
      <w:r w:rsidR="007D44A5" w:rsidRPr="00220B3F">
        <w:rPr>
          <w:rFonts w:ascii="仿宋" w:eastAsia="仿宋" w:hAnsi="仿宋" w:cs="仿宋" w:hint="eastAsia"/>
          <w:szCs w:val="28"/>
          <w:u w:val="single"/>
        </w:rPr>
        <w:t>元）；</w:t>
      </w:r>
    </w:p>
    <w:p w:rsidR="00355C37" w:rsidRDefault="00B00488" w:rsidP="00B00488">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3</w:t>
      </w:r>
      <w:r w:rsidR="00355C37" w:rsidRPr="00220B3F">
        <w:rPr>
          <w:rFonts w:hint="eastAsia"/>
        </w:rPr>
        <w:t>．</w:t>
      </w:r>
      <w:r w:rsidR="00355C37" w:rsidRPr="00220B3F">
        <w:rPr>
          <w:rFonts w:ascii="仿宋" w:eastAsia="仿宋" w:hAnsi="仿宋" w:cs="仿宋" w:hint="eastAsia"/>
          <w:sz w:val="28"/>
          <w:szCs w:val="28"/>
        </w:rPr>
        <w:t>第</w:t>
      </w:r>
      <w:r>
        <w:rPr>
          <w:rFonts w:ascii="仿宋" w:eastAsia="仿宋" w:hAnsi="仿宋" w:cs="仿宋" w:hint="eastAsia"/>
          <w:sz w:val="28"/>
          <w:szCs w:val="28"/>
        </w:rPr>
        <w:t>三</w:t>
      </w:r>
      <w:r w:rsidR="00355C37" w:rsidRPr="00220B3F">
        <w:rPr>
          <w:rFonts w:ascii="仿宋" w:eastAsia="仿宋" w:hAnsi="仿宋" w:cs="仿宋" w:hint="eastAsia"/>
          <w:sz w:val="28"/>
          <w:szCs w:val="28"/>
        </w:rPr>
        <w:t>期：待项目经甲方验收合格后，甲方再次凭收到乙方开具等额有效的发票之日起30个工作日内支付剩余项目费用给乙方，即</w:t>
      </w:r>
      <w:r w:rsidR="00355C37" w:rsidRPr="00220B3F">
        <w:rPr>
          <w:rFonts w:ascii="仿宋" w:eastAsia="仿宋" w:hAnsi="仿宋" w:cs="仿宋" w:hint="eastAsia"/>
          <w:sz w:val="28"/>
          <w:szCs w:val="28"/>
          <w:u w:val="single"/>
        </w:rPr>
        <w:t>人民币      元整（</w:t>
      </w:r>
      <w:r w:rsidR="00355C37" w:rsidRPr="00220B3F">
        <w:rPr>
          <w:rFonts w:ascii="仿宋" w:eastAsia="仿宋" w:hAnsi="仿宋" w:cs="仿宋" w:hint="eastAsia"/>
          <w:bCs/>
          <w:sz w:val="28"/>
          <w:szCs w:val="28"/>
          <w:u w:val="single"/>
        </w:rPr>
        <w:t xml:space="preserve">      </w:t>
      </w:r>
      <w:r w:rsidR="00355C37" w:rsidRPr="00220B3F">
        <w:rPr>
          <w:rFonts w:ascii="仿宋" w:eastAsia="仿宋" w:hAnsi="仿宋" w:cs="仿宋" w:hint="eastAsia"/>
          <w:sz w:val="28"/>
          <w:szCs w:val="28"/>
          <w:u w:val="single"/>
        </w:rPr>
        <w:t>元）。</w:t>
      </w:r>
    </w:p>
    <w:p w:rsidR="00355C37" w:rsidRPr="004E39E1" w:rsidRDefault="00A47E27" w:rsidP="00355C37">
      <w:pPr>
        <w:pStyle w:val="2"/>
        <w:ind w:left="0" w:firstLine="608"/>
      </w:pPr>
      <w:r>
        <w:rPr>
          <w:rFonts w:hint="eastAsia"/>
        </w:rPr>
        <w:t>4</w:t>
      </w:r>
      <w:r w:rsidR="00355C37" w:rsidRPr="00220B3F">
        <w:rPr>
          <w:rFonts w:hint="eastAsia"/>
        </w:rPr>
        <w:t>．</w:t>
      </w:r>
      <w:r w:rsidR="00D44B9C">
        <w:rPr>
          <w:rFonts w:hint="eastAsia"/>
        </w:rPr>
        <w:t>乙方确认：</w:t>
      </w:r>
      <w:r w:rsidR="00355C37" w:rsidRPr="00220B3F">
        <w:rPr>
          <w:rFonts w:hint="eastAsia"/>
        </w:rPr>
        <w:t>因甲方使用的是财政资金，因此前款规定的甲方付款时</w:t>
      </w:r>
      <w:r w:rsidR="00355C37" w:rsidRPr="004E39E1">
        <w:rPr>
          <w:rFonts w:hint="eastAsia"/>
        </w:rPr>
        <w:t>间为甲方向政府财政支付部门提出办理财政支付申请手续的时间（不含政府财政支付部门审核的时间），甲方在前款规定的时间内提出支付申请手续后即视为甲方已经按期支付。乙方对上述操作没有异议。如因财政资金的下达、拨付问题导致付款延迟的，不视为甲方违约，乙方不能据此追究甲方逾期付款的违约责任。</w:t>
      </w:r>
    </w:p>
    <w:p w:rsidR="00355C37" w:rsidRPr="00A11314" w:rsidRDefault="00A47E27" w:rsidP="00355C37">
      <w:pPr>
        <w:pStyle w:val="2"/>
        <w:ind w:left="0" w:firstLine="608"/>
      </w:pPr>
      <w:r>
        <w:rPr>
          <w:rFonts w:hint="eastAsia"/>
        </w:rPr>
        <w:t>5</w:t>
      </w:r>
      <w:r w:rsidR="00355C37">
        <w:rPr>
          <w:rFonts w:hint="eastAsia"/>
        </w:rPr>
        <w:t>．甲方支付以乙方无违约为前提，若乙方违约，甲方有权在应付款中做相应扣除。</w:t>
      </w:r>
    </w:p>
    <w:p w:rsidR="00355C37" w:rsidRDefault="00355C37" w:rsidP="00355C37">
      <w:pPr>
        <w:numPr>
          <w:ilvl w:val="0"/>
          <w:numId w:val="1"/>
        </w:numPr>
        <w:spacing w:line="480" w:lineRule="exact"/>
        <w:rPr>
          <w:rFonts w:ascii="仿宋" w:eastAsia="仿宋" w:hAnsi="仿宋" w:cs="仿宋"/>
          <w:sz w:val="28"/>
          <w:szCs w:val="28"/>
        </w:rPr>
      </w:pPr>
      <w:r>
        <w:rPr>
          <w:rFonts w:ascii="仿宋" w:eastAsia="仿宋" w:hAnsi="仿宋" w:cs="仿宋" w:hint="eastAsia"/>
          <w:sz w:val="28"/>
          <w:szCs w:val="28"/>
        </w:rPr>
        <w:t>乙方账户信息如下：</w:t>
      </w:r>
    </w:p>
    <w:p w:rsidR="00355C37" w:rsidRDefault="00355C37" w:rsidP="00355C37">
      <w:pPr>
        <w:numPr>
          <w:ilvl w:val="0"/>
          <w:numId w:val="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开户名：</w:t>
      </w:r>
      <w:r>
        <w:rPr>
          <w:rFonts w:ascii="仿宋" w:eastAsia="仿宋" w:hAnsi="仿宋" w:cs="仿宋"/>
          <w:sz w:val="28"/>
          <w:szCs w:val="28"/>
          <w:u w:val="single"/>
        </w:rPr>
        <w:t xml:space="preserve">                        </w:t>
      </w:r>
    </w:p>
    <w:p w:rsidR="00355C37" w:rsidRDefault="00355C37" w:rsidP="00355C37">
      <w:pPr>
        <w:numPr>
          <w:ilvl w:val="0"/>
          <w:numId w:val="2"/>
        </w:num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lastRenderedPageBreak/>
        <w:t>开户行：</w:t>
      </w:r>
      <w:r>
        <w:rPr>
          <w:rFonts w:ascii="仿宋" w:eastAsia="仿宋" w:hAnsi="仿宋" w:cs="仿宋"/>
          <w:sz w:val="28"/>
          <w:szCs w:val="28"/>
          <w:u w:val="single"/>
        </w:rPr>
        <w:t xml:space="preserve">                        </w:t>
      </w:r>
    </w:p>
    <w:p w:rsidR="00355C37" w:rsidRDefault="00355C37" w:rsidP="00355C37">
      <w:pPr>
        <w:numPr>
          <w:ilvl w:val="0"/>
          <w:numId w:val="2"/>
        </w:num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账</w:t>
      </w:r>
      <w:r>
        <w:rPr>
          <w:rFonts w:ascii="仿宋" w:eastAsia="仿宋" w:hAnsi="仿宋" w:cs="仿宋"/>
          <w:sz w:val="28"/>
          <w:szCs w:val="28"/>
        </w:rPr>
        <w:t xml:space="preserve">  </w:t>
      </w:r>
      <w:r>
        <w:rPr>
          <w:rFonts w:ascii="仿宋" w:eastAsia="仿宋" w:hAnsi="仿宋" w:cs="仿宋" w:hint="eastAsia"/>
          <w:sz w:val="28"/>
          <w:szCs w:val="28"/>
        </w:rPr>
        <w:t>号：</w:t>
      </w:r>
      <w:r>
        <w:rPr>
          <w:rFonts w:ascii="仿宋" w:eastAsia="仿宋" w:hAnsi="仿宋" w:cs="仿宋"/>
          <w:sz w:val="28"/>
          <w:szCs w:val="28"/>
          <w:u w:val="single"/>
        </w:rPr>
        <w:t xml:space="preserve">                        </w:t>
      </w:r>
    </w:p>
    <w:p w:rsidR="00355C37" w:rsidRDefault="00355C37" w:rsidP="00355C37">
      <w:pPr>
        <w:pStyle w:val="a5"/>
        <w:numPr>
          <w:ilvl w:val="0"/>
          <w:numId w:val="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甲方开票信息如下：</w:t>
      </w:r>
    </w:p>
    <w:p w:rsidR="00355C37" w:rsidRDefault="00355C37" w:rsidP="00355C37">
      <w:pPr>
        <w:pStyle w:val="a5"/>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单位名称：江门市消费者权益保护委员会</w:t>
      </w:r>
    </w:p>
    <w:p w:rsidR="00355C37" w:rsidRDefault="00355C37" w:rsidP="00355C37">
      <w:pPr>
        <w:pStyle w:val="a5"/>
        <w:numPr>
          <w:ilvl w:val="0"/>
          <w:numId w:val="3"/>
        </w:numPr>
        <w:spacing w:line="480" w:lineRule="exact"/>
        <w:ind w:firstLineChars="200" w:firstLine="560"/>
        <w:rPr>
          <w:rFonts w:ascii="仿宋" w:eastAsia="仿宋" w:hAnsi="仿宋" w:cs="仿宋"/>
          <w:sz w:val="28"/>
          <w:szCs w:val="28"/>
          <w:lang w:bidi="ar"/>
        </w:rPr>
      </w:pPr>
      <w:r>
        <w:rPr>
          <w:rFonts w:ascii="仿宋" w:eastAsia="仿宋" w:hAnsi="仿宋" w:cs="仿宋" w:hint="eastAsia"/>
          <w:sz w:val="28"/>
          <w:szCs w:val="28"/>
          <w:lang w:bidi="ar"/>
        </w:rPr>
        <w:t>统一信用代码：12440700MB2C47364X</w:t>
      </w:r>
    </w:p>
    <w:p w:rsidR="00355C37" w:rsidRDefault="00355C37" w:rsidP="00355C37">
      <w:pPr>
        <w:spacing w:line="480" w:lineRule="exact"/>
        <w:rPr>
          <w:rFonts w:ascii="仿宋" w:eastAsia="仿宋" w:hAnsi="仿宋" w:cs="仿宋"/>
          <w:color w:val="666666"/>
          <w:sz w:val="28"/>
          <w:szCs w:val="28"/>
          <w:shd w:val="clear" w:color="auto" w:fill="FFFFFF"/>
        </w:rPr>
      </w:pPr>
      <w:r>
        <w:rPr>
          <w:rFonts w:ascii="仿宋" w:eastAsia="仿宋" w:hAnsi="仿宋" w:cs="仿宋" w:hint="eastAsia"/>
          <w:b/>
          <w:bCs/>
          <w:sz w:val="28"/>
          <w:szCs w:val="28"/>
        </w:rPr>
        <w:t>第三条</w:t>
      </w:r>
      <w:r>
        <w:rPr>
          <w:rFonts w:ascii="仿宋" w:eastAsia="仿宋" w:hAnsi="仿宋" w:cs="仿宋"/>
          <w:b/>
          <w:bCs/>
          <w:sz w:val="28"/>
          <w:szCs w:val="28"/>
        </w:rPr>
        <w:t xml:space="preserve">  </w:t>
      </w:r>
      <w:r>
        <w:rPr>
          <w:rFonts w:ascii="仿宋" w:eastAsia="仿宋" w:hAnsi="仿宋" w:cs="仿宋" w:hint="eastAsia"/>
          <w:b/>
          <w:bCs/>
          <w:sz w:val="28"/>
          <w:szCs w:val="28"/>
        </w:rPr>
        <w:t>验收方式</w:t>
      </w:r>
      <w:r>
        <w:rPr>
          <w:rFonts w:ascii="仿宋" w:eastAsia="仿宋" w:hAnsi="仿宋" w:cs="仿宋"/>
          <w:color w:val="666666"/>
          <w:sz w:val="28"/>
          <w:szCs w:val="28"/>
          <w:shd w:val="clear" w:color="auto" w:fill="FFFFFF"/>
        </w:rPr>
        <w:t xml:space="preserve"> </w:t>
      </w:r>
    </w:p>
    <w:p w:rsidR="00355C37" w:rsidRPr="00F51DED" w:rsidRDefault="00355C37" w:rsidP="00E55DAD">
      <w:pPr>
        <w:numPr>
          <w:ilvl w:val="0"/>
          <w:numId w:val="4"/>
        </w:numPr>
        <w:spacing w:line="480" w:lineRule="exact"/>
        <w:ind w:firstLineChars="200" w:firstLine="560"/>
        <w:rPr>
          <w:rFonts w:ascii="仿宋" w:eastAsia="仿宋" w:hAnsi="仿宋" w:cs="仿宋"/>
          <w:bCs/>
          <w:sz w:val="28"/>
          <w:szCs w:val="28"/>
        </w:rPr>
      </w:pPr>
      <w:r w:rsidRPr="00D44B9C">
        <w:rPr>
          <w:rFonts w:ascii="仿宋" w:eastAsia="仿宋" w:hAnsi="仿宋" w:cs="仿宋" w:hint="eastAsia"/>
          <w:bCs/>
          <w:sz w:val="28"/>
          <w:szCs w:val="28"/>
        </w:rPr>
        <w:t>乙方完成文字材料撰写，相关内容对外发布</w:t>
      </w:r>
      <w:r w:rsidRPr="00E55DAD">
        <w:rPr>
          <w:rFonts w:ascii="仿宋" w:eastAsia="仿宋" w:hAnsi="仿宋" w:cs="仿宋" w:hint="eastAsia"/>
          <w:bCs/>
          <w:sz w:val="28"/>
          <w:szCs w:val="28"/>
        </w:rPr>
        <w:t>前</w:t>
      </w:r>
      <w:r w:rsidRPr="00D44B9C">
        <w:rPr>
          <w:rFonts w:ascii="仿宋" w:eastAsia="仿宋" w:hAnsi="仿宋" w:cs="仿宋" w:hint="eastAsia"/>
          <w:bCs/>
          <w:sz w:val="28"/>
          <w:szCs w:val="28"/>
        </w:rPr>
        <w:t>都应提交甲方审核验收，甲方应在收到样稿之日起</w:t>
      </w:r>
      <w:r w:rsidRPr="00F51DED">
        <w:rPr>
          <w:rFonts w:ascii="仿宋" w:eastAsia="仿宋" w:hAnsi="仿宋" w:cs="仿宋"/>
          <w:bCs/>
          <w:sz w:val="28"/>
          <w:szCs w:val="28"/>
        </w:rPr>
        <w:t>1个工作日内完成审核，经甲方审核通过的方可发布；若甲方认为不合格的，应明确告知乙方具体的修改要求，乙方应当根据甲方的要求及时修改，并再次提交甲方验收。乙方应预留甲方审核验收的时间，因甲方的验收工作导致乙方逾期发布的，乙方按本合同约定承担逾期违约责任。</w:t>
      </w:r>
    </w:p>
    <w:p w:rsidR="00355C37" w:rsidRDefault="00355C37" w:rsidP="00355C37">
      <w:pPr>
        <w:numPr>
          <w:ilvl w:val="255"/>
          <w:numId w:val="0"/>
        </w:numPr>
        <w:spacing w:line="480" w:lineRule="exact"/>
        <w:ind w:firstLineChars="200" w:firstLine="560"/>
      </w:pPr>
      <w:r>
        <w:rPr>
          <w:rFonts w:ascii="仿宋" w:eastAsia="仿宋" w:hAnsi="仿宋" w:cs="仿宋" w:hint="eastAsia"/>
          <w:sz w:val="28"/>
          <w:szCs w:val="28"/>
        </w:rPr>
        <w:t>本项目结束之日起</w:t>
      </w:r>
      <w:r>
        <w:rPr>
          <w:rFonts w:ascii="仿宋" w:eastAsia="仿宋" w:hAnsi="仿宋" w:cs="仿宋" w:hint="eastAsia"/>
          <w:sz w:val="28"/>
          <w:szCs w:val="28"/>
          <w:u w:val="single"/>
        </w:rPr>
        <w:t>15</w:t>
      </w:r>
      <w:r>
        <w:rPr>
          <w:rFonts w:ascii="仿宋" w:eastAsia="仿宋" w:hAnsi="仿宋" w:cs="仿宋" w:hint="eastAsia"/>
          <w:sz w:val="28"/>
          <w:szCs w:val="28"/>
        </w:rPr>
        <w:t>个工作日内，乙方应将项目成果性文件提交给甲方进行验收，甲方在收到乙方的验收申请以及全部的成果性文件之日起20个工作日内完成验收工作；但因乙方自身原因导致甲方无法在上述期限内完成验收的，由此产生的费用、损失由乙方自行承担</w:t>
      </w:r>
      <w:r>
        <w:rPr>
          <w:rFonts w:ascii="仿宋" w:eastAsia="仿宋" w:hAnsi="仿宋" w:cs="仿宋"/>
          <w:sz w:val="28"/>
          <w:szCs w:val="28"/>
        </w:rPr>
        <w:t>。</w:t>
      </w:r>
    </w:p>
    <w:p w:rsidR="00355C37" w:rsidRDefault="00355C37" w:rsidP="00355C37">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验收标准：由甲方依据国家、省、市制定的法律法规政策、</w:t>
      </w:r>
      <w:r>
        <w:rPr>
          <w:rFonts w:ascii="仿宋" w:eastAsia="仿宋" w:hAnsi="仿宋" w:cs="仿宋" w:hint="eastAsia"/>
          <w:bCs/>
          <w:sz w:val="28"/>
          <w:szCs w:val="28"/>
        </w:rPr>
        <w:t>行业规范或标准以及采购公告、本合同约定的技术、服务标准进行验收。</w:t>
      </w:r>
    </w:p>
    <w:p w:rsidR="00355C37" w:rsidRDefault="00355C37" w:rsidP="00355C37">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bCs/>
          <w:sz w:val="28"/>
          <w:szCs w:val="28"/>
        </w:rPr>
        <w:t>经甲方验收不</w:t>
      </w:r>
      <w:r>
        <w:rPr>
          <w:rFonts w:ascii="仿宋" w:eastAsia="仿宋" w:hAnsi="仿宋" w:cs="仿宋" w:hint="eastAsia"/>
          <w:sz w:val="28"/>
          <w:szCs w:val="28"/>
        </w:rPr>
        <w:t>合格</w:t>
      </w:r>
      <w:r>
        <w:rPr>
          <w:rFonts w:ascii="仿宋" w:eastAsia="仿宋" w:hAnsi="仿宋" w:cs="仿宋" w:hint="eastAsia"/>
          <w:bCs/>
          <w:sz w:val="28"/>
          <w:szCs w:val="28"/>
        </w:rPr>
        <w:t>的，乙方应在甲方指定期限内采取弥补措施并再次提交给甲方验收；验收合格后由甲方和乙方共同签字确认并作为结算及甲方支付</w:t>
      </w:r>
      <w:r w:rsidR="00B2249F">
        <w:rPr>
          <w:rFonts w:ascii="仿宋" w:eastAsia="仿宋" w:hAnsi="仿宋" w:cs="仿宋" w:hint="eastAsia"/>
          <w:bCs/>
          <w:sz w:val="28"/>
          <w:szCs w:val="28"/>
        </w:rPr>
        <w:t>相应</w:t>
      </w:r>
      <w:r>
        <w:rPr>
          <w:rFonts w:ascii="仿宋" w:eastAsia="仿宋" w:hAnsi="仿宋" w:cs="仿宋" w:hint="eastAsia"/>
          <w:bCs/>
          <w:sz w:val="28"/>
          <w:szCs w:val="28"/>
        </w:rPr>
        <w:t>款项的依据。</w:t>
      </w:r>
    </w:p>
    <w:p w:rsidR="00355C37" w:rsidRDefault="00355C37" w:rsidP="00355C37">
      <w:pPr>
        <w:spacing w:line="480" w:lineRule="exact"/>
        <w:rPr>
          <w:rFonts w:ascii="仿宋" w:eastAsia="仿宋" w:hAnsi="仿宋" w:cs="仿宋"/>
          <w:b/>
          <w:bCs/>
          <w:sz w:val="28"/>
          <w:szCs w:val="28"/>
        </w:rPr>
      </w:pPr>
      <w:r>
        <w:rPr>
          <w:rFonts w:ascii="仿宋" w:eastAsia="仿宋" w:hAnsi="仿宋" w:cs="仿宋" w:hint="eastAsia"/>
          <w:b/>
          <w:bCs/>
          <w:sz w:val="28"/>
          <w:szCs w:val="28"/>
        </w:rPr>
        <w:t>第四条</w:t>
      </w:r>
      <w:r>
        <w:rPr>
          <w:rFonts w:ascii="仿宋" w:eastAsia="仿宋" w:hAnsi="仿宋" w:cs="仿宋"/>
          <w:b/>
          <w:bCs/>
          <w:sz w:val="28"/>
          <w:szCs w:val="28"/>
        </w:rPr>
        <w:t xml:space="preserve">  </w:t>
      </w:r>
      <w:r>
        <w:rPr>
          <w:rFonts w:ascii="仿宋" w:eastAsia="仿宋" w:hAnsi="仿宋" w:cs="仿宋" w:hint="eastAsia"/>
          <w:b/>
          <w:bCs/>
          <w:sz w:val="28"/>
          <w:szCs w:val="28"/>
        </w:rPr>
        <w:t>甲方的权利和义务</w:t>
      </w:r>
    </w:p>
    <w:p w:rsidR="00355C37" w:rsidRDefault="00355C37" w:rsidP="00355C37">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甲方为乙方提供项目实施中所需的相关协助</w:t>
      </w:r>
      <w:r>
        <w:rPr>
          <w:rFonts w:ascii="仿宋" w:eastAsia="仿宋" w:hAnsi="仿宋" w:cs="仿宋" w:hint="eastAsia"/>
          <w:color w:val="000000"/>
          <w:sz w:val="28"/>
          <w:szCs w:val="28"/>
        </w:rPr>
        <w:t>。</w:t>
      </w:r>
    </w:p>
    <w:p w:rsidR="00355C37" w:rsidRDefault="00355C37" w:rsidP="00355C37">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项目实施期间，甲方有权向乙方提出建议或具体变更的要求，乙方应当按照甲方的要求执行</w:t>
      </w:r>
      <w:r>
        <w:rPr>
          <w:rFonts w:ascii="仿宋" w:eastAsia="仿宋" w:hAnsi="仿宋" w:cs="仿宋" w:hint="eastAsia"/>
          <w:color w:val="000000"/>
          <w:sz w:val="28"/>
          <w:szCs w:val="28"/>
        </w:rPr>
        <w:t>。</w:t>
      </w:r>
    </w:p>
    <w:p w:rsidR="00355C37" w:rsidRDefault="00355C37" w:rsidP="00355C37">
      <w:pPr>
        <w:numPr>
          <w:ilvl w:val="0"/>
          <w:numId w:val="5"/>
        </w:numPr>
        <w:spacing w:line="48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根据甲、乙双方确定的项目计划，甲方有权督促乙方的实施情况，了解</w:t>
      </w:r>
      <w:r>
        <w:rPr>
          <w:rFonts w:ascii="仿宋" w:eastAsia="仿宋" w:hAnsi="仿宋" w:cs="仿宋" w:hint="eastAsia"/>
          <w:color w:val="000000"/>
          <w:sz w:val="28"/>
          <w:szCs w:val="28"/>
        </w:rPr>
        <w:t>工作进度及开展情况。</w:t>
      </w:r>
    </w:p>
    <w:p w:rsidR="00355C37" w:rsidRDefault="00355C37" w:rsidP="00355C37">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若甲方发现有问题，乙方应当在接到甲方的质疑之日</w:t>
      </w:r>
      <w:r>
        <w:rPr>
          <w:rFonts w:ascii="仿宋" w:eastAsia="仿宋" w:hAnsi="仿宋" w:cs="仿宋"/>
          <w:sz w:val="28"/>
          <w:szCs w:val="28"/>
        </w:rPr>
        <w:t>2日内提供相关说明；若甲方认为</w:t>
      </w:r>
      <w:r>
        <w:rPr>
          <w:rFonts w:ascii="仿宋" w:eastAsia="仿宋" w:hAnsi="仿宋" w:cs="仿宋" w:hint="eastAsia"/>
          <w:sz w:val="28"/>
          <w:szCs w:val="28"/>
        </w:rPr>
        <w:t>需要</w:t>
      </w:r>
      <w:r>
        <w:rPr>
          <w:rFonts w:ascii="仿宋" w:eastAsia="仿宋" w:hAnsi="仿宋" w:cs="仿宋"/>
          <w:sz w:val="28"/>
          <w:szCs w:val="28"/>
        </w:rPr>
        <w:t>整改的</w:t>
      </w:r>
      <w:r>
        <w:rPr>
          <w:rFonts w:ascii="仿宋" w:eastAsia="仿宋" w:hAnsi="仿宋" w:cs="仿宋" w:hint="eastAsia"/>
          <w:sz w:val="28"/>
          <w:szCs w:val="28"/>
        </w:rPr>
        <w:t>，乙方应当</w:t>
      </w:r>
      <w:r>
        <w:rPr>
          <w:rFonts w:ascii="仿宋" w:eastAsia="仿宋" w:hAnsi="仿宋" w:cs="仿宋"/>
          <w:sz w:val="28"/>
          <w:szCs w:val="28"/>
        </w:rPr>
        <w:t>根据</w:t>
      </w:r>
      <w:r>
        <w:rPr>
          <w:rFonts w:ascii="仿宋" w:eastAsia="仿宋" w:hAnsi="仿宋" w:cs="仿宋" w:hint="eastAsia"/>
          <w:sz w:val="28"/>
          <w:szCs w:val="28"/>
        </w:rPr>
        <w:t>甲方</w:t>
      </w:r>
      <w:r>
        <w:rPr>
          <w:rFonts w:ascii="仿宋" w:eastAsia="仿宋" w:hAnsi="仿宋" w:cs="仿宋"/>
          <w:sz w:val="28"/>
          <w:szCs w:val="28"/>
        </w:rPr>
        <w:t>要求整改至甲方认为合格为止；若乙方拒绝整改，则视为乙方违约</w:t>
      </w:r>
      <w:r>
        <w:rPr>
          <w:rFonts w:ascii="仿宋" w:eastAsia="仿宋" w:hAnsi="仿宋" w:cs="仿宋" w:hint="eastAsia"/>
          <w:sz w:val="28"/>
          <w:szCs w:val="28"/>
        </w:rPr>
        <w:t>。</w:t>
      </w:r>
    </w:p>
    <w:p w:rsidR="00355C37" w:rsidRDefault="00355C37" w:rsidP="00355C37">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甲方按本合同约定向乙方支付项目费用。</w:t>
      </w:r>
    </w:p>
    <w:p w:rsidR="00355C37" w:rsidRDefault="00355C37" w:rsidP="00355C37">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甲方应及时进行验收以及按约定配合乙方的其他工作。</w:t>
      </w:r>
    </w:p>
    <w:p w:rsidR="00355C37" w:rsidRDefault="00355C37" w:rsidP="00355C37">
      <w:pPr>
        <w:spacing w:line="480" w:lineRule="exact"/>
        <w:rPr>
          <w:rFonts w:ascii="仿宋" w:eastAsia="仿宋" w:hAnsi="仿宋" w:cs="仿宋"/>
          <w:b/>
          <w:bCs/>
          <w:sz w:val="28"/>
          <w:szCs w:val="28"/>
        </w:rPr>
      </w:pPr>
      <w:r>
        <w:rPr>
          <w:rFonts w:ascii="仿宋" w:eastAsia="仿宋" w:hAnsi="仿宋" w:cs="仿宋" w:hint="eastAsia"/>
          <w:b/>
          <w:bCs/>
          <w:sz w:val="28"/>
          <w:szCs w:val="28"/>
        </w:rPr>
        <w:t>第五条</w:t>
      </w:r>
      <w:r>
        <w:rPr>
          <w:rFonts w:ascii="仿宋" w:eastAsia="仿宋" w:hAnsi="仿宋" w:cs="仿宋"/>
          <w:b/>
          <w:bCs/>
          <w:sz w:val="28"/>
          <w:szCs w:val="28"/>
        </w:rPr>
        <w:t xml:space="preserve">  </w:t>
      </w:r>
      <w:r>
        <w:rPr>
          <w:rFonts w:ascii="仿宋" w:eastAsia="仿宋" w:hAnsi="仿宋" w:cs="仿宋" w:hint="eastAsia"/>
          <w:b/>
          <w:bCs/>
          <w:sz w:val="28"/>
          <w:szCs w:val="28"/>
        </w:rPr>
        <w:t>乙方的权利和义务</w:t>
      </w:r>
    </w:p>
    <w:p w:rsidR="00355C37" w:rsidRDefault="00355C37" w:rsidP="00355C37">
      <w:pPr>
        <w:numPr>
          <w:ilvl w:val="0"/>
          <w:numId w:val="6"/>
        </w:numPr>
        <w:adjustRightInd w:val="0"/>
        <w:snapToGrid w:val="0"/>
        <w:spacing w:line="480" w:lineRule="exact"/>
        <w:ind w:firstLine="560"/>
        <w:rPr>
          <w:rFonts w:ascii="仿宋" w:eastAsia="仿宋" w:hAnsi="仿宋" w:cs="仿宋"/>
          <w:sz w:val="28"/>
          <w:szCs w:val="28"/>
        </w:rPr>
      </w:pPr>
      <w:r>
        <w:rPr>
          <w:rFonts w:ascii="仿宋" w:eastAsia="仿宋" w:hAnsi="仿宋" w:cs="仿宋" w:hint="eastAsia"/>
          <w:sz w:val="28"/>
          <w:szCs w:val="28"/>
          <w:lang w:bidi="ar"/>
        </w:rPr>
        <w:t>根据甲方要求做出工作实施方案，并完成工作任务以及确保完成任务期间的人身安全、交通安全等各项安全事宜</w:t>
      </w:r>
      <w:r>
        <w:rPr>
          <w:rFonts w:ascii="仿宋" w:eastAsia="仿宋" w:hAnsi="仿宋" w:cs="仿宋" w:hint="eastAsia"/>
          <w:sz w:val="28"/>
          <w:szCs w:val="28"/>
        </w:rPr>
        <w:t>。</w:t>
      </w:r>
    </w:p>
    <w:p w:rsidR="00355C37" w:rsidRDefault="00355C37" w:rsidP="00355C37">
      <w:pPr>
        <w:numPr>
          <w:ilvl w:val="0"/>
          <w:numId w:val="6"/>
        </w:numPr>
        <w:adjustRightInd w:val="0"/>
        <w:snapToGrid w:val="0"/>
        <w:spacing w:line="480" w:lineRule="exact"/>
        <w:ind w:firstLine="560"/>
        <w:rPr>
          <w:rFonts w:ascii="仿宋" w:eastAsia="仿宋" w:hAnsi="仿宋" w:cs="仿宋"/>
          <w:sz w:val="28"/>
          <w:szCs w:val="28"/>
        </w:rPr>
      </w:pPr>
      <w:r>
        <w:rPr>
          <w:rFonts w:ascii="仿宋" w:eastAsia="仿宋" w:hAnsi="仿宋" w:cs="仿宋" w:hint="eastAsia"/>
          <w:sz w:val="28"/>
          <w:szCs w:val="28"/>
          <w:lang w:bidi="ar"/>
        </w:rPr>
        <w:t>项目在本合同履行过程中，非因乙方原因有可能致使合同无法继续履行的，乙方应在知晓该等事项之日起1个工作日内通知甲方，同时采取措施减少损失。甲、乙双方对此可以补充协议的方式约定继续履行的方式等内容。</w:t>
      </w:r>
    </w:p>
    <w:p w:rsidR="00355C37" w:rsidRDefault="00355C37" w:rsidP="00355C37">
      <w:pPr>
        <w:numPr>
          <w:ilvl w:val="0"/>
          <w:numId w:val="6"/>
        </w:numPr>
        <w:adjustRightInd w:val="0"/>
        <w:snapToGrid w:val="0"/>
        <w:spacing w:line="480" w:lineRule="exact"/>
        <w:ind w:firstLine="560"/>
      </w:pPr>
      <w:r>
        <w:rPr>
          <w:rFonts w:ascii="仿宋" w:eastAsia="仿宋" w:hAnsi="仿宋" w:cs="仿宋" w:hint="eastAsia"/>
          <w:sz w:val="28"/>
          <w:szCs w:val="28"/>
          <w:lang w:bidi="ar"/>
        </w:rPr>
        <w:t>若乙方没有及时通知并采取适当措施，致使合同无法继续履行的，乙方应当将未履行部分工作相对应的款项返还给甲方，具体退款标准由甲方确定；乙方因此产生的税费损失由乙方自行承担</w:t>
      </w:r>
      <w:r>
        <w:rPr>
          <w:rFonts w:ascii="仿宋" w:eastAsia="仿宋" w:hAnsi="仿宋" w:cs="仿宋" w:hint="eastAsia"/>
          <w:sz w:val="28"/>
          <w:szCs w:val="28"/>
        </w:rPr>
        <w:t>。</w:t>
      </w:r>
    </w:p>
    <w:p w:rsidR="00355C37" w:rsidRDefault="00355C37" w:rsidP="00355C37">
      <w:pPr>
        <w:spacing w:line="480" w:lineRule="exact"/>
        <w:rPr>
          <w:rFonts w:ascii="仿宋" w:eastAsia="仿宋" w:hAnsi="仿宋" w:cs="仿宋"/>
          <w:b/>
          <w:bCs/>
          <w:sz w:val="28"/>
          <w:szCs w:val="28"/>
        </w:rPr>
      </w:pPr>
      <w:r>
        <w:rPr>
          <w:rFonts w:ascii="仿宋" w:eastAsia="仿宋" w:hAnsi="仿宋" w:cs="仿宋" w:hint="eastAsia"/>
          <w:b/>
          <w:bCs/>
          <w:sz w:val="28"/>
          <w:szCs w:val="28"/>
        </w:rPr>
        <w:t>第六条</w:t>
      </w:r>
      <w:r>
        <w:rPr>
          <w:rFonts w:ascii="仿宋" w:eastAsia="仿宋" w:hAnsi="仿宋" w:cs="仿宋"/>
          <w:b/>
          <w:bCs/>
          <w:sz w:val="28"/>
          <w:szCs w:val="28"/>
        </w:rPr>
        <w:t xml:space="preserve">  </w:t>
      </w:r>
      <w:r>
        <w:rPr>
          <w:rFonts w:ascii="仿宋" w:eastAsia="仿宋" w:hAnsi="仿宋" w:cs="仿宋" w:hint="eastAsia"/>
          <w:b/>
          <w:bCs/>
          <w:sz w:val="28"/>
          <w:szCs w:val="28"/>
        </w:rPr>
        <w:t>不可抗力</w:t>
      </w:r>
    </w:p>
    <w:p w:rsidR="00355C37" w:rsidRDefault="00355C37" w:rsidP="00355C37">
      <w:pPr>
        <w:numPr>
          <w:ilvl w:val="0"/>
          <w:numId w:val="7"/>
        </w:numPr>
        <w:spacing w:line="480" w:lineRule="exact"/>
        <w:rPr>
          <w:rFonts w:ascii="仿宋" w:eastAsia="仿宋" w:hAnsi="仿宋" w:cs="仿宋"/>
          <w:sz w:val="28"/>
          <w:szCs w:val="28"/>
        </w:rPr>
      </w:pPr>
      <w:r>
        <w:rPr>
          <w:rFonts w:ascii="仿宋" w:eastAsia="仿宋" w:hAnsi="仿宋" w:cs="仿宋" w:hint="eastAsia"/>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rsidR="00355C37" w:rsidRDefault="00355C37" w:rsidP="00355C37">
      <w:pPr>
        <w:numPr>
          <w:ilvl w:val="0"/>
          <w:numId w:val="7"/>
        </w:numPr>
        <w:spacing w:line="480" w:lineRule="exact"/>
        <w:rPr>
          <w:rFonts w:ascii="仿宋" w:eastAsia="仿宋" w:hAnsi="仿宋" w:cs="仿宋"/>
          <w:sz w:val="28"/>
          <w:szCs w:val="28"/>
        </w:rPr>
      </w:pPr>
      <w:r>
        <w:rPr>
          <w:rFonts w:ascii="仿宋" w:eastAsia="仿宋" w:hAnsi="仿宋" w:cs="仿宋" w:hint="eastAsia"/>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rsidR="00355C37" w:rsidRDefault="00355C37" w:rsidP="00355C37">
      <w:pPr>
        <w:numPr>
          <w:ilvl w:val="0"/>
          <w:numId w:val="7"/>
        </w:numPr>
        <w:spacing w:line="480" w:lineRule="exact"/>
        <w:rPr>
          <w:rFonts w:ascii="仿宋" w:eastAsia="仿宋" w:hAnsi="仿宋" w:cs="仿宋"/>
          <w:sz w:val="28"/>
          <w:szCs w:val="28"/>
        </w:rPr>
      </w:pPr>
      <w:r>
        <w:rPr>
          <w:rFonts w:ascii="仿宋" w:eastAsia="仿宋" w:hAnsi="仿宋" w:cs="仿宋" w:hint="eastAsia"/>
          <w:sz w:val="28"/>
          <w:szCs w:val="28"/>
        </w:rPr>
        <w:t>一旦不可抗力已经停止，受影响的一方应及时通知另一方，且应恢复履行本合同项下的义务。但如不可抗力事件持续超过</w:t>
      </w:r>
      <w:r>
        <w:rPr>
          <w:rFonts w:ascii="仿宋" w:eastAsia="仿宋" w:hAnsi="仿宋" w:cs="仿宋"/>
          <w:sz w:val="28"/>
          <w:szCs w:val="28"/>
        </w:rPr>
        <w:t>60</w:t>
      </w:r>
      <w:r>
        <w:rPr>
          <w:rFonts w:ascii="仿宋" w:eastAsia="仿宋" w:hAnsi="仿宋" w:cs="仿宋" w:hint="eastAsia"/>
          <w:sz w:val="28"/>
          <w:szCs w:val="28"/>
        </w:rPr>
        <w:t>天，另一方有权终止合同，双方在不可抗力影响的范围内均无须承担任何法律责任（清付应缴未缴的款项的责任除外）。</w:t>
      </w:r>
    </w:p>
    <w:p w:rsidR="00355C37" w:rsidRDefault="00355C37" w:rsidP="00355C37">
      <w:pPr>
        <w:numPr>
          <w:ilvl w:val="0"/>
          <w:numId w:val="8"/>
        </w:numPr>
        <w:spacing w:line="480" w:lineRule="exact"/>
        <w:rPr>
          <w:rFonts w:ascii="仿宋" w:eastAsia="仿宋" w:hAnsi="仿宋" w:cs="仿宋"/>
          <w:b/>
          <w:bCs/>
          <w:sz w:val="28"/>
          <w:szCs w:val="28"/>
        </w:rPr>
      </w:pPr>
      <w:r>
        <w:rPr>
          <w:rFonts w:ascii="仿宋" w:eastAsia="仿宋" w:hAnsi="仿宋" w:cs="仿宋" w:hint="eastAsia"/>
          <w:b/>
          <w:bCs/>
          <w:sz w:val="28"/>
          <w:szCs w:val="28"/>
        </w:rPr>
        <w:lastRenderedPageBreak/>
        <w:t>知识产权</w:t>
      </w:r>
    </w:p>
    <w:p w:rsidR="00355C37" w:rsidRDefault="00355C37" w:rsidP="00355C37">
      <w:pPr>
        <w:numPr>
          <w:ilvl w:val="0"/>
          <w:numId w:val="9"/>
        </w:numPr>
        <w:spacing w:line="480" w:lineRule="exact"/>
        <w:rPr>
          <w:sz w:val="28"/>
          <w:szCs w:val="28"/>
        </w:rPr>
      </w:pPr>
      <w:r>
        <w:rPr>
          <w:rFonts w:ascii="仿宋" w:eastAsia="仿宋" w:hAnsi="仿宋" w:cs="仿宋" w:hint="eastAsia"/>
          <w:sz w:val="28"/>
          <w:szCs w:val="28"/>
        </w:rPr>
        <w:t>乙方根据本合同向甲方提供的资料及其所包含的</w:t>
      </w:r>
      <w:r>
        <w:rPr>
          <w:rFonts w:ascii="仿宋" w:eastAsia="仿宋" w:hAnsi="仿宋" w:cs="仿宋_GB2312" w:hint="eastAsia"/>
          <w:sz w:val="28"/>
          <w:szCs w:val="28"/>
        </w:rPr>
        <w:t>图形、图片、文字、录像等素材以及因本合同产生的作品（包括但不限于任何图案、图像、文字等），其知识产权和其他权益均归甲方所有</w:t>
      </w:r>
      <w:r>
        <w:rPr>
          <w:rFonts w:ascii="仿宋" w:eastAsia="仿宋" w:hAnsi="仿宋" w:cs="仿宋" w:hint="eastAsia"/>
          <w:sz w:val="28"/>
          <w:szCs w:val="28"/>
        </w:rPr>
        <w:t>。未经甲方书面</w:t>
      </w:r>
      <w:r>
        <w:rPr>
          <w:rFonts w:ascii="仿宋" w:eastAsia="仿宋" w:hAnsi="仿宋" w:cs="仿宋" w:hint="eastAsia"/>
          <w:sz w:val="28"/>
          <w:szCs w:val="28"/>
          <w:lang w:eastAsia="zh-Hans"/>
        </w:rPr>
        <w:t>同意</w:t>
      </w:r>
      <w:r>
        <w:rPr>
          <w:rFonts w:ascii="仿宋" w:eastAsia="仿宋" w:hAnsi="仿宋" w:cs="仿宋" w:hint="eastAsia"/>
          <w:sz w:val="28"/>
          <w:szCs w:val="28"/>
        </w:rPr>
        <w:t>，乙方不得以</w:t>
      </w:r>
      <w:r>
        <w:rPr>
          <w:rFonts w:ascii="仿宋" w:eastAsia="仿宋" w:hAnsi="仿宋" w:cs="仿宋" w:hint="eastAsia"/>
          <w:bCs/>
          <w:sz w:val="28"/>
          <w:szCs w:val="28"/>
        </w:rPr>
        <w:t>任何形式自行使用、</w:t>
      </w:r>
      <w:r>
        <w:rPr>
          <w:rFonts w:ascii="仿宋" w:eastAsia="仿宋" w:hAnsi="仿宋" w:cs="仿宋" w:hint="eastAsia"/>
          <w:sz w:val="28"/>
          <w:szCs w:val="28"/>
        </w:rPr>
        <w:t>不得擅自用于本合同规定以外的用途，或授权第三方使用。</w:t>
      </w:r>
    </w:p>
    <w:p w:rsidR="00355C37" w:rsidRDefault="00355C37" w:rsidP="00355C37">
      <w:pPr>
        <w:numPr>
          <w:ilvl w:val="0"/>
          <w:numId w:val="9"/>
        </w:numPr>
        <w:spacing w:line="480" w:lineRule="exact"/>
        <w:rPr>
          <w:sz w:val="28"/>
          <w:szCs w:val="28"/>
        </w:rPr>
      </w:pPr>
      <w:r>
        <w:rPr>
          <w:rFonts w:ascii="仿宋" w:eastAsia="仿宋" w:hAnsi="仿宋" w:cs="仿宋" w:hint="eastAsia"/>
          <w:sz w:val="28"/>
          <w:szCs w:val="28"/>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rsidR="00355C37" w:rsidRDefault="00355C37" w:rsidP="00355C37">
      <w:pPr>
        <w:numPr>
          <w:ilvl w:val="255"/>
          <w:numId w:val="0"/>
        </w:numPr>
        <w:spacing w:line="480" w:lineRule="exact"/>
        <w:rPr>
          <w:rFonts w:ascii="仿宋" w:eastAsia="仿宋" w:hAnsi="仿宋" w:cs="仿宋"/>
          <w:b/>
          <w:bCs/>
          <w:sz w:val="28"/>
          <w:szCs w:val="28"/>
        </w:rPr>
      </w:pPr>
      <w:r>
        <w:rPr>
          <w:rFonts w:ascii="仿宋" w:eastAsia="仿宋" w:hAnsi="仿宋" w:cs="仿宋" w:hint="eastAsia"/>
          <w:b/>
          <w:bCs/>
          <w:sz w:val="28"/>
          <w:szCs w:val="28"/>
        </w:rPr>
        <w:t>第八条</w:t>
      </w:r>
      <w:r>
        <w:rPr>
          <w:rFonts w:ascii="仿宋" w:eastAsia="仿宋" w:hAnsi="仿宋" w:cs="仿宋"/>
          <w:b/>
          <w:bCs/>
          <w:sz w:val="28"/>
          <w:szCs w:val="28"/>
        </w:rPr>
        <w:t xml:space="preserve">  </w:t>
      </w:r>
      <w:r>
        <w:rPr>
          <w:rFonts w:ascii="仿宋" w:eastAsia="仿宋" w:hAnsi="仿宋" w:cs="仿宋" w:hint="eastAsia"/>
          <w:b/>
          <w:bCs/>
          <w:sz w:val="28"/>
          <w:szCs w:val="28"/>
        </w:rPr>
        <w:t>违约责任</w:t>
      </w:r>
    </w:p>
    <w:p w:rsidR="00355C37" w:rsidRDefault="00355C37" w:rsidP="00355C37">
      <w:pPr>
        <w:numPr>
          <w:ilvl w:val="0"/>
          <w:numId w:val="10"/>
        </w:numPr>
        <w:spacing w:line="480" w:lineRule="exact"/>
        <w:rPr>
          <w:rFonts w:ascii="仿宋" w:eastAsia="仿宋" w:hAnsi="仿宋" w:cs="仿宋"/>
          <w:sz w:val="28"/>
          <w:szCs w:val="28"/>
        </w:rPr>
      </w:pPr>
      <w:r>
        <w:rPr>
          <w:rFonts w:ascii="仿宋" w:eastAsia="仿宋" w:hAnsi="仿宋" w:cs="仿宋" w:hint="eastAsia"/>
          <w:sz w:val="28"/>
          <w:szCs w:val="28"/>
        </w:rPr>
        <w:t>甲方的违约责任：</w:t>
      </w:r>
    </w:p>
    <w:p w:rsidR="00355C37" w:rsidRDefault="00355C37" w:rsidP="00E55DA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甲方未按本合同约定向乙方支付款项的，乙方有权要求甲方按照逾期支付款项的日万分之一向乙方支付违约金，但因乙方自身原因造成的除外。</w:t>
      </w:r>
    </w:p>
    <w:p w:rsidR="00355C37" w:rsidRDefault="00355C37" w:rsidP="00355C37">
      <w:pPr>
        <w:numPr>
          <w:ilvl w:val="0"/>
          <w:numId w:val="10"/>
        </w:numPr>
        <w:spacing w:line="480" w:lineRule="exact"/>
        <w:rPr>
          <w:rFonts w:ascii="仿宋" w:eastAsia="仿宋" w:hAnsi="仿宋" w:cs="仿宋"/>
          <w:sz w:val="28"/>
          <w:szCs w:val="28"/>
        </w:rPr>
      </w:pPr>
      <w:r>
        <w:rPr>
          <w:rFonts w:ascii="仿宋" w:eastAsia="仿宋" w:hAnsi="仿宋" w:cs="仿宋" w:hint="eastAsia"/>
          <w:sz w:val="28"/>
          <w:szCs w:val="28"/>
        </w:rPr>
        <w:t>乙方的违约责任：</w:t>
      </w:r>
    </w:p>
    <w:p w:rsidR="00355C37" w:rsidRDefault="00355C37" w:rsidP="00355C37">
      <w:pPr>
        <w:numPr>
          <w:ilvl w:val="0"/>
          <w:numId w:val="1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乙方未按采购</w:t>
      </w:r>
      <w:r>
        <w:rPr>
          <w:rFonts w:ascii="仿宋" w:eastAsia="仿宋" w:hAnsi="仿宋" w:cs="仿宋"/>
          <w:sz w:val="28"/>
          <w:szCs w:val="28"/>
        </w:rPr>
        <w:t>公告</w:t>
      </w:r>
      <w:r>
        <w:rPr>
          <w:rFonts w:ascii="仿宋" w:eastAsia="仿宋" w:hAnsi="仿宋" w:cs="仿宋" w:hint="eastAsia"/>
          <w:sz w:val="28"/>
          <w:szCs w:val="28"/>
        </w:rPr>
        <w:t>、本合同约定及时提交项目成果性文件或逾期完成项目工作的，从逾期之日起，甲方有权要求乙方按本项目总费用的日千分之一向甲方支付违约金直到乙方提交或者完成之日止；乙方逾期提交或者完成超过</w:t>
      </w:r>
      <w:r>
        <w:rPr>
          <w:rFonts w:ascii="仿宋" w:eastAsia="仿宋" w:hAnsi="仿宋" w:cs="仿宋"/>
          <w:sz w:val="28"/>
          <w:szCs w:val="28"/>
        </w:rPr>
        <w:t>15日以上的，甲</w:t>
      </w:r>
      <w:r>
        <w:rPr>
          <w:rFonts w:ascii="仿宋" w:eastAsia="仿宋" w:hAnsi="仿宋" w:cs="仿宋" w:hint="eastAsia"/>
          <w:sz w:val="28"/>
          <w:szCs w:val="28"/>
        </w:rPr>
        <w:t>方有权单方解除合同、另行委托第三方提供服务或协助乙方，因此产生的费用由乙方全部承担，解除的通知自到达乙方之日起即生效；甲方有权扣减掉</w:t>
      </w:r>
      <w:r>
        <w:rPr>
          <w:rFonts w:ascii="仿宋" w:eastAsia="仿宋" w:hAnsi="仿宋" w:cs="仿宋"/>
          <w:sz w:val="28"/>
          <w:szCs w:val="28"/>
        </w:rPr>
        <w:t>“甲方</w:t>
      </w:r>
      <w:r>
        <w:rPr>
          <w:rFonts w:ascii="仿宋" w:eastAsia="仿宋" w:hAnsi="仿宋" w:cs="仿宋" w:hint="eastAsia"/>
          <w:sz w:val="28"/>
          <w:szCs w:val="28"/>
        </w:rPr>
        <w:t>认为乙方提供符合要求的服务费用</w:t>
      </w:r>
      <w:r>
        <w:rPr>
          <w:rFonts w:ascii="仿宋" w:eastAsia="仿宋" w:hAnsi="仿宋" w:cs="仿宋"/>
          <w:sz w:val="28"/>
          <w:szCs w:val="28"/>
        </w:rPr>
        <w:t>”后</w:t>
      </w:r>
      <w:r>
        <w:rPr>
          <w:rFonts w:ascii="仿宋" w:eastAsia="仿宋" w:hAnsi="仿宋" w:cs="仿宋" w:hint="eastAsia"/>
          <w:sz w:val="28"/>
          <w:szCs w:val="28"/>
        </w:rPr>
        <w:t>要求乙方将已收取款项</w:t>
      </w:r>
      <w:r>
        <w:rPr>
          <w:rFonts w:ascii="仿宋" w:eastAsia="仿宋" w:hAnsi="仿宋" w:cs="仿宋"/>
          <w:sz w:val="28"/>
          <w:szCs w:val="28"/>
        </w:rPr>
        <w:t>剩余部分金额</w:t>
      </w:r>
      <w:r>
        <w:rPr>
          <w:rFonts w:ascii="仿宋" w:eastAsia="仿宋" w:hAnsi="仿宋" w:cs="仿宋" w:hint="eastAsia"/>
          <w:sz w:val="28"/>
          <w:szCs w:val="28"/>
        </w:rPr>
        <w:t>给甲方（乙方已经开具发票所产生的税费损失由乙方自行承担）。</w:t>
      </w:r>
    </w:p>
    <w:p w:rsidR="00355C37" w:rsidRDefault="00355C37" w:rsidP="00355C37">
      <w:pPr>
        <w:numPr>
          <w:ilvl w:val="0"/>
          <w:numId w:val="1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乙方因自身原因不能提供服务</w:t>
      </w:r>
      <w:r>
        <w:rPr>
          <w:rFonts w:ascii="仿宋" w:eastAsia="仿宋" w:hAnsi="仿宋" w:cs="仿宋"/>
          <w:sz w:val="28"/>
          <w:szCs w:val="28"/>
        </w:rPr>
        <w:t>（不包括本条第1点的情形）</w:t>
      </w:r>
      <w:r>
        <w:rPr>
          <w:rFonts w:ascii="仿宋" w:eastAsia="仿宋" w:hAnsi="仿宋" w:cs="仿宋" w:hint="eastAsia"/>
          <w:sz w:val="28"/>
          <w:szCs w:val="28"/>
        </w:rPr>
        <w:t>或提供的服务质量不符合采购</w:t>
      </w:r>
      <w:r>
        <w:rPr>
          <w:rFonts w:ascii="仿宋" w:eastAsia="仿宋" w:hAnsi="仿宋" w:cs="仿宋"/>
          <w:sz w:val="28"/>
          <w:szCs w:val="28"/>
        </w:rPr>
        <w:t>公告</w:t>
      </w:r>
      <w:r>
        <w:rPr>
          <w:rFonts w:ascii="仿宋" w:eastAsia="仿宋" w:hAnsi="仿宋" w:cs="仿宋" w:hint="eastAsia"/>
          <w:sz w:val="28"/>
          <w:szCs w:val="28"/>
        </w:rPr>
        <w:t>、本合同约定以及相关法律法规规定的，甲方有权拒收，并且乙方须向甲方支付本项目总费用</w:t>
      </w:r>
      <w:r>
        <w:rPr>
          <w:rFonts w:ascii="仿宋" w:eastAsia="仿宋" w:hAnsi="仿宋" w:cs="仿宋"/>
          <w:sz w:val="28"/>
          <w:szCs w:val="28"/>
        </w:rPr>
        <w:t>20％的</w:t>
      </w:r>
      <w:r>
        <w:rPr>
          <w:rFonts w:ascii="仿宋" w:eastAsia="仿宋" w:hAnsi="仿宋" w:cs="仿宋"/>
          <w:sz w:val="28"/>
          <w:szCs w:val="28"/>
        </w:rPr>
        <w:lastRenderedPageBreak/>
        <w:t>违约金；另</w:t>
      </w:r>
      <w:r>
        <w:rPr>
          <w:rFonts w:ascii="仿宋" w:eastAsia="仿宋" w:hAnsi="仿宋" w:cs="仿宋" w:hint="eastAsia"/>
          <w:sz w:val="28"/>
          <w:szCs w:val="28"/>
        </w:rPr>
        <w:t>甲方有权单方解除合同、另行委托第三方提供服务或协助乙方，因此产生的费用由乙方全部承担，解除的通知自到达乙方之日起即生效；甲方有权扣减掉</w:t>
      </w:r>
      <w:r>
        <w:rPr>
          <w:rFonts w:ascii="仿宋" w:eastAsia="仿宋" w:hAnsi="仿宋" w:cs="仿宋"/>
          <w:sz w:val="28"/>
          <w:szCs w:val="28"/>
        </w:rPr>
        <w:t>“甲方</w:t>
      </w:r>
      <w:r>
        <w:rPr>
          <w:rFonts w:ascii="仿宋" w:eastAsia="仿宋" w:hAnsi="仿宋" w:cs="仿宋" w:hint="eastAsia"/>
          <w:sz w:val="28"/>
          <w:szCs w:val="28"/>
        </w:rPr>
        <w:t>认为乙方提供符合要求的服务费用</w:t>
      </w:r>
      <w:r>
        <w:rPr>
          <w:rFonts w:ascii="仿宋" w:eastAsia="仿宋" w:hAnsi="仿宋" w:cs="仿宋"/>
          <w:sz w:val="28"/>
          <w:szCs w:val="28"/>
        </w:rPr>
        <w:t>”后</w:t>
      </w:r>
      <w:r>
        <w:rPr>
          <w:rFonts w:ascii="仿宋" w:eastAsia="仿宋" w:hAnsi="仿宋" w:cs="仿宋" w:hint="eastAsia"/>
          <w:sz w:val="28"/>
          <w:szCs w:val="28"/>
        </w:rPr>
        <w:t>要求乙方将已收取款项</w:t>
      </w:r>
      <w:r>
        <w:rPr>
          <w:rFonts w:ascii="仿宋" w:eastAsia="仿宋" w:hAnsi="仿宋" w:cs="仿宋"/>
          <w:sz w:val="28"/>
          <w:szCs w:val="28"/>
        </w:rPr>
        <w:t>剩余部分金额</w:t>
      </w:r>
      <w:r>
        <w:rPr>
          <w:rFonts w:ascii="仿宋" w:eastAsia="仿宋" w:hAnsi="仿宋" w:cs="仿宋" w:hint="eastAsia"/>
          <w:sz w:val="28"/>
          <w:szCs w:val="28"/>
        </w:rPr>
        <w:t>给甲方（乙方已经开具发票所产生的税费损失由乙方自行承担）。</w:t>
      </w:r>
    </w:p>
    <w:p w:rsidR="00355C37" w:rsidRDefault="00355C37" w:rsidP="00355C37">
      <w:pPr>
        <w:numPr>
          <w:ilvl w:val="0"/>
          <w:numId w:val="1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未经甲方书面同意，乙方不得将本合同项下的权利义务转让给第三方。若违反本项约定，乙方应向甲方退还甲方已支付的全部款项（乙方已经开具发票所产生的税费损失由乙方自行承担）。</w:t>
      </w:r>
    </w:p>
    <w:p w:rsidR="00355C37" w:rsidRDefault="00355C37" w:rsidP="00355C37">
      <w:pPr>
        <w:spacing w:line="480" w:lineRule="exact"/>
        <w:rPr>
          <w:rFonts w:ascii="仿宋" w:eastAsia="仿宋" w:hAnsi="仿宋" w:cs="仿宋"/>
          <w:sz w:val="28"/>
          <w:szCs w:val="28"/>
        </w:rPr>
      </w:pPr>
      <w:r>
        <w:rPr>
          <w:rFonts w:ascii="仿宋" w:eastAsia="仿宋" w:hAnsi="仿宋" w:cs="仿宋" w:hint="eastAsia"/>
          <w:b/>
          <w:bCs/>
          <w:sz w:val="28"/>
          <w:szCs w:val="28"/>
        </w:rPr>
        <w:t>第九条</w:t>
      </w:r>
      <w:r>
        <w:rPr>
          <w:rFonts w:ascii="仿宋" w:eastAsia="仿宋" w:hAnsi="仿宋" w:cs="仿宋"/>
          <w:b/>
          <w:bCs/>
          <w:sz w:val="28"/>
          <w:szCs w:val="28"/>
        </w:rPr>
        <w:t xml:space="preserve">  </w:t>
      </w:r>
      <w:r>
        <w:rPr>
          <w:rFonts w:ascii="仿宋" w:eastAsia="仿宋" w:hAnsi="仿宋" w:cs="仿宋" w:hint="eastAsia"/>
          <w:b/>
          <w:bCs/>
          <w:sz w:val="28"/>
          <w:szCs w:val="28"/>
        </w:rPr>
        <w:t>双方确定，出现下列情形，致使本合同的履行成为不必要或不能的，可以解除本合同：</w:t>
      </w:r>
    </w:p>
    <w:p w:rsidR="00355C37" w:rsidRDefault="00355C37" w:rsidP="00355C37">
      <w:pPr>
        <w:numPr>
          <w:ilvl w:val="0"/>
          <w:numId w:val="13"/>
        </w:numPr>
        <w:spacing w:line="480" w:lineRule="exact"/>
        <w:rPr>
          <w:rFonts w:ascii="仿宋" w:eastAsia="仿宋" w:hAnsi="仿宋" w:cs="仿宋"/>
          <w:sz w:val="28"/>
          <w:szCs w:val="28"/>
        </w:rPr>
      </w:pPr>
      <w:r>
        <w:rPr>
          <w:rFonts w:ascii="仿宋" w:eastAsia="仿宋" w:hAnsi="仿宋" w:cs="仿宋" w:hint="eastAsia"/>
          <w:sz w:val="28"/>
          <w:szCs w:val="28"/>
        </w:rPr>
        <w:t>发生不可抗力。</w:t>
      </w:r>
    </w:p>
    <w:p w:rsidR="00355C37" w:rsidRDefault="00355C37" w:rsidP="00355C37">
      <w:pPr>
        <w:numPr>
          <w:ilvl w:val="0"/>
          <w:numId w:val="13"/>
        </w:numPr>
        <w:spacing w:line="480" w:lineRule="exact"/>
        <w:rPr>
          <w:rFonts w:ascii="仿宋" w:eastAsia="仿宋" w:hAnsi="仿宋" w:cs="仿宋"/>
          <w:sz w:val="28"/>
          <w:szCs w:val="28"/>
        </w:rPr>
      </w:pPr>
      <w:r>
        <w:rPr>
          <w:rFonts w:ascii="仿宋" w:eastAsia="仿宋" w:hAnsi="仿宋" w:cs="仿宋" w:hint="eastAsia"/>
          <w:sz w:val="28"/>
          <w:szCs w:val="28"/>
        </w:rPr>
        <w:t>因一方违约使合同不能继续履行或没有必要继续履行。</w:t>
      </w:r>
    </w:p>
    <w:p w:rsidR="00355C37" w:rsidRDefault="00355C37" w:rsidP="00355C37">
      <w:pPr>
        <w:numPr>
          <w:ilvl w:val="0"/>
          <w:numId w:val="13"/>
        </w:numPr>
        <w:spacing w:line="480" w:lineRule="exact"/>
        <w:rPr>
          <w:rFonts w:ascii="仿宋" w:eastAsia="仿宋" w:hAnsi="仿宋" w:cs="仿宋"/>
          <w:sz w:val="28"/>
          <w:szCs w:val="28"/>
        </w:rPr>
      </w:pPr>
      <w:r>
        <w:rPr>
          <w:rFonts w:ascii="仿宋" w:eastAsia="仿宋" w:hAnsi="仿宋" w:cs="仿宋" w:hint="eastAsia"/>
          <w:sz w:val="28"/>
          <w:szCs w:val="28"/>
        </w:rPr>
        <w:t>出现法律法规或国家政策规定等特定情形导致合同不能继续履行。</w:t>
      </w:r>
    </w:p>
    <w:p w:rsidR="00355C37" w:rsidRDefault="00355C37" w:rsidP="00355C37">
      <w:pPr>
        <w:spacing w:line="480" w:lineRule="exact"/>
        <w:rPr>
          <w:rFonts w:ascii="仿宋" w:eastAsia="仿宋" w:hAnsi="仿宋" w:cs="仿宋"/>
          <w:b/>
          <w:bCs/>
          <w:sz w:val="28"/>
          <w:szCs w:val="28"/>
        </w:rPr>
      </w:pPr>
      <w:r>
        <w:rPr>
          <w:rFonts w:ascii="仿宋" w:eastAsia="仿宋" w:hAnsi="仿宋" w:cs="仿宋" w:hint="eastAsia"/>
          <w:b/>
          <w:bCs/>
          <w:sz w:val="28"/>
          <w:szCs w:val="28"/>
        </w:rPr>
        <w:t>第十条</w:t>
      </w:r>
      <w:r>
        <w:rPr>
          <w:rFonts w:ascii="仿宋" w:eastAsia="仿宋" w:hAnsi="仿宋" w:cs="仿宋"/>
          <w:b/>
          <w:bCs/>
          <w:sz w:val="28"/>
          <w:szCs w:val="28"/>
        </w:rPr>
        <w:t xml:space="preserve">  </w:t>
      </w:r>
      <w:r>
        <w:rPr>
          <w:rFonts w:ascii="仿宋" w:eastAsia="仿宋" w:hAnsi="仿宋" w:cs="仿宋" w:hint="eastAsia"/>
          <w:b/>
          <w:bCs/>
          <w:sz w:val="28"/>
          <w:szCs w:val="28"/>
        </w:rPr>
        <w:t>争议的解决办法</w:t>
      </w:r>
    </w:p>
    <w:p w:rsidR="00355C37" w:rsidRDefault="00355C37" w:rsidP="00355C37">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本合同在履行过程中发生的争议，由当事人双方协商解决。协商不成的，合同双方任意一方均可向甲方所在地有管辖权的人民法院提起诉讼处理。</w:t>
      </w:r>
    </w:p>
    <w:p w:rsidR="00355C37" w:rsidRDefault="00355C37" w:rsidP="00355C37">
      <w:pPr>
        <w:spacing w:line="480" w:lineRule="exact"/>
        <w:jc w:val="left"/>
        <w:rPr>
          <w:rFonts w:ascii="仿宋" w:eastAsia="仿宋" w:hAnsi="仿宋" w:cs="仿宋"/>
          <w:b/>
          <w:bCs/>
          <w:sz w:val="28"/>
          <w:szCs w:val="28"/>
        </w:rPr>
      </w:pPr>
      <w:r>
        <w:rPr>
          <w:rFonts w:ascii="仿宋" w:eastAsia="仿宋" w:hAnsi="仿宋" w:cs="仿宋" w:hint="eastAsia"/>
          <w:b/>
          <w:bCs/>
          <w:sz w:val="28"/>
          <w:szCs w:val="28"/>
        </w:rPr>
        <w:t>第十一条</w:t>
      </w:r>
      <w:r>
        <w:rPr>
          <w:rFonts w:ascii="仿宋" w:eastAsia="仿宋" w:hAnsi="仿宋" w:cs="仿宋"/>
          <w:b/>
          <w:bCs/>
          <w:sz w:val="28"/>
          <w:szCs w:val="28"/>
        </w:rPr>
        <w:t xml:space="preserve"> </w:t>
      </w:r>
      <w:r>
        <w:rPr>
          <w:rFonts w:ascii="仿宋" w:eastAsia="仿宋" w:hAnsi="仿宋" w:cs="仿宋" w:hint="eastAsia"/>
          <w:b/>
          <w:bCs/>
          <w:sz w:val="28"/>
          <w:szCs w:val="28"/>
        </w:rPr>
        <w:t>其他</w:t>
      </w:r>
    </w:p>
    <w:p w:rsidR="00355C37" w:rsidRDefault="00355C37" w:rsidP="00355C37">
      <w:pPr>
        <w:numPr>
          <w:ilvl w:val="0"/>
          <w:numId w:val="14"/>
        </w:numPr>
        <w:spacing w:line="480" w:lineRule="exact"/>
        <w:rPr>
          <w:rFonts w:ascii="仿宋" w:eastAsia="仿宋" w:hAnsi="仿宋" w:cs="仿宋"/>
          <w:sz w:val="28"/>
          <w:szCs w:val="28"/>
        </w:rPr>
      </w:pPr>
      <w:r>
        <w:rPr>
          <w:rFonts w:ascii="仿宋" w:eastAsia="仿宋" w:hAnsi="仿宋" w:cs="仿宋" w:hint="eastAsia"/>
          <w:sz w:val="28"/>
          <w:szCs w:val="28"/>
        </w:rPr>
        <w:t>合同如有未尽事宜，可以经甲、乙双方另行协商形成书面补充协议，书面补充协议经双方签字、盖章后生效。</w:t>
      </w:r>
    </w:p>
    <w:p w:rsidR="00355C37" w:rsidRDefault="00F51DED" w:rsidP="00355C37">
      <w:pPr>
        <w:numPr>
          <w:ilvl w:val="0"/>
          <w:numId w:val="14"/>
        </w:numPr>
        <w:spacing w:line="480" w:lineRule="exact"/>
        <w:rPr>
          <w:rFonts w:ascii="仿宋" w:eastAsia="仿宋" w:hAnsi="仿宋" w:cs="仿宋"/>
          <w:sz w:val="28"/>
          <w:szCs w:val="28"/>
        </w:rPr>
      </w:pPr>
      <w:r w:rsidRPr="005A39B3">
        <w:rPr>
          <w:rFonts w:ascii="仿宋" w:eastAsia="仿宋" w:hAnsi="仿宋" w:cs="仿宋" w:hint="eastAsia"/>
          <w:sz w:val="28"/>
          <w:szCs w:val="28"/>
          <w:lang w:bidi="ar"/>
        </w:rPr>
        <w:t>甲、乙双方在本协议履行过程中提供给对方的任一地址（包括但不限于注册经营地址、身份证户籍地址、实际经营地址、居住地址等）和联系方式（包括但不限于：甲</w:t>
      </w:r>
      <w:r>
        <w:rPr>
          <w:rFonts w:ascii="仿宋" w:eastAsia="仿宋" w:hAnsi="仿宋" w:cs="仿宋" w:hint="eastAsia"/>
          <w:sz w:val="28"/>
          <w:szCs w:val="28"/>
          <w:lang w:bidi="ar"/>
        </w:rPr>
        <w:t>、乙双</w:t>
      </w:r>
      <w:r w:rsidRPr="005A39B3">
        <w:rPr>
          <w:rFonts w:ascii="仿宋" w:eastAsia="仿宋" w:hAnsi="仿宋" w:cs="仿宋" w:hint="eastAsia"/>
          <w:sz w:val="28"/>
          <w:szCs w:val="28"/>
          <w:lang w:bidi="ar"/>
        </w:rPr>
        <w:t>方指定的联系人手机号码、微信号、电子邮件等）为合同对方或者司法机关等文件有效的送达地址，文件一经到达或退回或拒收即视为送达。一方如有变更，应在变更前3个工作日内通知对方，否则，视为未变更</w:t>
      </w:r>
      <w:r w:rsidR="00355C37">
        <w:rPr>
          <w:rFonts w:ascii="仿宋" w:eastAsia="仿宋" w:hAnsi="仿宋" w:cs="仿宋"/>
          <w:sz w:val="28"/>
          <w:szCs w:val="28"/>
        </w:rPr>
        <w:t>。</w:t>
      </w:r>
    </w:p>
    <w:p w:rsidR="00355C37" w:rsidRDefault="00355C37" w:rsidP="00355C37">
      <w:pPr>
        <w:numPr>
          <w:ilvl w:val="0"/>
          <w:numId w:val="14"/>
        </w:numPr>
        <w:spacing w:line="480" w:lineRule="exact"/>
        <w:rPr>
          <w:rFonts w:ascii="仿宋" w:eastAsia="仿宋" w:hAnsi="仿宋" w:cs="仿宋"/>
          <w:sz w:val="28"/>
          <w:szCs w:val="28"/>
        </w:rPr>
      </w:pPr>
      <w:r>
        <w:rPr>
          <w:rFonts w:ascii="仿宋" w:eastAsia="仿宋" w:hAnsi="仿宋" w:cs="仿宋" w:hint="eastAsia"/>
          <w:sz w:val="28"/>
          <w:szCs w:val="28"/>
        </w:rPr>
        <w:t>本合同一式肆份，甲方执叁份、乙方执壹份，具有同等法律效力；自甲、乙双方签</w:t>
      </w:r>
      <w:r w:rsidR="00B2249F">
        <w:rPr>
          <w:rFonts w:ascii="仿宋" w:eastAsia="仿宋" w:hAnsi="仿宋" w:cs="仿宋" w:hint="eastAsia"/>
          <w:sz w:val="28"/>
          <w:szCs w:val="28"/>
        </w:rPr>
        <w:t>字和盖</w:t>
      </w:r>
      <w:r>
        <w:rPr>
          <w:rFonts w:ascii="仿宋" w:eastAsia="仿宋" w:hAnsi="仿宋" w:cs="仿宋" w:hint="eastAsia"/>
          <w:sz w:val="28"/>
          <w:szCs w:val="28"/>
        </w:rPr>
        <w:t>章之日起生效。</w:t>
      </w:r>
    </w:p>
    <w:p w:rsidR="00355C37" w:rsidRDefault="00355C37" w:rsidP="00355C37">
      <w:pPr>
        <w:pStyle w:val="2"/>
        <w:numPr>
          <w:ilvl w:val="0"/>
          <w:numId w:val="14"/>
        </w:numPr>
        <w:ind w:firstLineChars="0"/>
        <w:rPr>
          <w:rFonts w:ascii="仿宋" w:eastAsia="仿宋" w:hAnsi="仿宋" w:cs="仿宋"/>
          <w:szCs w:val="28"/>
        </w:rPr>
      </w:pPr>
      <w:r>
        <w:rPr>
          <w:rFonts w:ascii="仿宋" w:eastAsia="仿宋" w:hAnsi="仿宋" w:cs="仿宋" w:hint="eastAsia"/>
          <w:szCs w:val="28"/>
        </w:rPr>
        <w:lastRenderedPageBreak/>
        <w:t>以下为本合同附件，与本合同具有同等效力：</w:t>
      </w:r>
    </w:p>
    <w:p w:rsidR="00355C37" w:rsidRDefault="00355C37" w:rsidP="00355C37">
      <w:pPr>
        <w:pStyle w:val="2"/>
        <w:numPr>
          <w:ilvl w:val="0"/>
          <w:numId w:val="15"/>
        </w:numPr>
        <w:ind w:firstLine="608"/>
        <w:rPr>
          <w:rFonts w:ascii="仿宋" w:eastAsia="仿宋" w:hAnsi="仿宋" w:cs="仿宋"/>
          <w:szCs w:val="28"/>
        </w:rPr>
      </w:pPr>
      <w:r>
        <w:rPr>
          <w:rFonts w:ascii="仿宋" w:eastAsia="仿宋" w:hAnsi="仿宋" w:cs="仿宋" w:hint="eastAsia"/>
          <w:szCs w:val="28"/>
        </w:rPr>
        <w:t>采购公告；</w:t>
      </w:r>
    </w:p>
    <w:p w:rsidR="00355C37" w:rsidRDefault="00355C37" w:rsidP="00355C37">
      <w:pPr>
        <w:pStyle w:val="2"/>
        <w:numPr>
          <w:ilvl w:val="0"/>
          <w:numId w:val="15"/>
        </w:numPr>
        <w:ind w:firstLine="608"/>
        <w:rPr>
          <w:rFonts w:ascii="仿宋" w:eastAsia="仿宋" w:hAnsi="仿宋" w:cs="仿宋"/>
          <w:szCs w:val="28"/>
        </w:rPr>
      </w:pPr>
      <w:r>
        <w:rPr>
          <w:rFonts w:ascii="仿宋" w:eastAsia="仿宋" w:hAnsi="仿宋" w:cs="仿宋" w:hint="eastAsia"/>
          <w:szCs w:val="28"/>
        </w:rPr>
        <w:t>项目采购结果公告；</w:t>
      </w:r>
    </w:p>
    <w:p w:rsidR="00355C37" w:rsidRDefault="00355C37" w:rsidP="00355C37">
      <w:pPr>
        <w:pStyle w:val="2"/>
        <w:numPr>
          <w:ilvl w:val="0"/>
          <w:numId w:val="15"/>
        </w:numPr>
        <w:ind w:firstLine="608"/>
        <w:rPr>
          <w:rFonts w:ascii="仿宋" w:eastAsia="仿宋" w:hAnsi="仿宋" w:cs="仿宋"/>
          <w:szCs w:val="28"/>
        </w:rPr>
      </w:pPr>
      <w:r>
        <w:rPr>
          <w:rFonts w:ascii="仿宋" w:eastAsia="仿宋" w:hAnsi="仿宋" w:cs="仿宋" w:hint="eastAsia"/>
          <w:szCs w:val="28"/>
        </w:rPr>
        <w:t>其他附件及补充协议等资料。</w:t>
      </w:r>
    </w:p>
    <w:p w:rsidR="00355C37" w:rsidRDefault="00355C37" w:rsidP="00355C37">
      <w:pPr>
        <w:spacing w:beforeLines="50" w:before="156" w:line="480" w:lineRule="exact"/>
        <w:ind w:firstLineChars="200" w:firstLine="560"/>
        <w:rPr>
          <w:rFonts w:ascii="仿宋" w:eastAsia="仿宋" w:hAnsi="仿宋" w:cs="仿宋"/>
          <w:sz w:val="28"/>
          <w:szCs w:val="28"/>
        </w:rPr>
      </w:pPr>
      <w:r>
        <w:rPr>
          <w:rFonts w:ascii="仿宋" w:eastAsia="仿宋" w:hAnsi="仿宋" w:cs="仿宋" w:hint="eastAsia"/>
          <w:sz w:val="28"/>
          <w:szCs w:val="28"/>
        </w:rPr>
        <w:t>（以下无正文）</w:t>
      </w:r>
    </w:p>
    <w:p w:rsidR="00355C37" w:rsidRDefault="00355C37" w:rsidP="00355C37">
      <w:pPr>
        <w:pStyle w:val="2"/>
        <w:ind w:firstLine="608"/>
        <w:rPr>
          <w:rFonts w:ascii="仿宋" w:eastAsia="仿宋" w:hAnsi="仿宋" w:cs="仿宋"/>
          <w:szCs w:val="28"/>
        </w:rPr>
      </w:pPr>
    </w:p>
    <w:p w:rsidR="00B2249F" w:rsidRDefault="00B2249F" w:rsidP="00355C37">
      <w:pPr>
        <w:pStyle w:val="2"/>
        <w:ind w:firstLine="608"/>
        <w:rPr>
          <w:rFonts w:ascii="仿宋" w:eastAsia="仿宋" w:hAnsi="仿宋" w:cs="仿宋"/>
          <w:szCs w:val="28"/>
        </w:rPr>
      </w:pPr>
    </w:p>
    <w:p w:rsidR="00B2249F" w:rsidRDefault="00B2249F" w:rsidP="00355C37">
      <w:pPr>
        <w:pStyle w:val="2"/>
        <w:ind w:firstLine="608"/>
        <w:rPr>
          <w:rFonts w:ascii="仿宋" w:eastAsia="仿宋" w:hAnsi="仿宋" w:cs="仿宋"/>
          <w:szCs w:val="28"/>
        </w:rPr>
      </w:pPr>
    </w:p>
    <w:p w:rsidR="00355C37" w:rsidRDefault="00355C37" w:rsidP="00355C37">
      <w:pPr>
        <w:pStyle w:val="2"/>
        <w:ind w:firstLine="608"/>
        <w:rPr>
          <w:rFonts w:ascii="仿宋" w:eastAsia="仿宋" w:hAnsi="仿宋" w:cs="仿宋"/>
          <w:szCs w:val="28"/>
        </w:rPr>
      </w:pPr>
    </w:p>
    <w:p w:rsidR="00355C37" w:rsidRDefault="00355C37" w:rsidP="00355C37">
      <w:pPr>
        <w:pStyle w:val="2"/>
        <w:ind w:firstLine="608"/>
        <w:rPr>
          <w:rFonts w:ascii="仿宋" w:eastAsia="仿宋" w:hAnsi="仿宋" w:cs="仿宋"/>
          <w:szCs w:val="28"/>
        </w:rPr>
      </w:pPr>
    </w:p>
    <w:p w:rsidR="00355C37" w:rsidRDefault="00355C37" w:rsidP="00355C37">
      <w:pPr>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甲方</w:t>
      </w:r>
      <w:r>
        <w:rPr>
          <w:rFonts w:ascii="仿宋" w:eastAsia="仿宋" w:hAnsi="仿宋" w:cs="仿宋" w:hint="eastAsia"/>
          <w:sz w:val="28"/>
          <w:szCs w:val="28"/>
        </w:rPr>
        <w:t>：江门市消费者权益保护委员会</w:t>
      </w:r>
      <w:r>
        <w:rPr>
          <w:rFonts w:ascii="仿宋" w:eastAsia="仿宋" w:hAnsi="仿宋" w:cs="仿宋"/>
          <w:sz w:val="28"/>
          <w:szCs w:val="28"/>
        </w:rPr>
        <w:t xml:space="preserve">  </w:t>
      </w:r>
    </w:p>
    <w:p w:rsidR="00355C37" w:rsidRDefault="00355C37" w:rsidP="00355C37">
      <w:pPr>
        <w:spacing w:line="480" w:lineRule="exact"/>
        <w:ind w:firstLineChars="800" w:firstLine="2240"/>
        <w:rPr>
          <w:rFonts w:ascii="仿宋" w:eastAsia="仿宋" w:hAnsi="仿宋" w:cs="仿宋"/>
          <w:sz w:val="28"/>
          <w:szCs w:val="28"/>
        </w:rPr>
      </w:pPr>
      <w:r>
        <w:rPr>
          <w:rFonts w:ascii="仿宋" w:eastAsia="仿宋" w:hAnsi="仿宋" w:cs="仿宋" w:hint="eastAsia"/>
          <w:sz w:val="28"/>
          <w:szCs w:val="28"/>
        </w:rPr>
        <w:t>（盖章）</w:t>
      </w:r>
    </w:p>
    <w:p w:rsidR="00355C37" w:rsidRDefault="00355C37" w:rsidP="00355C3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r>
        <w:rPr>
          <w:rFonts w:ascii="仿宋" w:eastAsia="仿宋" w:hAnsi="仿宋" w:cs="仿宋"/>
          <w:sz w:val="28"/>
          <w:szCs w:val="28"/>
        </w:rPr>
        <w:t xml:space="preserve">    </w:t>
      </w:r>
    </w:p>
    <w:p w:rsidR="00355C37" w:rsidRDefault="00355C37" w:rsidP="00355C37">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355C37" w:rsidRDefault="00355C37" w:rsidP="00355C37">
      <w:pPr>
        <w:spacing w:line="480" w:lineRule="exact"/>
        <w:rPr>
          <w:rFonts w:ascii="仿宋" w:eastAsia="仿宋" w:hAnsi="仿宋" w:cs="仿宋"/>
          <w:sz w:val="28"/>
          <w:szCs w:val="28"/>
        </w:rPr>
      </w:pPr>
    </w:p>
    <w:p w:rsidR="00355C37" w:rsidRPr="00DD5D18" w:rsidRDefault="00355C37" w:rsidP="00355C37">
      <w:pPr>
        <w:pStyle w:val="2"/>
        <w:ind w:left="0" w:firstLineChars="0" w:firstLine="0"/>
      </w:pPr>
    </w:p>
    <w:p w:rsidR="00355C37" w:rsidRDefault="00355C37" w:rsidP="00355C37">
      <w:pPr>
        <w:spacing w:line="480" w:lineRule="exact"/>
        <w:ind w:firstLine="560"/>
        <w:rPr>
          <w:rFonts w:ascii="仿宋" w:eastAsia="仿宋" w:hAnsi="仿宋" w:cs="仿宋"/>
          <w:sz w:val="28"/>
          <w:szCs w:val="28"/>
        </w:rPr>
      </w:pPr>
      <w:r>
        <w:rPr>
          <w:rFonts w:ascii="仿宋" w:eastAsia="仿宋" w:hAnsi="仿宋" w:cs="仿宋" w:hint="eastAsia"/>
          <w:b/>
          <w:bCs/>
          <w:sz w:val="28"/>
          <w:szCs w:val="28"/>
        </w:rPr>
        <w:t>乙方</w:t>
      </w:r>
      <w:r>
        <w:rPr>
          <w:rFonts w:ascii="仿宋" w:eastAsia="仿宋" w:hAnsi="仿宋" w:cs="仿宋" w:hint="eastAsia"/>
          <w:sz w:val="28"/>
          <w:szCs w:val="28"/>
        </w:rPr>
        <w:t>：</w:t>
      </w:r>
    </w:p>
    <w:p w:rsidR="00355C37" w:rsidRDefault="00355C37" w:rsidP="00355C37">
      <w:pPr>
        <w:spacing w:line="480" w:lineRule="exact"/>
        <w:ind w:firstLineChars="864" w:firstLine="2419"/>
        <w:rPr>
          <w:rFonts w:ascii="仿宋" w:eastAsia="仿宋" w:hAnsi="仿宋" w:cs="仿宋"/>
          <w:sz w:val="28"/>
          <w:szCs w:val="28"/>
        </w:rPr>
      </w:pPr>
      <w:r>
        <w:rPr>
          <w:rFonts w:ascii="仿宋" w:eastAsia="仿宋" w:hAnsi="仿宋" w:cs="仿宋" w:hint="eastAsia"/>
          <w:sz w:val="28"/>
          <w:szCs w:val="28"/>
        </w:rPr>
        <w:t>（盖章）</w:t>
      </w:r>
    </w:p>
    <w:p w:rsidR="00355C37" w:rsidRDefault="00355C37" w:rsidP="00355C3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p>
    <w:p w:rsidR="00355C37" w:rsidRDefault="00355C37" w:rsidP="00355C37">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5F498C" w:rsidRDefault="005F498C"/>
    <w:sectPr w:rsidR="005F498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573" w:rsidRDefault="00411573">
      <w:r>
        <w:separator/>
      </w:r>
    </w:p>
  </w:endnote>
  <w:endnote w:type="continuationSeparator" w:id="0">
    <w:p w:rsidR="00411573" w:rsidRDefault="0041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Segoe Print"/>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9E7" w:rsidRDefault="00B23552">
    <w:pPr>
      <w:pStyle w:val="a4"/>
    </w:pPr>
    <w:r>
      <w:rPr>
        <w:noProof/>
      </w:rPr>
      <mc:AlternateContent>
        <mc:Choice Requires="wps">
          <w:drawing>
            <wp:anchor distT="0" distB="0" distL="114300" distR="114300" simplePos="0" relativeHeight="251659264" behindDoc="0" locked="0" layoutInCell="1" allowOverlap="1" wp14:anchorId="13834E43" wp14:editId="2F5E28F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E19E7" w:rsidRDefault="00B23552">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2512D">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2512D">
                              <w:rPr>
                                <w:noProof/>
                              </w:rPr>
                              <w:t>7</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E19E7" w:rsidRDefault="00B23552">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2512D">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2512D">
                        <w:rPr>
                          <w:noProof/>
                        </w:rPr>
                        <w:t>7</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573" w:rsidRDefault="00411573">
      <w:r>
        <w:separator/>
      </w:r>
    </w:p>
  </w:footnote>
  <w:footnote w:type="continuationSeparator" w:id="0">
    <w:p w:rsidR="00411573" w:rsidRDefault="00411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593E5"/>
    <w:multiLevelType w:val="singleLevel"/>
    <w:tmpl w:val="92C593E5"/>
    <w:lvl w:ilvl="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start w:val="1"/>
      <w:numFmt w:val="chineseCounting"/>
      <w:suff w:val="nothing"/>
      <w:lvlText w:val="（%1）"/>
      <w:lvlJc w:val="left"/>
      <w:pPr>
        <w:ind w:left="40" w:firstLine="420"/>
      </w:pPr>
      <w:rPr>
        <w:rFonts w:hint="eastAsia"/>
      </w:rPr>
    </w:lvl>
  </w:abstractNum>
  <w:abstractNum w:abstractNumId="2">
    <w:nsid w:val="D4EC5DB4"/>
    <w:multiLevelType w:val="singleLevel"/>
    <w:tmpl w:val="D4EC5DB4"/>
    <w:lvl w:ilvl="0">
      <w:start w:val="1"/>
      <w:numFmt w:val="decimal"/>
      <w:suff w:val="nothing"/>
      <w:lvlText w:val="%1．"/>
      <w:lvlJc w:val="left"/>
      <w:pPr>
        <w:ind w:left="0" w:firstLine="400"/>
      </w:pPr>
      <w:rPr>
        <w:rFonts w:hint="default"/>
      </w:rPr>
    </w:lvl>
  </w:abstractNum>
  <w:abstractNum w:abstractNumId="3">
    <w:nsid w:val="DAEC193E"/>
    <w:multiLevelType w:val="singleLevel"/>
    <w:tmpl w:val="DAEC193E"/>
    <w:lvl w:ilvl="0">
      <w:start w:val="1"/>
      <w:numFmt w:val="chineseCounting"/>
      <w:suff w:val="nothing"/>
      <w:lvlText w:val="（%1）"/>
      <w:lvlJc w:val="left"/>
      <w:pPr>
        <w:ind w:left="0" w:firstLine="420"/>
      </w:pPr>
      <w:rPr>
        <w:rFonts w:hint="eastAsia"/>
      </w:rPr>
    </w:lvl>
  </w:abstractNum>
  <w:abstractNum w:abstractNumId="4">
    <w:nsid w:val="E040F625"/>
    <w:multiLevelType w:val="singleLevel"/>
    <w:tmpl w:val="E040F625"/>
    <w:lvl w:ilvl="0">
      <w:start w:val="1"/>
      <w:numFmt w:val="decimal"/>
      <w:suff w:val="nothing"/>
      <w:lvlText w:val="%1．"/>
      <w:lvlJc w:val="left"/>
      <w:pPr>
        <w:ind w:left="0" w:firstLine="400"/>
      </w:pPr>
      <w:rPr>
        <w:rFonts w:hint="default"/>
      </w:rPr>
    </w:lvl>
  </w:abstractNum>
  <w:abstractNum w:abstractNumId="5">
    <w:nsid w:val="E5249ECB"/>
    <w:multiLevelType w:val="singleLevel"/>
    <w:tmpl w:val="E5249ECB"/>
    <w:lvl w:ilvl="0">
      <w:start w:val="1"/>
      <w:numFmt w:val="chineseCounting"/>
      <w:suff w:val="nothing"/>
      <w:lvlText w:val="（%1）"/>
      <w:lvlJc w:val="left"/>
      <w:pPr>
        <w:ind w:left="0" w:firstLine="420"/>
      </w:pPr>
      <w:rPr>
        <w:rFonts w:hint="eastAsia"/>
      </w:rPr>
    </w:lvl>
  </w:abstractNum>
  <w:abstractNum w:abstractNumId="6">
    <w:nsid w:val="02A34C09"/>
    <w:multiLevelType w:val="singleLevel"/>
    <w:tmpl w:val="02A34C09"/>
    <w:lvl w:ilvl="0">
      <w:start w:val="7"/>
      <w:numFmt w:val="chineseCounting"/>
      <w:suff w:val="space"/>
      <w:lvlText w:val="第%1条"/>
      <w:lvlJc w:val="left"/>
      <w:rPr>
        <w:rFonts w:hint="eastAsia"/>
      </w:rPr>
    </w:lvl>
  </w:abstractNum>
  <w:abstractNum w:abstractNumId="7">
    <w:nsid w:val="0712E9D1"/>
    <w:multiLevelType w:val="singleLevel"/>
    <w:tmpl w:val="0712E9D1"/>
    <w:lvl w:ilvl="0">
      <w:start w:val="1"/>
      <w:numFmt w:val="chineseCounting"/>
      <w:suff w:val="nothing"/>
      <w:lvlText w:val="（%1）"/>
      <w:lvlJc w:val="left"/>
      <w:pPr>
        <w:ind w:left="0" w:firstLine="420"/>
      </w:pPr>
      <w:rPr>
        <w:rFonts w:hint="eastAsia"/>
      </w:rPr>
    </w:lvl>
  </w:abstractNum>
  <w:abstractNum w:abstractNumId="8">
    <w:nsid w:val="2A8B001D"/>
    <w:multiLevelType w:val="singleLevel"/>
    <w:tmpl w:val="2A8B001D"/>
    <w:lvl w:ilvl="0">
      <w:start w:val="1"/>
      <w:numFmt w:val="decimal"/>
      <w:suff w:val="nothing"/>
      <w:lvlText w:val="%1．"/>
      <w:lvlJc w:val="left"/>
      <w:pPr>
        <w:ind w:left="0" w:firstLine="400"/>
      </w:pPr>
      <w:rPr>
        <w:rFonts w:hint="default"/>
      </w:rPr>
    </w:lvl>
  </w:abstractNum>
  <w:abstractNum w:abstractNumId="9">
    <w:nsid w:val="389E47FF"/>
    <w:multiLevelType w:val="singleLevel"/>
    <w:tmpl w:val="389E47FF"/>
    <w:lvl w:ilvl="0">
      <w:start w:val="1"/>
      <w:numFmt w:val="decimal"/>
      <w:suff w:val="nothing"/>
      <w:lvlText w:val="%1．"/>
      <w:lvlJc w:val="left"/>
      <w:pPr>
        <w:ind w:left="0" w:firstLine="400"/>
      </w:pPr>
      <w:rPr>
        <w:rFonts w:hint="default"/>
      </w:rPr>
    </w:lvl>
  </w:abstractNum>
  <w:abstractNum w:abstractNumId="10">
    <w:nsid w:val="4E7A14A5"/>
    <w:multiLevelType w:val="singleLevel"/>
    <w:tmpl w:val="4E7A14A5"/>
    <w:lvl w:ilvl="0">
      <w:start w:val="1"/>
      <w:numFmt w:val="chineseCounting"/>
      <w:suff w:val="nothing"/>
      <w:lvlText w:val="（%1）"/>
      <w:lvlJc w:val="left"/>
      <w:pPr>
        <w:ind w:left="0" w:firstLine="420"/>
      </w:pPr>
      <w:rPr>
        <w:rFonts w:hint="eastAsia"/>
      </w:rPr>
    </w:lvl>
  </w:abstractNum>
  <w:abstractNum w:abstractNumId="11">
    <w:nsid w:val="5060F6FF"/>
    <w:multiLevelType w:val="singleLevel"/>
    <w:tmpl w:val="5060F6FF"/>
    <w:lvl w:ilvl="0">
      <w:start w:val="1"/>
      <w:numFmt w:val="chineseCounting"/>
      <w:suff w:val="nothing"/>
      <w:lvlText w:val="（%1）"/>
      <w:lvlJc w:val="left"/>
      <w:pPr>
        <w:ind w:left="0" w:firstLine="420"/>
      </w:pPr>
      <w:rPr>
        <w:rFonts w:hint="eastAsia"/>
      </w:rPr>
    </w:lvl>
  </w:abstractNum>
  <w:abstractNum w:abstractNumId="12">
    <w:nsid w:val="50C685E3"/>
    <w:multiLevelType w:val="singleLevel"/>
    <w:tmpl w:val="50C685E3"/>
    <w:lvl w:ilvl="0">
      <w:start w:val="1"/>
      <w:numFmt w:val="chineseCounting"/>
      <w:suff w:val="nothing"/>
      <w:lvlText w:val="（%1）"/>
      <w:lvlJc w:val="left"/>
      <w:pPr>
        <w:ind w:left="0" w:firstLine="420"/>
      </w:pPr>
      <w:rPr>
        <w:rFonts w:hint="eastAsia"/>
      </w:rPr>
    </w:lvl>
  </w:abstractNum>
  <w:abstractNum w:abstractNumId="13">
    <w:nsid w:val="64B50ADD"/>
    <w:multiLevelType w:val="singleLevel"/>
    <w:tmpl w:val="64B50ADD"/>
    <w:lvl w:ilvl="0">
      <w:start w:val="1"/>
      <w:numFmt w:val="chineseCounting"/>
      <w:suff w:val="nothing"/>
      <w:lvlText w:val="（%1）"/>
      <w:lvlJc w:val="left"/>
      <w:pPr>
        <w:ind w:left="0" w:firstLine="420"/>
      </w:pPr>
      <w:rPr>
        <w:rFonts w:hint="eastAsia"/>
      </w:rPr>
    </w:lvl>
  </w:abstractNum>
  <w:abstractNum w:abstractNumId="14">
    <w:nsid w:val="6A04167C"/>
    <w:multiLevelType w:val="singleLevel"/>
    <w:tmpl w:val="6A04167C"/>
    <w:lvl w:ilvl="0">
      <w:start w:val="1"/>
      <w:numFmt w:val="chineseCounting"/>
      <w:suff w:val="nothing"/>
      <w:lvlText w:val="（%1）"/>
      <w:lvlJc w:val="left"/>
      <w:pPr>
        <w:ind w:left="0" w:firstLine="420"/>
      </w:pPr>
      <w:rPr>
        <w:rFonts w:hint="eastAsia"/>
      </w:rPr>
    </w:lvl>
  </w:abstractNum>
  <w:num w:numId="1">
    <w:abstractNumId w:val="7"/>
  </w:num>
  <w:num w:numId="2">
    <w:abstractNumId w:val="4"/>
  </w:num>
  <w:num w:numId="3">
    <w:abstractNumId w:val="8"/>
  </w:num>
  <w:num w:numId="4">
    <w:abstractNumId w:val="13"/>
  </w:num>
  <w:num w:numId="5">
    <w:abstractNumId w:val="14"/>
  </w:num>
  <w:num w:numId="6">
    <w:abstractNumId w:val="1"/>
  </w:num>
  <w:num w:numId="7">
    <w:abstractNumId w:val="11"/>
  </w:num>
  <w:num w:numId="8">
    <w:abstractNumId w:val="6"/>
  </w:num>
  <w:num w:numId="9">
    <w:abstractNumId w:val="3"/>
  </w:num>
  <w:num w:numId="10">
    <w:abstractNumId w:val="10"/>
  </w:num>
  <w:num w:numId="11">
    <w:abstractNumId w:val="2"/>
  </w:num>
  <w:num w:numId="12">
    <w:abstractNumId w:val="9"/>
  </w:num>
  <w:num w:numId="13">
    <w:abstractNumId w:val="5"/>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04"/>
    <w:rsid w:val="00047395"/>
    <w:rsid w:val="000553ED"/>
    <w:rsid w:val="00067D0C"/>
    <w:rsid w:val="00087E27"/>
    <w:rsid w:val="000C44FB"/>
    <w:rsid w:val="000E7873"/>
    <w:rsid w:val="001058A8"/>
    <w:rsid w:val="001234E2"/>
    <w:rsid w:val="001F7C8E"/>
    <w:rsid w:val="00220B3F"/>
    <w:rsid w:val="002829A0"/>
    <w:rsid w:val="00320470"/>
    <w:rsid w:val="0032512D"/>
    <w:rsid w:val="00355C37"/>
    <w:rsid w:val="003638D0"/>
    <w:rsid w:val="003D4478"/>
    <w:rsid w:val="003E064E"/>
    <w:rsid w:val="00411573"/>
    <w:rsid w:val="00414FED"/>
    <w:rsid w:val="004233DA"/>
    <w:rsid w:val="00474102"/>
    <w:rsid w:val="004844F5"/>
    <w:rsid w:val="004B5B85"/>
    <w:rsid w:val="004E39E1"/>
    <w:rsid w:val="00565961"/>
    <w:rsid w:val="00587344"/>
    <w:rsid w:val="005F498C"/>
    <w:rsid w:val="00657C9F"/>
    <w:rsid w:val="006A3132"/>
    <w:rsid w:val="00704A9A"/>
    <w:rsid w:val="007D44A5"/>
    <w:rsid w:val="00873195"/>
    <w:rsid w:val="008E3A73"/>
    <w:rsid w:val="00952313"/>
    <w:rsid w:val="00A44F6B"/>
    <w:rsid w:val="00A47E27"/>
    <w:rsid w:val="00AA3449"/>
    <w:rsid w:val="00AB70AF"/>
    <w:rsid w:val="00AE08BC"/>
    <w:rsid w:val="00B00488"/>
    <w:rsid w:val="00B2249F"/>
    <w:rsid w:val="00B23552"/>
    <w:rsid w:val="00B51DFD"/>
    <w:rsid w:val="00BA6D04"/>
    <w:rsid w:val="00BF25BF"/>
    <w:rsid w:val="00C1468B"/>
    <w:rsid w:val="00D30489"/>
    <w:rsid w:val="00D37311"/>
    <w:rsid w:val="00D44B9C"/>
    <w:rsid w:val="00D51E4A"/>
    <w:rsid w:val="00DB5BEC"/>
    <w:rsid w:val="00E011E4"/>
    <w:rsid w:val="00E20EEF"/>
    <w:rsid w:val="00E250DF"/>
    <w:rsid w:val="00E55DAD"/>
    <w:rsid w:val="00EF417A"/>
    <w:rsid w:val="00F51DED"/>
    <w:rsid w:val="00FC0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55C37"/>
    <w:pPr>
      <w:widowControl w:val="0"/>
      <w:jc w:val="both"/>
    </w:pPr>
    <w:rPr>
      <w:rFonts w:ascii="Times New Roman" w:eastAsia="仿宋_GB2312"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355C37"/>
    <w:pPr>
      <w:spacing w:after="120"/>
      <w:ind w:leftChars="200" w:left="420"/>
    </w:pPr>
  </w:style>
  <w:style w:type="character" w:customStyle="1" w:styleId="Char">
    <w:name w:val="正文文本缩进 Char"/>
    <w:basedOn w:val="a0"/>
    <w:link w:val="a3"/>
    <w:uiPriority w:val="99"/>
    <w:semiHidden/>
    <w:rsid w:val="00355C37"/>
    <w:rPr>
      <w:rFonts w:ascii="Times New Roman" w:eastAsia="仿宋_GB2312" w:hAnsi="Times New Roman" w:cs="Times New Roman"/>
      <w:sz w:val="30"/>
      <w:szCs w:val="20"/>
    </w:rPr>
  </w:style>
  <w:style w:type="paragraph" w:styleId="2">
    <w:name w:val="Body Text First Indent 2"/>
    <w:basedOn w:val="a3"/>
    <w:link w:val="2Char"/>
    <w:qFormat/>
    <w:rsid w:val="00355C37"/>
    <w:pPr>
      <w:autoSpaceDE w:val="0"/>
      <w:autoSpaceDN w:val="0"/>
      <w:adjustRightInd w:val="0"/>
      <w:spacing w:after="0" w:line="480" w:lineRule="exact"/>
      <w:ind w:leftChars="0" w:left="850" w:firstLineChars="200" w:firstLine="420"/>
      <w:textAlignment w:val="baseline"/>
    </w:pPr>
    <w:rPr>
      <w:rFonts w:ascii="宋体" w:hAnsi="MS Sans Serif"/>
      <w:spacing w:val="12"/>
      <w:kern w:val="0"/>
      <w:sz w:val="28"/>
    </w:rPr>
  </w:style>
  <w:style w:type="character" w:customStyle="1" w:styleId="2Char">
    <w:name w:val="正文首行缩进 2 Char"/>
    <w:basedOn w:val="Char"/>
    <w:link w:val="2"/>
    <w:rsid w:val="00355C37"/>
    <w:rPr>
      <w:rFonts w:ascii="宋体" w:eastAsia="仿宋_GB2312" w:hAnsi="MS Sans Serif" w:cs="Times New Roman"/>
      <w:spacing w:val="12"/>
      <w:kern w:val="0"/>
      <w:sz w:val="28"/>
      <w:szCs w:val="20"/>
    </w:rPr>
  </w:style>
  <w:style w:type="paragraph" w:styleId="a4">
    <w:name w:val="footer"/>
    <w:basedOn w:val="a"/>
    <w:link w:val="Char0"/>
    <w:qFormat/>
    <w:rsid w:val="00355C37"/>
    <w:pPr>
      <w:tabs>
        <w:tab w:val="center" w:pos="4153"/>
        <w:tab w:val="right" w:pos="8306"/>
      </w:tabs>
      <w:snapToGrid w:val="0"/>
      <w:jc w:val="left"/>
    </w:pPr>
    <w:rPr>
      <w:sz w:val="18"/>
    </w:rPr>
  </w:style>
  <w:style w:type="character" w:customStyle="1" w:styleId="Char0">
    <w:name w:val="页脚 Char"/>
    <w:basedOn w:val="a0"/>
    <w:link w:val="a4"/>
    <w:rsid w:val="00355C37"/>
    <w:rPr>
      <w:rFonts w:ascii="Times New Roman" w:eastAsia="仿宋_GB2312" w:hAnsi="Times New Roman" w:cs="Times New Roman"/>
      <w:sz w:val="18"/>
      <w:szCs w:val="20"/>
    </w:rPr>
  </w:style>
  <w:style w:type="paragraph" w:styleId="a5">
    <w:name w:val="Normal (Web)"/>
    <w:basedOn w:val="a"/>
    <w:qFormat/>
    <w:rsid w:val="00355C37"/>
    <w:rPr>
      <w:sz w:val="24"/>
    </w:rPr>
  </w:style>
  <w:style w:type="paragraph" w:customStyle="1" w:styleId="20">
    <w:name w:val="普通(网站)2"/>
    <w:basedOn w:val="a"/>
    <w:rsid w:val="00355C37"/>
    <w:pPr>
      <w:jc w:val="left"/>
    </w:pPr>
    <w:rPr>
      <w:rFonts w:ascii="Calibri" w:eastAsia="宋体" w:hAnsi="Calibri"/>
      <w:kern w:val="0"/>
      <w:sz w:val="24"/>
      <w:szCs w:val="24"/>
    </w:rPr>
  </w:style>
  <w:style w:type="paragraph" w:styleId="a6">
    <w:name w:val="Balloon Text"/>
    <w:basedOn w:val="a"/>
    <w:link w:val="Char1"/>
    <w:uiPriority w:val="99"/>
    <w:semiHidden/>
    <w:unhideWhenUsed/>
    <w:rsid w:val="00A44F6B"/>
    <w:rPr>
      <w:sz w:val="18"/>
      <w:szCs w:val="18"/>
    </w:rPr>
  </w:style>
  <w:style w:type="character" w:customStyle="1" w:styleId="Char1">
    <w:name w:val="批注框文本 Char"/>
    <w:basedOn w:val="a0"/>
    <w:link w:val="a6"/>
    <w:uiPriority w:val="99"/>
    <w:semiHidden/>
    <w:rsid w:val="00A44F6B"/>
    <w:rPr>
      <w:rFonts w:ascii="Times New Roman" w:eastAsia="仿宋_GB2312" w:hAnsi="Times New Roman" w:cs="Times New Roman"/>
      <w:sz w:val="18"/>
      <w:szCs w:val="18"/>
    </w:rPr>
  </w:style>
  <w:style w:type="paragraph" w:styleId="a7">
    <w:name w:val="header"/>
    <w:basedOn w:val="a"/>
    <w:link w:val="Char2"/>
    <w:uiPriority w:val="99"/>
    <w:unhideWhenUsed/>
    <w:rsid w:val="00D44B9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44B9C"/>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55C37"/>
    <w:pPr>
      <w:widowControl w:val="0"/>
      <w:jc w:val="both"/>
    </w:pPr>
    <w:rPr>
      <w:rFonts w:ascii="Times New Roman" w:eastAsia="仿宋_GB2312"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355C37"/>
    <w:pPr>
      <w:spacing w:after="120"/>
      <w:ind w:leftChars="200" w:left="420"/>
    </w:pPr>
  </w:style>
  <w:style w:type="character" w:customStyle="1" w:styleId="Char">
    <w:name w:val="正文文本缩进 Char"/>
    <w:basedOn w:val="a0"/>
    <w:link w:val="a3"/>
    <w:uiPriority w:val="99"/>
    <w:semiHidden/>
    <w:rsid w:val="00355C37"/>
    <w:rPr>
      <w:rFonts w:ascii="Times New Roman" w:eastAsia="仿宋_GB2312" w:hAnsi="Times New Roman" w:cs="Times New Roman"/>
      <w:sz w:val="30"/>
      <w:szCs w:val="20"/>
    </w:rPr>
  </w:style>
  <w:style w:type="paragraph" w:styleId="2">
    <w:name w:val="Body Text First Indent 2"/>
    <w:basedOn w:val="a3"/>
    <w:link w:val="2Char"/>
    <w:qFormat/>
    <w:rsid w:val="00355C37"/>
    <w:pPr>
      <w:autoSpaceDE w:val="0"/>
      <w:autoSpaceDN w:val="0"/>
      <w:adjustRightInd w:val="0"/>
      <w:spacing w:after="0" w:line="480" w:lineRule="exact"/>
      <w:ind w:leftChars="0" w:left="850" w:firstLineChars="200" w:firstLine="420"/>
      <w:textAlignment w:val="baseline"/>
    </w:pPr>
    <w:rPr>
      <w:rFonts w:ascii="宋体" w:hAnsi="MS Sans Serif"/>
      <w:spacing w:val="12"/>
      <w:kern w:val="0"/>
      <w:sz w:val="28"/>
    </w:rPr>
  </w:style>
  <w:style w:type="character" w:customStyle="1" w:styleId="2Char">
    <w:name w:val="正文首行缩进 2 Char"/>
    <w:basedOn w:val="Char"/>
    <w:link w:val="2"/>
    <w:rsid w:val="00355C37"/>
    <w:rPr>
      <w:rFonts w:ascii="宋体" w:eastAsia="仿宋_GB2312" w:hAnsi="MS Sans Serif" w:cs="Times New Roman"/>
      <w:spacing w:val="12"/>
      <w:kern w:val="0"/>
      <w:sz w:val="28"/>
      <w:szCs w:val="20"/>
    </w:rPr>
  </w:style>
  <w:style w:type="paragraph" w:styleId="a4">
    <w:name w:val="footer"/>
    <w:basedOn w:val="a"/>
    <w:link w:val="Char0"/>
    <w:qFormat/>
    <w:rsid w:val="00355C37"/>
    <w:pPr>
      <w:tabs>
        <w:tab w:val="center" w:pos="4153"/>
        <w:tab w:val="right" w:pos="8306"/>
      </w:tabs>
      <w:snapToGrid w:val="0"/>
      <w:jc w:val="left"/>
    </w:pPr>
    <w:rPr>
      <w:sz w:val="18"/>
    </w:rPr>
  </w:style>
  <w:style w:type="character" w:customStyle="1" w:styleId="Char0">
    <w:name w:val="页脚 Char"/>
    <w:basedOn w:val="a0"/>
    <w:link w:val="a4"/>
    <w:rsid w:val="00355C37"/>
    <w:rPr>
      <w:rFonts w:ascii="Times New Roman" w:eastAsia="仿宋_GB2312" w:hAnsi="Times New Roman" w:cs="Times New Roman"/>
      <w:sz w:val="18"/>
      <w:szCs w:val="20"/>
    </w:rPr>
  </w:style>
  <w:style w:type="paragraph" w:styleId="a5">
    <w:name w:val="Normal (Web)"/>
    <w:basedOn w:val="a"/>
    <w:qFormat/>
    <w:rsid w:val="00355C37"/>
    <w:rPr>
      <w:sz w:val="24"/>
    </w:rPr>
  </w:style>
  <w:style w:type="paragraph" w:customStyle="1" w:styleId="20">
    <w:name w:val="普通(网站)2"/>
    <w:basedOn w:val="a"/>
    <w:rsid w:val="00355C37"/>
    <w:pPr>
      <w:jc w:val="left"/>
    </w:pPr>
    <w:rPr>
      <w:rFonts w:ascii="Calibri" w:eastAsia="宋体" w:hAnsi="Calibri"/>
      <w:kern w:val="0"/>
      <w:sz w:val="24"/>
      <w:szCs w:val="24"/>
    </w:rPr>
  </w:style>
  <w:style w:type="paragraph" w:styleId="a6">
    <w:name w:val="Balloon Text"/>
    <w:basedOn w:val="a"/>
    <w:link w:val="Char1"/>
    <w:uiPriority w:val="99"/>
    <w:semiHidden/>
    <w:unhideWhenUsed/>
    <w:rsid w:val="00A44F6B"/>
    <w:rPr>
      <w:sz w:val="18"/>
      <w:szCs w:val="18"/>
    </w:rPr>
  </w:style>
  <w:style w:type="character" w:customStyle="1" w:styleId="Char1">
    <w:name w:val="批注框文本 Char"/>
    <w:basedOn w:val="a0"/>
    <w:link w:val="a6"/>
    <w:uiPriority w:val="99"/>
    <w:semiHidden/>
    <w:rsid w:val="00A44F6B"/>
    <w:rPr>
      <w:rFonts w:ascii="Times New Roman" w:eastAsia="仿宋_GB2312" w:hAnsi="Times New Roman" w:cs="Times New Roman"/>
      <w:sz w:val="18"/>
      <w:szCs w:val="18"/>
    </w:rPr>
  </w:style>
  <w:style w:type="paragraph" w:styleId="a7">
    <w:name w:val="header"/>
    <w:basedOn w:val="a"/>
    <w:link w:val="Char2"/>
    <w:uiPriority w:val="99"/>
    <w:unhideWhenUsed/>
    <w:rsid w:val="00D44B9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44B9C"/>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D6574-F71F-4A13-B6EC-D74A6A69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612</Words>
  <Characters>3493</Characters>
  <Application>Microsoft Office Word</Application>
  <DocSecurity>0</DocSecurity>
  <Lines>29</Lines>
  <Paragraphs>8</Paragraphs>
  <ScaleCrop>false</ScaleCrop>
  <Company>Microsoft</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6</cp:revision>
  <cp:lastPrinted>2025-02-07T07:05:00Z</cp:lastPrinted>
  <dcterms:created xsi:type="dcterms:W3CDTF">2025-02-06T01:33:00Z</dcterms:created>
  <dcterms:modified xsi:type="dcterms:W3CDTF">2025-02-07T07:05:00Z</dcterms:modified>
</cp:coreProperties>
</file>