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55BFA">
      <w:pPr>
        <w:widowControl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 w14:paraId="68680520">
      <w:pPr>
        <w:widowControl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 W202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506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091</w:t>
      </w:r>
    </w:p>
    <w:p w14:paraId="09406913"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 w14:paraId="5CDAB996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 w14:paraId="63B91FA4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606CB3F2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 w14:paraId="73453EA1"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 w14:paraId="06D0BABC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436"/>
        <w:gridCol w:w="589"/>
        <w:gridCol w:w="1310"/>
        <w:gridCol w:w="1310"/>
        <w:gridCol w:w="1310"/>
      </w:tblGrid>
      <w:tr w14:paraId="0C95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042ABD1C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436" w:type="dxa"/>
          </w:tcPr>
          <w:p w14:paraId="2DEB506F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589" w:type="dxa"/>
          </w:tcPr>
          <w:p w14:paraId="3E2F67F6"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310" w:type="dxa"/>
          </w:tcPr>
          <w:p w14:paraId="6EE16C40"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预计数量</w:t>
            </w:r>
          </w:p>
        </w:tc>
        <w:tc>
          <w:tcPr>
            <w:tcW w:w="1310" w:type="dxa"/>
          </w:tcPr>
          <w:p w14:paraId="1CC34CFF"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310" w:type="dxa"/>
          </w:tcPr>
          <w:p w14:paraId="58CDB0E9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金额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（元）</w:t>
            </w:r>
          </w:p>
        </w:tc>
      </w:tr>
      <w:tr w14:paraId="6606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 w14:paraId="6CAAF6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default" w:ascii="仿宋" w:hAnsi="仿宋" w:eastAsia="仿宋" w:cs="仿宋"/>
                <w:lang w:eastAsia="zh-CN"/>
              </w:rPr>
              <w:t>1</w:t>
            </w:r>
          </w:p>
        </w:tc>
        <w:tc>
          <w:tcPr>
            <w:tcW w:w="3436" w:type="dxa"/>
            <w:vAlign w:val="center"/>
          </w:tcPr>
          <w:p w14:paraId="767B2F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警示锥</w:t>
            </w:r>
          </w:p>
        </w:tc>
        <w:tc>
          <w:tcPr>
            <w:tcW w:w="589" w:type="dxa"/>
          </w:tcPr>
          <w:p w14:paraId="6625B83B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 w14:paraId="6C728A64"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310" w:type="dxa"/>
          </w:tcPr>
          <w:p w14:paraId="012B63B1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 w14:paraId="55E59ECF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665A6B1A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0458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 w14:paraId="0E6E62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default" w:ascii="仿宋" w:hAnsi="仿宋" w:eastAsia="仿宋" w:cs="仿宋"/>
                <w:lang w:eastAsia="zh-CN"/>
              </w:rPr>
              <w:t>2</w:t>
            </w:r>
          </w:p>
        </w:tc>
        <w:tc>
          <w:tcPr>
            <w:tcW w:w="3436" w:type="dxa"/>
            <w:vAlign w:val="center"/>
          </w:tcPr>
          <w:p w14:paraId="5B4C97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水马</w:t>
            </w:r>
          </w:p>
        </w:tc>
        <w:tc>
          <w:tcPr>
            <w:tcW w:w="589" w:type="dxa"/>
          </w:tcPr>
          <w:p w14:paraId="2FDCCA76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 w14:paraId="26C1C957"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10" w:type="dxa"/>
          </w:tcPr>
          <w:p w14:paraId="64A02B34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 w14:paraId="53C59FF2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7E5D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 w14:paraId="0BF1D0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default" w:ascii="仿宋" w:hAnsi="仿宋" w:eastAsia="仿宋" w:cs="仿宋"/>
                <w:lang w:eastAsia="zh-CN"/>
              </w:rPr>
              <w:t>3</w:t>
            </w:r>
          </w:p>
        </w:tc>
        <w:tc>
          <w:tcPr>
            <w:tcW w:w="3436" w:type="dxa"/>
            <w:vAlign w:val="center"/>
          </w:tcPr>
          <w:p w14:paraId="1B4A2E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施工牌、导向牌</w:t>
            </w:r>
          </w:p>
        </w:tc>
        <w:tc>
          <w:tcPr>
            <w:tcW w:w="589" w:type="dxa"/>
          </w:tcPr>
          <w:p w14:paraId="676ACB73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 w14:paraId="7CD82DB8"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10" w:type="dxa"/>
          </w:tcPr>
          <w:p w14:paraId="7C4A573F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 w14:paraId="0061AFD7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7C82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 w14:paraId="30C5F0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default" w:ascii="仿宋" w:hAnsi="仿宋" w:eastAsia="仿宋" w:cs="仿宋"/>
                <w:lang w:eastAsia="zh-CN"/>
              </w:rPr>
              <w:t>4</w:t>
            </w:r>
          </w:p>
        </w:tc>
        <w:tc>
          <w:tcPr>
            <w:tcW w:w="3436" w:type="dxa"/>
            <w:vAlign w:val="center"/>
          </w:tcPr>
          <w:p w14:paraId="1EE16E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太阳能铝合金红蓝</w:t>
            </w:r>
            <w:r>
              <w:rPr>
                <w:rFonts w:hint="eastAsia" w:ascii="仿宋" w:hAnsi="仿宋" w:eastAsia="仿宋" w:cs="仿宋"/>
                <w:lang w:eastAsia="zh-CN"/>
              </w:rPr>
              <w:t>爆闪灯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灯头（无需立柱）</w:t>
            </w:r>
          </w:p>
        </w:tc>
        <w:tc>
          <w:tcPr>
            <w:tcW w:w="589" w:type="dxa"/>
          </w:tcPr>
          <w:p w14:paraId="2CC81DD4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 w14:paraId="3F603D69"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10" w:type="dxa"/>
          </w:tcPr>
          <w:p w14:paraId="045CE04D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 w14:paraId="57D9C119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3B08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 w14:paraId="200C11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3436" w:type="dxa"/>
            <w:vAlign w:val="center"/>
          </w:tcPr>
          <w:p w14:paraId="5C9D54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太阳能黄闪灯灯头（无需立柱）</w:t>
            </w:r>
          </w:p>
        </w:tc>
        <w:tc>
          <w:tcPr>
            <w:tcW w:w="589" w:type="dxa"/>
          </w:tcPr>
          <w:p w14:paraId="49CE22BD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</w:tcPr>
          <w:p w14:paraId="2244F88E">
            <w:pPr>
              <w:spacing w:line="360" w:lineRule="auto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10" w:type="dxa"/>
          </w:tcPr>
          <w:p w14:paraId="5A76EA9A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 w14:paraId="1097DCA3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16CFF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5" w:type="dxa"/>
            <w:vAlign w:val="center"/>
          </w:tcPr>
          <w:p w14:paraId="61577B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3436" w:type="dxa"/>
            <w:vAlign w:val="center"/>
          </w:tcPr>
          <w:p w14:paraId="5E6E80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铁马</w:t>
            </w:r>
          </w:p>
        </w:tc>
        <w:tc>
          <w:tcPr>
            <w:tcW w:w="589" w:type="dxa"/>
            <w:vAlign w:val="top"/>
          </w:tcPr>
          <w:p w14:paraId="1F4A0400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0" w:type="dxa"/>
            <w:vAlign w:val="top"/>
          </w:tcPr>
          <w:p w14:paraId="0F781D5E"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10" w:type="dxa"/>
          </w:tcPr>
          <w:p w14:paraId="03F07E5B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</w:tcPr>
          <w:p w14:paraId="7B2B421D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4F06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0" w:type="dxa"/>
            <w:gridSpan w:val="5"/>
            <w:vAlign w:val="center"/>
          </w:tcPr>
          <w:p w14:paraId="57222783"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310" w:type="dxa"/>
          </w:tcPr>
          <w:p w14:paraId="52E5C808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4F5F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0" w:type="dxa"/>
            <w:gridSpan w:val="6"/>
          </w:tcPr>
          <w:p w14:paraId="59E15338"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备注：本次报价含税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、含运输费，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收货地点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：江门市鹤山公路局养护中心，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所有安全标志自提出需求之日起三日内送达否则将终止合同。此外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供货材料需提供出厂合格证，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各项标志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规格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符合公告要求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且符合相应规范和行业标准。</w:t>
            </w:r>
          </w:p>
        </w:tc>
      </w:tr>
    </w:tbl>
    <w:p w14:paraId="5FA5E443"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29E162E"/>
    <w:rsid w:val="035023F4"/>
    <w:rsid w:val="03EB7F5D"/>
    <w:rsid w:val="072B7523"/>
    <w:rsid w:val="0A5B6658"/>
    <w:rsid w:val="0A99714F"/>
    <w:rsid w:val="0B77131D"/>
    <w:rsid w:val="107A449C"/>
    <w:rsid w:val="13E21D1B"/>
    <w:rsid w:val="150613EE"/>
    <w:rsid w:val="15F0514C"/>
    <w:rsid w:val="1BAB7D01"/>
    <w:rsid w:val="25C3186E"/>
    <w:rsid w:val="2A19191A"/>
    <w:rsid w:val="2DC310BB"/>
    <w:rsid w:val="351A0346"/>
    <w:rsid w:val="42E078CB"/>
    <w:rsid w:val="4516725A"/>
    <w:rsid w:val="4BB83E89"/>
    <w:rsid w:val="4D0C40CE"/>
    <w:rsid w:val="4E980783"/>
    <w:rsid w:val="4FE62741"/>
    <w:rsid w:val="58AE06E8"/>
    <w:rsid w:val="59B2063F"/>
    <w:rsid w:val="59FE6D52"/>
    <w:rsid w:val="5B495134"/>
    <w:rsid w:val="62956240"/>
    <w:rsid w:val="65604CEA"/>
    <w:rsid w:val="68A1569B"/>
    <w:rsid w:val="69C06B08"/>
    <w:rsid w:val="6C1B00DA"/>
    <w:rsid w:val="7E4121CA"/>
    <w:rsid w:val="7E52704F"/>
    <w:rsid w:val="7E9222AA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241</Words>
  <Characters>260</Characters>
  <Lines>6</Lines>
  <Paragraphs>1</Paragraphs>
  <TotalTime>3</TotalTime>
  <ScaleCrop>false</ScaleCrop>
  <LinksUpToDate>false</LinksUpToDate>
  <CharactersWithSpaces>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Twixters</cp:lastModifiedBy>
  <cp:lastPrinted>2022-08-02T06:33:00Z</cp:lastPrinted>
  <dcterms:modified xsi:type="dcterms:W3CDTF">2025-06-09T01:21:04Z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DB0DB8C842CC4236B4CC2DFC12BB0E8D_13</vt:lpwstr>
  </property>
  <property fmtid="{D5CDD505-2E9C-101B-9397-08002B2CF9AE}" pid="4" name="KSOTemplateDocerSaveRecord">
    <vt:lpwstr>eyJoZGlkIjoiYzcyMjUyY2NlNzhkOTA2NjdhMDZhMmIwZDhkNzJhNGMiLCJ1c2VySWQiOiIyNTc5MjkyMTUifQ==</vt:lpwstr>
  </property>
</Properties>
</file>