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5DC1CA">
      <w:pPr>
        <w:jc w:val="center"/>
        <w:rPr>
          <w:rFonts w:ascii="宋体" w:hAnsi="宋体" w:eastAsia="宋体" w:cs="宋体"/>
          <w:color w:val="000000"/>
          <w:sz w:val="30"/>
          <w:szCs w:val="30"/>
          <w:shd w:val="clear" w:color="auto" w:fill="FFFFFF"/>
        </w:rPr>
      </w:pPr>
      <w:bookmarkStart w:id="0" w:name="_GoBack"/>
      <w:bookmarkEnd w:id="0"/>
    </w:p>
    <w:p w14:paraId="2EB4E37E">
      <w:pPr>
        <w:jc w:val="center"/>
        <w:rPr>
          <w:rFonts w:ascii="宋体" w:hAnsi="宋体" w:eastAsia="宋体" w:cs="宋体"/>
          <w:color w:val="000000"/>
          <w:sz w:val="30"/>
          <w:szCs w:val="30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z w:val="30"/>
          <w:szCs w:val="30"/>
          <w:shd w:val="clear" w:color="auto" w:fill="FFFFFF"/>
          <w:lang w:eastAsia="zh-CN"/>
        </w:rPr>
        <w:t>江门市</w:t>
      </w:r>
      <w:r>
        <w:rPr>
          <w:rFonts w:hint="eastAsia" w:ascii="宋体" w:hAnsi="宋体" w:eastAsia="宋体" w:cs="宋体"/>
          <w:color w:val="000000"/>
          <w:sz w:val="30"/>
          <w:szCs w:val="30"/>
          <w:shd w:val="clear" w:color="auto" w:fill="FFFFFF"/>
        </w:rPr>
        <w:t>蓬江区环境监测站</w:t>
      </w:r>
      <w:r>
        <w:rPr>
          <w:rFonts w:hint="eastAsia" w:ascii="宋体" w:hAnsi="宋体" w:eastAsia="宋体" w:cs="宋体"/>
          <w:color w:val="000000"/>
          <w:sz w:val="30"/>
          <w:szCs w:val="30"/>
          <w:shd w:val="clear" w:color="auto" w:fill="FFFFFF"/>
          <w:lang w:eastAsia="zh-CN"/>
        </w:rPr>
        <w:t>采购</w:t>
      </w:r>
      <w:r>
        <w:rPr>
          <w:rFonts w:hint="eastAsia" w:ascii="宋体" w:hAnsi="宋体" w:cs="宋体"/>
          <w:color w:val="000000"/>
          <w:sz w:val="30"/>
          <w:szCs w:val="30"/>
          <w:shd w:val="clear" w:color="auto" w:fill="FFFFFF"/>
          <w:lang w:eastAsia="zh-CN"/>
        </w:rPr>
        <w:t>废</w:t>
      </w:r>
      <w:r>
        <w:rPr>
          <w:rFonts w:hint="eastAsia" w:ascii="宋体" w:hAnsi="宋体" w:cs="宋体"/>
          <w:color w:val="000000"/>
          <w:sz w:val="30"/>
          <w:szCs w:val="30"/>
          <w:shd w:val="clear" w:color="auto" w:fill="FFFFFF"/>
          <w:lang w:val="en-US" w:eastAsia="zh-CN"/>
        </w:rPr>
        <w:t>气</w:t>
      </w:r>
      <w:r>
        <w:rPr>
          <w:rFonts w:hint="eastAsia" w:ascii="宋体" w:hAnsi="宋体" w:cs="宋体"/>
          <w:color w:val="000000"/>
          <w:sz w:val="30"/>
          <w:szCs w:val="30"/>
          <w:shd w:val="clear" w:color="auto" w:fill="FFFFFF"/>
          <w:lang w:eastAsia="zh-CN"/>
        </w:rPr>
        <w:t>处理设施维护服务</w:t>
      </w:r>
      <w:r>
        <w:rPr>
          <w:rFonts w:hint="eastAsia" w:ascii="宋体" w:hAnsi="宋体" w:eastAsia="宋体" w:cs="宋体"/>
          <w:color w:val="000000"/>
          <w:sz w:val="30"/>
          <w:szCs w:val="30"/>
          <w:shd w:val="clear" w:color="auto" w:fill="FFFFFF"/>
        </w:rPr>
        <w:t>（202</w:t>
      </w:r>
      <w:r>
        <w:rPr>
          <w:rFonts w:hint="eastAsia" w:ascii="宋体" w:hAnsi="宋体" w:cs="宋体"/>
          <w:color w:val="000000"/>
          <w:sz w:val="30"/>
          <w:szCs w:val="30"/>
          <w:shd w:val="clear" w:color="auto" w:fill="FFFFFF"/>
          <w:lang w:val="en-US" w:eastAsia="zh-CN"/>
        </w:rPr>
        <w:t>5D</w:t>
      </w:r>
      <w:r>
        <w:rPr>
          <w:rFonts w:hint="eastAsia" w:ascii="宋体" w:hAnsi="宋体" w:eastAsia="宋体" w:cs="宋体"/>
          <w:color w:val="000000"/>
          <w:sz w:val="30"/>
          <w:szCs w:val="30"/>
          <w:shd w:val="clear" w:color="auto" w:fill="FFFFFF"/>
          <w:lang w:val="en-US" w:eastAsia="zh-CN"/>
        </w:rPr>
        <w:t>0</w:t>
      </w:r>
      <w:r>
        <w:rPr>
          <w:rFonts w:hint="eastAsia" w:ascii="宋体" w:hAnsi="宋体" w:cs="宋体"/>
          <w:color w:val="000000"/>
          <w:sz w:val="30"/>
          <w:szCs w:val="30"/>
          <w:shd w:val="clear" w:color="auto" w:fill="FFFFFF"/>
          <w:lang w:val="en-US" w:eastAsia="zh-CN"/>
        </w:rPr>
        <w:t>2</w:t>
      </w:r>
      <w:r>
        <w:rPr>
          <w:rFonts w:hint="eastAsia" w:ascii="宋体" w:hAnsi="宋体" w:eastAsia="宋体" w:cs="宋体"/>
          <w:color w:val="000000"/>
          <w:sz w:val="30"/>
          <w:szCs w:val="30"/>
          <w:shd w:val="clear" w:color="auto" w:fill="FFFFFF"/>
        </w:rPr>
        <w:t>）</w:t>
      </w:r>
    </w:p>
    <w:p w14:paraId="6A5E27F4">
      <w:pPr>
        <w:jc w:val="center"/>
        <w:rPr>
          <w:rFonts w:ascii="微软雅黑" w:hAnsi="微软雅黑" w:eastAsia="微软雅黑" w:cs="微软雅黑"/>
          <w:color w:val="525252"/>
          <w:sz w:val="30"/>
          <w:szCs w:val="30"/>
        </w:rPr>
      </w:pPr>
      <w:r>
        <w:rPr>
          <w:rFonts w:hint="eastAsia" w:ascii="宋体" w:hAnsi="宋体" w:eastAsia="宋体" w:cs="宋体"/>
          <w:color w:val="000000"/>
          <w:sz w:val="30"/>
          <w:szCs w:val="30"/>
          <w:shd w:val="clear" w:color="auto" w:fill="FFFFFF"/>
        </w:rPr>
        <w:t>项目成交公告</w:t>
      </w:r>
    </w:p>
    <w:p w14:paraId="6B6C10DF">
      <w:pPr>
        <w:pStyle w:val="6"/>
        <w:widowControl/>
        <w:numPr>
          <w:ilvl w:val="0"/>
          <w:numId w:val="1"/>
        </w:numPr>
        <w:spacing w:before="120" w:beforeAutospacing="0" w:afterAutospacing="0" w:line="420" w:lineRule="atLeast"/>
        <w:rPr>
          <w:rFonts w:ascii="宋体" w:hAnsi="宋体" w:eastAsia="宋体" w:cs="宋体"/>
          <w:color w:val="000000"/>
          <w:sz w:val="22"/>
          <w:szCs w:val="22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z w:val="22"/>
          <w:szCs w:val="22"/>
          <w:shd w:val="clear" w:color="auto" w:fill="FFFFFF"/>
        </w:rPr>
        <w:t>预算总额：人民币</w:t>
      </w:r>
      <w:r>
        <w:rPr>
          <w:rFonts w:hint="eastAsia" w:ascii="宋体" w:hAnsi="宋体" w:cs="宋体"/>
          <w:color w:val="000000"/>
          <w:sz w:val="22"/>
          <w:szCs w:val="22"/>
          <w:shd w:val="clear" w:color="auto" w:fill="FFFFFF"/>
          <w:lang w:val="en-US" w:eastAsia="zh-CN"/>
        </w:rPr>
        <w:t>17300</w:t>
      </w:r>
      <w:r>
        <w:rPr>
          <w:rFonts w:hint="eastAsia" w:ascii="宋体" w:hAnsi="宋体" w:eastAsia="宋体" w:cs="宋体"/>
          <w:color w:val="000000"/>
          <w:sz w:val="22"/>
          <w:szCs w:val="22"/>
          <w:shd w:val="clear" w:color="auto" w:fill="FFFFFF"/>
        </w:rPr>
        <w:t>元。</w:t>
      </w:r>
    </w:p>
    <w:p w14:paraId="20BB2392">
      <w:pPr>
        <w:pStyle w:val="6"/>
        <w:widowControl/>
        <w:spacing w:before="120" w:beforeAutospacing="0" w:afterAutospacing="0" w:line="420" w:lineRule="atLeast"/>
        <w:ind w:left="860"/>
        <w:rPr>
          <w:rFonts w:ascii="宋体" w:hAnsi="宋体" w:eastAsia="宋体" w:cs="宋体"/>
          <w:color w:val="000000"/>
          <w:sz w:val="22"/>
          <w:szCs w:val="22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z w:val="22"/>
          <w:szCs w:val="22"/>
          <w:shd w:val="clear" w:color="auto" w:fill="FFFFFF"/>
        </w:rPr>
        <w:t>二、采购方式：公开询价。</w:t>
      </w:r>
    </w:p>
    <w:p w14:paraId="31EA8F16">
      <w:pPr>
        <w:pStyle w:val="6"/>
        <w:widowControl/>
        <w:spacing w:before="120" w:beforeAutospacing="0" w:afterAutospacing="0" w:line="420" w:lineRule="atLeast"/>
        <w:ind w:left="860"/>
        <w:rPr>
          <w:rFonts w:ascii="宋体" w:hAnsi="宋体" w:eastAsia="宋体" w:cs="宋体"/>
          <w:color w:val="000000"/>
          <w:sz w:val="22"/>
          <w:szCs w:val="22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z w:val="22"/>
          <w:szCs w:val="22"/>
          <w:shd w:val="clear" w:color="auto" w:fill="FFFFFF"/>
        </w:rPr>
        <w:t>三、采购公告发布媒体：江门市人民政府门户网站江门市生态环境局蓬江分局</w:t>
      </w:r>
      <w:r>
        <w:rPr>
          <w:rFonts w:hint="eastAsia" w:ascii="宋体" w:hAnsi="宋体" w:eastAsia="宋体" w:cs="宋体"/>
          <w:color w:val="000000"/>
          <w:sz w:val="22"/>
          <w:szCs w:val="22"/>
          <w:shd w:val="clear" w:color="auto" w:fill="FFFFFF"/>
          <w:lang w:eastAsia="zh-CN"/>
        </w:rPr>
        <w:t>工作动态</w:t>
      </w:r>
      <w:r>
        <w:rPr>
          <w:rFonts w:hint="eastAsia" w:ascii="宋体" w:hAnsi="宋体" w:eastAsia="宋体" w:cs="宋体"/>
          <w:color w:val="000000"/>
          <w:sz w:val="22"/>
          <w:szCs w:val="22"/>
          <w:shd w:val="clear" w:color="auto" w:fill="FFFFFF"/>
        </w:rPr>
        <w:t>。</w:t>
      </w:r>
    </w:p>
    <w:p w14:paraId="4C6277FD">
      <w:pPr>
        <w:pStyle w:val="6"/>
        <w:widowControl/>
        <w:spacing w:before="120" w:beforeAutospacing="0" w:afterAutospacing="0" w:line="420" w:lineRule="atLeast"/>
        <w:ind w:left="860"/>
        <w:rPr>
          <w:rFonts w:ascii="宋体" w:hAnsi="宋体" w:eastAsia="宋体" w:cs="宋体"/>
          <w:color w:val="000000"/>
          <w:sz w:val="22"/>
          <w:szCs w:val="22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z w:val="22"/>
          <w:szCs w:val="22"/>
          <w:shd w:val="clear" w:color="auto" w:fill="FFFFFF"/>
        </w:rPr>
        <w:t>四、评审结果（成交信息）：经评审，结果如下：</w:t>
      </w:r>
    </w:p>
    <w:p w14:paraId="250DC5B4">
      <w:pPr>
        <w:pStyle w:val="6"/>
        <w:widowControl/>
        <w:spacing w:before="120" w:beforeAutospacing="0" w:afterAutospacing="0" w:line="420" w:lineRule="atLeast"/>
        <w:ind w:left="860" w:firstLine="440" w:firstLineChars="200"/>
        <w:rPr>
          <w:rFonts w:hint="eastAsia" w:ascii="宋体" w:hAnsi="宋体" w:cs="宋体"/>
          <w:color w:val="000000"/>
          <w:sz w:val="22"/>
          <w:szCs w:val="22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2"/>
          <w:szCs w:val="22"/>
          <w:shd w:val="clear" w:color="auto" w:fill="FFFFFF"/>
        </w:rPr>
        <w:t>1.成交</w:t>
      </w:r>
      <w:r>
        <w:rPr>
          <w:rFonts w:hint="eastAsia" w:ascii="宋体" w:hAnsi="宋体" w:cs="宋体"/>
          <w:color w:val="000000"/>
          <w:sz w:val="22"/>
          <w:szCs w:val="22"/>
          <w:shd w:val="clear" w:color="auto" w:fill="FFFFFF"/>
          <w:lang w:eastAsia="zh-CN"/>
        </w:rPr>
        <w:t>服务</w:t>
      </w:r>
      <w:r>
        <w:rPr>
          <w:rFonts w:hint="eastAsia" w:ascii="宋体" w:hAnsi="宋体" w:eastAsia="宋体" w:cs="宋体"/>
          <w:color w:val="000000"/>
          <w:sz w:val="22"/>
          <w:szCs w:val="22"/>
          <w:shd w:val="clear" w:color="auto" w:fill="FFFFFF"/>
        </w:rPr>
        <w:t>商名称：</w:t>
      </w:r>
      <w:r>
        <w:rPr>
          <w:rFonts w:hint="eastAsia" w:ascii="宋体" w:hAnsi="宋体" w:cs="宋体"/>
          <w:color w:val="000000"/>
          <w:sz w:val="22"/>
          <w:szCs w:val="22"/>
          <w:shd w:val="clear" w:color="auto" w:fill="FFFFFF"/>
          <w:lang w:val="en-US" w:eastAsia="zh-CN"/>
        </w:rPr>
        <w:t>广州凯博实验设备</w:t>
      </w:r>
      <w:r>
        <w:rPr>
          <w:rFonts w:hint="eastAsia" w:ascii="宋体" w:hAnsi="宋体" w:cs="宋体"/>
          <w:color w:val="000000"/>
          <w:sz w:val="22"/>
          <w:szCs w:val="22"/>
          <w:shd w:val="clear" w:color="auto" w:fill="FFFFFF"/>
          <w:lang w:eastAsia="zh-CN"/>
        </w:rPr>
        <w:t>有限公司</w:t>
      </w:r>
    </w:p>
    <w:p w14:paraId="789D4776">
      <w:pPr>
        <w:pStyle w:val="6"/>
        <w:widowControl/>
        <w:spacing w:before="120" w:beforeAutospacing="0" w:afterAutospacing="0" w:line="420" w:lineRule="atLeast"/>
        <w:ind w:left="860" w:firstLine="440" w:firstLineChars="200"/>
        <w:rPr>
          <w:rFonts w:hint="eastAsia" w:ascii="宋体" w:hAnsi="宋体" w:eastAsia="宋体" w:cs="宋体"/>
          <w:color w:val="000000"/>
          <w:sz w:val="22"/>
          <w:szCs w:val="22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color w:val="000000"/>
          <w:sz w:val="22"/>
          <w:szCs w:val="22"/>
          <w:shd w:val="clear" w:color="auto" w:fill="FFFFFF"/>
        </w:rPr>
        <w:t>2.成交金额：人民币</w:t>
      </w:r>
      <w:r>
        <w:rPr>
          <w:rFonts w:hint="eastAsia" w:ascii="宋体" w:hAnsi="宋体" w:eastAsia="宋体" w:cs="宋体"/>
          <w:color w:val="000000"/>
          <w:sz w:val="22"/>
          <w:szCs w:val="22"/>
          <w:shd w:val="clear" w:color="auto" w:fill="FFFFFF"/>
          <w:lang w:val="en-US" w:eastAsia="zh-CN"/>
        </w:rPr>
        <w:t xml:space="preserve">¥ </w:t>
      </w:r>
      <w:r>
        <w:rPr>
          <w:rFonts w:hint="eastAsia" w:ascii="宋体" w:hAnsi="宋体" w:cs="宋体"/>
          <w:color w:val="000000"/>
          <w:sz w:val="22"/>
          <w:szCs w:val="22"/>
          <w:shd w:val="clear" w:color="auto" w:fill="FFFFFF"/>
          <w:lang w:val="en-US" w:eastAsia="zh-CN"/>
        </w:rPr>
        <w:t>17250</w:t>
      </w:r>
      <w:r>
        <w:rPr>
          <w:rFonts w:hint="eastAsia" w:ascii="宋体" w:hAnsi="宋体" w:eastAsia="宋体" w:cs="宋体"/>
          <w:color w:val="000000"/>
          <w:sz w:val="22"/>
          <w:szCs w:val="22"/>
          <w:shd w:val="clear" w:color="auto" w:fill="FFFFFF"/>
        </w:rPr>
        <w:t>元</w:t>
      </w:r>
      <w:r>
        <w:rPr>
          <w:rFonts w:hint="eastAsia" w:ascii="宋体" w:hAnsi="宋体" w:eastAsia="宋体" w:cs="宋体"/>
          <w:color w:val="000000"/>
          <w:sz w:val="22"/>
          <w:szCs w:val="22"/>
          <w:shd w:val="clear" w:color="auto" w:fill="FFFFFF"/>
          <w:lang w:eastAsia="zh-CN"/>
        </w:rPr>
        <w:t>。</w:t>
      </w:r>
    </w:p>
    <w:p w14:paraId="55A299A1">
      <w:pPr>
        <w:pStyle w:val="6"/>
        <w:widowControl/>
        <w:spacing w:before="120" w:beforeAutospacing="0" w:afterAutospacing="0" w:line="420" w:lineRule="atLeast"/>
        <w:ind w:firstLine="880" w:firstLineChars="400"/>
        <w:rPr>
          <w:rFonts w:hint="eastAsia" w:ascii="宋体" w:hAnsi="宋体" w:eastAsia="宋体" w:cs="宋体"/>
          <w:color w:val="000000"/>
          <w:sz w:val="22"/>
          <w:szCs w:val="22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color w:val="000000"/>
          <w:sz w:val="22"/>
          <w:szCs w:val="22"/>
          <w:shd w:val="clear" w:color="auto" w:fill="FFFFFF"/>
          <w:lang w:eastAsia="zh-CN"/>
        </w:rPr>
        <w:t>五</w:t>
      </w:r>
      <w:r>
        <w:rPr>
          <w:rFonts w:hint="eastAsia" w:ascii="宋体" w:hAnsi="宋体" w:eastAsia="宋体" w:cs="宋体"/>
          <w:color w:val="000000"/>
          <w:sz w:val="22"/>
          <w:szCs w:val="22"/>
          <w:shd w:val="clear" w:color="auto" w:fill="FFFFFF"/>
        </w:rPr>
        <w:t>、</w:t>
      </w:r>
      <w:r>
        <w:rPr>
          <w:rFonts w:hint="eastAsia" w:ascii="宋体" w:hAnsi="宋体" w:eastAsia="宋体" w:cs="宋体"/>
          <w:color w:val="000000"/>
          <w:sz w:val="22"/>
          <w:szCs w:val="22"/>
          <w:shd w:val="clear" w:color="auto" w:fill="FFFFFF"/>
          <w:lang w:eastAsia="zh-CN"/>
        </w:rPr>
        <w:t>采购人联系方式：</w:t>
      </w:r>
    </w:p>
    <w:p w14:paraId="2A873E85">
      <w:pPr>
        <w:pStyle w:val="6"/>
        <w:widowControl/>
        <w:spacing w:before="120" w:beforeAutospacing="0" w:afterAutospacing="0" w:line="420" w:lineRule="atLeast"/>
        <w:ind w:firstLine="1320" w:firstLineChars="600"/>
        <w:rPr>
          <w:rFonts w:ascii="宋体" w:hAnsi="宋体" w:eastAsia="宋体" w:cs="宋体"/>
          <w:color w:val="000000"/>
          <w:sz w:val="22"/>
          <w:szCs w:val="22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z w:val="22"/>
          <w:szCs w:val="22"/>
          <w:shd w:val="clear" w:color="auto" w:fill="FFFFFF"/>
        </w:rPr>
        <w:t>1.采购单位名称：江门市蓬江区环境监测站</w:t>
      </w:r>
    </w:p>
    <w:p w14:paraId="054C42F6">
      <w:pPr>
        <w:pStyle w:val="6"/>
        <w:widowControl/>
        <w:spacing w:before="120" w:beforeAutospacing="0" w:afterAutospacing="0" w:line="420" w:lineRule="atLeast"/>
        <w:ind w:left="1300"/>
        <w:rPr>
          <w:rFonts w:hint="eastAsia" w:ascii="宋体" w:hAnsi="宋体" w:eastAsia="宋体" w:cs="宋体"/>
          <w:color w:val="000000"/>
          <w:sz w:val="22"/>
          <w:szCs w:val="22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color w:val="000000"/>
          <w:sz w:val="22"/>
          <w:szCs w:val="22"/>
          <w:shd w:val="clear" w:color="auto" w:fill="FFFFFF"/>
        </w:rPr>
        <w:t>2.采购单位联系人：</w:t>
      </w:r>
      <w:r>
        <w:rPr>
          <w:rFonts w:hint="eastAsia" w:ascii="宋体" w:hAnsi="宋体" w:cs="宋体"/>
          <w:color w:val="000000"/>
          <w:sz w:val="22"/>
          <w:szCs w:val="22"/>
          <w:shd w:val="clear" w:color="auto" w:fill="FFFFFF"/>
          <w:lang w:val="en-US" w:eastAsia="zh-CN"/>
        </w:rPr>
        <w:t>张</w:t>
      </w:r>
      <w:r>
        <w:rPr>
          <w:rFonts w:hint="eastAsia" w:ascii="宋体" w:hAnsi="宋体" w:eastAsia="宋体" w:cs="宋体"/>
          <w:color w:val="000000"/>
          <w:sz w:val="22"/>
          <w:szCs w:val="22"/>
          <w:shd w:val="clear" w:color="auto" w:fill="FFFFFF"/>
          <w:lang w:eastAsia="zh-CN"/>
        </w:rPr>
        <w:t>先生</w:t>
      </w:r>
    </w:p>
    <w:p w14:paraId="7B09C4DD">
      <w:pPr>
        <w:pStyle w:val="6"/>
        <w:widowControl/>
        <w:spacing w:before="120" w:beforeAutospacing="0" w:afterAutospacing="0" w:line="420" w:lineRule="atLeast"/>
        <w:ind w:left="1300"/>
        <w:rPr>
          <w:rFonts w:hint="default" w:ascii="宋体" w:hAnsi="宋体" w:eastAsia="宋体" w:cs="宋体"/>
          <w:color w:val="000000"/>
          <w:sz w:val="22"/>
          <w:szCs w:val="22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2"/>
          <w:szCs w:val="22"/>
          <w:shd w:val="clear" w:color="auto" w:fill="FFFFFF"/>
          <w:lang w:val="en-US" w:eastAsia="zh-CN"/>
        </w:rPr>
        <w:t>3.</w:t>
      </w:r>
      <w:r>
        <w:rPr>
          <w:rFonts w:hint="eastAsia" w:ascii="宋体" w:hAnsi="宋体" w:eastAsia="宋体" w:cs="宋体"/>
          <w:color w:val="000000"/>
          <w:sz w:val="22"/>
          <w:szCs w:val="22"/>
          <w:shd w:val="clear" w:color="auto" w:fill="FFFFFF"/>
        </w:rPr>
        <w:t>联系电话：0750-32968</w:t>
      </w:r>
      <w:r>
        <w:rPr>
          <w:rFonts w:hint="eastAsia" w:ascii="宋体" w:hAnsi="宋体" w:cs="宋体"/>
          <w:color w:val="000000"/>
          <w:sz w:val="22"/>
          <w:szCs w:val="22"/>
          <w:shd w:val="clear" w:color="auto" w:fill="FFFFFF"/>
          <w:lang w:val="en-US" w:eastAsia="zh-CN"/>
        </w:rPr>
        <w:t>20</w:t>
      </w:r>
    </w:p>
    <w:p w14:paraId="0CBEE186">
      <w:pPr>
        <w:pStyle w:val="6"/>
        <w:widowControl/>
        <w:spacing w:before="120" w:beforeAutospacing="0" w:afterAutospacing="0" w:line="420" w:lineRule="atLeast"/>
        <w:ind w:left="860"/>
        <w:rPr>
          <w:rFonts w:ascii="宋体" w:hAnsi="宋体" w:eastAsia="宋体" w:cs="宋体"/>
          <w:color w:val="000000"/>
          <w:sz w:val="22"/>
          <w:szCs w:val="22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z w:val="22"/>
          <w:szCs w:val="22"/>
          <w:shd w:val="clear" w:color="auto" w:fill="FFFFFF"/>
          <w:lang w:eastAsia="zh-CN"/>
        </w:rPr>
        <w:t>六</w:t>
      </w:r>
      <w:r>
        <w:rPr>
          <w:rFonts w:hint="eastAsia" w:ascii="宋体" w:hAnsi="宋体" w:eastAsia="宋体" w:cs="宋体"/>
          <w:color w:val="000000"/>
          <w:sz w:val="22"/>
          <w:szCs w:val="22"/>
          <w:shd w:val="clear" w:color="auto" w:fill="FFFFFF"/>
        </w:rPr>
        <w:t>、各有关当事人对成交结果有异议的，可以在采购结果公告发布之日起3个工作日内以书面形式向江门市蓬江区环境监测站提出质疑，逾期将不予受理。投诉电话0750-32968</w:t>
      </w:r>
      <w:r>
        <w:rPr>
          <w:rFonts w:hint="eastAsia" w:ascii="宋体" w:hAnsi="宋体" w:cs="宋体"/>
          <w:color w:val="000000"/>
          <w:sz w:val="22"/>
          <w:szCs w:val="22"/>
          <w:shd w:val="clear" w:color="auto" w:fill="FFFFFF"/>
          <w:lang w:val="en-US" w:eastAsia="zh-CN"/>
        </w:rPr>
        <w:t>20</w:t>
      </w:r>
      <w:r>
        <w:rPr>
          <w:rFonts w:hint="eastAsia" w:ascii="宋体" w:hAnsi="宋体" w:eastAsia="宋体" w:cs="宋体"/>
          <w:color w:val="000000"/>
          <w:sz w:val="22"/>
          <w:szCs w:val="22"/>
          <w:shd w:val="clear" w:color="auto" w:fill="FFFFFF"/>
        </w:rPr>
        <w:t>。</w:t>
      </w:r>
    </w:p>
    <w:p w14:paraId="410F5B97">
      <w:pPr>
        <w:pStyle w:val="6"/>
        <w:widowControl/>
        <w:spacing w:before="120" w:beforeAutospacing="0" w:afterAutospacing="0" w:line="420" w:lineRule="atLeast"/>
        <w:ind w:firstLine="4152"/>
        <w:jc w:val="right"/>
        <w:rPr>
          <w:rFonts w:ascii="宋体" w:hAnsi="宋体" w:eastAsia="宋体" w:cs="宋体"/>
          <w:color w:val="000000"/>
          <w:sz w:val="22"/>
          <w:szCs w:val="22"/>
          <w:shd w:val="clear" w:color="auto" w:fill="FFFFFF"/>
        </w:rPr>
      </w:pPr>
    </w:p>
    <w:p w14:paraId="302F2B49">
      <w:pPr>
        <w:pStyle w:val="6"/>
        <w:widowControl/>
        <w:spacing w:before="120" w:beforeAutospacing="0" w:afterAutospacing="0" w:line="420" w:lineRule="atLeast"/>
        <w:ind w:firstLine="4152"/>
        <w:jc w:val="center"/>
        <w:rPr>
          <w:rFonts w:ascii="宋体" w:hAnsi="宋体" w:eastAsia="宋体" w:cs="宋体"/>
          <w:color w:val="000000"/>
          <w:sz w:val="22"/>
          <w:szCs w:val="22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z w:val="22"/>
          <w:szCs w:val="22"/>
          <w:shd w:val="clear" w:color="auto" w:fill="FFFFFF"/>
        </w:rPr>
        <w:t xml:space="preserve">江门市蓬江区环境监测站  </w:t>
      </w:r>
    </w:p>
    <w:p w14:paraId="48475D6B">
      <w:pPr>
        <w:pStyle w:val="6"/>
        <w:widowControl/>
        <w:spacing w:before="120" w:beforeAutospacing="0" w:afterAutospacing="0" w:line="420" w:lineRule="atLeast"/>
        <w:ind w:firstLine="4152"/>
        <w:jc w:val="center"/>
        <w:rPr>
          <w:rFonts w:ascii="宋体" w:hAnsi="宋体" w:eastAsia="宋体" w:cs="宋体"/>
          <w:color w:val="000000"/>
          <w:sz w:val="22"/>
          <w:szCs w:val="22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z w:val="22"/>
          <w:szCs w:val="22"/>
          <w:shd w:val="clear" w:color="auto" w:fill="FFFFFF"/>
        </w:rPr>
        <w:t>202</w:t>
      </w:r>
      <w:r>
        <w:rPr>
          <w:rFonts w:hint="eastAsia" w:ascii="宋体" w:hAnsi="宋体" w:cs="宋体"/>
          <w:color w:val="000000"/>
          <w:sz w:val="22"/>
          <w:szCs w:val="22"/>
          <w:shd w:val="clear" w:color="auto" w:fill="FFFFFF"/>
          <w:lang w:val="en-US" w:eastAsia="zh-CN"/>
        </w:rPr>
        <w:t>5</w:t>
      </w:r>
      <w:r>
        <w:rPr>
          <w:rFonts w:hint="eastAsia" w:ascii="宋体" w:hAnsi="宋体" w:eastAsia="宋体" w:cs="宋体"/>
          <w:color w:val="000000"/>
          <w:sz w:val="22"/>
          <w:szCs w:val="22"/>
          <w:shd w:val="clear" w:color="auto" w:fill="FFFFFF"/>
        </w:rPr>
        <w:t>年</w:t>
      </w:r>
      <w:r>
        <w:rPr>
          <w:rFonts w:hint="eastAsia" w:ascii="宋体" w:hAnsi="宋体" w:cs="宋体"/>
          <w:color w:val="000000"/>
          <w:sz w:val="22"/>
          <w:szCs w:val="22"/>
          <w:shd w:val="clear" w:color="auto" w:fill="FFFFFF"/>
          <w:lang w:val="en-US" w:eastAsia="zh-CN"/>
        </w:rPr>
        <w:t>7</w:t>
      </w:r>
      <w:r>
        <w:rPr>
          <w:rFonts w:hint="eastAsia" w:ascii="宋体" w:hAnsi="宋体" w:eastAsia="宋体" w:cs="宋体"/>
          <w:color w:val="000000"/>
          <w:sz w:val="22"/>
          <w:szCs w:val="22"/>
          <w:shd w:val="clear" w:color="auto" w:fill="FFFFFF"/>
        </w:rPr>
        <w:t>月</w:t>
      </w:r>
      <w:r>
        <w:rPr>
          <w:rFonts w:hint="eastAsia" w:ascii="宋体" w:hAnsi="宋体" w:cs="宋体"/>
          <w:color w:val="000000"/>
          <w:sz w:val="22"/>
          <w:szCs w:val="22"/>
          <w:shd w:val="clear" w:color="auto" w:fill="FFFFFF"/>
          <w:lang w:val="en-US" w:eastAsia="zh-CN"/>
        </w:rPr>
        <w:t>7</w:t>
      </w:r>
      <w:r>
        <w:rPr>
          <w:rFonts w:hint="eastAsia" w:ascii="宋体" w:hAnsi="宋体" w:eastAsia="宋体" w:cs="宋体"/>
          <w:color w:val="000000"/>
          <w:sz w:val="22"/>
          <w:szCs w:val="22"/>
          <w:shd w:val="clear" w:color="auto" w:fill="FFFFFF"/>
        </w:rPr>
        <w:t>日</w:t>
      </w:r>
    </w:p>
    <w:p w14:paraId="0B85B8D0">
      <w:pPr>
        <w:jc w:val="right"/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AD88AAF"/>
    <w:multiLevelType w:val="singleLevel"/>
    <w:tmpl w:val="4AD88AAF"/>
    <w:lvl w:ilvl="0" w:tentative="0">
      <w:start w:val="1"/>
      <w:numFmt w:val="chineseCounting"/>
      <w:suff w:val="nothing"/>
      <w:lvlText w:val="%1、"/>
      <w:lvlJc w:val="left"/>
      <w:pPr>
        <w:ind w:left="86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E3NGM5ZWQ4ZTljZmZjN2YyM2U5ZDNmZDg0Y2Y5NDUifQ=="/>
  </w:docVars>
  <w:rsids>
    <w:rsidRoot w:val="482331DD"/>
    <w:rsid w:val="000C5C5E"/>
    <w:rsid w:val="00323764"/>
    <w:rsid w:val="0035180B"/>
    <w:rsid w:val="0070769C"/>
    <w:rsid w:val="00814238"/>
    <w:rsid w:val="00B62CEC"/>
    <w:rsid w:val="00E2309A"/>
    <w:rsid w:val="00FE51EC"/>
    <w:rsid w:val="096432E1"/>
    <w:rsid w:val="0B42435B"/>
    <w:rsid w:val="0BAE53EB"/>
    <w:rsid w:val="116F77CE"/>
    <w:rsid w:val="124D7033"/>
    <w:rsid w:val="14B351BA"/>
    <w:rsid w:val="21402E84"/>
    <w:rsid w:val="24F65CDA"/>
    <w:rsid w:val="276A0227"/>
    <w:rsid w:val="2DBE36F7"/>
    <w:rsid w:val="35683252"/>
    <w:rsid w:val="37550903"/>
    <w:rsid w:val="3D816827"/>
    <w:rsid w:val="45FE7DDE"/>
    <w:rsid w:val="482331DD"/>
    <w:rsid w:val="4BDB7250"/>
    <w:rsid w:val="4C7764F2"/>
    <w:rsid w:val="50B76A64"/>
    <w:rsid w:val="56EF5EB6"/>
    <w:rsid w:val="59262466"/>
    <w:rsid w:val="593D2DA9"/>
    <w:rsid w:val="5A742667"/>
    <w:rsid w:val="626E5A41"/>
    <w:rsid w:val="6AC17F98"/>
    <w:rsid w:val="7E0C063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8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Style w:val="7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0"/>
    <w:qFormat/>
    <w:uiPriority w:val="0"/>
    <w:rPr>
      <w:sz w:val="18"/>
      <w:szCs w:val="18"/>
    </w:rPr>
  </w:style>
  <w:style w:type="paragraph" w:styleId="4">
    <w:name w:val="footer"/>
    <w:basedOn w:val="1"/>
    <w:link w:val="1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character" w:customStyle="1" w:styleId="10">
    <w:name w:val="批注框文本 Char"/>
    <w:basedOn w:val="8"/>
    <w:link w:val="3"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11">
    <w:name w:val="页脚 Char"/>
    <w:basedOn w:val="8"/>
    <w:link w:val="4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12">
    <w:name w:val="页眉 Char"/>
    <w:basedOn w:val="8"/>
    <w:link w:val="5"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289</Words>
  <Characters>333</Characters>
  <Lines>2</Lines>
  <Paragraphs>1</Paragraphs>
  <TotalTime>3</TotalTime>
  <ScaleCrop>false</ScaleCrop>
  <LinksUpToDate>false</LinksUpToDate>
  <CharactersWithSpaces>336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2020-09-02T07:32:00Z</dcterms:created>
  <dc:creator>杨雪</dc:creator>
  <cp:lastModifiedBy>L z</cp:lastModifiedBy>
  <cp:lastPrinted>2024-06-27T02:56:00Z</cp:lastPrinted>
  <dcterms:modified xsi:type="dcterms:W3CDTF">2025-07-07T03:33:23Z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29205F33F68F4519B2815D2F53881A2B_13</vt:lpwstr>
  </property>
  <property fmtid="{D5CDD505-2E9C-101B-9397-08002B2CF9AE}" pid="4" name="KSOTemplateDocerSaveRecord">
    <vt:lpwstr>eyJoZGlkIjoiYjE3NGM5ZWQ4ZTljZmZjN2YyM2U5ZDNmZDg0Y2Y5NDUiLCJ1c2VySWQiOiIzMTI1NzQ3MjAifQ==</vt:lpwstr>
  </property>
</Properties>
</file>