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AE25B">
      <w:pP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3</w:t>
      </w:r>
    </w:p>
    <w:p w14:paraId="0F504385">
      <w:pPr>
        <w:rPr>
          <w:rFonts w:ascii="宋体" w:hAnsi="宋体"/>
          <w:sz w:val="28"/>
          <w:szCs w:val="28"/>
        </w:rPr>
      </w:pPr>
    </w:p>
    <w:p w14:paraId="77636155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市（区）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号</w:t>
      </w:r>
    </w:p>
    <w:p w14:paraId="400C1292">
      <w:pPr>
        <w:spacing w:line="560" w:lineRule="exact"/>
        <w:jc w:val="center"/>
        <w:rPr>
          <w:rFonts w:ascii="宋体" w:hAnsi="宋体" w:eastAsia="方正小标宋_GBK" w:cs="方正小标宋_GBK"/>
          <w:sz w:val="44"/>
          <w:szCs w:val="44"/>
        </w:rPr>
      </w:pPr>
    </w:p>
    <w:p w14:paraId="3C3642AF">
      <w:pPr>
        <w:spacing w:line="5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不动产登记“交地即交证”</w:t>
      </w:r>
    </w:p>
    <w:p w14:paraId="39AB7DC2">
      <w:pPr>
        <w:spacing w:line="56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业务申报及</w:t>
      </w:r>
      <w:r>
        <w:rPr>
          <w:rFonts w:hint="eastAsia" w:ascii="宋体" w:hAnsi="宋体" w:eastAsia="方正小标宋_GBK" w:cs="方正小标宋_GBK"/>
          <w:sz w:val="44"/>
          <w:szCs w:val="44"/>
        </w:rPr>
        <w:t>承诺书</w:t>
      </w:r>
    </w:p>
    <w:p w14:paraId="7E65480B">
      <w:pPr>
        <w:pStyle w:val="2"/>
        <w:ind w:firstLine="2640" w:firstLineChars="600"/>
        <w:jc w:val="both"/>
        <w:rPr>
          <w:rFonts w:hint="eastAsia" w:eastAsia="方正小标宋_GBK"/>
          <w:lang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eastAsia="zh-CN"/>
        </w:rPr>
        <w:t>（模板）</w:t>
      </w:r>
    </w:p>
    <w:p w14:paraId="30214C17">
      <w:pPr>
        <w:spacing w:line="560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</w:p>
    <w:p w14:paraId="7F80E49E">
      <w:pPr>
        <w:spacing w:line="560" w:lineRule="exact"/>
        <w:ind w:firstLine="640" w:firstLineChars="200"/>
        <w:jc w:val="left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本企业已取得位于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   的国有建设用地使用权。本企业自愿申请参加不动产登记“交地即交证”业务，并承诺缴款方式约定为一次性付清，并在交地（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方正仿宋_GBK"/>
          <w:sz w:val="32"/>
          <w:szCs w:val="32"/>
        </w:rPr>
        <w:t>日）前缴清土地出让（划拨）价款及税费。若缴款方式不是约定为一次性付清，或未能在交地前缴清土地出让价款及税费的，本单位依法承担相应责任，并退出“交地即交证”业务。</w:t>
      </w:r>
      <w:bookmarkStart w:id="0" w:name="_GoBack"/>
      <w:bookmarkEnd w:id="0"/>
    </w:p>
    <w:p w14:paraId="469062A6">
      <w:pPr>
        <w:spacing w:line="560" w:lineRule="exact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  </w:t>
      </w:r>
    </w:p>
    <w:p w14:paraId="58703F34">
      <w:pPr>
        <w:pStyle w:val="2"/>
        <w:spacing w:after="0" w:line="560" w:lineRule="exact"/>
        <w:ind w:left="0" w:leftChars="0" w:firstLine="640"/>
        <w:rPr>
          <w:rFonts w:ascii="宋体" w:hAnsi="宋体"/>
        </w:rPr>
      </w:pPr>
    </w:p>
    <w:p w14:paraId="5718744D">
      <w:pPr>
        <w:spacing w:line="560" w:lineRule="exact"/>
        <w:ind w:firstLine="600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  企业名称（公章）：</w:t>
      </w:r>
    </w:p>
    <w:p w14:paraId="5E06CA5A">
      <w:pPr>
        <w:spacing w:line="560" w:lineRule="exact"/>
        <w:ind w:firstLine="600"/>
        <w:jc w:val="center"/>
        <w:rPr>
          <w:rFonts w:ascii="宋体" w:hAnsi="宋体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法定代表人（签字）： </w:t>
      </w:r>
    </w:p>
    <w:p w14:paraId="39CC3126">
      <w:pPr>
        <w:spacing w:line="560" w:lineRule="exact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eastAsia="仿宋_GB2312" w:cs="宋体"/>
          <w:sz w:val="30"/>
          <w:szCs w:val="30"/>
        </w:rPr>
        <w:t xml:space="preserve">                                            </w:t>
      </w:r>
    </w:p>
    <w:p w14:paraId="14790DE2">
      <w:pPr>
        <w:spacing w:line="560" w:lineRule="exact"/>
        <w:jc w:val="center"/>
        <w:rPr>
          <w:rFonts w:ascii="宋体" w:hAnsi="宋体" w:eastAsia="仿宋_GB2312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      </w:t>
      </w:r>
      <w:r>
        <w:rPr>
          <w:rFonts w:hint="eastAsia" w:ascii="宋体" w:hAnsi="宋体" w:eastAsia="仿宋_GB2312" w:cs="宋体"/>
          <w:sz w:val="30"/>
          <w:szCs w:val="30"/>
        </w:rPr>
        <w:t xml:space="preserve"> 年    月    日 </w:t>
      </w:r>
    </w:p>
    <w:p w14:paraId="4B829CA9">
      <w:pPr>
        <w:pStyle w:val="12"/>
        <w:widowControl/>
        <w:spacing w:line="560" w:lineRule="exact"/>
        <w:ind w:firstLine="0" w:firstLineChars="0"/>
        <w:jc w:val="left"/>
        <w:rPr>
          <w:rFonts w:ascii="宋体" w:hAnsi="宋体" w:eastAsia="方正仿宋_GBK" w:cs="方正仿宋_GBK"/>
          <w:iCs/>
          <w:sz w:val="32"/>
          <w:szCs w:val="32"/>
        </w:rPr>
      </w:pPr>
    </w:p>
    <w:p w14:paraId="44132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67"/>
    <w:rsid w:val="00053386"/>
    <w:rsid w:val="00335AA5"/>
    <w:rsid w:val="003E33DB"/>
    <w:rsid w:val="00584A67"/>
    <w:rsid w:val="00590767"/>
    <w:rsid w:val="005D289E"/>
    <w:rsid w:val="0061694E"/>
    <w:rsid w:val="009B2330"/>
    <w:rsid w:val="43901D48"/>
    <w:rsid w:val="49FF574F"/>
    <w:rsid w:val="AEFEE350"/>
    <w:rsid w:val="DAB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  <w:rPr>
      <w:rFonts w:ascii="仿宋_GB2312"/>
      <w:sz w:val="32"/>
      <w:szCs w:val="32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</w:style>
  <w:style w:type="character" w:customStyle="1" w:styleId="11">
    <w:name w:val="正文首行缩进 2 Char"/>
    <w:basedOn w:val="10"/>
    <w:link w:val="2"/>
    <w:qFormat/>
    <w:uiPriority w:val="0"/>
    <w:rPr>
      <w:rFonts w:ascii="仿宋_GB2312"/>
      <w:sz w:val="32"/>
      <w:szCs w:val="32"/>
    </w:rPr>
  </w:style>
  <w:style w:type="paragraph" w:customStyle="1" w:styleId="12">
    <w:name w:val="列表段落"/>
    <w:basedOn w:val="1"/>
    <w:qFormat/>
    <w:uiPriority w:val="0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204</Characters>
  <Lines>2</Lines>
  <Paragraphs>1</Paragraphs>
  <TotalTime>1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2025-06-06T23:37:00Z</dcterms:created>
  <dc:creator>郑淑娴(UE000784)</dc:creator>
  <cp:lastModifiedBy>11</cp:lastModifiedBy>
  <dcterms:modified xsi:type="dcterms:W3CDTF">2025-07-14T09:40:00Z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eyJoZGlkIjoiOTgwZTllZWZiOGM1MzcwOTcyODU5OTg0MTdiZjVkNDkiLCJ1c2VySWQiOiIyNTIxODkyODkifQ==</vt:lpwstr>
  </property>
  <property fmtid="{D5CDD505-2E9C-101B-9397-08002B2CF9AE}" pid="4" name="ICV">
    <vt:lpwstr>D5980C6A70B44E549A5A7C87A4D04C2F_12</vt:lpwstr>
  </property>
</Properties>
</file>