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637" w:rsidRDefault="005C7404" w:rsidP="005C7404">
      <w:pPr>
        <w:spacing w:line="360" w:lineRule="auto"/>
        <w:jc w:val="center"/>
        <w:rPr>
          <w:rFonts w:ascii="方正小标宋简体" w:eastAsia="方正小标宋简体" w:hAnsi="仿宋" w:cs="方正仿宋简体"/>
          <w:color w:val="000000"/>
          <w:sz w:val="32"/>
          <w:szCs w:val="32"/>
        </w:rPr>
      </w:pPr>
      <w:r w:rsidRPr="005C7404">
        <w:rPr>
          <w:rFonts w:ascii="方正小标宋简体" w:eastAsia="方正小标宋简体" w:hAnsi="仿宋" w:cs="方正仿宋简体" w:hint="eastAsia"/>
          <w:color w:val="000000"/>
          <w:sz w:val="32"/>
          <w:szCs w:val="32"/>
        </w:rPr>
        <w:t>江门市食品接触用</w:t>
      </w:r>
      <w:r w:rsidR="00FA1637" w:rsidRPr="00FA1637">
        <w:rPr>
          <w:rFonts w:ascii="方正小标宋简体" w:eastAsia="方正小标宋简体" w:hAnsi="仿宋" w:cs="方正仿宋简体" w:hint="eastAsia"/>
          <w:color w:val="000000"/>
          <w:sz w:val="32"/>
          <w:szCs w:val="32"/>
        </w:rPr>
        <w:t>金属器皿及工具</w:t>
      </w:r>
      <w:r w:rsidRPr="005C7404">
        <w:rPr>
          <w:rFonts w:ascii="方正小标宋简体" w:eastAsia="方正小标宋简体" w:hAnsi="仿宋" w:cs="方正仿宋简体" w:hint="eastAsia"/>
          <w:color w:val="000000"/>
          <w:sz w:val="32"/>
          <w:szCs w:val="32"/>
        </w:rPr>
        <w:t>质量安全监督抽查</w:t>
      </w:r>
    </w:p>
    <w:p w:rsidR="005C7404" w:rsidRDefault="005C7404" w:rsidP="005C7404">
      <w:pPr>
        <w:spacing w:line="360" w:lineRule="auto"/>
        <w:jc w:val="center"/>
        <w:rPr>
          <w:rFonts w:ascii="方正小标宋简体" w:eastAsia="方正小标宋简体" w:hAnsi="仿宋" w:cs="方正仿宋简体"/>
          <w:color w:val="000000"/>
          <w:sz w:val="32"/>
          <w:szCs w:val="32"/>
        </w:rPr>
      </w:pPr>
      <w:r w:rsidRPr="005C7404">
        <w:rPr>
          <w:rFonts w:ascii="方正小标宋简体" w:eastAsia="方正小标宋简体" w:hAnsi="仿宋" w:cs="方正仿宋简体" w:hint="eastAsia"/>
          <w:color w:val="000000"/>
          <w:sz w:val="32"/>
          <w:szCs w:val="32"/>
        </w:rPr>
        <w:t>实施细则（202</w:t>
      </w:r>
      <w:r w:rsidR="00FA1637">
        <w:rPr>
          <w:rFonts w:ascii="方正小标宋简体" w:eastAsia="方正小标宋简体" w:hAnsi="仿宋" w:cs="方正仿宋简体" w:hint="eastAsia"/>
          <w:color w:val="000000"/>
          <w:sz w:val="32"/>
          <w:szCs w:val="32"/>
        </w:rPr>
        <w:t>5</w:t>
      </w:r>
      <w:r w:rsidRPr="005C7404">
        <w:rPr>
          <w:rFonts w:ascii="方正小标宋简体" w:eastAsia="方正小标宋简体" w:hAnsi="仿宋" w:cs="方正仿宋简体" w:hint="eastAsia"/>
          <w:color w:val="000000"/>
          <w:sz w:val="32"/>
          <w:szCs w:val="32"/>
        </w:rPr>
        <w:t>年版）</w:t>
      </w:r>
    </w:p>
    <w:p w:rsidR="00F36522" w:rsidRDefault="00F36522" w:rsidP="00FA1637">
      <w:pPr>
        <w:spacing w:line="360" w:lineRule="auto"/>
        <w:ind w:firstLineChars="200" w:firstLine="420"/>
        <w:rPr>
          <w:rFonts w:ascii="宋体" w:hAnsi="宋体"/>
          <w:color w:val="000000"/>
          <w:szCs w:val="21"/>
        </w:rPr>
      </w:pPr>
    </w:p>
    <w:p w:rsidR="00F36522" w:rsidRDefault="00C97871">
      <w:pPr>
        <w:snapToGrid w:val="0"/>
        <w:spacing w:line="360" w:lineRule="auto"/>
        <w:rPr>
          <w:b/>
          <w:color w:val="000000"/>
          <w:sz w:val="24"/>
        </w:rPr>
      </w:pPr>
      <w:r>
        <w:rPr>
          <w:rFonts w:hint="eastAsia"/>
          <w:b/>
          <w:color w:val="000000"/>
          <w:sz w:val="24"/>
        </w:rPr>
        <w:t>1</w:t>
      </w:r>
      <w:r w:rsidR="00002A7E">
        <w:rPr>
          <w:rFonts w:hint="eastAsia"/>
          <w:b/>
          <w:color w:val="000000"/>
          <w:sz w:val="24"/>
        </w:rPr>
        <w:t>、</w:t>
      </w:r>
      <w:r>
        <w:rPr>
          <w:rFonts w:hint="eastAsia"/>
          <w:b/>
          <w:color w:val="000000"/>
          <w:sz w:val="24"/>
        </w:rPr>
        <w:t>抽样方法</w:t>
      </w:r>
    </w:p>
    <w:p w:rsidR="00064C5E" w:rsidRPr="00064C5E" w:rsidRDefault="00064C5E" w:rsidP="00064C5E">
      <w:pPr>
        <w:adjustRightInd w:val="0"/>
        <w:snapToGrid w:val="0"/>
        <w:spacing w:line="560" w:lineRule="exact"/>
        <w:ind w:firstLineChars="200" w:firstLine="420"/>
        <w:rPr>
          <w:color w:val="000000"/>
          <w:szCs w:val="21"/>
        </w:rPr>
      </w:pPr>
      <w:r w:rsidRPr="00064C5E">
        <w:rPr>
          <w:rFonts w:hint="eastAsia"/>
          <w:color w:val="000000"/>
          <w:szCs w:val="21"/>
        </w:rPr>
        <w:t>以随机抽样的方式在被抽样</w:t>
      </w:r>
      <w:r w:rsidR="00FA1637" w:rsidRPr="00FA1637">
        <w:rPr>
          <w:rFonts w:hint="eastAsia"/>
          <w:color w:val="000000"/>
          <w:szCs w:val="21"/>
        </w:rPr>
        <w:t>生产者</w:t>
      </w:r>
      <w:r w:rsidRPr="00064C5E">
        <w:rPr>
          <w:rFonts w:hint="eastAsia"/>
          <w:color w:val="000000"/>
          <w:szCs w:val="21"/>
        </w:rPr>
        <w:t>的待销售（或待使用）产品中抽取。</w:t>
      </w:r>
    </w:p>
    <w:p w:rsidR="00F36522" w:rsidRPr="00064C5E" w:rsidRDefault="00C97871">
      <w:pPr>
        <w:spacing w:line="360" w:lineRule="auto"/>
        <w:ind w:firstLineChars="200" w:firstLine="420"/>
        <w:rPr>
          <w:color w:val="000000"/>
          <w:szCs w:val="21"/>
        </w:rPr>
      </w:pPr>
      <w:r w:rsidRPr="00064C5E">
        <w:rPr>
          <w:rFonts w:hint="eastAsia"/>
          <w:color w:val="000000"/>
          <w:szCs w:val="21"/>
        </w:rPr>
        <w:t>随机数一般可使用随机数表、随机数骰子或扑克牌等方法产生。</w:t>
      </w:r>
    </w:p>
    <w:p w:rsidR="00064C5E" w:rsidRDefault="00064C5E">
      <w:pPr>
        <w:spacing w:line="360" w:lineRule="auto"/>
        <w:ind w:firstLineChars="200" w:firstLine="420"/>
        <w:rPr>
          <w:rFonts w:ascii="宋体" w:hAnsi="宋体"/>
          <w:color w:val="000000"/>
          <w:szCs w:val="21"/>
        </w:rPr>
      </w:pPr>
      <w:r>
        <w:rPr>
          <w:rFonts w:hint="eastAsia"/>
          <w:szCs w:val="32"/>
        </w:rPr>
        <w:t>样品抽取数量见表</w:t>
      </w:r>
      <w:r>
        <w:rPr>
          <w:rFonts w:hint="eastAsia"/>
          <w:szCs w:val="32"/>
        </w:rPr>
        <w:t>1</w:t>
      </w:r>
      <w:r w:rsidR="002703F1">
        <w:rPr>
          <w:rFonts w:hint="eastAsia"/>
          <w:szCs w:val="32"/>
        </w:rPr>
        <w:t>：</w:t>
      </w:r>
    </w:p>
    <w:p w:rsidR="00064C5E" w:rsidRDefault="00064C5E" w:rsidP="00064C5E">
      <w:pPr>
        <w:adjustRightInd w:val="0"/>
        <w:snapToGrid w:val="0"/>
        <w:spacing w:line="560" w:lineRule="exact"/>
        <w:ind w:firstLineChars="200" w:firstLine="420"/>
        <w:jc w:val="center"/>
        <w:rPr>
          <w:szCs w:val="32"/>
        </w:rPr>
      </w:pPr>
      <w:r>
        <w:rPr>
          <w:rFonts w:hint="eastAsia"/>
          <w:szCs w:val="32"/>
        </w:rPr>
        <w:t>表</w:t>
      </w:r>
      <w:r>
        <w:rPr>
          <w:szCs w:val="32"/>
        </w:rPr>
        <w:t xml:space="preserve">1  </w:t>
      </w:r>
      <w:r>
        <w:rPr>
          <w:szCs w:val="32"/>
        </w:rPr>
        <w:t>抽样产品名称及抽样</w:t>
      </w:r>
      <w:r>
        <w:rPr>
          <w:rFonts w:hint="eastAsia"/>
          <w:szCs w:val="32"/>
        </w:rPr>
        <w:t>数量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2485"/>
        <w:gridCol w:w="1727"/>
        <w:gridCol w:w="1728"/>
        <w:gridCol w:w="1685"/>
      </w:tblGrid>
      <w:tr w:rsidR="00064C5E" w:rsidTr="00011F5F">
        <w:trPr>
          <w:trHeight w:val="23"/>
          <w:jc w:val="center"/>
        </w:trPr>
        <w:tc>
          <w:tcPr>
            <w:tcW w:w="959" w:type="dxa"/>
            <w:vAlign w:val="center"/>
          </w:tcPr>
          <w:p w:rsidR="00064C5E" w:rsidRDefault="00064C5E" w:rsidP="00011F5F">
            <w:pPr>
              <w:adjustRightInd w:val="0"/>
              <w:snapToGrid w:val="0"/>
              <w:spacing w:line="300" w:lineRule="exact"/>
              <w:jc w:val="center"/>
              <w:rPr>
                <w:rFonts w:ascii="黑体" w:eastAsia="黑体" w:hAnsi="黑体" w:cs="黑体"/>
                <w:bCs/>
                <w:color w:val="000000"/>
                <w:szCs w:val="21"/>
              </w:rPr>
            </w:pPr>
            <w:r>
              <w:rPr>
                <w:rFonts w:ascii="黑体" w:eastAsia="黑体" w:hAnsi="黑体" w:cs="黑体" w:hint="eastAsia"/>
                <w:bCs/>
                <w:color w:val="000000"/>
                <w:szCs w:val="21"/>
              </w:rPr>
              <w:t>序号</w:t>
            </w:r>
          </w:p>
        </w:tc>
        <w:tc>
          <w:tcPr>
            <w:tcW w:w="2729" w:type="dxa"/>
            <w:vAlign w:val="center"/>
          </w:tcPr>
          <w:p w:rsidR="00064C5E" w:rsidRDefault="00064C5E" w:rsidP="00011F5F">
            <w:pPr>
              <w:adjustRightInd w:val="0"/>
              <w:snapToGrid w:val="0"/>
              <w:spacing w:line="300" w:lineRule="exact"/>
              <w:jc w:val="center"/>
              <w:rPr>
                <w:rFonts w:ascii="黑体" w:eastAsia="黑体" w:hAnsi="黑体" w:cs="黑体"/>
                <w:bCs/>
                <w:color w:val="000000"/>
                <w:szCs w:val="21"/>
              </w:rPr>
            </w:pPr>
            <w:r>
              <w:rPr>
                <w:rFonts w:ascii="黑体" w:eastAsia="黑体" w:hAnsi="黑体" w:cs="黑体" w:hint="eastAsia"/>
                <w:bCs/>
                <w:color w:val="000000"/>
                <w:szCs w:val="21"/>
              </w:rPr>
              <w:t>产品名称</w:t>
            </w:r>
          </w:p>
        </w:tc>
        <w:tc>
          <w:tcPr>
            <w:tcW w:w="1844" w:type="dxa"/>
            <w:vAlign w:val="center"/>
          </w:tcPr>
          <w:p w:rsidR="00064C5E" w:rsidRDefault="00064C5E" w:rsidP="00011F5F">
            <w:pPr>
              <w:adjustRightInd w:val="0"/>
              <w:snapToGrid w:val="0"/>
              <w:spacing w:line="300" w:lineRule="exact"/>
              <w:rPr>
                <w:rFonts w:ascii="黑体" w:eastAsia="黑体" w:hAnsi="黑体" w:cs="黑体"/>
                <w:bCs/>
                <w:color w:val="000000"/>
                <w:szCs w:val="21"/>
              </w:rPr>
            </w:pPr>
            <w:r>
              <w:rPr>
                <w:rFonts w:ascii="黑体" w:eastAsia="黑体" w:hAnsi="黑体" w:cs="黑体" w:hint="eastAsia"/>
                <w:bCs/>
                <w:color w:val="000000"/>
                <w:szCs w:val="21"/>
              </w:rPr>
              <w:t>抽样数量（</w:t>
            </w:r>
            <w:proofErr w:type="gramStart"/>
            <w:r>
              <w:rPr>
                <w:rFonts w:ascii="黑体" w:eastAsia="黑体" w:hAnsi="黑体" w:cs="黑体" w:hint="eastAsia"/>
                <w:bCs/>
                <w:color w:val="000000"/>
                <w:szCs w:val="21"/>
              </w:rPr>
              <w:t>个</w:t>
            </w:r>
            <w:proofErr w:type="gramEnd"/>
            <w:r>
              <w:rPr>
                <w:rFonts w:ascii="黑体" w:eastAsia="黑体" w:hAnsi="黑体" w:cs="黑体" w:hint="eastAsia"/>
                <w:bCs/>
                <w:color w:val="000000"/>
                <w:szCs w:val="21"/>
              </w:rPr>
              <w:t>）</w:t>
            </w:r>
          </w:p>
        </w:tc>
        <w:tc>
          <w:tcPr>
            <w:tcW w:w="1845" w:type="dxa"/>
            <w:vAlign w:val="center"/>
          </w:tcPr>
          <w:p w:rsidR="00064C5E" w:rsidRDefault="00064C5E" w:rsidP="00011F5F">
            <w:pPr>
              <w:adjustRightInd w:val="0"/>
              <w:snapToGrid w:val="0"/>
              <w:spacing w:line="300" w:lineRule="exact"/>
              <w:rPr>
                <w:rFonts w:ascii="黑体" w:eastAsia="黑体" w:hAnsi="黑体" w:cs="黑体"/>
                <w:bCs/>
                <w:color w:val="000000"/>
                <w:szCs w:val="21"/>
              </w:rPr>
            </w:pPr>
            <w:proofErr w:type="gramStart"/>
            <w:r>
              <w:rPr>
                <w:rFonts w:ascii="黑体" w:eastAsia="黑体" w:hAnsi="黑体" w:cs="黑体" w:hint="eastAsia"/>
                <w:bCs/>
                <w:color w:val="000000"/>
                <w:szCs w:val="21"/>
              </w:rPr>
              <w:t>检样数量</w:t>
            </w:r>
            <w:proofErr w:type="gramEnd"/>
            <w:r>
              <w:rPr>
                <w:rFonts w:ascii="黑体" w:eastAsia="黑体" w:hAnsi="黑体" w:cs="黑体" w:hint="eastAsia"/>
                <w:bCs/>
                <w:color w:val="000000"/>
                <w:szCs w:val="21"/>
              </w:rPr>
              <w:t>（</w:t>
            </w:r>
            <w:proofErr w:type="gramStart"/>
            <w:r>
              <w:rPr>
                <w:rFonts w:ascii="黑体" w:eastAsia="黑体" w:hAnsi="黑体" w:cs="黑体" w:hint="eastAsia"/>
                <w:bCs/>
                <w:color w:val="000000"/>
                <w:szCs w:val="21"/>
              </w:rPr>
              <w:t>个</w:t>
            </w:r>
            <w:proofErr w:type="gramEnd"/>
            <w:r>
              <w:rPr>
                <w:rFonts w:ascii="黑体" w:eastAsia="黑体" w:hAnsi="黑体" w:cs="黑体" w:hint="eastAsia"/>
                <w:bCs/>
                <w:color w:val="000000"/>
                <w:szCs w:val="21"/>
              </w:rPr>
              <w:t>）</w:t>
            </w:r>
          </w:p>
        </w:tc>
        <w:tc>
          <w:tcPr>
            <w:tcW w:w="1796" w:type="dxa"/>
            <w:vAlign w:val="center"/>
          </w:tcPr>
          <w:p w:rsidR="00064C5E" w:rsidRDefault="00064C5E" w:rsidP="00011F5F">
            <w:pPr>
              <w:adjustRightInd w:val="0"/>
              <w:snapToGrid w:val="0"/>
              <w:spacing w:line="300" w:lineRule="exact"/>
              <w:rPr>
                <w:rFonts w:ascii="黑体" w:eastAsia="黑体" w:hAnsi="黑体" w:cs="黑体"/>
                <w:bCs/>
                <w:color w:val="000000"/>
                <w:szCs w:val="21"/>
              </w:rPr>
            </w:pPr>
            <w:proofErr w:type="gramStart"/>
            <w:r>
              <w:rPr>
                <w:rFonts w:ascii="黑体" w:eastAsia="黑体" w:hAnsi="黑体" w:cs="黑体" w:hint="eastAsia"/>
                <w:bCs/>
                <w:color w:val="000000"/>
                <w:szCs w:val="21"/>
              </w:rPr>
              <w:t>备样数量</w:t>
            </w:r>
            <w:proofErr w:type="gramEnd"/>
            <w:r>
              <w:rPr>
                <w:rFonts w:ascii="黑体" w:eastAsia="黑体" w:hAnsi="黑体" w:cs="黑体" w:hint="eastAsia"/>
                <w:bCs/>
                <w:color w:val="000000"/>
                <w:szCs w:val="21"/>
              </w:rPr>
              <w:t>（</w:t>
            </w:r>
            <w:proofErr w:type="gramStart"/>
            <w:r>
              <w:rPr>
                <w:rFonts w:ascii="黑体" w:eastAsia="黑体" w:hAnsi="黑体" w:cs="黑体" w:hint="eastAsia"/>
                <w:bCs/>
                <w:color w:val="000000"/>
                <w:szCs w:val="21"/>
              </w:rPr>
              <w:t>个</w:t>
            </w:r>
            <w:proofErr w:type="gramEnd"/>
            <w:r>
              <w:rPr>
                <w:rFonts w:ascii="黑体" w:eastAsia="黑体" w:hAnsi="黑体" w:cs="黑体" w:hint="eastAsia"/>
                <w:bCs/>
                <w:color w:val="000000"/>
                <w:szCs w:val="21"/>
              </w:rPr>
              <w:t>）</w:t>
            </w:r>
          </w:p>
        </w:tc>
      </w:tr>
      <w:tr w:rsidR="00064C5E" w:rsidTr="00011F5F">
        <w:trPr>
          <w:trHeight w:val="23"/>
          <w:jc w:val="center"/>
        </w:trPr>
        <w:tc>
          <w:tcPr>
            <w:tcW w:w="959" w:type="dxa"/>
            <w:vAlign w:val="center"/>
          </w:tcPr>
          <w:p w:rsidR="00064C5E" w:rsidRDefault="00064C5E" w:rsidP="00011F5F">
            <w:pPr>
              <w:adjustRightInd w:val="0"/>
              <w:snapToGrid w:val="0"/>
              <w:spacing w:line="300" w:lineRule="exact"/>
              <w:jc w:val="center"/>
              <w:rPr>
                <w:rFonts w:ascii="宋体" w:hAnsi="宋体"/>
                <w:bCs/>
                <w:color w:val="000000"/>
                <w:szCs w:val="21"/>
              </w:rPr>
            </w:pPr>
            <w:r>
              <w:rPr>
                <w:rFonts w:ascii="宋体" w:hAnsi="宋体" w:hint="eastAsia"/>
                <w:bCs/>
                <w:color w:val="000000"/>
                <w:szCs w:val="21"/>
              </w:rPr>
              <w:t>1</w:t>
            </w:r>
          </w:p>
        </w:tc>
        <w:tc>
          <w:tcPr>
            <w:tcW w:w="2729" w:type="dxa"/>
            <w:vAlign w:val="center"/>
          </w:tcPr>
          <w:p w:rsidR="00064C5E" w:rsidRDefault="00064C5E" w:rsidP="00011F5F">
            <w:pPr>
              <w:adjustRightInd w:val="0"/>
              <w:snapToGrid w:val="0"/>
              <w:spacing w:line="300" w:lineRule="exact"/>
              <w:jc w:val="center"/>
              <w:rPr>
                <w:rFonts w:ascii="宋体" w:hAnsi="宋体"/>
                <w:bCs/>
                <w:color w:val="000000"/>
                <w:szCs w:val="21"/>
              </w:rPr>
            </w:pPr>
            <w:r>
              <w:rPr>
                <w:rFonts w:ascii="宋体" w:hAnsi="宋体" w:hint="eastAsia"/>
                <w:bCs/>
                <w:color w:val="000000"/>
                <w:szCs w:val="21"/>
              </w:rPr>
              <w:t>餐刀、叉、</w:t>
            </w:r>
            <w:r>
              <w:rPr>
                <w:rFonts w:ascii="宋体" w:hAnsi="宋体"/>
                <w:bCs/>
                <w:color w:val="000000"/>
                <w:szCs w:val="21"/>
              </w:rPr>
              <w:t>餐</w:t>
            </w:r>
            <w:r>
              <w:rPr>
                <w:rFonts w:ascii="宋体" w:hAnsi="宋体" w:hint="eastAsia"/>
                <w:bCs/>
                <w:color w:val="000000"/>
                <w:szCs w:val="21"/>
              </w:rPr>
              <w:t>勺、筷子</w:t>
            </w:r>
          </w:p>
        </w:tc>
        <w:tc>
          <w:tcPr>
            <w:tcW w:w="1844" w:type="dxa"/>
            <w:vAlign w:val="center"/>
          </w:tcPr>
          <w:p w:rsidR="00064C5E" w:rsidRDefault="00064C5E" w:rsidP="00011F5F">
            <w:pPr>
              <w:adjustRightInd w:val="0"/>
              <w:snapToGrid w:val="0"/>
              <w:spacing w:line="300" w:lineRule="exact"/>
              <w:jc w:val="center"/>
              <w:rPr>
                <w:rFonts w:ascii="宋体" w:hAnsi="宋体"/>
                <w:bCs/>
                <w:color w:val="000000"/>
                <w:szCs w:val="21"/>
              </w:rPr>
            </w:pPr>
            <w:r>
              <w:rPr>
                <w:rFonts w:ascii="宋体" w:hAnsi="宋体" w:hint="eastAsia"/>
                <w:bCs/>
                <w:color w:val="000000"/>
                <w:szCs w:val="21"/>
              </w:rPr>
              <w:t>1</w:t>
            </w:r>
            <w:r>
              <w:rPr>
                <w:rFonts w:ascii="宋体" w:hAnsi="宋体"/>
                <w:bCs/>
                <w:color w:val="000000"/>
                <w:szCs w:val="21"/>
              </w:rPr>
              <w:t>4</w:t>
            </w:r>
          </w:p>
        </w:tc>
        <w:tc>
          <w:tcPr>
            <w:tcW w:w="1845" w:type="dxa"/>
            <w:vAlign w:val="center"/>
          </w:tcPr>
          <w:p w:rsidR="00064C5E" w:rsidRDefault="00064C5E" w:rsidP="00011F5F">
            <w:pPr>
              <w:adjustRightInd w:val="0"/>
              <w:snapToGrid w:val="0"/>
              <w:spacing w:line="300" w:lineRule="exact"/>
              <w:jc w:val="center"/>
              <w:rPr>
                <w:rFonts w:ascii="宋体" w:hAnsi="宋体"/>
                <w:bCs/>
                <w:color w:val="000000"/>
                <w:szCs w:val="21"/>
              </w:rPr>
            </w:pPr>
            <w:r>
              <w:rPr>
                <w:rFonts w:ascii="宋体" w:hAnsi="宋体" w:hint="eastAsia"/>
                <w:bCs/>
                <w:color w:val="000000"/>
                <w:szCs w:val="21"/>
              </w:rPr>
              <w:t>8</w:t>
            </w:r>
          </w:p>
        </w:tc>
        <w:tc>
          <w:tcPr>
            <w:tcW w:w="1796" w:type="dxa"/>
            <w:vAlign w:val="center"/>
          </w:tcPr>
          <w:p w:rsidR="00064C5E" w:rsidRDefault="00064C5E" w:rsidP="00011F5F">
            <w:pPr>
              <w:adjustRightInd w:val="0"/>
              <w:snapToGrid w:val="0"/>
              <w:spacing w:line="300" w:lineRule="exact"/>
              <w:jc w:val="center"/>
              <w:rPr>
                <w:rFonts w:ascii="宋体" w:hAnsi="宋体"/>
                <w:bCs/>
                <w:color w:val="000000"/>
                <w:szCs w:val="21"/>
              </w:rPr>
            </w:pPr>
            <w:r>
              <w:rPr>
                <w:rFonts w:ascii="宋体" w:hAnsi="宋体"/>
                <w:bCs/>
                <w:color w:val="000000"/>
                <w:szCs w:val="21"/>
              </w:rPr>
              <w:t>6</w:t>
            </w:r>
          </w:p>
        </w:tc>
      </w:tr>
      <w:tr w:rsidR="00064C5E" w:rsidTr="00011F5F">
        <w:trPr>
          <w:trHeight w:val="23"/>
          <w:jc w:val="center"/>
        </w:trPr>
        <w:tc>
          <w:tcPr>
            <w:tcW w:w="959" w:type="dxa"/>
            <w:vAlign w:val="center"/>
          </w:tcPr>
          <w:p w:rsidR="00064C5E" w:rsidRDefault="00064C5E" w:rsidP="00011F5F">
            <w:pPr>
              <w:adjustRightInd w:val="0"/>
              <w:snapToGrid w:val="0"/>
              <w:spacing w:line="300" w:lineRule="exact"/>
              <w:jc w:val="center"/>
              <w:rPr>
                <w:rFonts w:ascii="宋体" w:hAnsi="宋体"/>
                <w:bCs/>
                <w:color w:val="000000"/>
                <w:szCs w:val="21"/>
              </w:rPr>
            </w:pPr>
            <w:r>
              <w:rPr>
                <w:rFonts w:ascii="宋体" w:hAnsi="宋体" w:hint="eastAsia"/>
                <w:bCs/>
                <w:color w:val="000000"/>
                <w:szCs w:val="21"/>
              </w:rPr>
              <w:t>2</w:t>
            </w:r>
          </w:p>
        </w:tc>
        <w:tc>
          <w:tcPr>
            <w:tcW w:w="2729" w:type="dxa"/>
            <w:vAlign w:val="center"/>
          </w:tcPr>
          <w:p w:rsidR="00064C5E" w:rsidRDefault="00064C5E" w:rsidP="00011F5F">
            <w:pPr>
              <w:adjustRightInd w:val="0"/>
              <w:snapToGrid w:val="0"/>
              <w:spacing w:line="300" w:lineRule="exact"/>
              <w:jc w:val="center"/>
              <w:rPr>
                <w:rFonts w:ascii="宋体" w:hAnsi="宋体"/>
                <w:bCs/>
                <w:color w:val="000000"/>
                <w:szCs w:val="21"/>
              </w:rPr>
            </w:pPr>
            <w:r>
              <w:rPr>
                <w:rFonts w:ascii="宋体" w:hAnsi="宋体" w:hint="eastAsia"/>
                <w:bCs/>
                <w:color w:val="000000"/>
                <w:szCs w:val="21"/>
              </w:rPr>
              <w:t>勺、铲、漏勺</w:t>
            </w:r>
          </w:p>
        </w:tc>
        <w:tc>
          <w:tcPr>
            <w:tcW w:w="1844" w:type="dxa"/>
            <w:vAlign w:val="center"/>
          </w:tcPr>
          <w:p w:rsidR="00064C5E" w:rsidRDefault="00064C5E" w:rsidP="00011F5F">
            <w:pPr>
              <w:adjustRightInd w:val="0"/>
              <w:snapToGrid w:val="0"/>
              <w:spacing w:line="300" w:lineRule="exact"/>
              <w:jc w:val="center"/>
              <w:rPr>
                <w:rFonts w:ascii="宋体" w:hAnsi="宋体"/>
                <w:bCs/>
                <w:color w:val="000000"/>
                <w:szCs w:val="21"/>
              </w:rPr>
            </w:pPr>
            <w:r>
              <w:rPr>
                <w:rFonts w:ascii="宋体" w:hAnsi="宋体" w:hint="eastAsia"/>
                <w:bCs/>
                <w:color w:val="000000"/>
                <w:szCs w:val="21"/>
              </w:rPr>
              <w:t>8</w:t>
            </w:r>
          </w:p>
        </w:tc>
        <w:tc>
          <w:tcPr>
            <w:tcW w:w="1845" w:type="dxa"/>
            <w:vAlign w:val="center"/>
          </w:tcPr>
          <w:p w:rsidR="00064C5E" w:rsidRDefault="00064C5E" w:rsidP="00011F5F">
            <w:pPr>
              <w:adjustRightInd w:val="0"/>
              <w:snapToGrid w:val="0"/>
              <w:spacing w:line="300" w:lineRule="exact"/>
              <w:jc w:val="center"/>
              <w:rPr>
                <w:rFonts w:ascii="宋体" w:hAnsi="宋体"/>
                <w:bCs/>
                <w:color w:val="000000"/>
                <w:szCs w:val="21"/>
              </w:rPr>
            </w:pPr>
            <w:r>
              <w:rPr>
                <w:rFonts w:ascii="宋体" w:hAnsi="宋体"/>
                <w:bCs/>
                <w:color w:val="000000"/>
                <w:szCs w:val="21"/>
              </w:rPr>
              <w:t>6</w:t>
            </w:r>
          </w:p>
        </w:tc>
        <w:tc>
          <w:tcPr>
            <w:tcW w:w="1796" w:type="dxa"/>
            <w:vAlign w:val="center"/>
          </w:tcPr>
          <w:p w:rsidR="00064C5E" w:rsidRDefault="00064C5E" w:rsidP="00011F5F">
            <w:pPr>
              <w:adjustRightInd w:val="0"/>
              <w:snapToGrid w:val="0"/>
              <w:spacing w:line="300" w:lineRule="exact"/>
              <w:jc w:val="center"/>
              <w:rPr>
                <w:rFonts w:ascii="宋体" w:hAnsi="宋体"/>
                <w:bCs/>
                <w:color w:val="000000"/>
                <w:szCs w:val="21"/>
              </w:rPr>
            </w:pPr>
            <w:r>
              <w:rPr>
                <w:rFonts w:ascii="宋体" w:hAnsi="宋体" w:hint="eastAsia"/>
                <w:bCs/>
                <w:color w:val="000000"/>
                <w:szCs w:val="21"/>
              </w:rPr>
              <w:t>2</w:t>
            </w:r>
          </w:p>
        </w:tc>
      </w:tr>
      <w:tr w:rsidR="00064C5E" w:rsidTr="00011F5F">
        <w:trPr>
          <w:trHeight w:val="23"/>
          <w:jc w:val="center"/>
        </w:trPr>
        <w:tc>
          <w:tcPr>
            <w:tcW w:w="959" w:type="dxa"/>
            <w:vAlign w:val="center"/>
          </w:tcPr>
          <w:p w:rsidR="00064C5E" w:rsidRDefault="00064C5E" w:rsidP="00011F5F">
            <w:pPr>
              <w:adjustRightInd w:val="0"/>
              <w:snapToGrid w:val="0"/>
              <w:spacing w:line="300" w:lineRule="exact"/>
              <w:jc w:val="center"/>
              <w:rPr>
                <w:rFonts w:ascii="宋体" w:hAnsi="宋体"/>
                <w:bCs/>
                <w:color w:val="000000"/>
                <w:szCs w:val="21"/>
              </w:rPr>
            </w:pPr>
            <w:r>
              <w:rPr>
                <w:rFonts w:ascii="宋体" w:hAnsi="宋体" w:hint="eastAsia"/>
                <w:bCs/>
                <w:color w:val="000000"/>
                <w:szCs w:val="21"/>
              </w:rPr>
              <w:t>3</w:t>
            </w:r>
          </w:p>
        </w:tc>
        <w:tc>
          <w:tcPr>
            <w:tcW w:w="2729" w:type="dxa"/>
            <w:vAlign w:val="center"/>
          </w:tcPr>
          <w:p w:rsidR="00064C5E" w:rsidRDefault="00064C5E" w:rsidP="00011F5F">
            <w:pPr>
              <w:adjustRightInd w:val="0"/>
              <w:snapToGrid w:val="0"/>
              <w:spacing w:line="300" w:lineRule="exact"/>
              <w:jc w:val="center"/>
              <w:rPr>
                <w:rFonts w:ascii="宋体" w:hAnsi="宋体"/>
                <w:bCs/>
                <w:color w:val="000000"/>
                <w:szCs w:val="21"/>
              </w:rPr>
            </w:pPr>
            <w:r>
              <w:rPr>
                <w:rFonts w:ascii="宋体" w:hAnsi="宋体" w:hint="eastAsia"/>
                <w:bCs/>
                <w:color w:val="000000"/>
                <w:szCs w:val="21"/>
              </w:rPr>
              <w:t>菜刀</w:t>
            </w:r>
          </w:p>
        </w:tc>
        <w:tc>
          <w:tcPr>
            <w:tcW w:w="1844" w:type="dxa"/>
            <w:vAlign w:val="center"/>
          </w:tcPr>
          <w:p w:rsidR="00064C5E" w:rsidRDefault="00064C5E" w:rsidP="00011F5F">
            <w:pPr>
              <w:adjustRightInd w:val="0"/>
              <w:snapToGrid w:val="0"/>
              <w:spacing w:line="300" w:lineRule="exact"/>
              <w:jc w:val="center"/>
              <w:rPr>
                <w:rFonts w:ascii="宋体" w:hAnsi="宋体"/>
                <w:bCs/>
                <w:color w:val="000000"/>
                <w:szCs w:val="21"/>
              </w:rPr>
            </w:pPr>
            <w:r>
              <w:rPr>
                <w:rFonts w:ascii="宋体" w:hAnsi="宋体" w:hint="eastAsia"/>
                <w:bCs/>
                <w:color w:val="000000"/>
                <w:szCs w:val="21"/>
              </w:rPr>
              <w:t>7</w:t>
            </w:r>
          </w:p>
        </w:tc>
        <w:tc>
          <w:tcPr>
            <w:tcW w:w="1845" w:type="dxa"/>
            <w:vAlign w:val="center"/>
          </w:tcPr>
          <w:p w:rsidR="00064C5E" w:rsidRDefault="00064C5E" w:rsidP="00011F5F">
            <w:pPr>
              <w:adjustRightInd w:val="0"/>
              <w:snapToGrid w:val="0"/>
              <w:spacing w:line="300" w:lineRule="exact"/>
              <w:jc w:val="center"/>
              <w:rPr>
                <w:rFonts w:ascii="宋体" w:hAnsi="宋体"/>
                <w:bCs/>
                <w:color w:val="000000"/>
                <w:szCs w:val="21"/>
              </w:rPr>
            </w:pPr>
            <w:r>
              <w:rPr>
                <w:rFonts w:ascii="宋体" w:hAnsi="宋体"/>
                <w:bCs/>
                <w:color w:val="000000"/>
                <w:szCs w:val="21"/>
              </w:rPr>
              <w:t>5</w:t>
            </w:r>
          </w:p>
        </w:tc>
        <w:tc>
          <w:tcPr>
            <w:tcW w:w="1796" w:type="dxa"/>
            <w:vAlign w:val="center"/>
          </w:tcPr>
          <w:p w:rsidR="00064C5E" w:rsidRDefault="00064C5E" w:rsidP="00011F5F">
            <w:pPr>
              <w:adjustRightInd w:val="0"/>
              <w:snapToGrid w:val="0"/>
              <w:spacing w:line="300" w:lineRule="exact"/>
              <w:jc w:val="center"/>
              <w:rPr>
                <w:rFonts w:ascii="宋体" w:hAnsi="宋体"/>
                <w:bCs/>
                <w:color w:val="000000"/>
                <w:szCs w:val="21"/>
              </w:rPr>
            </w:pPr>
            <w:r>
              <w:rPr>
                <w:rFonts w:ascii="宋体" w:hAnsi="宋体" w:hint="eastAsia"/>
                <w:bCs/>
                <w:color w:val="000000"/>
                <w:szCs w:val="21"/>
              </w:rPr>
              <w:t>2</w:t>
            </w:r>
          </w:p>
        </w:tc>
      </w:tr>
      <w:tr w:rsidR="00064C5E" w:rsidTr="00011F5F">
        <w:trPr>
          <w:trHeight w:val="23"/>
          <w:jc w:val="center"/>
        </w:trPr>
        <w:tc>
          <w:tcPr>
            <w:tcW w:w="959" w:type="dxa"/>
            <w:vAlign w:val="center"/>
          </w:tcPr>
          <w:p w:rsidR="00064C5E" w:rsidRDefault="00064C5E" w:rsidP="00011F5F">
            <w:pPr>
              <w:adjustRightInd w:val="0"/>
              <w:snapToGrid w:val="0"/>
              <w:spacing w:line="300" w:lineRule="exact"/>
              <w:jc w:val="center"/>
              <w:rPr>
                <w:rFonts w:ascii="宋体" w:hAnsi="宋体"/>
                <w:bCs/>
                <w:color w:val="000000"/>
                <w:szCs w:val="21"/>
              </w:rPr>
            </w:pPr>
            <w:r>
              <w:rPr>
                <w:rFonts w:ascii="宋体" w:hAnsi="宋体" w:hint="eastAsia"/>
                <w:bCs/>
                <w:color w:val="000000"/>
                <w:szCs w:val="21"/>
              </w:rPr>
              <w:t>4</w:t>
            </w:r>
          </w:p>
        </w:tc>
        <w:tc>
          <w:tcPr>
            <w:tcW w:w="2729" w:type="dxa"/>
            <w:vAlign w:val="center"/>
          </w:tcPr>
          <w:p w:rsidR="00064C5E" w:rsidRDefault="00064C5E" w:rsidP="00011F5F">
            <w:pPr>
              <w:adjustRightInd w:val="0"/>
              <w:snapToGrid w:val="0"/>
              <w:spacing w:line="300" w:lineRule="exact"/>
              <w:jc w:val="center"/>
              <w:rPr>
                <w:rFonts w:ascii="宋体" w:hAnsi="宋体"/>
                <w:bCs/>
                <w:color w:val="000000"/>
                <w:szCs w:val="21"/>
              </w:rPr>
            </w:pPr>
            <w:r>
              <w:rPr>
                <w:rFonts w:ascii="宋体" w:hAnsi="宋体" w:hint="eastAsia"/>
                <w:bCs/>
                <w:color w:val="000000"/>
                <w:szCs w:val="21"/>
              </w:rPr>
              <w:t>锅、杯、盘、盆、桶</w:t>
            </w:r>
          </w:p>
        </w:tc>
        <w:tc>
          <w:tcPr>
            <w:tcW w:w="1844" w:type="dxa"/>
            <w:vAlign w:val="center"/>
          </w:tcPr>
          <w:p w:rsidR="00064C5E" w:rsidRDefault="00064C5E" w:rsidP="00011F5F">
            <w:pPr>
              <w:adjustRightInd w:val="0"/>
              <w:snapToGrid w:val="0"/>
              <w:spacing w:line="300" w:lineRule="exact"/>
              <w:jc w:val="center"/>
              <w:rPr>
                <w:rFonts w:ascii="宋体" w:hAnsi="宋体"/>
                <w:bCs/>
                <w:color w:val="000000"/>
                <w:szCs w:val="21"/>
              </w:rPr>
            </w:pPr>
            <w:r>
              <w:rPr>
                <w:rFonts w:ascii="宋体" w:hAnsi="宋体" w:hint="eastAsia"/>
                <w:bCs/>
                <w:color w:val="000000"/>
                <w:szCs w:val="21"/>
              </w:rPr>
              <w:t>7</w:t>
            </w:r>
          </w:p>
        </w:tc>
        <w:tc>
          <w:tcPr>
            <w:tcW w:w="1845" w:type="dxa"/>
            <w:vAlign w:val="center"/>
          </w:tcPr>
          <w:p w:rsidR="00064C5E" w:rsidRDefault="00064C5E" w:rsidP="00011F5F">
            <w:pPr>
              <w:adjustRightInd w:val="0"/>
              <w:snapToGrid w:val="0"/>
              <w:spacing w:line="300" w:lineRule="exact"/>
              <w:jc w:val="center"/>
              <w:rPr>
                <w:rFonts w:ascii="宋体" w:hAnsi="宋体"/>
                <w:bCs/>
                <w:color w:val="000000"/>
                <w:szCs w:val="21"/>
              </w:rPr>
            </w:pPr>
            <w:r>
              <w:rPr>
                <w:rFonts w:ascii="宋体" w:hAnsi="宋体"/>
                <w:bCs/>
                <w:color w:val="000000"/>
                <w:szCs w:val="21"/>
              </w:rPr>
              <w:t>5</w:t>
            </w:r>
          </w:p>
        </w:tc>
        <w:tc>
          <w:tcPr>
            <w:tcW w:w="1796" w:type="dxa"/>
            <w:vAlign w:val="center"/>
          </w:tcPr>
          <w:p w:rsidR="00064C5E" w:rsidRDefault="00064C5E" w:rsidP="00011F5F">
            <w:pPr>
              <w:adjustRightInd w:val="0"/>
              <w:snapToGrid w:val="0"/>
              <w:spacing w:line="300" w:lineRule="exact"/>
              <w:jc w:val="center"/>
              <w:rPr>
                <w:rFonts w:ascii="宋体" w:hAnsi="宋体"/>
                <w:bCs/>
                <w:color w:val="000000"/>
                <w:szCs w:val="21"/>
              </w:rPr>
            </w:pPr>
            <w:r>
              <w:rPr>
                <w:rFonts w:ascii="宋体" w:hAnsi="宋体" w:hint="eastAsia"/>
                <w:bCs/>
                <w:color w:val="000000"/>
                <w:szCs w:val="21"/>
              </w:rPr>
              <w:t>2</w:t>
            </w:r>
          </w:p>
        </w:tc>
      </w:tr>
      <w:tr w:rsidR="00064C5E" w:rsidTr="00011F5F">
        <w:trPr>
          <w:trHeight w:val="23"/>
          <w:jc w:val="center"/>
        </w:trPr>
        <w:tc>
          <w:tcPr>
            <w:tcW w:w="959" w:type="dxa"/>
            <w:vAlign w:val="center"/>
          </w:tcPr>
          <w:p w:rsidR="00064C5E" w:rsidRDefault="00064C5E" w:rsidP="00011F5F">
            <w:pPr>
              <w:adjustRightInd w:val="0"/>
              <w:snapToGrid w:val="0"/>
              <w:spacing w:line="300" w:lineRule="exact"/>
              <w:jc w:val="center"/>
              <w:rPr>
                <w:rFonts w:ascii="宋体" w:hAnsi="宋体"/>
                <w:bCs/>
                <w:color w:val="000000"/>
                <w:szCs w:val="21"/>
              </w:rPr>
            </w:pPr>
            <w:r>
              <w:rPr>
                <w:rFonts w:ascii="宋体" w:hAnsi="宋体" w:hint="eastAsia"/>
                <w:bCs/>
                <w:color w:val="000000"/>
                <w:szCs w:val="21"/>
              </w:rPr>
              <w:t>5</w:t>
            </w:r>
          </w:p>
        </w:tc>
        <w:tc>
          <w:tcPr>
            <w:tcW w:w="2729" w:type="dxa"/>
            <w:vAlign w:val="center"/>
          </w:tcPr>
          <w:p w:rsidR="00064C5E" w:rsidRDefault="00064C5E" w:rsidP="00011F5F">
            <w:pPr>
              <w:adjustRightInd w:val="0"/>
              <w:snapToGrid w:val="0"/>
              <w:spacing w:line="300" w:lineRule="exact"/>
              <w:jc w:val="center"/>
              <w:rPr>
                <w:rFonts w:ascii="宋体" w:hAnsi="宋体"/>
                <w:bCs/>
                <w:color w:val="000000"/>
                <w:szCs w:val="21"/>
              </w:rPr>
            </w:pPr>
            <w:r>
              <w:rPr>
                <w:rFonts w:ascii="宋体" w:hAnsi="宋体" w:hint="eastAsia"/>
                <w:bCs/>
                <w:color w:val="000000"/>
                <w:szCs w:val="21"/>
              </w:rPr>
              <w:t>家用钢制锅具（不含内表面搪瓷制品）</w:t>
            </w:r>
          </w:p>
        </w:tc>
        <w:tc>
          <w:tcPr>
            <w:tcW w:w="1844" w:type="dxa"/>
            <w:vAlign w:val="center"/>
          </w:tcPr>
          <w:p w:rsidR="00064C5E" w:rsidRDefault="00064C5E" w:rsidP="00011F5F">
            <w:pPr>
              <w:adjustRightInd w:val="0"/>
              <w:snapToGrid w:val="0"/>
              <w:spacing w:line="300" w:lineRule="exact"/>
              <w:jc w:val="center"/>
              <w:rPr>
                <w:rFonts w:ascii="宋体" w:hAnsi="宋体"/>
                <w:bCs/>
                <w:color w:val="000000"/>
                <w:szCs w:val="21"/>
              </w:rPr>
            </w:pPr>
            <w:r>
              <w:rPr>
                <w:rFonts w:ascii="宋体" w:hAnsi="宋体" w:hint="eastAsia"/>
                <w:bCs/>
                <w:color w:val="000000"/>
                <w:szCs w:val="21"/>
              </w:rPr>
              <w:t>5</w:t>
            </w:r>
          </w:p>
        </w:tc>
        <w:tc>
          <w:tcPr>
            <w:tcW w:w="1845" w:type="dxa"/>
            <w:vAlign w:val="center"/>
          </w:tcPr>
          <w:p w:rsidR="00064C5E" w:rsidRDefault="00064C5E" w:rsidP="00011F5F">
            <w:pPr>
              <w:adjustRightInd w:val="0"/>
              <w:snapToGrid w:val="0"/>
              <w:spacing w:line="300" w:lineRule="exact"/>
              <w:jc w:val="center"/>
              <w:rPr>
                <w:rFonts w:ascii="宋体" w:hAnsi="宋体"/>
                <w:bCs/>
                <w:color w:val="000000"/>
                <w:szCs w:val="21"/>
              </w:rPr>
            </w:pPr>
            <w:r>
              <w:rPr>
                <w:rFonts w:ascii="宋体" w:hAnsi="宋体" w:hint="eastAsia"/>
                <w:bCs/>
                <w:color w:val="000000"/>
                <w:szCs w:val="21"/>
              </w:rPr>
              <w:t>3</w:t>
            </w:r>
          </w:p>
        </w:tc>
        <w:tc>
          <w:tcPr>
            <w:tcW w:w="1796" w:type="dxa"/>
            <w:vAlign w:val="center"/>
          </w:tcPr>
          <w:p w:rsidR="00064C5E" w:rsidRDefault="00064C5E" w:rsidP="00011F5F">
            <w:pPr>
              <w:adjustRightInd w:val="0"/>
              <w:snapToGrid w:val="0"/>
              <w:spacing w:line="300" w:lineRule="exact"/>
              <w:jc w:val="center"/>
              <w:rPr>
                <w:rFonts w:ascii="宋体" w:hAnsi="宋体"/>
                <w:bCs/>
                <w:color w:val="000000"/>
                <w:szCs w:val="21"/>
              </w:rPr>
            </w:pPr>
            <w:r>
              <w:rPr>
                <w:rFonts w:ascii="宋体" w:hAnsi="宋体"/>
                <w:bCs/>
                <w:color w:val="000000"/>
                <w:szCs w:val="21"/>
              </w:rPr>
              <w:t>2</w:t>
            </w:r>
          </w:p>
        </w:tc>
      </w:tr>
    </w:tbl>
    <w:p w:rsidR="00F36522" w:rsidRDefault="00C97871">
      <w:pPr>
        <w:snapToGrid w:val="0"/>
        <w:spacing w:line="360" w:lineRule="auto"/>
        <w:rPr>
          <w:b/>
          <w:color w:val="000000"/>
          <w:sz w:val="24"/>
        </w:rPr>
      </w:pPr>
      <w:r>
        <w:rPr>
          <w:rFonts w:hint="eastAsia"/>
          <w:b/>
          <w:color w:val="000000"/>
          <w:sz w:val="24"/>
        </w:rPr>
        <w:t>2</w:t>
      </w:r>
      <w:r w:rsidR="00002A7E">
        <w:rPr>
          <w:rFonts w:hint="eastAsia"/>
          <w:b/>
          <w:color w:val="000000"/>
          <w:sz w:val="24"/>
        </w:rPr>
        <w:t>、</w:t>
      </w:r>
      <w:r>
        <w:rPr>
          <w:rFonts w:hint="eastAsia"/>
          <w:b/>
          <w:color w:val="000000"/>
          <w:sz w:val="24"/>
        </w:rPr>
        <w:t>检验依据</w:t>
      </w:r>
    </w:p>
    <w:p w:rsidR="00F36522" w:rsidRDefault="00C97871">
      <w:pPr>
        <w:snapToGrid w:val="0"/>
        <w:spacing w:line="360" w:lineRule="auto"/>
        <w:ind w:firstLineChars="200" w:firstLine="420"/>
        <w:jc w:val="center"/>
        <w:rPr>
          <w:color w:val="000000"/>
          <w:szCs w:val="21"/>
        </w:rPr>
      </w:pPr>
      <w:r>
        <w:rPr>
          <w:rFonts w:hint="eastAsia"/>
          <w:color w:val="000000"/>
          <w:szCs w:val="21"/>
        </w:rPr>
        <w:t>表</w:t>
      </w:r>
      <w:r>
        <w:rPr>
          <w:rFonts w:hint="eastAsia"/>
          <w:color w:val="000000"/>
          <w:szCs w:val="21"/>
        </w:rPr>
        <w:t xml:space="preserve">1  </w:t>
      </w:r>
      <w:r>
        <w:rPr>
          <w:rFonts w:hint="eastAsia"/>
          <w:color w:val="000000"/>
          <w:szCs w:val="21"/>
        </w:rPr>
        <w:t>食品接触用</w:t>
      </w:r>
      <w:r w:rsidR="0055042F" w:rsidRPr="0055042F">
        <w:rPr>
          <w:rFonts w:hint="eastAsia"/>
          <w:color w:val="000000"/>
          <w:szCs w:val="21"/>
        </w:rPr>
        <w:t>金属器皿及工具</w:t>
      </w:r>
      <w:r>
        <w:rPr>
          <w:rFonts w:hint="eastAsia"/>
          <w:color w:val="000000"/>
          <w:szCs w:val="21"/>
        </w:rPr>
        <w:t>制品检验项目</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1"/>
        <w:gridCol w:w="3201"/>
        <w:gridCol w:w="4430"/>
      </w:tblGrid>
      <w:tr w:rsidR="0055042F" w:rsidRPr="0055042F" w:rsidTr="003B327C">
        <w:trPr>
          <w:trHeight w:val="520"/>
          <w:tblHeader/>
        </w:trPr>
        <w:tc>
          <w:tcPr>
            <w:tcW w:w="523" w:type="pct"/>
            <w:tcBorders>
              <w:top w:val="single" w:sz="4" w:space="0" w:color="000000"/>
              <w:left w:val="single" w:sz="4" w:space="0" w:color="000000"/>
              <w:bottom w:val="single" w:sz="4" w:space="0" w:color="000000"/>
              <w:right w:val="single" w:sz="4" w:space="0" w:color="000000"/>
            </w:tcBorders>
            <w:vAlign w:val="center"/>
          </w:tcPr>
          <w:p w:rsidR="0055042F" w:rsidRPr="0055042F" w:rsidRDefault="0055042F" w:rsidP="0055042F">
            <w:pPr>
              <w:adjustRightInd w:val="0"/>
              <w:snapToGrid w:val="0"/>
              <w:jc w:val="center"/>
              <w:rPr>
                <w:b/>
                <w:bCs/>
                <w:color w:val="000000"/>
                <w:szCs w:val="21"/>
              </w:rPr>
            </w:pPr>
            <w:r w:rsidRPr="0055042F">
              <w:rPr>
                <w:b/>
                <w:bCs/>
                <w:color w:val="000000"/>
                <w:szCs w:val="21"/>
                <w:lang w:bidi="ar"/>
              </w:rPr>
              <w:t>序号</w:t>
            </w:r>
          </w:p>
        </w:tc>
        <w:tc>
          <w:tcPr>
            <w:tcW w:w="1878" w:type="pct"/>
            <w:tcBorders>
              <w:top w:val="single" w:sz="4" w:space="0" w:color="000000"/>
              <w:left w:val="single" w:sz="4" w:space="0" w:color="000000"/>
              <w:bottom w:val="single" w:sz="4" w:space="0" w:color="000000"/>
              <w:right w:val="single" w:sz="4" w:space="0" w:color="000000"/>
            </w:tcBorders>
            <w:vAlign w:val="center"/>
          </w:tcPr>
          <w:p w:rsidR="0055042F" w:rsidRPr="0055042F" w:rsidRDefault="0055042F" w:rsidP="0055042F">
            <w:pPr>
              <w:adjustRightInd w:val="0"/>
              <w:snapToGrid w:val="0"/>
              <w:jc w:val="center"/>
              <w:rPr>
                <w:b/>
                <w:bCs/>
                <w:color w:val="000000"/>
                <w:szCs w:val="21"/>
              </w:rPr>
            </w:pPr>
            <w:r w:rsidRPr="0055042F">
              <w:rPr>
                <w:b/>
                <w:bCs/>
                <w:color w:val="000000"/>
                <w:szCs w:val="21"/>
                <w:lang w:bidi="ar"/>
              </w:rPr>
              <w:t>检验项目</w:t>
            </w:r>
          </w:p>
        </w:tc>
        <w:tc>
          <w:tcPr>
            <w:tcW w:w="2598" w:type="pct"/>
            <w:tcBorders>
              <w:top w:val="single" w:sz="4" w:space="0" w:color="000000"/>
              <w:left w:val="single" w:sz="4" w:space="0" w:color="000000"/>
              <w:bottom w:val="single" w:sz="4" w:space="0" w:color="000000"/>
              <w:right w:val="single" w:sz="4" w:space="0" w:color="000000"/>
            </w:tcBorders>
            <w:vAlign w:val="center"/>
          </w:tcPr>
          <w:p w:rsidR="0055042F" w:rsidRPr="0055042F" w:rsidRDefault="0055042F" w:rsidP="0055042F">
            <w:pPr>
              <w:adjustRightInd w:val="0"/>
              <w:snapToGrid w:val="0"/>
              <w:jc w:val="center"/>
              <w:rPr>
                <w:b/>
                <w:bCs/>
                <w:color w:val="000000"/>
                <w:szCs w:val="21"/>
              </w:rPr>
            </w:pPr>
            <w:r w:rsidRPr="0055042F">
              <w:rPr>
                <w:b/>
                <w:bCs/>
                <w:color w:val="000000"/>
                <w:szCs w:val="21"/>
                <w:lang w:bidi="ar"/>
              </w:rPr>
              <w:t>检验</w:t>
            </w:r>
            <w:bookmarkStart w:id="0" w:name="_GoBack"/>
            <w:bookmarkEnd w:id="0"/>
            <w:r w:rsidRPr="0055042F">
              <w:rPr>
                <w:b/>
                <w:bCs/>
                <w:color w:val="000000"/>
                <w:szCs w:val="21"/>
                <w:lang w:bidi="ar"/>
              </w:rPr>
              <w:t>方法</w:t>
            </w:r>
          </w:p>
        </w:tc>
      </w:tr>
      <w:tr w:rsidR="0055042F" w:rsidRPr="0055042F" w:rsidTr="003B327C">
        <w:trPr>
          <w:trHeight w:val="476"/>
        </w:trPr>
        <w:tc>
          <w:tcPr>
            <w:tcW w:w="523" w:type="pct"/>
            <w:tcBorders>
              <w:top w:val="single" w:sz="4" w:space="0" w:color="000000"/>
              <w:left w:val="single" w:sz="4" w:space="0" w:color="000000"/>
              <w:bottom w:val="single" w:sz="4" w:space="0" w:color="000000"/>
              <w:right w:val="single" w:sz="4" w:space="0" w:color="000000"/>
            </w:tcBorders>
            <w:vAlign w:val="center"/>
          </w:tcPr>
          <w:p w:rsidR="0055042F" w:rsidRPr="0055042F" w:rsidRDefault="0055042F" w:rsidP="0055042F">
            <w:pPr>
              <w:adjustRightInd w:val="0"/>
              <w:snapToGrid w:val="0"/>
              <w:jc w:val="center"/>
              <w:rPr>
                <w:color w:val="000000"/>
                <w:szCs w:val="21"/>
              </w:rPr>
            </w:pPr>
            <w:r w:rsidRPr="0055042F">
              <w:rPr>
                <w:color w:val="000000"/>
                <w:szCs w:val="21"/>
                <w:lang w:bidi="ar"/>
              </w:rPr>
              <w:t>1</w:t>
            </w:r>
          </w:p>
        </w:tc>
        <w:tc>
          <w:tcPr>
            <w:tcW w:w="1878" w:type="pct"/>
            <w:tcBorders>
              <w:top w:val="single" w:sz="4" w:space="0" w:color="000000"/>
              <w:left w:val="single" w:sz="4" w:space="0" w:color="000000"/>
              <w:bottom w:val="single" w:sz="4" w:space="0" w:color="000000"/>
              <w:right w:val="single" w:sz="4" w:space="0" w:color="000000"/>
            </w:tcBorders>
            <w:vAlign w:val="center"/>
          </w:tcPr>
          <w:p w:rsidR="0055042F" w:rsidRPr="0055042F" w:rsidRDefault="0055042F" w:rsidP="0055042F">
            <w:pPr>
              <w:adjustRightInd w:val="0"/>
              <w:snapToGrid w:val="0"/>
              <w:jc w:val="center"/>
              <w:rPr>
                <w:color w:val="000000"/>
                <w:szCs w:val="21"/>
              </w:rPr>
            </w:pPr>
            <w:r w:rsidRPr="0055042F">
              <w:rPr>
                <w:color w:val="000000"/>
                <w:szCs w:val="21"/>
                <w:lang w:bidi="ar"/>
              </w:rPr>
              <w:t>感官要求</w:t>
            </w:r>
          </w:p>
        </w:tc>
        <w:tc>
          <w:tcPr>
            <w:tcW w:w="2598" w:type="pct"/>
            <w:tcBorders>
              <w:top w:val="single" w:sz="4" w:space="0" w:color="000000"/>
              <w:left w:val="single" w:sz="4" w:space="0" w:color="000000"/>
              <w:bottom w:val="single" w:sz="4" w:space="0" w:color="000000"/>
              <w:right w:val="single" w:sz="4" w:space="0" w:color="000000"/>
            </w:tcBorders>
            <w:vAlign w:val="center"/>
          </w:tcPr>
          <w:p w:rsidR="0055042F" w:rsidRPr="0055042F" w:rsidRDefault="0055042F" w:rsidP="0055042F">
            <w:pPr>
              <w:adjustRightInd w:val="0"/>
              <w:snapToGrid w:val="0"/>
              <w:jc w:val="center"/>
              <w:rPr>
                <w:color w:val="000000"/>
                <w:szCs w:val="21"/>
              </w:rPr>
            </w:pPr>
            <w:r w:rsidRPr="0055042F">
              <w:rPr>
                <w:color w:val="000000"/>
                <w:szCs w:val="21"/>
                <w:lang w:bidi="ar"/>
              </w:rPr>
              <w:t>GB 4806.9—2023</w:t>
            </w:r>
          </w:p>
        </w:tc>
      </w:tr>
      <w:tr w:rsidR="0055042F" w:rsidRPr="0055042F" w:rsidTr="003B327C">
        <w:trPr>
          <w:trHeight w:val="553"/>
        </w:trPr>
        <w:tc>
          <w:tcPr>
            <w:tcW w:w="523" w:type="pct"/>
            <w:tcBorders>
              <w:top w:val="single" w:sz="4" w:space="0" w:color="000000"/>
              <w:left w:val="single" w:sz="4" w:space="0" w:color="000000"/>
              <w:bottom w:val="single" w:sz="4" w:space="0" w:color="000000"/>
              <w:right w:val="single" w:sz="4" w:space="0" w:color="000000"/>
            </w:tcBorders>
            <w:vAlign w:val="center"/>
          </w:tcPr>
          <w:p w:rsidR="0055042F" w:rsidRPr="0055042F" w:rsidRDefault="0055042F" w:rsidP="0055042F">
            <w:pPr>
              <w:adjustRightInd w:val="0"/>
              <w:snapToGrid w:val="0"/>
              <w:jc w:val="center"/>
              <w:rPr>
                <w:color w:val="000000"/>
                <w:szCs w:val="21"/>
              </w:rPr>
            </w:pPr>
            <w:r w:rsidRPr="0055042F">
              <w:rPr>
                <w:color w:val="000000"/>
                <w:szCs w:val="21"/>
                <w:lang w:bidi="ar"/>
              </w:rPr>
              <w:t>2</w:t>
            </w:r>
          </w:p>
        </w:tc>
        <w:tc>
          <w:tcPr>
            <w:tcW w:w="1878" w:type="pct"/>
            <w:tcBorders>
              <w:top w:val="single" w:sz="4" w:space="0" w:color="000000"/>
              <w:left w:val="single" w:sz="4" w:space="0" w:color="000000"/>
              <w:bottom w:val="single" w:sz="4" w:space="0" w:color="000000"/>
              <w:right w:val="single" w:sz="4" w:space="0" w:color="000000"/>
            </w:tcBorders>
            <w:vAlign w:val="center"/>
          </w:tcPr>
          <w:p w:rsidR="0055042F" w:rsidRPr="0055042F" w:rsidRDefault="0055042F" w:rsidP="0055042F">
            <w:pPr>
              <w:adjustRightInd w:val="0"/>
              <w:snapToGrid w:val="0"/>
              <w:jc w:val="center"/>
              <w:rPr>
                <w:color w:val="000000"/>
                <w:szCs w:val="21"/>
              </w:rPr>
            </w:pPr>
            <w:r w:rsidRPr="0055042F">
              <w:rPr>
                <w:color w:val="000000"/>
                <w:szCs w:val="21"/>
                <w:lang w:bidi="ar"/>
              </w:rPr>
              <w:t>砷</w:t>
            </w:r>
          </w:p>
        </w:tc>
        <w:tc>
          <w:tcPr>
            <w:tcW w:w="2598" w:type="pct"/>
            <w:tcBorders>
              <w:top w:val="single" w:sz="4" w:space="0" w:color="000000"/>
              <w:left w:val="single" w:sz="4" w:space="0" w:color="000000"/>
              <w:bottom w:val="single" w:sz="4" w:space="0" w:color="000000"/>
              <w:right w:val="single" w:sz="4" w:space="0" w:color="000000"/>
            </w:tcBorders>
            <w:vAlign w:val="center"/>
          </w:tcPr>
          <w:p w:rsidR="0055042F" w:rsidRPr="0055042F" w:rsidRDefault="0055042F" w:rsidP="0055042F">
            <w:pPr>
              <w:adjustRightInd w:val="0"/>
              <w:snapToGrid w:val="0"/>
              <w:jc w:val="center"/>
              <w:rPr>
                <w:color w:val="000000"/>
                <w:szCs w:val="21"/>
              </w:rPr>
            </w:pPr>
            <w:r w:rsidRPr="0055042F">
              <w:rPr>
                <w:color w:val="000000"/>
                <w:szCs w:val="21"/>
                <w:lang w:bidi="ar"/>
              </w:rPr>
              <w:t>GB 31604.38—2016</w:t>
            </w:r>
            <w:r w:rsidRPr="0055042F">
              <w:rPr>
                <w:color w:val="000000"/>
                <w:szCs w:val="21"/>
                <w:lang w:bidi="ar"/>
              </w:rPr>
              <w:t>第二部分或</w:t>
            </w:r>
          </w:p>
          <w:p w:rsidR="0055042F" w:rsidRPr="0055042F" w:rsidRDefault="0055042F" w:rsidP="0055042F">
            <w:pPr>
              <w:adjustRightInd w:val="0"/>
              <w:snapToGrid w:val="0"/>
              <w:jc w:val="center"/>
              <w:rPr>
                <w:color w:val="000000"/>
                <w:szCs w:val="21"/>
              </w:rPr>
            </w:pPr>
            <w:r w:rsidRPr="0055042F">
              <w:rPr>
                <w:color w:val="000000"/>
                <w:szCs w:val="21"/>
                <w:lang w:bidi="ar"/>
              </w:rPr>
              <w:t xml:space="preserve">GB 31604.49—2023 </w:t>
            </w:r>
            <w:r w:rsidRPr="0055042F">
              <w:rPr>
                <w:color w:val="000000"/>
                <w:szCs w:val="21"/>
                <w:lang w:bidi="ar"/>
              </w:rPr>
              <w:t>第二篇</w:t>
            </w:r>
          </w:p>
        </w:tc>
      </w:tr>
      <w:tr w:rsidR="0055042F" w:rsidRPr="0055042F" w:rsidTr="003B327C">
        <w:trPr>
          <w:trHeight w:val="705"/>
        </w:trPr>
        <w:tc>
          <w:tcPr>
            <w:tcW w:w="523" w:type="pct"/>
            <w:tcBorders>
              <w:top w:val="single" w:sz="4" w:space="0" w:color="000000"/>
              <w:left w:val="single" w:sz="4" w:space="0" w:color="000000"/>
              <w:bottom w:val="single" w:sz="4" w:space="0" w:color="000000"/>
              <w:right w:val="single" w:sz="4" w:space="0" w:color="000000"/>
            </w:tcBorders>
            <w:vAlign w:val="center"/>
          </w:tcPr>
          <w:p w:rsidR="0055042F" w:rsidRPr="0055042F" w:rsidRDefault="0055042F" w:rsidP="0055042F">
            <w:pPr>
              <w:adjustRightInd w:val="0"/>
              <w:snapToGrid w:val="0"/>
              <w:jc w:val="center"/>
              <w:rPr>
                <w:color w:val="000000"/>
                <w:szCs w:val="21"/>
              </w:rPr>
            </w:pPr>
            <w:r w:rsidRPr="0055042F">
              <w:rPr>
                <w:color w:val="000000"/>
                <w:szCs w:val="21"/>
                <w:lang w:bidi="ar"/>
              </w:rPr>
              <w:t>3</w:t>
            </w:r>
          </w:p>
        </w:tc>
        <w:tc>
          <w:tcPr>
            <w:tcW w:w="1878" w:type="pct"/>
            <w:tcBorders>
              <w:top w:val="single" w:sz="4" w:space="0" w:color="000000"/>
              <w:left w:val="single" w:sz="4" w:space="0" w:color="000000"/>
              <w:bottom w:val="single" w:sz="4" w:space="0" w:color="000000"/>
              <w:right w:val="single" w:sz="4" w:space="0" w:color="000000"/>
            </w:tcBorders>
            <w:vAlign w:val="center"/>
          </w:tcPr>
          <w:p w:rsidR="0055042F" w:rsidRPr="0055042F" w:rsidRDefault="0055042F" w:rsidP="0055042F">
            <w:pPr>
              <w:adjustRightInd w:val="0"/>
              <w:snapToGrid w:val="0"/>
              <w:jc w:val="center"/>
              <w:rPr>
                <w:color w:val="000000"/>
                <w:szCs w:val="21"/>
              </w:rPr>
            </w:pPr>
            <w:r w:rsidRPr="0055042F">
              <w:rPr>
                <w:color w:val="000000"/>
                <w:szCs w:val="21"/>
                <w:lang w:bidi="ar"/>
              </w:rPr>
              <w:t>镉</w:t>
            </w:r>
          </w:p>
        </w:tc>
        <w:tc>
          <w:tcPr>
            <w:tcW w:w="2598" w:type="pct"/>
            <w:tcBorders>
              <w:top w:val="single" w:sz="4" w:space="0" w:color="000000"/>
              <w:left w:val="single" w:sz="4" w:space="0" w:color="000000"/>
              <w:bottom w:val="single" w:sz="4" w:space="0" w:color="000000"/>
              <w:right w:val="single" w:sz="4" w:space="0" w:color="000000"/>
            </w:tcBorders>
            <w:vAlign w:val="center"/>
          </w:tcPr>
          <w:p w:rsidR="0055042F" w:rsidRPr="0055042F" w:rsidRDefault="0055042F" w:rsidP="0055042F">
            <w:pPr>
              <w:adjustRightInd w:val="0"/>
              <w:snapToGrid w:val="0"/>
              <w:jc w:val="center"/>
              <w:rPr>
                <w:color w:val="000000"/>
                <w:szCs w:val="21"/>
              </w:rPr>
            </w:pPr>
            <w:r w:rsidRPr="0055042F">
              <w:rPr>
                <w:color w:val="000000"/>
                <w:szCs w:val="21"/>
                <w:lang w:bidi="ar"/>
              </w:rPr>
              <w:t>GB 31604.24—2016</w:t>
            </w:r>
            <w:r w:rsidRPr="0055042F">
              <w:rPr>
                <w:color w:val="000000"/>
                <w:szCs w:val="21"/>
                <w:lang w:bidi="ar"/>
              </w:rPr>
              <w:t>或</w:t>
            </w:r>
          </w:p>
          <w:p w:rsidR="0055042F" w:rsidRPr="0055042F" w:rsidRDefault="0055042F" w:rsidP="0055042F">
            <w:pPr>
              <w:adjustRightInd w:val="0"/>
              <w:snapToGrid w:val="0"/>
              <w:jc w:val="center"/>
              <w:rPr>
                <w:color w:val="000000"/>
                <w:szCs w:val="21"/>
              </w:rPr>
            </w:pPr>
            <w:r w:rsidRPr="0055042F">
              <w:rPr>
                <w:color w:val="000000"/>
                <w:szCs w:val="21"/>
                <w:lang w:bidi="ar"/>
              </w:rPr>
              <w:t xml:space="preserve">GB 31604.49—2023 </w:t>
            </w:r>
            <w:r w:rsidRPr="0055042F">
              <w:rPr>
                <w:color w:val="000000"/>
                <w:szCs w:val="21"/>
                <w:lang w:bidi="ar"/>
              </w:rPr>
              <w:t>第二篇</w:t>
            </w:r>
          </w:p>
        </w:tc>
      </w:tr>
      <w:tr w:rsidR="0055042F" w:rsidRPr="0055042F" w:rsidTr="003B327C">
        <w:trPr>
          <w:trHeight w:val="397"/>
        </w:trPr>
        <w:tc>
          <w:tcPr>
            <w:tcW w:w="523" w:type="pct"/>
            <w:tcBorders>
              <w:top w:val="single" w:sz="4" w:space="0" w:color="000000"/>
              <w:left w:val="single" w:sz="4" w:space="0" w:color="000000"/>
              <w:bottom w:val="single" w:sz="4" w:space="0" w:color="000000"/>
              <w:right w:val="single" w:sz="4" w:space="0" w:color="000000"/>
            </w:tcBorders>
            <w:vAlign w:val="center"/>
          </w:tcPr>
          <w:p w:rsidR="0055042F" w:rsidRPr="0055042F" w:rsidRDefault="0055042F" w:rsidP="0055042F">
            <w:pPr>
              <w:adjustRightInd w:val="0"/>
              <w:snapToGrid w:val="0"/>
              <w:jc w:val="center"/>
              <w:rPr>
                <w:color w:val="000000"/>
                <w:szCs w:val="21"/>
              </w:rPr>
            </w:pPr>
            <w:r w:rsidRPr="0055042F">
              <w:rPr>
                <w:color w:val="000000"/>
                <w:szCs w:val="21"/>
                <w:lang w:bidi="ar"/>
              </w:rPr>
              <w:t>4</w:t>
            </w:r>
          </w:p>
        </w:tc>
        <w:tc>
          <w:tcPr>
            <w:tcW w:w="1878" w:type="pct"/>
            <w:tcBorders>
              <w:top w:val="single" w:sz="4" w:space="0" w:color="000000"/>
              <w:left w:val="single" w:sz="4" w:space="0" w:color="000000"/>
              <w:bottom w:val="single" w:sz="4" w:space="0" w:color="000000"/>
              <w:right w:val="single" w:sz="4" w:space="0" w:color="000000"/>
            </w:tcBorders>
            <w:vAlign w:val="center"/>
          </w:tcPr>
          <w:p w:rsidR="0055042F" w:rsidRPr="0055042F" w:rsidRDefault="0055042F" w:rsidP="0055042F">
            <w:pPr>
              <w:adjustRightInd w:val="0"/>
              <w:snapToGrid w:val="0"/>
              <w:jc w:val="center"/>
              <w:rPr>
                <w:color w:val="000000"/>
                <w:szCs w:val="21"/>
              </w:rPr>
            </w:pPr>
            <w:r w:rsidRPr="0055042F">
              <w:rPr>
                <w:color w:val="000000"/>
                <w:szCs w:val="21"/>
                <w:lang w:bidi="ar"/>
              </w:rPr>
              <w:t>镍</w:t>
            </w:r>
          </w:p>
        </w:tc>
        <w:tc>
          <w:tcPr>
            <w:tcW w:w="2598" w:type="pct"/>
            <w:tcBorders>
              <w:top w:val="single" w:sz="4" w:space="0" w:color="000000"/>
              <w:left w:val="single" w:sz="4" w:space="0" w:color="000000"/>
              <w:bottom w:val="single" w:sz="4" w:space="0" w:color="000000"/>
              <w:right w:val="single" w:sz="4" w:space="0" w:color="000000"/>
            </w:tcBorders>
            <w:vAlign w:val="center"/>
          </w:tcPr>
          <w:p w:rsidR="0055042F" w:rsidRPr="0055042F" w:rsidRDefault="0055042F" w:rsidP="0055042F">
            <w:pPr>
              <w:adjustRightInd w:val="0"/>
              <w:snapToGrid w:val="0"/>
              <w:jc w:val="center"/>
              <w:rPr>
                <w:color w:val="000000"/>
                <w:szCs w:val="21"/>
              </w:rPr>
            </w:pPr>
            <w:r w:rsidRPr="0055042F">
              <w:rPr>
                <w:color w:val="000000"/>
                <w:szCs w:val="21"/>
                <w:lang w:bidi="ar"/>
              </w:rPr>
              <w:t>GB 31604.33—2016</w:t>
            </w:r>
            <w:r w:rsidRPr="0055042F">
              <w:rPr>
                <w:color w:val="000000"/>
                <w:szCs w:val="21"/>
                <w:lang w:bidi="ar"/>
              </w:rPr>
              <w:t>或</w:t>
            </w:r>
          </w:p>
          <w:p w:rsidR="0055042F" w:rsidRPr="0055042F" w:rsidRDefault="0055042F" w:rsidP="0055042F">
            <w:pPr>
              <w:adjustRightInd w:val="0"/>
              <w:snapToGrid w:val="0"/>
              <w:jc w:val="center"/>
              <w:rPr>
                <w:color w:val="000000"/>
                <w:szCs w:val="21"/>
              </w:rPr>
            </w:pPr>
            <w:r w:rsidRPr="0055042F">
              <w:rPr>
                <w:color w:val="000000"/>
                <w:szCs w:val="21"/>
                <w:lang w:bidi="ar"/>
              </w:rPr>
              <w:t xml:space="preserve">GB 31604.49—2023 </w:t>
            </w:r>
            <w:r w:rsidRPr="0055042F">
              <w:rPr>
                <w:color w:val="000000"/>
                <w:szCs w:val="21"/>
                <w:lang w:bidi="ar"/>
              </w:rPr>
              <w:t>第二篇</w:t>
            </w:r>
          </w:p>
        </w:tc>
      </w:tr>
      <w:tr w:rsidR="0055042F" w:rsidRPr="0055042F" w:rsidTr="003B327C">
        <w:trPr>
          <w:trHeight w:val="397"/>
        </w:trPr>
        <w:tc>
          <w:tcPr>
            <w:tcW w:w="523" w:type="pct"/>
            <w:tcBorders>
              <w:top w:val="single" w:sz="4" w:space="0" w:color="000000"/>
              <w:left w:val="single" w:sz="4" w:space="0" w:color="000000"/>
              <w:bottom w:val="single" w:sz="4" w:space="0" w:color="000000"/>
              <w:right w:val="single" w:sz="4" w:space="0" w:color="000000"/>
            </w:tcBorders>
            <w:vAlign w:val="center"/>
          </w:tcPr>
          <w:p w:rsidR="0055042F" w:rsidRPr="0055042F" w:rsidRDefault="0055042F" w:rsidP="0055042F">
            <w:pPr>
              <w:adjustRightInd w:val="0"/>
              <w:snapToGrid w:val="0"/>
              <w:jc w:val="center"/>
              <w:rPr>
                <w:color w:val="000000"/>
                <w:szCs w:val="21"/>
              </w:rPr>
            </w:pPr>
            <w:r w:rsidRPr="0055042F">
              <w:rPr>
                <w:color w:val="000000"/>
                <w:szCs w:val="21"/>
                <w:lang w:bidi="ar"/>
              </w:rPr>
              <w:t>5</w:t>
            </w:r>
          </w:p>
        </w:tc>
        <w:tc>
          <w:tcPr>
            <w:tcW w:w="1878" w:type="pct"/>
            <w:tcBorders>
              <w:top w:val="single" w:sz="4" w:space="0" w:color="000000"/>
              <w:left w:val="single" w:sz="4" w:space="0" w:color="000000"/>
              <w:bottom w:val="single" w:sz="4" w:space="0" w:color="000000"/>
              <w:right w:val="single" w:sz="4" w:space="0" w:color="000000"/>
            </w:tcBorders>
            <w:vAlign w:val="center"/>
          </w:tcPr>
          <w:p w:rsidR="0055042F" w:rsidRPr="0055042F" w:rsidRDefault="0055042F" w:rsidP="0055042F">
            <w:pPr>
              <w:adjustRightInd w:val="0"/>
              <w:snapToGrid w:val="0"/>
              <w:jc w:val="center"/>
              <w:rPr>
                <w:color w:val="000000"/>
                <w:szCs w:val="21"/>
              </w:rPr>
            </w:pPr>
            <w:r w:rsidRPr="0055042F">
              <w:rPr>
                <w:color w:val="000000"/>
                <w:szCs w:val="21"/>
                <w:lang w:bidi="ar"/>
              </w:rPr>
              <w:t>铬</w:t>
            </w:r>
          </w:p>
        </w:tc>
        <w:tc>
          <w:tcPr>
            <w:tcW w:w="2598" w:type="pct"/>
            <w:tcBorders>
              <w:top w:val="single" w:sz="4" w:space="0" w:color="000000"/>
              <w:left w:val="single" w:sz="4" w:space="0" w:color="000000"/>
              <w:bottom w:val="single" w:sz="4" w:space="0" w:color="000000"/>
              <w:right w:val="single" w:sz="4" w:space="0" w:color="000000"/>
            </w:tcBorders>
            <w:vAlign w:val="center"/>
          </w:tcPr>
          <w:p w:rsidR="0055042F" w:rsidRPr="0055042F" w:rsidRDefault="0055042F" w:rsidP="0055042F">
            <w:pPr>
              <w:adjustRightInd w:val="0"/>
              <w:snapToGrid w:val="0"/>
              <w:jc w:val="center"/>
              <w:rPr>
                <w:color w:val="000000"/>
                <w:szCs w:val="21"/>
              </w:rPr>
            </w:pPr>
            <w:r w:rsidRPr="0055042F">
              <w:rPr>
                <w:color w:val="000000"/>
                <w:szCs w:val="21"/>
                <w:lang w:bidi="ar"/>
              </w:rPr>
              <w:t xml:space="preserve">GB 31604.25—2016 </w:t>
            </w:r>
            <w:r w:rsidRPr="0055042F">
              <w:rPr>
                <w:color w:val="000000"/>
                <w:szCs w:val="21"/>
                <w:lang w:bidi="ar"/>
              </w:rPr>
              <w:t>或</w:t>
            </w:r>
          </w:p>
          <w:p w:rsidR="0055042F" w:rsidRPr="0055042F" w:rsidRDefault="0055042F" w:rsidP="0055042F">
            <w:pPr>
              <w:adjustRightInd w:val="0"/>
              <w:snapToGrid w:val="0"/>
              <w:jc w:val="center"/>
              <w:rPr>
                <w:color w:val="000000"/>
                <w:szCs w:val="21"/>
              </w:rPr>
            </w:pPr>
            <w:r w:rsidRPr="0055042F">
              <w:rPr>
                <w:color w:val="000000"/>
                <w:szCs w:val="21"/>
                <w:lang w:bidi="ar"/>
              </w:rPr>
              <w:t xml:space="preserve">GB 31604.49—2023 </w:t>
            </w:r>
            <w:r w:rsidRPr="0055042F">
              <w:rPr>
                <w:color w:val="000000"/>
                <w:szCs w:val="21"/>
                <w:lang w:bidi="ar"/>
              </w:rPr>
              <w:t>第二篇</w:t>
            </w:r>
          </w:p>
        </w:tc>
      </w:tr>
      <w:tr w:rsidR="0055042F" w:rsidRPr="0055042F" w:rsidTr="003B327C">
        <w:trPr>
          <w:trHeight w:val="397"/>
        </w:trPr>
        <w:tc>
          <w:tcPr>
            <w:tcW w:w="523" w:type="pct"/>
            <w:tcBorders>
              <w:top w:val="single" w:sz="4" w:space="0" w:color="000000"/>
              <w:left w:val="single" w:sz="4" w:space="0" w:color="000000"/>
              <w:bottom w:val="single" w:sz="4" w:space="0" w:color="000000"/>
              <w:right w:val="single" w:sz="4" w:space="0" w:color="000000"/>
            </w:tcBorders>
            <w:vAlign w:val="center"/>
          </w:tcPr>
          <w:p w:rsidR="0055042F" w:rsidRPr="0055042F" w:rsidRDefault="0055042F" w:rsidP="0055042F">
            <w:pPr>
              <w:adjustRightInd w:val="0"/>
              <w:snapToGrid w:val="0"/>
              <w:jc w:val="center"/>
              <w:rPr>
                <w:color w:val="000000"/>
                <w:szCs w:val="21"/>
              </w:rPr>
            </w:pPr>
            <w:r w:rsidRPr="0055042F">
              <w:rPr>
                <w:color w:val="000000"/>
                <w:szCs w:val="21"/>
                <w:lang w:bidi="ar"/>
              </w:rPr>
              <w:t>6</w:t>
            </w:r>
          </w:p>
        </w:tc>
        <w:tc>
          <w:tcPr>
            <w:tcW w:w="1878" w:type="pct"/>
            <w:tcBorders>
              <w:top w:val="single" w:sz="4" w:space="0" w:color="000000"/>
              <w:left w:val="single" w:sz="4" w:space="0" w:color="000000"/>
              <w:bottom w:val="single" w:sz="4" w:space="0" w:color="000000"/>
              <w:right w:val="single" w:sz="4" w:space="0" w:color="000000"/>
            </w:tcBorders>
            <w:vAlign w:val="center"/>
          </w:tcPr>
          <w:p w:rsidR="0055042F" w:rsidRPr="0055042F" w:rsidRDefault="0055042F" w:rsidP="0055042F">
            <w:pPr>
              <w:adjustRightInd w:val="0"/>
              <w:snapToGrid w:val="0"/>
              <w:jc w:val="center"/>
              <w:rPr>
                <w:color w:val="000000"/>
                <w:szCs w:val="21"/>
              </w:rPr>
            </w:pPr>
            <w:r w:rsidRPr="0055042F">
              <w:rPr>
                <w:color w:val="000000"/>
                <w:szCs w:val="21"/>
                <w:lang w:bidi="ar"/>
              </w:rPr>
              <w:t>铅</w:t>
            </w:r>
          </w:p>
        </w:tc>
        <w:tc>
          <w:tcPr>
            <w:tcW w:w="2598" w:type="pct"/>
            <w:tcBorders>
              <w:top w:val="single" w:sz="4" w:space="0" w:color="000000"/>
              <w:left w:val="single" w:sz="4" w:space="0" w:color="000000"/>
              <w:bottom w:val="single" w:sz="4" w:space="0" w:color="000000"/>
              <w:right w:val="single" w:sz="4" w:space="0" w:color="000000"/>
            </w:tcBorders>
            <w:vAlign w:val="center"/>
          </w:tcPr>
          <w:p w:rsidR="0055042F" w:rsidRPr="0055042F" w:rsidRDefault="0055042F" w:rsidP="0055042F">
            <w:pPr>
              <w:adjustRightInd w:val="0"/>
              <w:snapToGrid w:val="0"/>
              <w:jc w:val="center"/>
              <w:rPr>
                <w:color w:val="000000"/>
                <w:szCs w:val="21"/>
              </w:rPr>
            </w:pPr>
            <w:r w:rsidRPr="0055042F">
              <w:rPr>
                <w:color w:val="000000"/>
                <w:szCs w:val="21"/>
                <w:lang w:bidi="ar"/>
              </w:rPr>
              <w:t xml:space="preserve">GB 31604.34—2016 </w:t>
            </w:r>
            <w:r w:rsidRPr="0055042F">
              <w:rPr>
                <w:color w:val="000000"/>
                <w:szCs w:val="21"/>
                <w:lang w:bidi="ar"/>
              </w:rPr>
              <w:t>第二部分或</w:t>
            </w:r>
          </w:p>
          <w:p w:rsidR="0055042F" w:rsidRPr="0055042F" w:rsidRDefault="0055042F" w:rsidP="0055042F">
            <w:pPr>
              <w:adjustRightInd w:val="0"/>
              <w:snapToGrid w:val="0"/>
              <w:jc w:val="center"/>
              <w:rPr>
                <w:color w:val="000000"/>
                <w:szCs w:val="21"/>
              </w:rPr>
            </w:pPr>
            <w:r w:rsidRPr="0055042F">
              <w:rPr>
                <w:color w:val="000000"/>
                <w:szCs w:val="21"/>
                <w:lang w:bidi="ar"/>
              </w:rPr>
              <w:t xml:space="preserve">GB 31604.49—2023 </w:t>
            </w:r>
            <w:r w:rsidRPr="0055042F">
              <w:rPr>
                <w:color w:val="000000"/>
                <w:szCs w:val="21"/>
                <w:lang w:bidi="ar"/>
              </w:rPr>
              <w:t>第二篇</w:t>
            </w:r>
          </w:p>
        </w:tc>
      </w:tr>
      <w:tr w:rsidR="0055042F" w:rsidRPr="0055042F" w:rsidTr="003B327C">
        <w:trPr>
          <w:trHeight w:val="397"/>
        </w:trPr>
        <w:tc>
          <w:tcPr>
            <w:tcW w:w="523" w:type="pct"/>
            <w:tcBorders>
              <w:top w:val="single" w:sz="4" w:space="0" w:color="000000"/>
              <w:left w:val="single" w:sz="4" w:space="0" w:color="000000"/>
              <w:bottom w:val="single" w:sz="4" w:space="0" w:color="000000"/>
              <w:right w:val="single" w:sz="4" w:space="0" w:color="000000"/>
            </w:tcBorders>
            <w:vAlign w:val="center"/>
          </w:tcPr>
          <w:p w:rsidR="0055042F" w:rsidRPr="0055042F" w:rsidRDefault="0055042F" w:rsidP="0055042F">
            <w:pPr>
              <w:adjustRightInd w:val="0"/>
              <w:snapToGrid w:val="0"/>
              <w:jc w:val="center"/>
              <w:rPr>
                <w:color w:val="000000"/>
                <w:szCs w:val="21"/>
              </w:rPr>
            </w:pPr>
            <w:r w:rsidRPr="0055042F">
              <w:rPr>
                <w:color w:val="000000"/>
                <w:szCs w:val="21"/>
                <w:lang w:bidi="ar"/>
              </w:rPr>
              <w:t>7</w:t>
            </w:r>
          </w:p>
        </w:tc>
        <w:tc>
          <w:tcPr>
            <w:tcW w:w="1878" w:type="pct"/>
            <w:tcBorders>
              <w:top w:val="single" w:sz="4" w:space="0" w:color="000000"/>
              <w:left w:val="single" w:sz="4" w:space="0" w:color="000000"/>
              <w:bottom w:val="single" w:sz="4" w:space="0" w:color="000000"/>
              <w:right w:val="single" w:sz="4" w:space="0" w:color="000000"/>
            </w:tcBorders>
            <w:vAlign w:val="center"/>
          </w:tcPr>
          <w:p w:rsidR="0055042F" w:rsidRPr="0055042F" w:rsidRDefault="0055042F" w:rsidP="0055042F">
            <w:pPr>
              <w:adjustRightInd w:val="0"/>
              <w:snapToGrid w:val="0"/>
              <w:jc w:val="center"/>
              <w:rPr>
                <w:color w:val="000000"/>
                <w:szCs w:val="21"/>
              </w:rPr>
            </w:pPr>
            <w:r w:rsidRPr="0055042F">
              <w:rPr>
                <w:color w:val="000000"/>
                <w:szCs w:val="21"/>
                <w:lang w:bidi="ar"/>
              </w:rPr>
              <w:t>锑</w:t>
            </w:r>
          </w:p>
        </w:tc>
        <w:tc>
          <w:tcPr>
            <w:tcW w:w="2598" w:type="pct"/>
            <w:tcBorders>
              <w:top w:val="single" w:sz="4" w:space="0" w:color="000000"/>
              <w:left w:val="single" w:sz="4" w:space="0" w:color="000000"/>
              <w:bottom w:val="single" w:sz="4" w:space="0" w:color="000000"/>
              <w:right w:val="single" w:sz="4" w:space="0" w:color="000000"/>
            </w:tcBorders>
            <w:vAlign w:val="center"/>
          </w:tcPr>
          <w:p w:rsidR="0055042F" w:rsidRPr="0055042F" w:rsidRDefault="0055042F" w:rsidP="0055042F">
            <w:pPr>
              <w:adjustRightInd w:val="0"/>
              <w:snapToGrid w:val="0"/>
              <w:jc w:val="center"/>
              <w:rPr>
                <w:color w:val="000000"/>
                <w:szCs w:val="21"/>
              </w:rPr>
            </w:pPr>
            <w:r w:rsidRPr="0055042F">
              <w:rPr>
                <w:color w:val="000000"/>
                <w:szCs w:val="21"/>
                <w:lang w:bidi="ar"/>
              </w:rPr>
              <w:t xml:space="preserve">GB 31604.49—2023 </w:t>
            </w:r>
            <w:r w:rsidRPr="0055042F">
              <w:rPr>
                <w:color w:val="000000"/>
                <w:szCs w:val="21"/>
                <w:lang w:bidi="ar"/>
              </w:rPr>
              <w:t>第二篇</w:t>
            </w:r>
          </w:p>
        </w:tc>
      </w:tr>
      <w:tr w:rsidR="0055042F" w:rsidRPr="0055042F" w:rsidTr="003B327C">
        <w:trPr>
          <w:trHeight w:val="397"/>
        </w:trPr>
        <w:tc>
          <w:tcPr>
            <w:tcW w:w="523" w:type="pct"/>
            <w:tcBorders>
              <w:top w:val="single" w:sz="4" w:space="0" w:color="000000"/>
              <w:left w:val="single" w:sz="4" w:space="0" w:color="000000"/>
              <w:bottom w:val="single" w:sz="4" w:space="0" w:color="000000"/>
              <w:right w:val="single" w:sz="4" w:space="0" w:color="000000"/>
            </w:tcBorders>
            <w:vAlign w:val="center"/>
          </w:tcPr>
          <w:p w:rsidR="0055042F" w:rsidRPr="0055042F" w:rsidRDefault="0055042F" w:rsidP="0055042F">
            <w:pPr>
              <w:adjustRightInd w:val="0"/>
              <w:snapToGrid w:val="0"/>
              <w:jc w:val="center"/>
              <w:rPr>
                <w:color w:val="000000"/>
                <w:szCs w:val="21"/>
              </w:rPr>
            </w:pPr>
            <w:r w:rsidRPr="0055042F">
              <w:rPr>
                <w:color w:val="000000"/>
                <w:szCs w:val="21"/>
                <w:lang w:bidi="ar"/>
              </w:rPr>
              <w:t>8</w:t>
            </w:r>
          </w:p>
        </w:tc>
        <w:tc>
          <w:tcPr>
            <w:tcW w:w="1878" w:type="pct"/>
            <w:tcBorders>
              <w:top w:val="single" w:sz="4" w:space="0" w:color="000000"/>
              <w:left w:val="single" w:sz="4" w:space="0" w:color="000000"/>
              <w:bottom w:val="single" w:sz="4" w:space="0" w:color="000000"/>
              <w:right w:val="single" w:sz="4" w:space="0" w:color="000000"/>
            </w:tcBorders>
            <w:vAlign w:val="center"/>
          </w:tcPr>
          <w:p w:rsidR="0055042F" w:rsidRPr="0055042F" w:rsidRDefault="0055042F" w:rsidP="0055042F">
            <w:pPr>
              <w:adjustRightInd w:val="0"/>
              <w:snapToGrid w:val="0"/>
              <w:jc w:val="center"/>
              <w:rPr>
                <w:color w:val="000000"/>
                <w:szCs w:val="21"/>
              </w:rPr>
            </w:pPr>
            <w:r w:rsidRPr="0055042F">
              <w:rPr>
                <w:color w:val="000000"/>
                <w:szCs w:val="21"/>
                <w:lang w:bidi="ar"/>
              </w:rPr>
              <w:t>铝</w:t>
            </w:r>
          </w:p>
        </w:tc>
        <w:tc>
          <w:tcPr>
            <w:tcW w:w="2598" w:type="pct"/>
            <w:tcBorders>
              <w:top w:val="single" w:sz="4" w:space="0" w:color="000000"/>
              <w:left w:val="single" w:sz="4" w:space="0" w:color="000000"/>
              <w:bottom w:val="single" w:sz="4" w:space="0" w:color="000000"/>
              <w:right w:val="single" w:sz="4" w:space="0" w:color="000000"/>
            </w:tcBorders>
            <w:vAlign w:val="center"/>
          </w:tcPr>
          <w:p w:rsidR="0055042F" w:rsidRPr="0055042F" w:rsidRDefault="0055042F" w:rsidP="0055042F">
            <w:pPr>
              <w:adjustRightInd w:val="0"/>
              <w:snapToGrid w:val="0"/>
              <w:jc w:val="center"/>
              <w:rPr>
                <w:color w:val="000000"/>
                <w:szCs w:val="21"/>
              </w:rPr>
            </w:pPr>
            <w:r w:rsidRPr="0055042F">
              <w:rPr>
                <w:color w:val="000000"/>
                <w:szCs w:val="21"/>
                <w:lang w:bidi="ar"/>
              </w:rPr>
              <w:t xml:space="preserve">GB 31604.49—2023 </w:t>
            </w:r>
            <w:r w:rsidRPr="0055042F">
              <w:rPr>
                <w:color w:val="000000"/>
                <w:szCs w:val="21"/>
                <w:lang w:bidi="ar"/>
              </w:rPr>
              <w:t>第二篇</w:t>
            </w:r>
          </w:p>
        </w:tc>
      </w:tr>
      <w:tr w:rsidR="0055042F" w:rsidRPr="0055042F" w:rsidTr="003B327C">
        <w:trPr>
          <w:trHeight w:val="397"/>
        </w:trPr>
        <w:tc>
          <w:tcPr>
            <w:tcW w:w="523" w:type="pct"/>
            <w:tcBorders>
              <w:top w:val="single" w:sz="4" w:space="0" w:color="000000"/>
              <w:left w:val="single" w:sz="4" w:space="0" w:color="000000"/>
              <w:bottom w:val="single" w:sz="4" w:space="0" w:color="000000"/>
              <w:right w:val="single" w:sz="4" w:space="0" w:color="000000"/>
            </w:tcBorders>
            <w:vAlign w:val="center"/>
          </w:tcPr>
          <w:p w:rsidR="0055042F" w:rsidRPr="0055042F" w:rsidRDefault="0055042F" w:rsidP="0055042F">
            <w:pPr>
              <w:adjustRightInd w:val="0"/>
              <w:snapToGrid w:val="0"/>
              <w:jc w:val="center"/>
              <w:rPr>
                <w:color w:val="000000"/>
                <w:szCs w:val="21"/>
              </w:rPr>
            </w:pPr>
            <w:r w:rsidRPr="0055042F">
              <w:rPr>
                <w:color w:val="000000"/>
                <w:szCs w:val="21"/>
                <w:lang w:bidi="ar"/>
              </w:rPr>
              <w:t>9</w:t>
            </w:r>
          </w:p>
        </w:tc>
        <w:tc>
          <w:tcPr>
            <w:tcW w:w="1878" w:type="pct"/>
            <w:tcBorders>
              <w:top w:val="single" w:sz="4" w:space="0" w:color="000000"/>
              <w:left w:val="single" w:sz="4" w:space="0" w:color="000000"/>
              <w:bottom w:val="single" w:sz="4" w:space="0" w:color="000000"/>
              <w:right w:val="single" w:sz="4" w:space="0" w:color="000000"/>
            </w:tcBorders>
            <w:vAlign w:val="center"/>
          </w:tcPr>
          <w:p w:rsidR="0055042F" w:rsidRPr="0055042F" w:rsidRDefault="0055042F" w:rsidP="0055042F">
            <w:pPr>
              <w:adjustRightInd w:val="0"/>
              <w:snapToGrid w:val="0"/>
              <w:jc w:val="center"/>
              <w:rPr>
                <w:color w:val="000000"/>
                <w:szCs w:val="21"/>
              </w:rPr>
            </w:pPr>
            <w:r w:rsidRPr="0055042F">
              <w:rPr>
                <w:color w:val="000000"/>
                <w:szCs w:val="21"/>
                <w:lang w:bidi="ar"/>
              </w:rPr>
              <w:t>钴</w:t>
            </w:r>
          </w:p>
        </w:tc>
        <w:tc>
          <w:tcPr>
            <w:tcW w:w="2598" w:type="pct"/>
            <w:tcBorders>
              <w:top w:val="single" w:sz="4" w:space="0" w:color="000000"/>
              <w:left w:val="single" w:sz="4" w:space="0" w:color="000000"/>
              <w:bottom w:val="single" w:sz="4" w:space="0" w:color="000000"/>
              <w:right w:val="single" w:sz="4" w:space="0" w:color="000000"/>
            </w:tcBorders>
            <w:vAlign w:val="center"/>
          </w:tcPr>
          <w:p w:rsidR="0055042F" w:rsidRPr="0055042F" w:rsidRDefault="0055042F" w:rsidP="0055042F">
            <w:pPr>
              <w:adjustRightInd w:val="0"/>
              <w:snapToGrid w:val="0"/>
              <w:jc w:val="center"/>
              <w:rPr>
                <w:color w:val="000000"/>
                <w:szCs w:val="21"/>
              </w:rPr>
            </w:pPr>
            <w:r w:rsidRPr="0055042F">
              <w:rPr>
                <w:color w:val="000000"/>
                <w:szCs w:val="21"/>
                <w:lang w:bidi="ar"/>
              </w:rPr>
              <w:t xml:space="preserve">GB 31604.49—2023 </w:t>
            </w:r>
            <w:r w:rsidRPr="0055042F">
              <w:rPr>
                <w:color w:val="000000"/>
                <w:szCs w:val="21"/>
                <w:lang w:bidi="ar"/>
              </w:rPr>
              <w:t>第二篇</w:t>
            </w:r>
          </w:p>
        </w:tc>
      </w:tr>
      <w:tr w:rsidR="0055042F" w:rsidRPr="0055042F" w:rsidTr="003B327C">
        <w:trPr>
          <w:trHeight w:val="397"/>
        </w:trPr>
        <w:tc>
          <w:tcPr>
            <w:tcW w:w="523" w:type="pct"/>
            <w:tcBorders>
              <w:top w:val="single" w:sz="4" w:space="0" w:color="000000"/>
              <w:left w:val="single" w:sz="4" w:space="0" w:color="000000"/>
              <w:bottom w:val="single" w:sz="4" w:space="0" w:color="000000"/>
              <w:right w:val="single" w:sz="4" w:space="0" w:color="000000"/>
            </w:tcBorders>
            <w:vAlign w:val="center"/>
          </w:tcPr>
          <w:p w:rsidR="0055042F" w:rsidRPr="0055042F" w:rsidRDefault="0055042F" w:rsidP="0055042F">
            <w:pPr>
              <w:adjustRightInd w:val="0"/>
              <w:snapToGrid w:val="0"/>
              <w:jc w:val="center"/>
              <w:rPr>
                <w:color w:val="000000"/>
                <w:szCs w:val="21"/>
              </w:rPr>
            </w:pPr>
            <w:r w:rsidRPr="0055042F">
              <w:rPr>
                <w:color w:val="000000"/>
                <w:szCs w:val="21"/>
                <w:lang w:bidi="ar"/>
              </w:rPr>
              <w:t>10</w:t>
            </w:r>
          </w:p>
        </w:tc>
        <w:tc>
          <w:tcPr>
            <w:tcW w:w="1878" w:type="pct"/>
            <w:tcBorders>
              <w:top w:val="single" w:sz="4" w:space="0" w:color="000000"/>
              <w:left w:val="single" w:sz="4" w:space="0" w:color="000000"/>
              <w:bottom w:val="single" w:sz="4" w:space="0" w:color="000000"/>
              <w:right w:val="single" w:sz="4" w:space="0" w:color="000000"/>
            </w:tcBorders>
            <w:vAlign w:val="center"/>
          </w:tcPr>
          <w:p w:rsidR="0055042F" w:rsidRPr="0055042F" w:rsidRDefault="0055042F" w:rsidP="0055042F">
            <w:pPr>
              <w:adjustRightInd w:val="0"/>
              <w:snapToGrid w:val="0"/>
              <w:jc w:val="center"/>
              <w:rPr>
                <w:color w:val="000000"/>
                <w:szCs w:val="21"/>
              </w:rPr>
            </w:pPr>
            <w:r w:rsidRPr="0055042F">
              <w:rPr>
                <w:color w:val="000000"/>
                <w:szCs w:val="21"/>
                <w:lang w:bidi="ar"/>
              </w:rPr>
              <w:t>铜</w:t>
            </w:r>
          </w:p>
        </w:tc>
        <w:tc>
          <w:tcPr>
            <w:tcW w:w="2598" w:type="pct"/>
            <w:tcBorders>
              <w:top w:val="single" w:sz="4" w:space="0" w:color="000000"/>
              <w:left w:val="single" w:sz="4" w:space="0" w:color="000000"/>
              <w:bottom w:val="single" w:sz="4" w:space="0" w:color="000000"/>
              <w:right w:val="single" w:sz="4" w:space="0" w:color="000000"/>
            </w:tcBorders>
            <w:vAlign w:val="center"/>
          </w:tcPr>
          <w:p w:rsidR="0055042F" w:rsidRPr="0055042F" w:rsidRDefault="0055042F" w:rsidP="0055042F">
            <w:pPr>
              <w:adjustRightInd w:val="0"/>
              <w:snapToGrid w:val="0"/>
              <w:jc w:val="center"/>
              <w:rPr>
                <w:color w:val="000000"/>
                <w:szCs w:val="21"/>
              </w:rPr>
            </w:pPr>
            <w:r w:rsidRPr="0055042F">
              <w:rPr>
                <w:color w:val="000000"/>
                <w:szCs w:val="21"/>
                <w:lang w:bidi="ar"/>
              </w:rPr>
              <w:t xml:space="preserve">GB 31604.49—2023 </w:t>
            </w:r>
            <w:r w:rsidRPr="0055042F">
              <w:rPr>
                <w:color w:val="000000"/>
                <w:szCs w:val="21"/>
                <w:lang w:bidi="ar"/>
              </w:rPr>
              <w:t>第二篇</w:t>
            </w:r>
          </w:p>
        </w:tc>
      </w:tr>
      <w:tr w:rsidR="0055042F" w:rsidRPr="0055042F" w:rsidTr="003B327C">
        <w:trPr>
          <w:trHeight w:val="397"/>
        </w:trPr>
        <w:tc>
          <w:tcPr>
            <w:tcW w:w="523" w:type="pct"/>
            <w:tcBorders>
              <w:top w:val="single" w:sz="4" w:space="0" w:color="000000"/>
              <w:left w:val="single" w:sz="4" w:space="0" w:color="000000"/>
              <w:bottom w:val="single" w:sz="4" w:space="0" w:color="000000"/>
              <w:right w:val="single" w:sz="4" w:space="0" w:color="000000"/>
            </w:tcBorders>
            <w:vAlign w:val="center"/>
          </w:tcPr>
          <w:p w:rsidR="0055042F" w:rsidRPr="0055042F" w:rsidRDefault="0055042F" w:rsidP="0055042F">
            <w:pPr>
              <w:adjustRightInd w:val="0"/>
              <w:snapToGrid w:val="0"/>
              <w:jc w:val="center"/>
              <w:rPr>
                <w:color w:val="000000"/>
                <w:szCs w:val="21"/>
              </w:rPr>
            </w:pPr>
            <w:r w:rsidRPr="0055042F">
              <w:rPr>
                <w:color w:val="000000"/>
                <w:szCs w:val="21"/>
                <w:lang w:bidi="ar"/>
              </w:rPr>
              <w:t>11</w:t>
            </w:r>
          </w:p>
        </w:tc>
        <w:tc>
          <w:tcPr>
            <w:tcW w:w="1878" w:type="pct"/>
            <w:tcBorders>
              <w:top w:val="single" w:sz="4" w:space="0" w:color="000000"/>
              <w:left w:val="single" w:sz="4" w:space="0" w:color="000000"/>
              <w:bottom w:val="single" w:sz="4" w:space="0" w:color="000000"/>
              <w:right w:val="single" w:sz="4" w:space="0" w:color="000000"/>
            </w:tcBorders>
            <w:vAlign w:val="center"/>
          </w:tcPr>
          <w:p w:rsidR="0055042F" w:rsidRPr="0055042F" w:rsidRDefault="0055042F" w:rsidP="0055042F">
            <w:pPr>
              <w:adjustRightInd w:val="0"/>
              <w:snapToGrid w:val="0"/>
              <w:jc w:val="center"/>
              <w:rPr>
                <w:color w:val="000000"/>
                <w:szCs w:val="21"/>
              </w:rPr>
            </w:pPr>
            <w:r w:rsidRPr="0055042F">
              <w:rPr>
                <w:color w:val="000000"/>
                <w:szCs w:val="21"/>
                <w:lang w:bidi="ar"/>
              </w:rPr>
              <w:t>锰</w:t>
            </w:r>
          </w:p>
        </w:tc>
        <w:tc>
          <w:tcPr>
            <w:tcW w:w="2598" w:type="pct"/>
            <w:tcBorders>
              <w:top w:val="single" w:sz="4" w:space="0" w:color="000000"/>
              <w:left w:val="single" w:sz="4" w:space="0" w:color="000000"/>
              <w:bottom w:val="single" w:sz="4" w:space="0" w:color="000000"/>
              <w:right w:val="single" w:sz="4" w:space="0" w:color="000000"/>
            </w:tcBorders>
            <w:vAlign w:val="center"/>
          </w:tcPr>
          <w:p w:rsidR="0055042F" w:rsidRPr="0055042F" w:rsidRDefault="0055042F" w:rsidP="0055042F">
            <w:pPr>
              <w:adjustRightInd w:val="0"/>
              <w:snapToGrid w:val="0"/>
              <w:jc w:val="center"/>
              <w:rPr>
                <w:color w:val="000000"/>
                <w:szCs w:val="21"/>
              </w:rPr>
            </w:pPr>
            <w:r w:rsidRPr="0055042F">
              <w:rPr>
                <w:color w:val="000000"/>
                <w:szCs w:val="21"/>
                <w:lang w:bidi="ar"/>
              </w:rPr>
              <w:t xml:space="preserve">GB 31604.49—2023 </w:t>
            </w:r>
            <w:r w:rsidRPr="0055042F">
              <w:rPr>
                <w:color w:val="000000"/>
                <w:szCs w:val="21"/>
                <w:lang w:bidi="ar"/>
              </w:rPr>
              <w:t>第二篇</w:t>
            </w:r>
          </w:p>
        </w:tc>
      </w:tr>
      <w:tr w:rsidR="0055042F" w:rsidRPr="0055042F" w:rsidTr="003B327C">
        <w:trPr>
          <w:trHeight w:val="397"/>
        </w:trPr>
        <w:tc>
          <w:tcPr>
            <w:tcW w:w="523" w:type="pct"/>
            <w:tcBorders>
              <w:top w:val="single" w:sz="4" w:space="0" w:color="000000"/>
              <w:left w:val="single" w:sz="4" w:space="0" w:color="000000"/>
              <w:bottom w:val="single" w:sz="4" w:space="0" w:color="000000"/>
              <w:right w:val="single" w:sz="4" w:space="0" w:color="000000"/>
            </w:tcBorders>
            <w:vAlign w:val="center"/>
          </w:tcPr>
          <w:p w:rsidR="0055042F" w:rsidRPr="0055042F" w:rsidRDefault="0055042F" w:rsidP="0055042F">
            <w:pPr>
              <w:adjustRightInd w:val="0"/>
              <w:snapToGrid w:val="0"/>
              <w:jc w:val="center"/>
              <w:rPr>
                <w:color w:val="000000"/>
                <w:szCs w:val="21"/>
              </w:rPr>
            </w:pPr>
            <w:r w:rsidRPr="0055042F">
              <w:rPr>
                <w:color w:val="000000"/>
                <w:szCs w:val="21"/>
                <w:lang w:bidi="ar"/>
              </w:rPr>
              <w:t>12</w:t>
            </w:r>
          </w:p>
        </w:tc>
        <w:tc>
          <w:tcPr>
            <w:tcW w:w="1878" w:type="pct"/>
            <w:tcBorders>
              <w:top w:val="single" w:sz="4" w:space="0" w:color="000000"/>
              <w:left w:val="single" w:sz="4" w:space="0" w:color="000000"/>
              <w:bottom w:val="single" w:sz="4" w:space="0" w:color="000000"/>
              <w:right w:val="single" w:sz="4" w:space="0" w:color="000000"/>
            </w:tcBorders>
            <w:vAlign w:val="center"/>
          </w:tcPr>
          <w:p w:rsidR="0055042F" w:rsidRPr="0055042F" w:rsidRDefault="0055042F" w:rsidP="0055042F">
            <w:pPr>
              <w:adjustRightInd w:val="0"/>
              <w:snapToGrid w:val="0"/>
              <w:jc w:val="center"/>
              <w:rPr>
                <w:color w:val="000000"/>
                <w:szCs w:val="21"/>
              </w:rPr>
            </w:pPr>
            <w:proofErr w:type="gramStart"/>
            <w:r w:rsidRPr="0055042F">
              <w:rPr>
                <w:color w:val="000000"/>
                <w:szCs w:val="21"/>
                <w:lang w:bidi="ar"/>
              </w:rPr>
              <w:t>钼</w:t>
            </w:r>
            <w:proofErr w:type="gramEnd"/>
          </w:p>
        </w:tc>
        <w:tc>
          <w:tcPr>
            <w:tcW w:w="2598" w:type="pct"/>
            <w:tcBorders>
              <w:top w:val="single" w:sz="4" w:space="0" w:color="000000"/>
              <w:left w:val="single" w:sz="4" w:space="0" w:color="000000"/>
              <w:bottom w:val="single" w:sz="4" w:space="0" w:color="000000"/>
              <w:right w:val="single" w:sz="4" w:space="0" w:color="000000"/>
            </w:tcBorders>
            <w:vAlign w:val="center"/>
          </w:tcPr>
          <w:p w:rsidR="0055042F" w:rsidRPr="0055042F" w:rsidRDefault="0055042F" w:rsidP="0055042F">
            <w:pPr>
              <w:adjustRightInd w:val="0"/>
              <w:snapToGrid w:val="0"/>
              <w:jc w:val="center"/>
              <w:rPr>
                <w:color w:val="000000"/>
                <w:szCs w:val="21"/>
              </w:rPr>
            </w:pPr>
            <w:r w:rsidRPr="0055042F">
              <w:rPr>
                <w:color w:val="000000"/>
                <w:szCs w:val="21"/>
                <w:lang w:bidi="ar"/>
              </w:rPr>
              <w:t xml:space="preserve">GB 31604.49—2023 </w:t>
            </w:r>
            <w:r w:rsidRPr="0055042F">
              <w:rPr>
                <w:color w:val="000000"/>
                <w:szCs w:val="21"/>
                <w:lang w:bidi="ar"/>
              </w:rPr>
              <w:t>第二篇</w:t>
            </w:r>
          </w:p>
        </w:tc>
      </w:tr>
      <w:tr w:rsidR="0055042F" w:rsidRPr="0055042F" w:rsidTr="003B327C">
        <w:trPr>
          <w:trHeight w:val="397"/>
        </w:trPr>
        <w:tc>
          <w:tcPr>
            <w:tcW w:w="523" w:type="pct"/>
            <w:tcBorders>
              <w:top w:val="single" w:sz="4" w:space="0" w:color="000000"/>
              <w:left w:val="single" w:sz="4" w:space="0" w:color="000000"/>
              <w:bottom w:val="single" w:sz="4" w:space="0" w:color="000000"/>
              <w:right w:val="single" w:sz="4" w:space="0" w:color="000000"/>
            </w:tcBorders>
            <w:vAlign w:val="center"/>
          </w:tcPr>
          <w:p w:rsidR="0055042F" w:rsidRPr="0055042F" w:rsidRDefault="0055042F" w:rsidP="0055042F">
            <w:pPr>
              <w:adjustRightInd w:val="0"/>
              <w:snapToGrid w:val="0"/>
              <w:jc w:val="center"/>
              <w:rPr>
                <w:color w:val="000000"/>
                <w:szCs w:val="21"/>
              </w:rPr>
            </w:pPr>
            <w:r w:rsidRPr="0055042F">
              <w:rPr>
                <w:color w:val="000000"/>
                <w:szCs w:val="21"/>
                <w:lang w:bidi="ar"/>
              </w:rPr>
              <w:lastRenderedPageBreak/>
              <w:t>13</w:t>
            </w:r>
          </w:p>
        </w:tc>
        <w:tc>
          <w:tcPr>
            <w:tcW w:w="1878" w:type="pct"/>
            <w:tcBorders>
              <w:top w:val="single" w:sz="4" w:space="0" w:color="000000"/>
              <w:left w:val="single" w:sz="4" w:space="0" w:color="000000"/>
              <w:bottom w:val="single" w:sz="4" w:space="0" w:color="000000"/>
              <w:right w:val="single" w:sz="4" w:space="0" w:color="000000"/>
            </w:tcBorders>
            <w:vAlign w:val="center"/>
          </w:tcPr>
          <w:p w:rsidR="0055042F" w:rsidRPr="0055042F" w:rsidRDefault="0055042F" w:rsidP="0055042F">
            <w:pPr>
              <w:adjustRightInd w:val="0"/>
              <w:snapToGrid w:val="0"/>
              <w:jc w:val="center"/>
              <w:rPr>
                <w:color w:val="000000"/>
                <w:szCs w:val="21"/>
              </w:rPr>
            </w:pPr>
            <w:r w:rsidRPr="0055042F">
              <w:rPr>
                <w:color w:val="000000"/>
                <w:szCs w:val="21"/>
                <w:lang w:bidi="ar"/>
              </w:rPr>
              <w:t>锡</w:t>
            </w:r>
          </w:p>
        </w:tc>
        <w:tc>
          <w:tcPr>
            <w:tcW w:w="2598" w:type="pct"/>
            <w:tcBorders>
              <w:top w:val="single" w:sz="4" w:space="0" w:color="000000"/>
              <w:left w:val="single" w:sz="4" w:space="0" w:color="000000"/>
              <w:bottom w:val="single" w:sz="4" w:space="0" w:color="000000"/>
              <w:right w:val="single" w:sz="4" w:space="0" w:color="000000"/>
            </w:tcBorders>
            <w:vAlign w:val="center"/>
          </w:tcPr>
          <w:p w:rsidR="0055042F" w:rsidRPr="0055042F" w:rsidRDefault="0055042F" w:rsidP="0055042F">
            <w:pPr>
              <w:adjustRightInd w:val="0"/>
              <w:snapToGrid w:val="0"/>
              <w:jc w:val="center"/>
              <w:rPr>
                <w:color w:val="000000"/>
                <w:szCs w:val="21"/>
              </w:rPr>
            </w:pPr>
            <w:r w:rsidRPr="0055042F">
              <w:rPr>
                <w:color w:val="000000"/>
                <w:szCs w:val="21"/>
                <w:lang w:bidi="ar"/>
              </w:rPr>
              <w:t xml:space="preserve">GB 31604.49—2023 </w:t>
            </w:r>
            <w:r w:rsidRPr="0055042F">
              <w:rPr>
                <w:color w:val="000000"/>
                <w:szCs w:val="21"/>
                <w:lang w:bidi="ar"/>
              </w:rPr>
              <w:t>第二篇</w:t>
            </w:r>
          </w:p>
        </w:tc>
      </w:tr>
      <w:tr w:rsidR="0055042F" w:rsidRPr="0055042F" w:rsidTr="003B327C">
        <w:trPr>
          <w:trHeight w:val="397"/>
        </w:trPr>
        <w:tc>
          <w:tcPr>
            <w:tcW w:w="523" w:type="pct"/>
            <w:tcBorders>
              <w:top w:val="single" w:sz="4" w:space="0" w:color="000000"/>
              <w:left w:val="single" w:sz="4" w:space="0" w:color="000000"/>
              <w:bottom w:val="single" w:sz="4" w:space="0" w:color="000000"/>
              <w:right w:val="single" w:sz="4" w:space="0" w:color="000000"/>
            </w:tcBorders>
            <w:vAlign w:val="center"/>
          </w:tcPr>
          <w:p w:rsidR="0055042F" w:rsidRPr="0055042F" w:rsidRDefault="0055042F" w:rsidP="0055042F">
            <w:pPr>
              <w:adjustRightInd w:val="0"/>
              <w:snapToGrid w:val="0"/>
              <w:jc w:val="center"/>
              <w:rPr>
                <w:color w:val="000000"/>
                <w:szCs w:val="21"/>
              </w:rPr>
            </w:pPr>
            <w:r w:rsidRPr="0055042F">
              <w:rPr>
                <w:color w:val="000000"/>
                <w:szCs w:val="21"/>
                <w:lang w:bidi="ar"/>
              </w:rPr>
              <w:t>14</w:t>
            </w:r>
          </w:p>
        </w:tc>
        <w:tc>
          <w:tcPr>
            <w:tcW w:w="1878" w:type="pct"/>
            <w:tcBorders>
              <w:top w:val="single" w:sz="4" w:space="0" w:color="000000"/>
              <w:left w:val="single" w:sz="4" w:space="0" w:color="000000"/>
              <w:bottom w:val="single" w:sz="4" w:space="0" w:color="000000"/>
              <w:right w:val="single" w:sz="4" w:space="0" w:color="000000"/>
            </w:tcBorders>
            <w:vAlign w:val="center"/>
          </w:tcPr>
          <w:p w:rsidR="0055042F" w:rsidRPr="0055042F" w:rsidRDefault="0055042F" w:rsidP="0055042F">
            <w:pPr>
              <w:adjustRightInd w:val="0"/>
              <w:snapToGrid w:val="0"/>
              <w:jc w:val="center"/>
              <w:rPr>
                <w:color w:val="000000"/>
                <w:szCs w:val="21"/>
              </w:rPr>
            </w:pPr>
            <w:r w:rsidRPr="0055042F">
              <w:rPr>
                <w:color w:val="000000"/>
                <w:szCs w:val="21"/>
                <w:lang w:bidi="ar"/>
              </w:rPr>
              <w:t>锌</w:t>
            </w:r>
          </w:p>
        </w:tc>
        <w:tc>
          <w:tcPr>
            <w:tcW w:w="2598" w:type="pct"/>
            <w:tcBorders>
              <w:top w:val="single" w:sz="4" w:space="0" w:color="000000"/>
              <w:left w:val="single" w:sz="4" w:space="0" w:color="000000"/>
              <w:bottom w:val="single" w:sz="4" w:space="0" w:color="000000"/>
              <w:right w:val="single" w:sz="4" w:space="0" w:color="000000"/>
            </w:tcBorders>
            <w:vAlign w:val="center"/>
          </w:tcPr>
          <w:p w:rsidR="0055042F" w:rsidRPr="0055042F" w:rsidRDefault="0055042F" w:rsidP="0055042F">
            <w:pPr>
              <w:adjustRightInd w:val="0"/>
              <w:snapToGrid w:val="0"/>
              <w:jc w:val="center"/>
              <w:rPr>
                <w:color w:val="000000"/>
                <w:szCs w:val="21"/>
              </w:rPr>
            </w:pPr>
            <w:r w:rsidRPr="0055042F">
              <w:rPr>
                <w:color w:val="000000"/>
                <w:szCs w:val="21"/>
                <w:lang w:bidi="ar"/>
              </w:rPr>
              <w:t xml:space="preserve">GB 31604.49—2023 </w:t>
            </w:r>
            <w:r w:rsidRPr="0055042F">
              <w:rPr>
                <w:color w:val="000000"/>
                <w:szCs w:val="21"/>
                <w:lang w:bidi="ar"/>
              </w:rPr>
              <w:t>第二篇</w:t>
            </w:r>
          </w:p>
        </w:tc>
      </w:tr>
    </w:tbl>
    <w:p w:rsidR="0055042F" w:rsidRDefault="0055042F">
      <w:pPr>
        <w:snapToGrid w:val="0"/>
        <w:spacing w:line="360" w:lineRule="auto"/>
        <w:ind w:firstLineChars="200" w:firstLine="420"/>
        <w:jc w:val="center"/>
        <w:rPr>
          <w:color w:val="000000"/>
          <w:szCs w:val="21"/>
        </w:rPr>
      </w:pPr>
    </w:p>
    <w:p w:rsidR="00F36522" w:rsidRDefault="00C97871" w:rsidP="00064C5E">
      <w:pPr>
        <w:adjustRightInd w:val="0"/>
        <w:snapToGrid w:val="0"/>
        <w:spacing w:line="360" w:lineRule="auto"/>
        <w:ind w:firstLineChars="200" w:firstLine="420"/>
        <w:rPr>
          <w:color w:val="000000"/>
          <w:szCs w:val="21"/>
        </w:rPr>
      </w:pPr>
      <w:r>
        <w:rPr>
          <w:rFonts w:hint="eastAsia"/>
          <w:color w:val="000000"/>
          <w:szCs w:val="21"/>
        </w:rPr>
        <w:t>执行企业标准、团体标准、地方标准的产品，检验项目参照上述内容执行。</w:t>
      </w:r>
    </w:p>
    <w:p w:rsidR="00F36522" w:rsidRDefault="00C97871" w:rsidP="008858D3">
      <w:pPr>
        <w:adjustRightInd w:val="0"/>
        <w:snapToGrid w:val="0"/>
        <w:spacing w:line="360" w:lineRule="auto"/>
        <w:ind w:firstLineChars="200" w:firstLine="420"/>
        <w:rPr>
          <w:b/>
          <w:color w:val="000000"/>
          <w:sz w:val="24"/>
        </w:rPr>
      </w:pPr>
      <w:r>
        <w:rPr>
          <w:rFonts w:ascii="宋体" w:hAnsi="宋体" w:hint="eastAsia"/>
          <w:color w:val="000000"/>
          <w:szCs w:val="21"/>
        </w:rPr>
        <w:t>凡是注日期的文件，其随后所有的修改单（不包括勘误的内容）或修订版不适用于本细则。凡是不注日期的文件，其最新版本适用于本细则。</w:t>
      </w:r>
    </w:p>
    <w:p w:rsidR="00F36522" w:rsidRDefault="00C97871">
      <w:pPr>
        <w:snapToGrid w:val="0"/>
        <w:spacing w:line="360" w:lineRule="auto"/>
        <w:rPr>
          <w:b/>
          <w:color w:val="000000"/>
          <w:sz w:val="24"/>
        </w:rPr>
      </w:pPr>
      <w:r>
        <w:rPr>
          <w:rFonts w:hint="eastAsia"/>
          <w:b/>
          <w:color w:val="000000"/>
          <w:sz w:val="24"/>
        </w:rPr>
        <w:t>3</w:t>
      </w:r>
      <w:r>
        <w:rPr>
          <w:rFonts w:hint="eastAsia"/>
          <w:b/>
          <w:color w:val="000000"/>
          <w:sz w:val="24"/>
        </w:rPr>
        <w:t>、判定规则</w:t>
      </w:r>
    </w:p>
    <w:p w:rsidR="00F36522" w:rsidRDefault="00C97871">
      <w:pPr>
        <w:snapToGrid w:val="0"/>
        <w:spacing w:line="360" w:lineRule="auto"/>
        <w:rPr>
          <w:rFonts w:ascii="宋体" w:hAnsi="宋体"/>
          <w:color w:val="000000"/>
          <w:szCs w:val="21"/>
        </w:rPr>
      </w:pPr>
      <w:r>
        <w:rPr>
          <w:rFonts w:ascii="宋体" w:hAnsi="宋体" w:hint="eastAsia"/>
          <w:color w:val="000000"/>
          <w:szCs w:val="21"/>
        </w:rPr>
        <w:t>3.1 依据标准</w:t>
      </w:r>
    </w:p>
    <w:p w:rsidR="00EE1826" w:rsidRPr="00EE1826" w:rsidRDefault="00EE1826" w:rsidP="00EE1826">
      <w:pPr>
        <w:spacing w:line="360" w:lineRule="auto"/>
        <w:ind w:firstLineChars="200" w:firstLine="420"/>
        <w:rPr>
          <w:rFonts w:ascii="宋体" w:hAnsi="宋体"/>
          <w:color w:val="000000"/>
          <w:szCs w:val="21"/>
        </w:rPr>
      </w:pPr>
      <w:r>
        <w:rPr>
          <w:rFonts w:ascii="宋体" w:hAnsi="宋体" w:hint="eastAsia"/>
          <w:color w:val="000000"/>
          <w:szCs w:val="21"/>
        </w:rPr>
        <w:t>GB 4806.9-2023   食品安全国家标准 食品接触用金属材料及制品</w:t>
      </w:r>
    </w:p>
    <w:p w:rsidR="00F36522" w:rsidRDefault="00C97871">
      <w:pPr>
        <w:snapToGrid w:val="0"/>
        <w:spacing w:line="360" w:lineRule="auto"/>
        <w:ind w:firstLineChars="200" w:firstLine="420"/>
        <w:rPr>
          <w:rFonts w:ascii="宋体" w:hAnsi="宋体"/>
          <w:color w:val="000000"/>
          <w:szCs w:val="21"/>
        </w:rPr>
      </w:pPr>
      <w:r>
        <w:rPr>
          <w:rFonts w:ascii="宋体" w:hAnsi="宋体" w:hint="eastAsia"/>
          <w:color w:val="000000"/>
          <w:szCs w:val="21"/>
        </w:rPr>
        <w:t>现行有效的企业标准、团体标准、地方标准及产品明示质量要求</w:t>
      </w:r>
    </w:p>
    <w:p w:rsidR="00F36522" w:rsidRDefault="00C97871">
      <w:pPr>
        <w:snapToGrid w:val="0"/>
        <w:spacing w:line="360" w:lineRule="auto"/>
        <w:outlineLvl w:val="0"/>
        <w:rPr>
          <w:rFonts w:ascii="宋体" w:hAnsi="宋体"/>
          <w:color w:val="000000"/>
          <w:szCs w:val="21"/>
        </w:rPr>
      </w:pPr>
      <w:r>
        <w:rPr>
          <w:rFonts w:ascii="宋体" w:hAnsi="宋体" w:hint="eastAsia"/>
          <w:color w:val="000000"/>
          <w:szCs w:val="21"/>
        </w:rPr>
        <w:t>3.2判定原则</w:t>
      </w:r>
    </w:p>
    <w:p w:rsidR="0055042F" w:rsidRPr="0055042F" w:rsidRDefault="0055042F" w:rsidP="0055042F">
      <w:pPr>
        <w:spacing w:line="360" w:lineRule="auto"/>
        <w:ind w:firstLineChars="200" w:firstLine="420"/>
        <w:rPr>
          <w:rFonts w:ascii="宋体" w:hAnsi="宋体"/>
          <w:color w:val="000000"/>
          <w:szCs w:val="21"/>
        </w:rPr>
      </w:pPr>
      <w:r w:rsidRPr="0055042F">
        <w:rPr>
          <w:rFonts w:ascii="宋体" w:hAnsi="宋体"/>
          <w:color w:val="000000"/>
          <w:szCs w:val="21"/>
        </w:rPr>
        <w:t>经检验，检验项目全部合格，判定为被抽查产品未发现不合格；检验项目中任一项或一项以上不合格，判定为被抽查产品不合格。</w:t>
      </w:r>
    </w:p>
    <w:p w:rsidR="0055042F" w:rsidRPr="0055042F" w:rsidRDefault="0055042F" w:rsidP="0055042F">
      <w:pPr>
        <w:spacing w:line="360" w:lineRule="auto"/>
        <w:ind w:firstLineChars="200" w:firstLine="420"/>
        <w:rPr>
          <w:rFonts w:ascii="宋体" w:hAnsi="宋体"/>
          <w:color w:val="000000"/>
          <w:szCs w:val="21"/>
        </w:rPr>
      </w:pPr>
      <w:r w:rsidRPr="0055042F">
        <w:rPr>
          <w:rFonts w:ascii="宋体" w:hAnsi="宋体"/>
          <w:color w:val="000000"/>
          <w:szCs w:val="21"/>
        </w:rPr>
        <w:t>若被检产品明示的质量要求高于本细则中检验项目依据的标准要求时，应按被检产品明示的质量要求判定。</w:t>
      </w:r>
    </w:p>
    <w:p w:rsidR="0055042F" w:rsidRPr="0055042F" w:rsidRDefault="0055042F" w:rsidP="0055042F">
      <w:pPr>
        <w:spacing w:line="360" w:lineRule="auto"/>
        <w:ind w:firstLineChars="200" w:firstLine="420"/>
        <w:rPr>
          <w:rFonts w:ascii="宋体" w:hAnsi="宋体"/>
          <w:color w:val="000000"/>
          <w:szCs w:val="21"/>
        </w:rPr>
      </w:pPr>
      <w:r w:rsidRPr="0055042F">
        <w:rPr>
          <w:rFonts w:ascii="宋体" w:hAnsi="宋体"/>
          <w:color w:val="000000"/>
          <w:szCs w:val="21"/>
        </w:rPr>
        <w:t>若被检产品明示的质量要求低于本细则中检验项目依据的强制性标准要求时，应按照强制性标准要求判定。</w:t>
      </w:r>
    </w:p>
    <w:p w:rsidR="0055042F" w:rsidRPr="0055042F" w:rsidRDefault="0055042F" w:rsidP="0055042F">
      <w:pPr>
        <w:spacing w:line="360" w:lineRule="auto"/>
        <w:ind w:firstLineChars="200" w:firstLine="420"/>
        <w:rPr>
          <w:rFonts w:ascii="宋体" w:hAnsi="宋体"/>
          <w:color w:val="000000"/>
          <w:szCs w:val="21"/>
        </w:rPr>
      </w:pPr>
      <w:r w:rsidRPr="0055042F">
        <w:rPr>
          <w:rFonts w:ascii="宋体" w:hAnsi="宋体"/>
          <w:color w:val="000000"/>
          <w:szCs w:val="21"/>
        </w:rPr>
        <w:t>若被检产品明示的质量要求低于或包含本细则中检验项目依据的推荐性标准要求时，应以被检产品明示的质量要求判定。</w:t>
      </w:r>
    </w:p>
    <w:p w:rsidR="0055042F" w:rsidRPr="0055042F" w:rsidRDefault="0055042F" w:rsidP="0055042F">
      <w:pPr>
        <w:spacing w:line="360" w:lineRule="auto"/>
        <w:ind w:firstLineChars="200" w:firstLine="420"/>
        <w:rPr>
          <w:rFonts w:ascii="宋体" w:hAnsi="宋体"/>
          <w:color w:val="000000"/>
          <w:szCs w:val="21"/>
        </w:rPr>
      </w:pPr>
      <w:r w:rsidRPr="0055042F">
        <w:rPr>
          <w:rFonts w:ascii="宋体" w:hAnsi="宋体"/>
          <w:color w:val="000000"/>
          <w:szCs w:val="21"/>
        </w:rPr>
        <w:t>若被检产品明示的质量要求缺少本细则中检验项目依据的强制性标准要求时，应按照强制性标准要求判定。</w:t>
      </w:r>
    </w:p>
    <w:p w:rsidR="0055042F" w:rsidRPr="0055042F" w:rsidRDefault="0055042F" w:rsidP="0055042F">
      <w:pPr>
        <w:spacing w:line="360" w:lineRule="auto"/>
        <w:ind w:firstLineChars="200" w:firstLine="420"/>
        <w:rPr>
          <w:rFonts w:ascii="宋体" w:hAnsi="宋体"/>
          <w:color w:val="000000"/>
          <w:szCs w:val="21"/>
        </w:rPr>
      </w:pPr>
      <w:r w:rsidRPr="0055042F">
        <w:rPr>
          <w:rFonts w:ascii="宋体" w:hAnsi="宋体"/>
          <w:color w:val="000000"/>
          <w:szCs w:val="21"/>
        </w:rPr>
        <w:t>若被检产品明示的质量要求缺少本细则中检验项目依据的推荐性标准要求时，该项目不参与判定。</w:t>
      </w:r>
    </w:p>
    <w:p w:rsidR="00F36522" w:rsidRPr="0055042F" w:rsidRDefault="00F36522" w:rsidP="00E73A50">
      <w:pPr>
        <w:adjustRightInd w:val="0"/>
        <w:snapToGrid w:val="0"/>
        <w:spacing w:line="540" w:lineRule="exact"/>
        <w:rPr>
          <w:szCs w:val="32"/>
        </w:rPr>
      </w:pPr>
    </w:p>
    <w:sectPr w:rsidR="00F36522" w:rsidRPr="0055042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403" w:rsidRDefault="00C97871">
      <w:r>
        <w:separator/>
      </w:r>
    </w:p>
  </w:endnote>
  <w:endnote w:type="continuationSeparator" w:id="0">
    <w:p w:rsidR="00D60403" w:rsidRDefault="00C97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3193391"/>
    </w:sdtPr>
    <w:sdtEndPr/>
    <w:sdtContent>
      <w:p w:rsidR="00F36522" w:rsidRDefault="00C97871">
        <w:pPr>
          <w:pStyle w:val="a3"/>
          <w:jc w:val="right"/>
        </w:pPr>
        <w:r>
          <w:fldChar w:fldCharType="begin"/>
        </w:r>
        <w:r>
          <w:instrText>PAGE   \* MERGEFORMAT</w:instrText>
        </w:r>
        <w:r>
          <w:fldChar w:fldCharType="separate"/>
        </w:r>
        <w:r w:rsidR="003B327C" w:rsidRPr="003B327C">
          <w:rPr>
            <w:noProof/>
            <w:lang w:val="zh-CN"/>
          </w:rPr>
          <w:t>1</w:t>
        </w:r>
        <w:r>
          <w:fldChar w:fldCharType="end"/>
        </w:r>
      </w:p>
    </w:sdtContent>
  </w:sdt>
  <w:p w:rsidR="00F36522" w:rsidRDefault="00F3652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403" w:rsidRDefault="00C97871">
      <w:r>
        <w:separator/>
      </w:r>
    </w:p>
  </w:footnote>
  <w:footnote w:type="continuationSeparator" w:id="0">
    <w:p w:rsidR="00D60403" w:rsidRDefault="00C978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5C05"/>
    <w:rsid w:val="00002A7E"/>
    <w:rsid w:val="00003D4C"/>
    <w:rsid w:val="00064C5E"/>
    <w:rsid w:val="0008128C"/>
    <w:rsid w:val="000A7AE6"/>
    <w:rsid w:val="001D5F10"/>
    <w:rsid w:val="0021536D"/>
    <w:rsid w:val="002703F1"/>
    <w:rsid w:val="003B327C"/>
    <w:rsid w:val="003E4848"/>
    <w:rsid w:val="004928A9"/>
    <w:rsid w:val="004D2989"/>
    <w:rsid w:val="0055042F"/>
    <w:rsid w:val="005C7404"/>
    <w:rsid w:val="005E35D9"/>
    <w:rsid w:val="008858D3"/>
    <w:rsid w:val="009C53B6"/>
    <w:rsid w:val="009D3B27"/>
    <w:rsid w:val="00A358A0"/>
    <w:rsid w:val="00AC5C05"/>
    <w:rsid w:val="00C94BDE"/>
    <w:rsid w:val="00C97871"/>
    <w:rsid w:val="00CC1F76"/>
    <w:rsid w:val="00D51DA9"/>
    <w:rsid w:val="00D60403"/>
    <w:rsid w:val="00DF60AB"/>
    <w:rsid w:val="00E73A50"/>
    <w:rsid w:val="00EE1826"/>
    <w:rsid w:val="00F3416E"/>
    <w:rsid w:val="00F36522"/>
    <w:rsid w:val="00FA1637"/>
    <w:rsid w:val="3F277F65"/>
    <w:rsid w:val="6EE07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5">
    <w:name w:val="Balloon Text"/>
    <w:basedOn w:val="a"/>
    <w:link w:val="Char1"/>
    <w:uiPriority w:val="99"/>
    <w:semiHidden/>
    <w:unhideWhenUsed/>
    <w:rsid w:val="009D3B27"/>
    <w:rPr>
      <w:sz w:val="18"/>
      <w:szCs w:val="18"/>
    </w:rPr>
  </w:style>
  <w:style w:type="character" w:customStyle="1" w:styleId="Char1">
    <w:name w:val="批注框文本 Char"/>
    <w:basedOn w:val="a0"/>
    <w:link w:val="a5"/>
    <w:uiPriority w:val="99"/>
    <w:semiHidden/>
    <w:rsid w:val="009D3B2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966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Pages>
  <Words>188</Words>
  <Characters>1074</Characters>
  <Application>Microsoft Office Word</Application>
  <DocSecurity>0</DocSecurity>
  <Lines>8</Lines>
  <Paragraphs>2</Paragraphs>
  <ScaleCrop>false</ScaleCrop>
  <Company>Microsoft</Company>
  <LinksUpToDate>false</LinksUpToDate>
  <CharactersWithSpaces>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陈卓辉</dc:creator>
  <cp:lastModifiedBy>Windows 用户</cp:lastModifiedBy>
  <cp:revision>22</cp:revision>
  <dcterms:created xsi:type="dcterms:W3CDTF">2019-07-12T00:39:00Z</dcterms:created>
  <dcterms:modified xsi:type="dcterms:W3CDTF">2025-07-31T06:54:00Z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