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388A1">
      <w:pPr>
        <w:rPr>
          <w:rFonts w:hint="eastAsia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ascii="Times New Roman" w:hAnsi="Times New Roman" w:eastAsia="黑体" w:cs="Times New Roman"/>
          <w:sz w:val="28"/>
          <w:szCs w:val="28"/>
        </w:rPr>
        <w:t>附件</w:t>
      </w:r>
      <w:r>
        <w:rPr>
          <w:rFonts w:hint="eastAsia" w:eastAsia="黑体" w:cs="Times New Roman"/>
          <w:sz w:val="28"/>
          <w:szCs w:val="28"/>
          <w:lang w:val="en-US" w:eastAsia="zh-CN"/>
        </w:rPr>
        <w:t>4</w:t>
      </w:r>
    </w:p>
    <w:p w14:paraId="4A82E34C">
      <w:pPr>
        <w:spacing w:line="500" w:lineRule="exact"/>
        <w:jc w:val="center"/>
        <w:rPr>
          <w:rFonts w:ascii="Times New Roman" w:hAnsi="Times New Roman" w:eastAsia="方正小标宋_GBK" w:cs="Times New Roman"/>
          <w:bCs/>
          <w:sz w:val="36"/>
          <w:szCs w:val="36"/>
        </w:rPr>
      </w:pPr>
      <w:bookmarkStart w:id="0" w:name="_GoBack"/>
      <w:r>
        <w:rPr>
          <w:rFonts w:ascii="Times New Roman" w:hAnsi="Times New Roman" w:eastAsia="方正小标宋_GBK" w:cs="Times New Roman"/>
          <w:bCs/>
          <w:sz w:val="36"/>
          <w:szCs w:val="36"/>
        </w:rPr>
        <w:t>中小企业声明函</w:t>
      </w:r>
      <w:bookmarkEnd w:id="0"/>
    </w:p>
    <w:p w14:paraId="3F8626BB"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本公司（联合体）郑重声明，根据《政府采购促进中小企业发展管理办法》（财库﹝2020﹞46 号）的规定，本公司（联合体）参加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>（单位名称）</w:t>
      </w:r>
      <w:r>
        <w:rPr>
          <w:rFonts w:ascii="Times New Roman" w:hAnsi="Times New Roman" w:eastAsia="仿宋" w:cs="Times New Roman"/>
          <w:sz w:val="28"/>
          <w:szCs w:val="28"/>
        </w:rPr>
        <w:t>的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>（项目名称）</w:t>
      </w:r>
      <w:r>
        <w:rPr>
          <w:rFonts w:ascii="Times New Roman" w:hAnsi="Times New Roman" w:eastAsia="仿宋" w:cs="Times New Roman"/>
          <w:sz w:val="28"/>
          <w:szCs w:val="28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 w14:paraId="143ABC8D"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1. 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>（标的名称）</w:t>
      </w:r>
      <w:r>
        <w:rPr>
          <w:rFonts w:ascii="Times New Roman" w:hAnsi="Times New Roman" w:eastAsia="仿宋" w:cs="Times New Roman"/>
          <w:sz w:val="28"/>
          <w:szCs w:val="28"/>
        </w:rPr>
        <w:t xml:space="preserve"> ，属于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>（采购文件中明确的所属行业）</w:t>
      </w:r>
      <w:r>
        <w:rPr>
          <w:rFonts w:ascii="Times New Roman" w:hAnsi="Times New Roman" w:eastAsia="仿宋" w:cs="Times New Roman"/>
          <w:sz w:val="28"/>
          <w:szCs w:val="28"/>
        </w:rPr>
        <w:t>；承建（承接）企业为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>（企业名称）</w:t>
      </w:r>
      <w:r>
        <w:rPr>
          <w:rFonts w:ascii="Times New Roman" w:hAnsi="Times New Roman" w:eastAsia="仿宋" w:cs="Times New Roman"/>
          <w:sz w:val="28"/>
          <w:szCs w:val="28"/>
        </w:rPr>
        <w:t>，从业人员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" w:cs="Times New Roman"/>
          <w:sz w:val="28"/>
          <w:szCs w:val="28"/>
        </w:rPr>
        <w:t>人，营业收入为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" w:cs="Times New Roman"/>
          <w:sz w:val="28"/>
          <w:szCs w:val="28"/>
        </w:rPr>
        <w:t>万元，资产总额为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" w:cs="Times New Roman"/>
          <w:sz w:val="28"/>
          <w:szCs w:val="28"/>
        </w:rPr>
        <w:t>万元</w:t>
      </w:r>
      <w:r>
        <w:rPr>
          <w:rFonts w:ascii="Times New Roman" w:hAnsi="Times New Roman" w:eastAsia="仿宋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eastAsia="仿宋" w:cs="Times New Roman"/>
          <w:sz w:val="28"/>
          <w:szCs w:val="28"/>
        </w:rPr>
        <w:t>，属于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>（中型企业、小型企业、微型企业）</w:t>
      </w:r>
      <w:r>
        <w:rPr>
          <w:rFonts w:ascii="Times New Roman" w:hAnsi="Times New Roman" w:eastAsia="仿宋" w:cs="Times New Roman"/>
          <w:sz w:val="28"/>
          <w:szCs w:val="28"/>
        </w:rPr>
        <w:t>；</w:t>
      </w:r>
    </w:p>
    <w:p w14:paraId="49C3F5F4"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2. 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（标的名称） </w:t>
      </w:r>
      <w:r>
        <w:rPr>
          <w:rFonts w:ascii="Times New Roman" w:hAnsi="Times New Roman" w:eastAsia="仿宋" w:cs="Times New Roman"/>
          <w:sz w:val="28"/>
          <w:szCs w:val="28"/>
        </w:rPr>
        <w:t>，属于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>（采购文件中明确的所属行业）</w:t>
      </w:r>
      <w:r>
        <w:rPr>
          <w:rFonts w:ascii="Times New Roman" w:hAnsi="Times New Roman" w:eastAsia="仿宋" w:cs="Times New Roman"/>
          <w:sz w:val="28"/>
          <w:szCs w:val="28"/>
        </w:rPr>
        <w:t>；承建（承接）企业为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>（企业名称）</w:t>
      </w:r>
      <w:r>
        <w:rPr>
          <w:rFonts w:ascii="Times New Roman" w:hAnsi="Times New Roman" w:eastAsia="仿宋" w:cs="Times New Roman"/>
          <w:sz w:val="28"/>
          <w:szCs w:val="28"/>
        </w:rPr>
        <w:t>，从业人员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" w:cs="Times New Roman"/>
          <w:sz w:val="28"/>
          <w:szCs w:val="28"/>
        </w:rPr>
        <w:t>人，营业收入为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仿宋" w:cs="Times New Roman"/>
          <w:sz w:val="28"/>
          <w:szCs w:val="28"/>
        </w:rPr>
        <w:t>万元，资产总额为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仿宋" w:cs="Times New Roman"/>
          <w:sz w:val="28"/>
          <w:szCs w:val="28"/>
        </w:rPr>
        <w:t>万元，属于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>（中型企业、小型企业、微型企业）</w:t>
      </w:r>
      <w:r>
        <w:rPr>
          <w:rFonts w:ascii="Times New Roman" w:hAnsi="Times New Roman" w:eastAsia="仿宋" w:cs="Times New Roman"/>
          <w:sz w:val="28"/>
          <w:szCs w:val="28"/>
        </w:rPr>
        <w:t>；</w:t>
      </w:r>
    </w:p>
    <w:p w14:paraId="621CE209"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……</w:t>
      </w:r>
    </w:p>
    <w:p w14:paraId="65E1BFE8"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 w14:paraId="2583A961"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本企业对上述声明内容的真实性负责。如有虚假，将依法承担相应责任。</w:t>
      </w:r>
    </w:p>
    <w:p w14:paraId="0EB4B902">
      <w:pPr>
        <w:spacing w:line="500" w:lineRule="exact"/>
        <w:jc w:val="right"/>
        <w:rPr>
          <w:rFonts w:ascii="Times New Roman" w:hAnsi="Times New Roman" w:eastAsia="仿宋" w:cs="Times New Roman"/>
          <w:sz w:val="28"/>
          <w:szCs w:val="28"/>
        </w:rPr>
      </w:pPr>
    </w:p>
    <w:p w14:paraId="1D5C4FC1">
      <w:pPr>
        <w:spacing w:line="500" w:lineRule="exact"/>
        <w:jc w:val="right"/>
        <w:rPr>
          <w:rFonts w:ascii="Times New Roman" w:hAnsi="Times New Roman" w:eastAsia="仿宋" w:cs="Times New Roman"/>
          <w:sz w:val="28"/>
          <w:szCs w:val="28"/>
        </w:rPr>
      </w:pPr>
    </w:p>
    <w:p w14:paraId="7F906BB6">
      <w:pPr>
        <w:spacing w:line="500" w:lineRule="exact"/>
        <w:jc w:val="righ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企业名称（盖章）：</w:t>
      </w:r>
    </w:p>
    <w:p w14:paraId="14217D82">
      <w:pPr>
        <w:spacing w:line="500" w:lineRule="exact"/>
        <w:ind w:right="1120"/>
        <w:jc w:val="center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                                             日 期：</w:t>
      </w:r>
    </w:p>
    <w:p w14:paraId="4312BB42">
      <w:pPr>
        <w:spacing w:line="500" w:lineRule="exact"/>
        <w:ind w:right="1120"/>
        <w:jc w:val="center"/>
        <w:rPr>
          <w:rFonts w:ascii="Times New Roman" w:hAnsi="Times New Roman" w:eastAsia="仿宋" w:cs="Times New Roman"/>
          <w:sz w:val="28"/>
          <w:szCs w:val="28"/>
        </w:rPr>
      </w:pPr>
    </w:p>
    <w:p w14:paraId="3C332B92">
      <w:pPr>
        <w:spacing w:line="500" w:lineRule="exact"/>
        <w:ind w:right="1120"/>
        <w:jc w:val="left"/>
        <w:rPr>
          <w:rFonts w:ascii="Times New Roman" w:hAnsi="Times New Roman" w:eastAsia="仿宋" w:cs="Times New Roman"/>
          <w:sz w:val="28"/>
          <w:szCs w:val="28"/>
          <w:u w:val="single"/>
        </w:rPr>
      </w:pP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                           </w:t>
      </w:r>
    </w:p>
    <w:p w14:paraId="56462FB6">
      <w:pPr>
        <w:spacing w:line="500" w:lineRule="exact"/>
      </w:pPr>
      <w:r>
        <w:rPr>
          <w:rFonts w:ascii="Times New Roman" w:hAnsi="Times New Roman" w:eastAsia="仿宋" w:cs="Times New Roman"/>
          <w:sz w:val="18"/>
          <w:szCs w:val="18"/>
        </w:rPr>
        <w:t>1 从业人员、营业收入、资产总额填报上一年度数据，无上一年度数据的新成立企业可不填报。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25003"/>
    <w:rsid w:val="0152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2025-10-12T04:40:00Z</dcterms:created>
  <dc:creator>李耀明</dc:creator>
  <cp:lastModifiedBy>李耀明</cp:lastModifiedBy>
  <dcterms:modified xsi:type="dcterms:W3CDTF">2025-10-12T04:41:19Z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93593A0786D24A3CBB7FE028CEA19A55_11</vt:lpwstr>
  </property>
  <property fmtid="{D5CDD505-2E9C-101B-9397-08002B2CF9AE}" pid="4" name="KSOTemplateDocerSaveRecord">
    <vt:lpwstr>eyJoZGlkIjoiMDM3NGU3YmU1ODYyYjdmN2E3ZWRhMmM0MjY3M2IwZTIiLCJ1c2VySWQiOiI2MzI0OTUzMjIifQ==</vt:lpwstr>
  </property>
</Properties>
</file>