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661" w:rsidRDefault="00980661">
      <w:pPr>
        <w:spacing w:line="520" w:lineRule="exact"/>
        <w:jc w:val="right"/>
        <w:rPr>
          <w:spacing w:val="120"/>
        </w:rPr>
      </w:pPr>
    </w:p>
    <w:p w:rsidR="00980661" w:rsidRDefault="00980661">
      <w:pPr>
        <w:spacing w:line="520" w:lineRule="exact"/>
        <w:jc w:val="right"/>
        <w:rPr>
          <w:spacing w:val="120"/>
        </w:rPr>
      </w:pPr>
    </w:p>
    <w:p w:rsidR="00980661" w:rsidRDefault="006F3A52">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980661" w:rsidRDefault="00980661">
      <w:pPr>
        <w:spacing w:line="520" w:lineRule="exact"/>
        <w:jc w:val="center"/>
        <w:rPr>
          <w:rFonts w:ascii="仿宋_GB2312" w:eastAsia="仿宋_GB2312" w:hAnsi="仿宋"/>
          <w:color w:val="000000"/>
          <w:sz w:val="32"/>
          <w:szCs w:val="32"/>
        </w:rPr>
      </w:pPr>
      <w:bookmarkStart w:id="0" w:name="_GoBack"/>
      <w:bookmarkEnd w:id="0"/>
    </w:p>
    <w:p w:rsidR="00980661" w:rsidRDefault="006F3A52">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48</w:t>
      </w:r>
      <w:r>
        <w:rPr>
          <w:rFonts w:ascii="仿宋_GB2312" w:eastAsia="仿宋_GB2312" w:hAnsi="仿宋" w:hint="eastAsia"/>
          <w:color w:val="000000"/>
          <w:sz w:val="32"/>
          <w:szCs w:val="32"/>
        </w:rPr>
        <w:t>号</w:t>
      </w:r>
    </w:p>
    <w:p w:rsidR="00980661" w:rsidRDefault="00980661">
      <w:pPr>
        <w:adjustRightInd w:val="0"/>
        <w:snapToGrid w:val="0"/>
        <w:spacing w:line="520" w:lineRule="exact"/>
        <w:jc w:val="left"/>
        <w:rPr>
          <w:rFonts w:ascii="仿宋" w:eastAsia="仿宋" w:hAnsi="仿宋"/>
          <w:b/>
          <w:sz w:val="18"/>
          <w:szCs w:val="18"/>
        </w:rPr>
      </w:pPr>
    </w:p>
    <w:p w:rsidR="00980661" w:rsidRDefault="006F3A52">
      <w:pPr>
        <w:spacing w:line="520" w:lineRule="exact"/>
        <w:jc w:val="left"/>
        <w:rPr>
          <w:rFonts w:ascii="仿宋_GB2312" w:eastAsia="仿宋_GB2312" w:hAnsi="仿宋"/>
          <w:sz w:val="32"/>
          <w:szCs w:val="32"/>
        </w:rPr>
      </w:pPr>
      <w:r>
        <w:rPr>
          <w:rFonts w:ascii="仿宋_GB2312" w:eastAsia="仿宋_GB2312" w:hAnsi="仿宋" w:hint="eastAsia"/>
          <w:sz w:val="32"/>
          <w:szCs w:val="32"/>
        </w:rPr>
        <w:t>当事人：</w:t>
      </w:r>
      <w:r>
        <w:rPr>
          <w:rFonts w:ascii="仿宋_GB2312" w:eastAsia="仿宋_GB2312" w:hAnsi="仿宋" w:hint="eastAsia"/>
          <w:sz w:val="32"/>
          <w:szCs w:val="32"/>
        </w:rPr>
        <w:t>江</w:t>
      </w:r>
      <w:proofErr w:type="gramStart"/>
      <w:r>
        <w:rPr>
          <w:rFonts w:ascii="仿宋_GB2312" w:eastAsia="仿宋_GB2312" w:hAnsi="仿宋" w:hint="eastAsia"/>
          <w:sz w:val="32"/>
          <w:szCs w:val="32"/>
        </w:rPr>
        <w:t>门市驰云智能</w:t>
      </w:r>
      <w:proofErr w:type="gramEnd"/>
      <w:r>
        <w:rPr>
          <w:rFonts w:ascii="仿宋_GB2312" w:eastAsia="仿宋_GB2312" w:hAnsi="仿宋" w:hint="eastAsia"/>
          <w:sz w:val="32"/>
          <w:szCs w:val="32"/>
        </w:rPr>
        <w:t>科技有限公司</w:t>
      </w:r>
    </w:p>
    <w:p w:rsidR="00980661" w:rsidRDefault="006F3A52">
      <w:pPr>
        <w:spacing w:line="520" w:lineRule="exact"/>
        <w:jc w:val="left"/>
        <w:rPr>
          <w:rFonts w:ascii="仿宋_GB2312" w:eastAsia="仿宋_GB2312" w:hAnsi="仿宋"/>
          <w:sz w:val="32"/>
          <w:szCs w:val="32"/>
        </w:rPr>
      </w:pPr>
      <w:r>
        <w:rPr>
          <w:rFonts w:ascii="仿宋_GB2312" w:eastAsia="仿宋_GB2312" w:hAnsi="仿宋" w:hint="eastAsia"/>
          <w:sz w:val="32"/>
          <w:szCs w:val="32"/>
        </w:rPr>
        <w:t>法定代表人</w:t>
      </w:r>
      <w:r>
        <w:rPr>
          <w:rFonts w:ascii="仿宋_GB2312" w:eastAsia="仿宋_GB2312" w:hAnsi="仿宋" w:hint="eastAsia"/>
          <w:sz w:val="32"/>
          <w:szCs w:val="32"/>
        </w:rPr>
        <w:t>：</w:t>
      </w:r>
      <w:r>
        <w:rPr>
          <w:rFonts w:ascii="仿宋_GB2312" w:eastAsia="仿宋_GB2312" w:hAnsi="仿宋" w:hint="eastAsia"/>
          <w:sz w:val="32"/>
          <w:szCs w:val="32"/>
        </w:rPr>
        <w:t>蔡波</w:t>
      </w:r>
    </w:p>
    <w:p w:rsidR="00980661" w:rsidRDefault="006F3A52">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91440704MAC6P7LK79</w:t>
      </w:r>
    </w:p>
    <w:p w:rsidR="00980661" w:rsidRDefault="006F3A52">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住所：江门市江海区连海路</w:t>
      </w:r>
      <w:r>
        <w:rPr>
          <w:rFonts w:ascii="仿宋_GB2312" w:eastAsia="仿宋_GB2312" w:hAnsi="仿宋" w:hint="eastAsia"/>
          <w:sz w:val="32"/>
          <w:szCs w:val="32"/>
        </w:rPr>
        <w:t>6</w:t>
      </w:r>
      <w:r>
        <w:rPr>
          <w:rFonts w:ascii="仿宋_GB2312" w:eastAsia="仿宋_GB2312" w:hAnsi="仿宋" w:hint="eastAsia"/>
          <w:sz w:val="32"/>
          <w:szCs w:val="32"/>
        </w:rPr>
        <w:t>号</w:t>
      </w:r>
      <w:proofErr w:type="gramStart"/>
      <w:r>
        <w:rPr>
          <w:rFonts w:ascii="仿宋_GB2312" w:eastAsia="仿宋_GB2312" w:hAnsi="仿宋" w:hint="eastAsia"/>
          <w:sz w:val="32"/>
          <w:szCs w:val="32"/>
        </w:rPr>
        <w:t>地块七东工业</w:t>
      </w:r>
      <w:proofErr w:type="gramEnd"/>
      <w:r>
        <w:rPr>
          <w:rFonts w:ascii="仿宋_GB2312" w:eastAsia="仿宋_GB2312" w:hAnsi="仿宋" w:hint="eastAsia"/>
          <w:sz w:val="32"/>
          <w:szCs w:val="32"/>
        </w:rPr>
        <w:t>园</w:t>
      </w:r>
      <w:r>
        <w:rPr>
          <w:rFonts w:ascii="仿宋_GB2312" w:eastAsia="仿宋_GB2312" w:hAnsi="仿宋" w:hint="eastAsia"/>
          <w:sz w:val="32"/>
          <w:szCs w:val="32"/>
        </w:rPr>
        <w:t>7</w:t>
      </w:r>
      <w:r>
        <w:rPr>
          <w:rFonts w:ascii="仿宋_GB2312" w:eastAsia="仿宋_GB2312" w:hAnsi="仿宋" w:hint="eastAsia"/>
          <w:sz w:val="32"/>
          <w:szCs w:val="32"/>
        </w:rPr>
        <w:t>号楼</w:t>
      </w:r>
      <w:r>
        <w:rPr>
          <w:rFonts w:ascii="仿宋_GB2312" w:eastAsia="仿宋_GB2312" w:hAnsi="仿宋" w:hint="eastAsia"/>
          <w:sz w:val="32"/>
          <w:szCs w:val="32"/>
        </w:rPr>
        <w:t>4</w:t>
      </w:r>
      <w:r>
        <w:rPr>
          <w:rFonts w:ascii="仿宋_GB2312" w:eastAsia="仿宋_GB2312" w:hAnsi="仿宋" w:hint="eastAsia"/>
          <w:sz w:val="32"/>
          <w:szCs w:val="32"/>
        </w:rPr>
        <w:t>楼自编</w:t>
      </w:r>
    </w:p>
    <w:p w:rsidR="00980661" w:rsidRDefault="006F3A52">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A1</w:t>
      </w:r>
      <w:r>
        <w:rPr>
          <w:rFonts w:ascii="仿宋_GB2312" w:eastAsia="仿宋_GB2312" w:hAnsi="仿宋" w:hint="eastAsia"/>
          <w:sz w:val="32"/>
          <w:szCs w:val="32"/>
        </w:rPr>
        <w:t>（信息申报制）</w:t>
      </w:r>
    </w:p>
    <w:p w:rsidR="00980661" w:rsidRDefault="006F3A52">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980661" w:rsidRDefault="006F3A5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8</w:t>
      </w:r>
      <w:r>
        <w:rPr>
          <w:rFonts w:ascii="仿宋_GB2312" w:eastAsia="仿宋_GB2312" w:hAnsi="仿宋" w:hint="eastAsia"/>
          <w:sz w:val="32"/>
          <w:szCs w:val="32"/>
        </w:rPr>
        <w:t>月</w:t>
      </w:r>
      <w:r>
        <w:rPr>
          <w:rFonts w:ascii="仿宋_GB2312" w:eastAsia="仿宋_GB2312" w:hAnsi="仿宋" w:hint="eastAsia"/>
          <w:sz w:val="32"/>
          <w:szCs w:val="32"/>
        </w:rPr>
        <w:t>9</w:t>
      </w:r>
      <w:r>
        <w:rPr>
          <w:rFonts w:ascii="仿宋_GB2312" w:eastAsia="仿宋_GB2312" w:hAnsi="仿宋" w:hint="eastAsia"/>
          <w:sz w:val="32"/>
          <w:szCs w:val="32"/>
        </w:rPr>
        <w:t>日，我局执法人员对</w:t>
      </w:r>
      <w:r>
        <w:rPr>
          <w:rFonts w:ascii="仿宋_GB2312" w:eastAsia="仿宋_GB2312" w:hAnsi="仿宋" w:hint="eastAsia"/>
          <w:sz w:val="32"/>
          <w:szCs w:val="32"/>
        </w:rPr>
        <w:t>你单位</w:t>
      </w:r>
      <w:r>
        <w:rPr>
          <w:rFonts w:ascii="仿宋_GB2312" w:eastAsia="仿宋_GB2312" w:hAnsi="仿宋" w:hint="eastAsia"/>
          <w:sz w:val="32"/>
          <w:szCs w:val="32"/>
        </w:rPr>
        <w:t>进行检查，并委托了广东产品质量监督检验研究院对</w:t>
      </w:r>
      <w:r>
        <w:rPr>
          <w:rFonts w:ascii="仿宋_GB2312" w:eastAsia="仿宋_GB2312" w:hAnsi="仿宋" w:hint="eastAsia"/>
          <w:sz w:val="32"/>
          <w:szCs w:val="32"/>
        </w:rPr>
        <w:t>你单位</w:t>
      </w:r>
      <w:r>
        <w:rPr>
          <w:rFonts w:ascii="仿宋_GB2312" w:eastAsia="仿宋_GB2312" w:hAnsi="仿宋" w:hint="eastAsia"/>
          <w:sz w:val="32"/>
          <w:szCs w:val="32"/>
        </w:rPr>
        <w:t>喷漆工序正在使用已混合均匀的涂料进行采样检测，根据广东产品质量监督检验研究院</w:t>
      </w:r>
      <w:r>
        <w:rPr>
          <w:rFonts w:ascii="仿宋_GB2312" w:eastAsia="仿宋_GB2312" w:hAnsi="仿宋" w:hint="eastAsia"/>
          <w:sz w:val="32"/>
          <w:szCs w:val="32"/>
        </w:rPr>
        <w:t>于</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8</w:t>
      </w:r>
      <w:r>
        <w:rPr>
          <w:rFonts w:ascii="仿宋_GB2312" w:eastAsia="仿宋_GB2312" w:hAnsi="仿宋" w:hint="eastAsia"/>
          <w:sz w:val="32"/>
          <w:szCs w:val="32"/>
        </w:rPr>
        <w:t>月</w:t>
      </w:r>
      <w:r>
        <w:rPr>
          <w:rFonts w:ascii="仿宋_GB2312" w:eastAsia="仿宋_GB2312" w:hAnsi="仿宋" w:hint="eastAsia"/>
          <w:sz w:val="32"/>
          <w:szCs w:val="32"/>
        </w:rPr>
        <w:t>17</w:t>
      </w:r>
      <w:r>
        <w:rPr>
          <w:rFonts w:ascii="仿宋_GB2312" w:eastAsia="仿宋_GB2312" w:hAnsi="仿宋" w:hint="eastAsia"/>
          <w:sz w:val="32"/>
          <w:szCs w:val="32"/>
        </w:rPr>
        <w:t>日和</w:t>
      </w:r>
      <w:r>
        <w:rPr>
          <w:rFonts w:ascii="仿宋_GB2312" w:eastAsia="仿宋_GB2312" w:hAnsi="仿宋" w:hint="eastAsia"/>
          <w:sz w:val="32"/>
          <w:szCs w:val="32"/>
        </w:rPr>
        <w:t>8</w:t>
      </w:r>
      <w:r>
        <w:rPr>
          <w:rFonts w:ascii="仿宋_GB2312" w:eastAsia="仿宋_GB2312" w:hAnsi="仿宋" w:hint="eastAsia"/>
          <w:sz w:val="32"/>
          <w:szCs w:val="32"/>
        </w:rPr>
        <w:t>月</w:t>
      </w:r>
      <w:r>
        <w:rPr>
          <w:rFonts w:ascii="仿宋_GB2312" w:eastAsia="仿宋_GB2312" w:hAnsi="仿宋" w:hint="eastAsia"/>
          <w:sz w:val="32"/>
          <w:szCs w:val="32"/>
        </w:rPr>
        <w:t>30</w:t>
      </w:r>
      <w:r>
        <w:rPr>
          <w:rFonts w:ascii="仿宋_GB2312" w:eastAsia="仿宋_GB2312" w:hAnsi="仿宋" w:hint="eastAsia"/>
          <w:sz w:val="32"/>
          <w:szCs w:val="32"/>
        </w:rPr>
        <w:t>日</w:t>
      </w:r>
      <w:r>
        <w:rPr>
          <w:rFonts w:ascii="仿宋_GB2312" w:eastAsia="仿宋_GB2312" w:hAnsi="仿宋" w:hint="eastAsia"/>
          <w:sz w:val="32"/>
          <w:szCs w:val="32"/>
        </w:rPr>
        <w:t>出具的《检测报告》（报告编号：</w:t>
      </w:r>
      <w:r>
        <w:rPr>
          <w:rFonts w:ascii="仿宋_GB2312" w:eastAsia="仿宋_GB2312" w:hAnsi="仿宋" w:hint="eastAsia"/>
          <w:sz w:val="32"/>
          <w:szCs w:val="32"/>
        </w:rPr>
        <w:t>SH2301757</w:t>
      </w:r>
      <w:r>
        <w:rPr>
          <w:rFonts w:ascii="仿宋_GB2312" w:eastAsia="仿宋_GB2312" w:hAnsi="仿宋" w:hint="eastAsia"/>
          <w:sz w:val="32"/>
          <w:szCs w:val="32"/>
        </w:rPr>
        <w:t>）以及《检</w:t>
      </w:r>
      <w:r>
        <w:rPr>
          <w:rFonts w:ascii="仿宋_GB2312" w:eastAsia="仿宋_GB2312" w:hAnsi="仿宋" w:hint="eastAsia"/>
          <w:sz w:val="32"/>
          <w:szCs w:val="32"/>
        </w:rPr>
        <w:t>测</w:t>
      </w:r>
      <w:r>
        <w:rPr>
          <w:rFonts w:ascii="仿宋_GB2312" w:eastAsia="仿宋_GB2312" w:hAnsi="仿宋" w:hint="eastAsia"/>
          <w:sz w:val="32"/>
          <w:szCs w:val="32"/>
        </w:rPr>
        <w:t>结果分析报告》</w:t>
      </w:r>
      <w:r>
        <w:rPr>
          <w:rFonts w:ascii="仿宋_GB2312" w:eastAsia="仿宋_GB2312" w:hAnsi="仿宋" w:hint="eastAsia"/>
          <w:sz w:val="32"/>
          <w:szCs w:val="32"/>
        </w:rPr>
        <w:t>[</w:t>
      </w:r>
      <w:proofErr w:type="gramStart"/>
      <w:r>
        <w:rPr>
          <w:rFonts w:ascii="仿宋_GB2312" w:eastAsia="仿宋_GB2312" w:hAnsi="仿宋" w:hint="eastAsia"/>
          <w:sz w:val="32"/>
          <w:szCs w:val="32"/>
        </w:rPr>
        <w:t>广质涂</w:t>
      </w:r>
      <w:proofErr w:type="gramEnd"/>
      <w:r>
        <w:rPr>
          <w:rFonts w:ascii="仿宋_GB2312" w:eastAsia="仿宋_GB2312" w:hAnsi="仿宋" w:hint="eastAsia"/>
          <w:sz w:val="32"/>
          <w:szCs w:val="32"/>
        </w:rPr>
        <w:t>（</w:t>
      </w:r>
      <w:r>
        <w:rPr>
          <w:rFonts w:ascii="仿宋_GB2312" w:eastAsia="仿宋_GB2312" w:hAnsi="仿宋" w:hint="eastAsia"/>
          <w:sz w:val="32"/>
          <w:szCs w:val="32"/>
        </w:rPr>
        <w:t>2023</w:t>
      </w:r>
      <w:r>
        <w:rPr>
          <w:rFonts w:ascii="仿宋_GB2312" w:eastAsia="仿宋_GB2312" w:hAnsi="仿宋" w:hint="eastAsia"/>
          <w:sz w:val="32"/>
          <w:szCs w:val="32"/>
        </w:rPr>
        <w:t>）</w:t>
      </w:r>
      <w:r>
        <w:rPr>
          <w:rFonts w:ascii="仿宋_GB2312" w:eastAsia="仿宋_GB2312" w:hAnsi="仿宋" w:hint="eastAsia"/>
          <w:sz w:val="32"/>
          <w:szCs w:val="32"/>
        </w:rPr>
        <w:t>-SH2301757]</w:t>
      </w:r>
      <w:r>
        <w:rPr>
          <w:rFonts w:ascii="仿宋_GB2312" w:eastAsia="仿宋_GB2312" w:hAnsi="仿宋" w:hint="eastAsia"/>
          <w:sz w:val="32"/>
          <w:szCs w:val="32"/>
        </w:rPr>
        <w:t>，</w:t>
      </w:r>
      <w:r>
        <w:rPr>
          <w:rFonts w:ascii="仿宋_GB2312" w:eastAsia="仿宋_GB2312" w:hAnsi="仿宋" w:hint="eastAsia"/>
          <w:sz w:val="32"/>
          <w:szCs w:val="32"/>
        </w:rPr>
        <w:t>你单位</w:t>
      </w:r>
      <w:r>
        <w:rPr>
          <w:rFonts w:ascii="仿宋_GB2312" w:eastAsia="仿宋_GB2312" w:hAnsi="仿宋" w:hint="eastAsia"/>
          <w:sz w:val="32"/>
          <w:szCs w:val="32"/>
        </w:rPr>
        <w:t>喷漆过程中使用的已混合均匀涂料</w:t>
      </w:r>
      <w:r>
        <w:rPr>
          <w:rFonts w:ascii="仿宋_GB2312" w:eastAsia="仿宋_GB2312" w:hAnsi="仿宋" w:hint="eastAsia"/>
          <w:sz w:val="32"/>
          <w:szCs w:val="32"/>
        </w:rPr>
        <w:t>VOCs</w:t>
      </w:r>
      <w:r>
        <w:rPr>
          <w:rFonts w:ascii="仿宋_GB2312" w:eastAsia="仿宋_GB2312" w:hAnsi="仿宋" w:hint="eastAsia"/>
          <w:sz w:val="32"/>
          <w:szCs w:val="32"/>
        </w:rPr>
        <w:t>含量为</w:t>
      </w:r>
      <w:r>
        <w:rPr>
          <w:rFonts w:ascii="仿宋_GB2312" w:eastAsia="仿宋_GB2312" w:hAnsi="仿宋" w:hint="eastAsia"/>
          <w:sz w:val="32"/>
          <w:szCs w:val="32"/>
        </w:rPr>
        <w:t>825g/L</w:t>
      </w:r>
      <w:r>
        <w:rPr>
          <w:rFonts w:ascii="仿宋_GB2312" w:eastAsia="仿宋_GB2312" w:hAnsi="仿宋" w:hint="eastAsia"/>
          <w:sz w:val="32"/>
          <w:szCs w:val="32"/>
        </w:rPr>
        <w:t>，超出</w:t>
      </w:r>
      <w:r>
        <w:rPr>
          <w:rFonts w:ascii="仿宋_GB2312" w:eastAsia="仿宋_GB2312" w:hAnsi="仿宋" w:hint="eastAsia"/>
          <w:sz w:val="32"/>
          <w:szCs w:val="32"/>
        </w:rPr>
        <w:t>你单位</w:t>
      </w:r>
      <w:r>
        <w:rPr>
          <w:rFonts w:ascii="仿宋_GB2312" w:eastAsia="仿宋_GB2312" w:hAnsi="仿宋" w:hint="eastAsia"/>
          <w:sz w:val="32"/>
          <w:szCs w:val="32"/>
        </w:rPr>
        <w:t>《环境影响报告表》中核定的</w:t>
      </w:r>
      <w:r>
        <w:rPr>
          <w:rFonts w:ascii="仿宋_GB2312" w:eastAsia="仿宋_GB2312" w:hAnsi="仿宋" w:hint="eastAsia"/>
          <w:sz w:val="32"/>
          <w:szCs w:val="32"/>
        </w:rPr>
        <w:t>VOCs</w:t>
      </w:r>
      <w:r>
        <w:rPr>
          <w:rFonts w:ascii="仿宋_GB2312" w:eastAsia="仿宋_GB2312" w:hAnsi="仿宋" w:hint="eastAsia"/>
          <w:sz w:val="32"/>
          <w:szCs w:val="32"/>
        </w:rPr>
        <w:t>含量要求（≤</w:t>
      </w:r>
      <w:r>
        <w:rPr>
          <w:rFonts w:ascii="仿宋_GB2312" w:eastAsia="仿宋_GB2312" w:hAnsi="仿宋" w:hint="eastAsia"/>
          <w:sz w:val="32"/>
          <w:szCs w:val="32"/>
        </w:rPr>
        <w:t>250g/L</w:t>
      </w:r>
      <w:r>
        <w:rPr>
          <w:rFonts w:ascii="仿宋_GB2312" w:eastAsia="仿宋_GB2312" w:hAnsi="仿宋" w:hint="eastAsia"/>
          <w:sz w:val="32"/>
          <w:szCs w:val="32"/>
        </w:rPr>
        <w:t>）。</w:t>
      </w:r>
    </w:p>
    <w:p w:rsidR="00980661" w:rsidRDefault="006F3A5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上述事实有江门市生态环境局现场检查（勘察）笔录、调查询问笔录、现场照片（图片、影像资料）证据、检测报告、检测结果分析报告等，你单位提供的</w:t>
      </w:r>
      <w:r>
        <w:rPr>
          <w:rFonts w:ascii="仿宋_GB2312" w:eastAsia="仿宋_GB2312" w:hAnsi="仿宋" w:hint="eastAsia"/>
          <w:sz w:val="32"/>
          <w:szCs w:val="32"/>
        </w:rPr>
        <w:t>环</w:t>
      </w:r>
      <w:proofErr w:type="gramStart"/>
      <w:r>
        <w:rPr>
          <w:rFonts w:ascii="仿宋_GB2312" w:eastAsia="仿宋_GB2312" w:hAnsi="仿宋" w:hint="eastAsia"/>
          <w:sz w:val="32"/>
          <w:szCs w:val="32"/>
        </w:rPr>
        <w:t>评文件</w:t>
      </w:r>
      <w:proofErr w:type="gramEnd"/>
      <w:r>
        <w:rPr>
          <w:rFonts w:ascii="仿宋_GB2312" w:eastAsia="仿宋_GB2312" w:hAnsi="仿宋" w:hint="eastAsia"/>
          <w:sz w:val="32"/>
          <w:szCs w:val="32"/>
        </w:rPr>
        <w:t>批</w:t>
      </w:r>
      <w:r>
        <w:rPr>
          <w:rFonts w:ascii="仿宋_GB2312" w:eastAsia="仿宋_GB2312" w:hAnsi="仿宋" w:hint="eastAsia"/>
          <w:sz w:val="32"/>
          <w:szCs w:val="32"/>
        </w:rPr>
        <w:t>复及</w:t>
      </w:r>
      <w:r>
        <w:rPr>
          <w:rFonts w:ascii="仿宋_GB2312" w:eastAsia="仿宋_GB2312" w:hAnsi="仿宋" w:hint="eastAsia"/>
          <w:sz w:val="32"/>
          <w:szCs w:val="32"/>
        </w:rPr>
        <w:t>环境影响报告表（节选）、</w:t>
      </w:r>
      <w:r>
        <w:rPr>
          <w:rFonts w:ascii="仿宋_GB2312" w:eastAsia="仿宋_GB2312" w:hAnsi="仿宋" w:hint="eastAsia"/>
          <w:sz w:val="32"/>
          <w:szCs w:val="32"/>
        </w:rPr>
        <w:t>原辅料台账、</w:t>
      </w:r>
      <w:r>
        <w:rPr>
          <w:rFonts w:ascii="仿宋_GB2312" w:eastAsia="仿宋_GB2312" w:hAnsi="仿宋" w:hint="eastAsia"/>
          <w:sz w:val="32"/>
          <w:szCs w:val="32"/>
        </w:rPr>
        <w:t>营业执照</w:t>
      </w:r>
      <w:r>
        <w:rPr>
          <w:rFonts w:ascii="仿宋_GB2312" w:eastAsia="仿宋_GB2312" w:hAnsi="仿宋" w:hint="eastAsia"/>
          <w:sz w:val="32"/>
          <w:szCs w:val="32"/>
        </w:rPr>
        <w:t>、</w:t>
      </w:r>
      <w:r>
        <w:rPr>
          <w:rFonts w:ascii="仿宋_GB2312" w:eastAsia="仿宋_GB2312" w:hAnsi="仿宋" w:hint="eastAsia"/>
          <w:sz w:val="32"/>
          <w:szCs w:val="32"/>
        </w:rPr>
        <w:t>法定代表人</w:t>
      </w:r>
      <w:r>
        <w:rPr>
          <w:rFonts w:ascii="仿宋_GB2312" w:eastAsia="仿宋_GB2312" w:hAnsi="仿宋" w:hint="eastAsia"/>
          <w:sz w:val="32"/>
          <w:szCs w:val="32"/>
        </w:rPr>
        <w:t>及被询问人</w:t>
      </w:r>
      <w:r>
        <w:rPr>
          <w:rFonts w:ascii="仿宋_GB2312" w:eastAsia="仿宋_GB2312" w:hAnsi="仿宋" w:hint="eastAsia"/>
          <w:sz w:val="32"/>
          <w:szCs w:val="32"/>
        </w:rPr>
        <w:t>身份</w:t>
      </w:r>
      <w:r>
        <w:rPr>
          <w:rFonts w:ascii="仿宋_GB2312" w:eastAsia="仿宋_GB2312" w:hAnsi="仿宋" w:hint="eastAsia"/>
          <w:sz w:val="32"/>
          <w:szCs w:val="32"/>
        </w:rPr>
        <w:t>证</w:t>
      </w:r>
      <w:r>
        <w:rPr>
          <w:rFonts w:ascii="仿宋_GB2312" w:eastAsia="仿宋_GB2312" w:hAnsi="仿宋" w:hint="eastAsia"/>
          <w:sz w:val="32"/>
          <w:szCs w:val="32"/>
        </w:rPr>
        <w:t>复印件，</w:t>
      </w:r>
      <w:r>
        <w:rPr>
          <w:rFonts w:ascii="仿宋_GB2312" w:eastAsia="仿宋_GB2312" w:hAnsi="仿宋" w:hint="eastAsia"/>
          <w:sz w:val="32"/>
          <w:szCs w:val="32"/>
        </w:rPr>
        <w:t>授权委托书</w:t>
      </w:r>
      <w:r>
        <w:rPr>
          <w:rFonts w:ascii="仿宋_GB2312" w:eastAsia="仿宋_GB2312" w:hAnsi="仿宋" w:hint="eastAsia"/>
          <w:sz w:val="32"/>
          <w:szCs w:val="32"/>
        </w:rPr>
        <w:t>等为证。</w:t>
      </w:r>
    </w:p>
    <w:p w:rsidR="00980661" w:rsidRDefault="006F3A52">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二、行政处罚的依据、种类及其履行方式和期限</w:t>
      </w:r>
      <w:r>
        <w:rPr>
          <w:rFonts w:ascii="黑体" w:eastAsia="黑体" w:hAnsi="黑体" w:hint="eastAsia"/>
          <w:b/>
          <w:sz w:val="32"/>
          <w:szCs w:val="32"/>
        </w:rPr>
        <w:t xml:space="preserve">  </w:t>
      </w:r>
    </w:p>
    <w:p w:rsidR="00980661" w:rsidRDefault="006F3A52">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sz w:val="32"/>
          <w:szCs w:val="32"/>
        </w:rPr>
        <w:lastRenderedPageBreak/>
        <w:t>你单位的上述行为，</w:t>
      </w:r>
      <w:r>
        <w:rPr>
          <w:rFonts w:ascii="仿宋_GB2312" w:eastAsia="仿宋_GB2312" w:hAnsi="仿宋" w:hint="eastAsia"/>
          <w:sz w:val="32"/>
          <w:szCs w:val="32"/>
        </w:rPr>
        <w:t>违反了《中华人民共和国大气污染防治法》第四十六条的规定</w:t>
      </w:r>
      <w:r>
        <w:rPr>
          <w:rFonts w:ascii="仿宋_GB2312" w:eastAsia="仿宋_GB2312" w:hAnsi="仿宋" w:hint="eastAsia"/>
          <w:sz w:val="32"/>
          <w:szCs w:val="32"/>
        </w:rPr>
        <w:t>。</w:t>
      </w:r>
      <w:r>
        <w:rPr>
          <w:rFonts w:ascii="仿宋_GB2312" w:eastAsia="仿宋_GB2312" w:hAnsi="仿宋" w:hint="eastAsia"/>
          <w:sz w:val="32"/>
          <w:szCs w:val="32"/>
        </w:rPr>
        <w:t>我局于</w:t>
      </w:r>
      <w:r>
        <w:rPr>
          <w:rFonts w:ascii="仿宋_GB2312" w:eastAsia="仿宋_GB2312" w:hAnsi="仿宋" w:hint="eastAsia"/>
          <w:sz w:val="32"/>
          <w:szCs w:val="32"/>
        </w:rPr>
        <w:t>202</w:t>
      </w:r>
      <w:r>
        <w:rPr>
          <w:rFonts w:ascii="仿宋_GB2312" w:eastAsia="仿宋_GB2312" w:hAnsi="仿宋" w:hint="eastAsia"/>
          <w:sz w:val="32"/>
          <w:szCs w:val="32"/>
        </w:rPr>
        <w:t>3</w:t>
      </w:r>
      <w:r>
        <w:rPr>
          <w:rFonts w:ascii="仿宋_GB2312" w:eastAsia="仿宋_GB2312" w:hAnsi="仿宋" w:hint="eastAsia"/>
          <w:sz w:val="32"/>
          <w:szCs w:val="32"/>
        </w:rPr>
        <w:t>年</w:t>
      </w:r>
      <w:r>
        <w:rPr>
          <w:rFonts w:ascii="仿宋_GB2312" w:eastAsia="仿宋_GB2312" w:hAnsi="仿宋" w:hint="eastAsia"/>
          <w:sz w:val="32"/>
          <w:szCs w:val="32"/>
        </w:rPr>
        <w:t>9</w:t>
      </w:r>
      <w:r>
        <w:rPr>
          <w:rFonts w:ascii="仿宋_GB2312" w:eastAsia="仿宋_GB2312" w:hAnsi="仿宋" w:hint="eastAsia"/>
          <w:sz w:val="32"/>
          <w:szCs w:val="32"/>
        </w:rPr>
        <w:t>月</w:t>
      </w:r>
      <w:r>
        <w:rPr>
          <w:rFonts w:ascii="仿宋_GB2312" w:eastAsia="仿宋_GB2312" w:hAnsi="仿宋" w:hint="eastAsia"/>
          <w:sz w:val="32"/>
          <w:szCs w:val="32"/>
        </w:rPr>
        <w:t>26</w:t>
      </w:r>
      <w:r>
        <w:rPr>
          <w:rFonts w:ascii="仿宋_GB2312" w:eastAsia="仿宋_GB2312" w:hAnsi="仿宋" w:hint="eastAsia"/>
          <w:sz w:val="32"/>
          <w:szCs w:val="32"/>
        </w:rPr>
        <w:t>日向你</w:t>
      </w:r>
      <w:r>
        <w:rPr>
          <w:rFonts w:ascii="仿宋_GB2312" w:eastAsia="仿宋_GB2312" w:hAnsi="仿宋" w:hint="eastAsia"/>
          <w:sz w:val="32"/>
          <w:szCs w:val="32"/>
        </w:rPr>
        <w:t>单位</w:t>
      </w:r>
      <w:r>
        <w:rPr>
          <w:rFonts w:ascii="仿宋_GB2312" w:eastAsia="仿宋_GB2312" w:hAnsi="仿宋" w:hint="eastAsia"/>
          <w:sz w:val="32"/>
          <w:szCs w:val="32"/>
        </w:rPr>
        <w:t>送达了</w:t>
      </w:r>
      <w:r>
        <w:rPr>
          <w:rFonts w:ascii="仿宋_GB2312" w:eastAsia="仿宋_GB2312" w:hAnsi="仿宋" w:hint="eastAsia"/>
          <w:sz w:val="32"/>
          <w:szCs w:val="32"/>
        </w:rPr>
        <w:t>《行政处罚告知书》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18</w:t>
      </w:r>
      <w:r>
        <w:rPr>
          <w:rFonts w:ascii="仿宋_GB2312" w:eastAsia="仿宋_GB2312" w:hAnsi="仿宋" w:hint="eastAsia"/>
          <w:sz w:val="32"/>
          <w:szCs w:val="32"/>
        </w:rPr>
        <w:t>号）</w:t>
      </w:r>
      <w:r>
        <w:rPr>
          <w:rFonts w:ascii="仿宋_GB2312" w:eastAsia="仿宋_GB2312" w:hAnsi="仿宋" w:hint="eastAsia"/>
          <w:sz w:val="32"/>
          <w:szCs w:val="32"/>
        </w:rPr>
        <w:t>和《江门市生态环境违法企业主动公开道歉承诺工作指引》</w:t>
      </w:r>
      <w:r>
        <w:rPr>
          <w:rFonts w:ascii="仿宋_GB2312" w:eastAsia="仿宋_GB2312" w:hAnsi="仿宋" w:hint="eastAsia"/>
          <w:sz w:val="32"/>
          <w:szCs w:val="32"/>
        </w:rPr>
        <w:t>，告知你</w:t>
      </w:r>
      <w:r>
        <w:rPr>
          <w:rFonts w:ascii="仿宋_GB2312" w:eastAsia="仿宋_GB2312" w:hAnsi="仿宋" w:hint="eastAsia"/>
          <w:sz w:val="32"/>
          <w:szCs w:val="32"/>
        </w:rPr>
        <w:t>单位</w:t>
      </w:r>
      <w:r>
        <w:rPr>
          <w:rFonts w:ascii="仿宋_GB2312" w:eastAsia="仿宋_GB2312" w:hAnsi="仿宋" w:hint="eastAsia"/>
          <w:sz w:val="32"/>
          <w:szCs w:val="32"/>
        </w:rPr>
        <w:t>违法事实、处罚依据和拟作出处罚人民币</w:t>
      </w:r>
      <w:r>
        <w:rPr>
          <w:rFonts w:ascii="仿宋_GB2312" w:eastAsia="仿宋_GB2312" w:hAnsi="仿宋" w:hint="eastAsia"/>
          <w:sz w:val="32"/>
          <w:szCs w:val="32"/>
        </w:rPr>
        <w:t>3.275</w:t>
      </w:r>
      <w:r>
        <w:rPr>
          <w:rFonts w:ascii="仿宋_GB2312" w:eastAsia="仿宋_GB2312" w:hAnsi="仿宋" w:hint="eastAsia"/>
          <w:sz w:val="32"/>
          <w:szCs w:val="32"/>
        </w:rPr>
        <w:t>万元，并告知你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w:t>
      </w:r>
      <w:r>
        <w:rPr>
          <w:rFonts w:ascii="仿宋_GB2312" w:eastAsia="仿宋_GB2312" w:hAnsi="仿宋" w:hint="eastAsia"/>
          <w:color w:val="000000"/>
          <w:sz w:val="32"/>
          <w:szCs w:val="32"/>
        </w:rPr>
        <w:t>你单位在法定期限内未进行陈述、申辩。</w:t>
      </w:r>
    </w:p>
    <w:p w:rsidR="00980661" w:rsidRDefault="006F3A52">
      <w:pPr>
        <w:spacing w:line="520" w:lineRule="exact"/>
        <w:ind w:firstLineChars="200" w:firstLine="640"/>
        <w:rPr>
          <w:rFonts w:ascii="仿宋_GB2312" w:eastAsia="仿宋_GB2312" w:hAnsi="仿宋"/>
          <w:b/>
          <w:bCs/>
          <w:color w:val="000000"/>
          <w:sz w:val="32"/>
          <w:szCs w:val="32"/>
        </w:rPr>
      </w:pPr>
      <w:r>
        <w:rPr>
          <w:rFonts w:ascii="仿宋_GB2312" w:eastAsia="仿宋_GB2312" w:hAnsi="仿宋" w:hint="eastAsia"/>
          <w:color w:val="000000"/>
          <w:sz w:val="32"/>
          <w:szCs w:val="32"/>
        </w:rPr>
        <w:t>根据</w:t>
      </w:r>
      <w:r>
        <w:rPr>
          <w:rFonts w:ascii="仿宋_GB2312" w:eastAsia="仿宋_GB2312" w:hAnsi="仿宋" w:hint="eastAsia"/>
          <w:color w:val="000000"/>
          <w:sz w:val="32"/>
          <w:szCs w:val="32"/>
        </w:rPr>
        <w:t>你单位</w:t>
      </w:r>
      <w:r>
        <w:rPr>
          <w:rFonts w:ascii="仿宋_GB2312" w:eastAsia="仿宋_GB2312" w:hAnsi="仿宋" w:hint="eastAsia"/>
          <w:color w:val="000000"/>
          <w:sz w:val="32"/>
          <w:szCs w:val="32"/>
        </w:rPr>
        <w:t>违法行为的事实、性质、情节、社会危害程度和相关证据，</w:t>
      </w:r>
      <w:r>
        <w:rPr>
          <w:rFonts w:ascii="仿宋_GB2312" w:eastAsia="仿宋_GB2312" w:hAnsi="仿宋" w:hint="eastAsia"/>
          <w:sz w:val="32"/>
          <w:szCs w:val="32"/>
        </w:rPr>
        <w:t>根据《中华人民共和国大气污染防治法》第一百零八条第二项，参照《广东省生态环境行政处罚自由裁量权规定》附件</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z w:val="32"/>
          <w:szCs w:val="32"/>
        </w:rPr>
        <w:t>3.15</w:t>
      </w:r>
      <w:r>
        <w:rPr>
          <w:rFonts w:ascii="仿宋_GB2312" w:eastAsia="仿宋_GB2312" w:hAnsi="仿宋" w:hint="eastAsia"/>
          <w:sz w:val="32"/>
          <w:szCs w:val="32"/>
        </w:rPr>
        <w:t>以及《江门市实施</w:t>
      </w:r>
      <w:r>
        <w:rPr>
          <w:rFonts w:ascii="仿宋_GB2312" w:eastAsia="仿宋_GB2312" w:hAnsi="仿宋" w:hint="eastAsia"/>
          <w:sz w:val="32"/>
          <w:szCs w:val="32"/>
        </w:rPr>
        <w:t>&lt;</w:t>
      </w:r>
      <w:r>
        <w:rPr>
          <w:rFonts w:ascii="仿宋_GB2312" w:eastAsia="仿宋_GB2312" w:hAnsi="仿宋" w:hint="eastAsia"/>
          <w:sz w:val="32"/>
          <w:szCs w:val="32"/>
        </w:rPr>
        <w:t>广东省生态环境行政处罚自由裁量权规定</w:t>
      </w:r>
      <w:r>
        <w:rPr>
          <w:rFonts w:ascii="仿宋_GB2312" w:eastAsia="仿宋_GB2312" w:hAnsi="仿宋" w:hint="eastAsia"/>
          <w:sz w:val="32"/>
          <w:szCs w:val="32"/>
        </w:rPr>
        <w:t>&gt;</w:t>
      </w:r>
      <w:r>
        <w:rPr>
          <w:rFonts w:ascii="仿宋_GB2312" w:eastAsia="仿宋_GB2312" w:hAnsi="仿宋" w:hint="eastAsia"/>
          <w:sz w:val="32"/>
          <w:szCs w:val="32"/>
        </w:rPr>
        <w:t>细则》第六条、第七条第二项</w:t>
      </w:r>
      <w:proofErr w:type="gramStart"/>
      <w:r>
        <w:rPr>
          <w:rFonts w:ascii="仿宋_GB2312" w:eastAsia="仿宋_GB2312" w:hAnsi="仿宋" w:hint="eastAsia"/>
          <w:sz w:val="32"/>
          <w:szCs w:val="32"/>
        </w:rPr>
        <w:t>第</w:t>
      </w:r>
      <w:r>
        <w:rPr>
          <w:rFonts w:ascii="仿宋_GB2312" w:eastAsia="仿宋_GB2312" w:hAnsi="仿宋" w:hint="eastAsia"/>
          <w:sz w:val="32"/>
          <w:szCs w:val="32"/>
        </w:rPr>
        <w:t>4</w:t>
      </w:r>
      <w:r>
        <w:rPr>
          <w:rFonts w:ascii="仿宋_GB2312" w:eastAsia="仿宋_GB2312" w:hAnsi="仿宋" w:hint="eastAsia"/>
          <w:sz w:val="32"/>
          <w:szCs w:val="32"/>
        </w:rPr>
        <w:t>目裁量</w:t>
      </w:r>
      <w:proofErr w:type="gramEnd"/>
      <w:r>
        <w:rPr>
          <w:rFonts w:ascii="仿宋_GB2312" w:eastAsia="仿宋_GB2312" w:hAnsi="仿宋" w:hint="eastAsia"/>
          <w:sz w:val="32"/>
          <w:szCs w:val="32"/>
        </w:rPr>
        <w:t>标准｛罚款金额</w:t>
      </w:r>
      <w:r>
        <w:rPr>
          <w:rFonts w:ascii="仿宋_GB2312" w:eastAsia="仿宋_GB2312" w:hAnsi="仿宋" w:hint="eastAsia"/>
          <w:sz w:val="32"/>
          <w:szCs w:val="32"/>
        </w:rPr>
        <w:t>3.275</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初步罚款区间的中</w:t>
      </w:r>
      <w:proofErr w:type="gramStart"/>
      <w:r>
        <w:rPr>
          <w:rFonts w:ascii="仿宋_GB2312" w:eastAsia="仿宋_GB2312" w:hAnsi="仿宋" w:hint="eastAsia"/>
          <w:sz w:val="32"/>
          <w:szCs w:val="32"/>
        </w:rPr>
        <w:t>位金额</w:t>
      </w:r>
      <w:proofErr w:type="gramEnd"/>
      <w:r>
        <w:rPr>
          <w:rFonts w:ascii="仿宋_GB2312" w:eastAsia="仿宋_GB2312" w:hAnsi="仿宋" w:hint="eastAsia"/>
          <w:sz w:val="32"/>
          <w:szCs w:val="32"/>
        </w:rPr>
        <w:t>3.5</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近二年同类违法行为情况</w:t>
      </w:r>
      <w:r>
        <w:rPr>
          <w:rFonts w:ascii="仿宋_GB2312" w:eastAsia="仿宋_GB2312" w:hAnsi="仿宋" w:hint="eastAsia"/>
          <w:sz w:val="32"/>
          <w:szCs w:val="32"/>
        </w:rPr>
        <w:t>2</w:t>
      </w:r>
      <w:r>
        <w:rPr>
          <w:rFonts w:ascii="仿宋_GB2312" w:eastAsia="仿宋_GB2312" w:hAnsi="仿宋" w:hint="eastAsia"/>
          <w:sz w:val="32"/>
          <w:szCs w:val="32"/>
        </w:rPr>
        <w:t>次以下，建设项目所在区域为环境敏感区或</w:t>
      </w:r>
      <w:proofErr w:type="gramStart"/>
      <w:r>
        <w:rPr>
          <w:rFonts w:ascii="仿宋_GB2312" w:eastAsia="仿宋_GB2312" w:hAnsi="仿宋" w:hint="eastAsia"/>
          <w:sz w:val="32"/>
          <w:szCs w:val="32"/>
        </w:rPr>
        <w:t>限批区</w:t>
      </w:r>
      <w:proofErr w:type="gramEnd"/>
      <w:r>
        <w:rPr>
          <w:rFonts w:ascii="仿宋_GB2312" w:eastAsia="仿宋_GB2312" w:hAnsi="仿宋" w:hint="eastAsia"/>
          <w:sz w:val="32"/>
          <w:szCs w:val="32"/>
        </w:rPr>
        <w:t>以外的区域，罚款</w:t>
      </w:r>
      <w:r>
        <w:rPr>
          <w:rFonts w:ascii="仿宋_GB2312" w:eastAsia="仿宋_GB2312" w:hAnsi="仿宋" w:hint="eastAsia"/>
          <w:sz w:val="32"/>
          <w:szCs w:val="32"/>
        </w:rPr>
        <w:t>2</w:t>
      </w:r>
      <w:r>
        <w:rPr>
          <w:rFonts w:ascii="仿宋_GB2312" w:eastAsia="仿宋_GB2312" w:hAnsi="仿宋" w:hint="eastAsia"/>
          <w:sz w:val="32"/>
          <w:szCs w:val="32"/>
        </w:rPr>
        <w:t>万元以上</w:t>
      </w:r>
      <w:r>
        <w:rPr>
          <w:rFonts w:ascii="仿宋_GB2312" w:eastAsia="仿宋_GB2312" w:hAnsi="仿宋" w:hint="eastAsia"/>
          <w:sz w:val="32"/>
          <w:szCs w:val="32"/>
        </w:rPr>
        <w:t>5</w:t>
      </w:r>
      <w:r>
        <w:rPr>
          <w:rFonts w:ascii="仿宋_GB2312" w:eastAsia="仿宋_GB2312" w:hAnsi="仿宋" w:hint="eastAsia"/>
          <w:sz w:val="32"/>
          <w:szCs w:val="32"/>
        </w:rPr>
        <w:t>万元以下</w:t>
      </w:r>
      <w:r>
        <w:rPr>
          <w:rFonts w:ascii="仿宋_GB2312" w:eastAsia="仿宋_GB2312" w:hAnsi="仿宋" w:hint="eastAsia"/>
          <w:sz w:val="32"/>
          <w:szCs w:val="32"/>
        </w:rPr>
        <w:t>]+</w:t>
      </w:r>
      <w:r>
        <w:rPr>
          <w:rFonts w:ascii="仿宋_GB2312" w:eastAsia="仿宋_GB2312" w:hAnsi="仿宋" w:hint="eastAsia"/>
          <w:sz w:val="32"/>
          <w:szCs w:val="32"/>
        </w:rPr>
        <w:t>初步罚款区间高低限差额</w:t>
      </w:r>
      <w:r>
        <w:rPr>
          <w:rFonts w:ascii="仿宋_GB2312" w:eastAsia="仿宋_GB2312" w:hAnsi="仿宋" w:hint="eastAsia"/>
          <w:sz w:val="32"/>
          <w:szCs w:val="32"/>
        </w:rPr>
        <w:t>3</w:t>
      </w:r>
      <w:r>
        <w:rPr>
          <w:rFonts w:ascii="仿宋_GB2312" w:eastAsia="仿宋_GB2312" w:hAnsi="仿宋" w:hint="eastAsia"/>
          <w:sz w:val="32"/>
          <w:szCs w:val="32"/>
        </w:rPr>
        <w:t>万元×</w:t>
      </w:r>
      <w:r>
        <w:rPr>
          <w:rFonts w:ascii="仿宋_GB2312" w:eastAsia="仿宋_GB2312" w:hAnsi="仿宋" w:hint="eastAsia"/>
          <w:sz w:val="32"/>
          <w:szCs w:val="32"/>
        </w:rPr>
        <w:t>5%</w:t>
      </w:r>
      <w:r>
        <w:rPr>
          <w:rFonts w:ascii="仿宋_GB2312" w:eastAsia="仿宋_GB2312" w:hAnsi="仿宋" w:hint="eastAsia"/>
          <w:sz w:val="32"/>
          <w:szCs w:val="32"/>
        </w:rPr>
        <w:t>×调整系数总和（</w:t>
      </w:r>
      <w:r>
        <w:rPr>
          <w:rFonts w:ascii="仿宋_GB2312" w:eastAsia="仿宋_GB2312" w:hAnsi="仿宋" w:hint="eastAsia"/>
          <w:sz w:val="32"/>
          <w:szCs w:val="32"/>
        </w:rPr>
        <w:t>-1.5</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积极配合调查取证（</w:t>
      </w:r>
      <w:r>
        <w:rPr>
          <w:rFonts w:ascii="仿宋_GB2312" w:eastAsia="仿宋_GB2312" w:hAnsi="仿宋" w:hint="eastAsia"/>
          <w:sz w:val="32"/>
          <w:szCs w:val="32"/>
        </w:rPr>
        <w:t>-1.5</w:t>
      </w:r>
      <w:r>
        <w:rPr>
          <w:rFonts w:ascii="仿宋_GB2312" w:eastAsia="仿宋_GB2312" w:hAnsi="仿宋" w:hint="eastAsia"/>
          <w:sz w:val="32"/>
          <w:szCs w:val="32"/>
        </w:rPr>
        <w:t>），近二年同类违法行为情况的情节已经在权重裁量中体现，则不再重复计算该情节</w:t>
      </w:r>
      <w:r>
        <w:rPr>
          <w:rFonts w:ascii="仿宋_GB2312" w:eastAsia="仿宋_GB2312" w:hAnsi="仿宋" w:hint="eastAsia"/>
          <w:sz w:val="32"/>
          <w:szCs w:val="32"/>
        </w:rPr>
        <w:t>]</w:t>
      </w:r>
      <w:r>
        <w:rPr>
          <w:rFonts w:ascii="仿宋_GB2312" w:eastAsia="仿宋_GB2312" w:hAnsi="仿宋" w:hint="eastAsia"/>
          <w:sz w:val="32"/>
          <w:szCs w:val="32"/>
        </w:rPr>
        <w:t>｝的规定，</w:t>
      </w:r>
      <w:r>
        <w:rPr>
          <w:rFonts w:ascii="仿宋_GB2312" w:eastAsia="仿宋_GB2312" w:hAnsi="仿宋" w:hint="eastAsia"/>
          <w:b/>
          <w:bCs/>
          <w:sz w:val="32"/>
          <w:szCs w:val="32"/>
        </w:rPr>
        <w:t>我局</w:t>
      </w:r>
      <w:r>
        <w:rPr>
          <w:rFonts w:ascii="仿宋_GB2312" w:eastAsia="仿宋_GB2312" w:hAnsi="仿宋" w:hint="eastAsia"/>
          <w:b/>
          <w:bCs/>
          <w:sz w:val="32"/>
          <w:szCs w:val="32"/>
        </w:rPr>
        <w:t>决定</w:t>
      </w:r>
      <w:r>
        <w:rPr>
          <w:rFonts w:ascii="仿宋_GB2312" w:eastAsia="仿宋_GB2312" w:hAnsi="仿宋" w:hint="eastAsia"/>
          <w:b/>
          <w:bCs/>
          <w:sz w:val="32"/>
          <w:szCs w:val="32"/>
        </w:rPr>
        <w:t>对你</w:t>
      </w:r>
      <w:r>
        <w:rPr>
          <w:rFonts w:ascii="仿宋_GB2312" w:eastAsia="仿宋_GB2312" w:hAnsi="仿宋" w:hint="eastAsia"/>
          <w:b/>
          <w:bCs/>
          <w:sz w:val="32"/>
          <w:szCs w:val="32"/>
        </w:rPr>
        <w:t>单位</w:t>
      </w:r>
      <w:proofErr w:type="gramStart"/>
      <w:r>
        <w:rPr>
          <w:rFonts w:ascii="仿宋_GB2312" w:eastAsia="仿宋_GB2312" w:hAnsi="仿宋" w:hint="eastAsia"/>
          <w:b/>
          <w:bCs/>
          <w:sz w:val="32"/>
          <w:szCs w:val="32"/>
        </w:rPr>
        <w:t>作出</w:t>
      </w:r>
      <w:proofErr w:type="gramEnd"/>
      <w:r>
        <w:rPr>
          <w:rFonts w:ascii="仿宋_GB2312" w:eastAsia="仿宋_GB2312" w:hAnsi="仿宋" w:hint="eastAsia"/>
          <w:b/>
          <w:bCs/>
          <w:sz w:val="32"/>
          <w:szCs w:val="32"/>
        </w:rPr>
        <w:t>罚款人民币</w:t>
      </w:r>
      <w:r>
        <w:rPr>
          <w:rFonts w:ascii="仿宋_GB2312" w:eastAsia="仿宋_GB2312" w:hAnsi="仿宋" w:hint="eastAsia"/>
          <w:b/>
          <w:bCs/>
          <w:sz w:val="32"/>
          <w:szCs w:val="32"/>
        </w:rPr>
        <w:t>3.275</w:t>
      </w:r>
      <w:r>
        <w:rPr>
          <w:rFonts w:ascii="仿宋_GB2312" w:eastAsia="仿宋_GB2312" w:hAnsi="仿宋" w:hint="eastAsia"/>
          <w:b/>
          <w:bCs/>
          <w:color w:val="000000"/>
          <w:sz w:val="32"/>
          <w:szCs w:val="32"/>
        </w:rPr>
        <w:t>万元（大写：</w:t>
      </w:r>
      <w:r>
        <w:rPr>
          <w:rFonts w:ascii="仿宋_GB2312" w:eastAsia="仿宋_GB2312" w:hAnsi="仿宋" w:hint="eastAsia"/>
          <w:b/>
          <w:bCs/>
          <w:color w:val="000000"/>
          <w:sz w:val="32"/>
          <w:szCs w:val="32"/>
        </w:rPr>
        <w:t>叁万贰仟柒佰伍拾元</w:t>
      </w:r>
      <w:r>
        <w:rPr>
          <w:rFonts w:ascii="仿宋_GB2312" w:eastAsia="仿宋_GB2312" w:hAnsi="仿宋" w:hint="eastAsia"/>
          <w:b/>
          <w:bCs/>
          <w:color w:val="000000"/>
          <w:sz w:val="32"/>
          <w:szCs w:val="32"/>
        </w:rPr>
        <w:t>）</w:t>
      </w:r>
      <w:r>
        <w:rPr>
          <w:rFonts w:ascii="仿宋_GB2312" w:eastAsia="仿宋_GB2312" w:hAnsi="仿宋" w:hint="eastAsia"/>
          <w:b/>
          <w:bCs/>
          <w:sz w:val="32"/>
          <w:szCs w:val="32"/>
        </w:rPr>
        <w:t>整的行政处罚。</w:t>
      </w:r>
    </w:p>
    <w:p w:rsidR="00980661" w:rsidRDefault="006F3A52">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980661" w:rsidRDefault="006F3A52">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w:t>
      </w:r>
      <w:r>
        <w:rPr>
          <w:rFonts w:ascii="仿宋_GB2312" w:eastAsia="仿宋_GB2312" w:hAnsi="仿宋" w:hint="eastAsia"/>
          <w:b/>
          <w:color w:val="000000"/>
          <w:sz w:val="32"/>
          <w:szCs w:val="32"/>
        </w:rPr>
        <w:lastRenderedPageBreak/>
        <w:t>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980661" w:rsidRDefault="006F3A52">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980661" w:rsidRDefault="006F3A52">
      <w:pPr>
        <w:tabs>
          <w:tab w:val="left" w:pos="8222"/>
        </w:tabs>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《中华人民共和国行政复议法》第九条、第十二条第一项、</w:t>
      </w:r>
      <w:r>
        <w:rPr>
          <w:rFonts w:ascii="仿宋_GB2312" w:eastAsia="仿宋_GB2312" w:hAnsi="仿宋" w:hint="eastAsia"/>
          <w:color w:val="000000"/>
          <w:sz w:val="32"/>
          <w:szCs w:val="32"/>
        </w:rPr>
        <w:t>《广东省人民政府关于县级以上人民政府统一行使行政复议职责有关事项的通告》（粤府函〔</w:t>
      </w:r>
      <w:r>
        <w:rPr>
          <w:rFonts w:ascii="仿宋_GB2312" w:eastAsia="仿宋_GB2312" w:hAnsi="仿宋" w:hint="eastAsia"/>
          <w:color w:val="000000"/>
          <w:sz w:val="32"/>
          <w:szCs w:val="32"/>
        </w:rPr>
        <w:t>2021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99</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以及</w:t>
      </w:r>
      <w:r>
        <w:rPr>
          <w:rFonts w:ascii="仿宋_GB2312" w:eastAsia="仿宋_GB2312" w:hAnsi="仿宋" w:hint="eastAsia"/>
          <w:color w:val="000000"/>
          <w:sz w:val="32"/>
          <w:szCs w:val="32"/>
        </w:rPr>
        <w:t>《中华人民共和国行政诉讼法》第四十六条第一款的规定，如不服本处罚决定，你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可在接到决定书之日起六十日内向江门市人民政府行政复议办公室申请复议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w:t>
      </w:r>
      <w:r>
        <w:rPr>
          <w:rFonts w:ascii="仿宋_GB2312" w:eastAsia="仿宋_GB2312" w:hAnsi="仿宋" w:hint="eastAsia"/>
          <w:color w:val="000000"/>
          <w:sz w:val="32"/>
          <w:szCs w:val="32"/>
        </w:rPr>
        <w:t>地址：江门市人民政府行政复议办公室，江门市蓬江区西园里中三号之一江门市人民政府西侧门</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，也可在接到本决定书六个月内直接向江门市江海区人民法院提起诉讼。逾期不申请行政复议，也不提起诉讼，又不履行本处罚决定的，我局将依法申请人民法院强制执行。</w:t>
      </w:r>
    </w:p>
    <w:p w:rsidR="00980661" w:rsidRDefault="00980661">
      <w:pPr>
        <w:spacing w:line="520" w:lineRule="exact"/>
        <w:jc w:val="left"/>
        <w:rPr>
          <w:rFonts w:ascii="仿宋_GB2312" w:eastAsia="仿宋_GB2312" w:hAnsi="仿宋"/>
          <w:color w:val="000000"/>
          <w:sz w:val="32"/>
          <w:szCs w:val="32"/>
        </w:rPr>
      </w:pPr>
    </w:p>
    <w:p w:rsidR="00980661" w:rsidRDefault="00980661">
      <w:pPr>
        <w:spacing w:line="520" w:lineRule="exact"/>
        <w:jc w:val="left"/>
        <w:rPr>
          <w:rFonts w:ascii="仿宋_GB2312" w:eastAsia="仿宋_GB2312" w:hAnsi="仿宋"/>
          <w:color w:val="000000"/>
          <w:sz w:val="32"/>
          <w:szCs w:val="32"/>
        </w:rPr>
      </w:pPr>
    </w:p>
    <w:p w:rsidR="00980661" w:rsidRDefault="006F3A52">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980661" w:rsidRDefault="006F3A52">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10</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13</w:t>
      </w:r>
      <w:r>
        <w:rPr>
          <w:rFonts w:ascii="仿宋_GB2312" w:eastAsia="仿宋_GB2312" w:hAnsi="仿宋" w:hint="eastAsia"/>
          <w:color w:val="000000"/>
          <w:sz w:val="32"/>
          <w:szCs w:val="32"/>
        </w:rPr>
        <w:t>日</w:t>
      </w:r>
    </w:p>
    <w:sectPr w:rsidR="00980661">
      <w:footerReference w:type="default" r:id="rId8"/>
      <w:pgSz w:w="11906" w:h="16838"/>
      <w:pgMar w:top="1587" w:right="1474" w:bottom="1247"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A52" w:rsidRDefault="006F3A52">
      <w:r>
        <w:separator/>
      </w:r>
    </w:p>
  </w:endnote>
  <w:endnote w:type="continuationSeparator" w:id="0">
    <w:p w:rsidR="006F3A52" w:rsidRDefault="006F3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661" w:rsidRDefault="006F3A52">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80661" w:rsidRDefault="006F3A52">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801325" w:rsidRPr="00801325">
                            <w:rPr>
                              <w:rFonts w:ascii="仿宋_GB2312" w:eastAsia="仿宋_GB2312" w:hAnsi="仿宋_GB2312" w:cs="仿宋_GB2312"/>
                              <w:noProof/>
                              <w:sz w:val="32"/>
                              <w:szCs w:val="32"/>
                              <w:lang w:val="zh-CN"/>
                            </w:rPr>
                            <w:t>-</w:t>
                          </w:r>
                          <w:r w:rsidR="00801325">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980661" w:rsidRDefault="006F3A52">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801325" w:rsidRPr="00801325">
                      <w:rPr>
                        <w:rFonts w:ascii="仿宋_GB2312" w:eastAsia="仿宋_GB2312" w:hAnsi="仿宋_GB2312" w:cs="仿宋_GB2312"/>
                        <w:noProof/>
                        <w:sz w:val="32"/>
                        <w:szCs w:val="32"/>
                        <w:lang w:val="zh-CN"/>
                      </w:rPr>
                      <w:t>-</w:t>
                    </w:r>
                    <w:r w:rsidR="00801325">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A52" w:rsidRDefault="006F3A52">
      <w:r>
        <w:separator/>
      </w:r>
    </w:p>
  </w:footnote>
  <w:footnote w:type="continuationSeparator" w:id="0">
    <w:p w:rsidR="006F3A52" w:rsidRDefault="006F3A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6F3A52"/>
    <w:rsid w:val="00704519"/>
    <w:rsid w:val="007924FC"/>
    <w:rsid w:val="00792837"/>
    <w:rsid w:val="007C0CE3"/>
    <w:rsid w:val="007D291B"/>
    <w:rsid w:val="007D44B8"/>
    <w:rsid w:val="007D5867"/>
    <w:rsid w:val="007E00BC"/>
    <w:rsid w:val="007F0190"/>
    <w:rsid w:val="00801325"/>
    <w:rsid w:val="0080371F"/>
    <w:rsid w:val="008143B8"/>
    <w:rsid w:val="00820332"/>
    <w:rsid w:val="00837C4C"/>
    <w:rsid w:val="00871E73"/>
    <w:rsid w:val="00887BBE"/>
    <w:rsid w:val="008A0987"/>
    <w:rsid w:val="008E25FC"/>
    <w:rsid w:val="008E568C"/>
    <w:rsid w:val="009038E7"/>
    <w:rsid w:val="00913E59"/>
    <w:rsid w:val="0093145B"/>
    <w:rsid w:val="0093386A"/>
    <w:rsid w:val="00980661"/>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833AA3"/>
    <w:rsid w:val="02AA45F1"/>
    <w:rsid w:val="02D326C9"/>
    <w:rsid w:val="03715BAF"/>
    <w:rsid w:val="03922815"/>
    <w:rsid w:val="040A4E45"/>
    <w:rsid w:val="04A973D8"/>
    <w:rsid w:val="05616B78"/>
    <w:rsid w:val="06CD5EE0"/>
    <w:rsid w:val="08392955"/>
    <w:rsid w:val="08B04283"/>
    <w:rsid w:val="09D92046"/>
    <w:rsid w:val="0BB35B7A"/>
    <w:rsid w:val="0D7774E5"/>
    <w:rsid w:val="0D811A27"/>
    <w:rsid w:val="0E287049"/>
    <w:rsid w:val="0E96654F"/>
    <w:rsid w:val="0EBB6EE7"/>
    <w:rsid w:val="0EBC578E"/>
    <w:rsid w:val="0FF13980"/>
    <w:rsid w:val="10D56BBA"/>
    <w:rsid w:val="111C5C2D"/>
    <w:rsid w:val="1123359D"/>
    <w:rsid w:val="11B147AE"/>
    <w:rsid w:val="11C47BB0"/>
    <w:rsid w:val="12093B90"/>
    <w:rsid w:val="14661013"/>
    <w:rsid w:val="146B4047"/>
    <w:rsid w:val="15213FFD"/>
    <w:rsid w:val="155112B2"/>
    <w:rsid w:val="15C42C46"/>
    <w:rsid w:val="16437091"/>
    <w:rsid w:val="1658540F"/>
    <w:rsid w:val="17020ABF"/>
    <w:rsid w:val="180464FC"/>
    <w:rsid w:val="186E3A00"/>
    <w:rsid w:val="190344DA"/>
    <w:rsid w:val="193A544E"/>
    <w:rsid w:val="194C74AE"/>
    <w:rsid w:val="196575D7"/>
    <w:rsid w:val="19BD6B3B"/>
    <w:rsid w:val="19D164AD"/>
    <w:rsid w:val="1B485C9B"/>
    <w:rsid w:val="1CCC4F47"/>
    <w:rsid w:val="1D794E63"/>
    <w:rsid w:val="1D9B546D"/>
    <w:rsid w:val="1E336ED8"/>
    <w:rsid w:val="1F0C202B"/>
    <w:rsid w:val="1F3A12F9"/>
    <w:rsid w:val="1FF163E5"/>
    <w:rsid w:val="20B63F6D"/>
    <w:rsid w:val="20E64F75"/>
    <w:rsid w:val="21E664E8"/>
    <w:rsid w:val="231F636F"/>
    <w:rsid w:val="23961225"/>
    <w:rsid w:val="23D85380"/>
    <w:rsid w:val="2593324A"/>
    <w:rsid w:val="27667709"/>
    <w:rsid w:val="291A3E92"/>
    <w:rsid w:val="296F10A7"/>
    <w:rsid w:val="29CD0CE3"/>
    <w:rsid w:val="29D17720"/>
    <w:rsid w:val="2A0947BF"/>
    <w:rsid w:val="2D7B45CB"/>
    <w:rsid w:val="2D8B152F"/>
    <w:rsid w:val="2E405189"/>
    <w:rsid w:val="2EEB0796"/>
    <w:rsid w:val="30086444"/>
    <w:rsid w:val="30745A25"/>
    <w:rsid w:val="31AC6F2B"/>
    <w:rsid w:val="35F14678"/>
    <w:rsid w:val="363F2197"/>
    <w:rsid w:val="364D2448"/>
    <w:rsid w:val="36AC3612"/>
    <w:rsid w:val="36DA769B"/>
    <w:rsid w:val="37262A72"/>
    <w:rsid w:val="37306694"/>
    <w:rsid w:val="37E607C5"/>
    <w:rsid w:val="38AA369B"/>
    <w:rsid w:val="394053FB"/>
    <w:rsid w:val="39481034"/>
    <w:rsid w:val="39F41558"/>
    <w:rsid w:val="3AF311D3"/>
    <w:rsid w:val="3B8A37F6"/>
    <w:rsid w:val="3C281633"/>
    <w:rsid w:val="3C2D2B9F"/>
    <w:rsid w:val="3C9E7DD5"/>
    <w:rsid w:val="3D2221BD"/>
    <w:rsid w:val="3E123949"/>
    <w:rsid w:val="415D593F"/>
    <w:rsid w:val="41642E7C"/>
    <w:rsid w:val="41790595"/>
    <w:rsid w:val="41932A81"/>
    <w:rsid w:val="41E94E20"/>
    <w:rsid w:val="42994B23"/>
    <w:rsid w:val="43ED184B"/>
    <w:rsid w:val="440B07AF"/>
    <w:rsid w:val="4496544D"/>
    <w:rsid w:val="45706D26"/>
    <w:rsid w:val="46122081"/>
    <w:rsid w:val="474A45BD"/>
    <w:rsid w:val="47753FE8"/>
    <w:rsid w:val="48396BCF"/>
    <w:rsid w:val="48D11AC4"/>
    <w:rsid w:val="48DC13FA"/>
    <w:rsid w:val="4A5A3968"/>
    <w:rsid w:val="4B8D5369"/>
    <w:rsid w:val="4C4C79B8"/>
    <w:rsid w:val="4C827694"/>
    <w:rsid w:val="4C9D21EE"/>
    <w:rsid w:val="4CD23EC9"/>
    <w:rsid w:val="4CD40081"/>
    <w:rsid w:val="4CF406C0"/>
    <w:rsid w:val="4D2A27EC"/>
    <w:rsid w:val="4DB57DDF"/>
    <w:rsid w:val="4E4463D1"/>
    <w:rsid w:val="4F122A03"/>
    <w:rsid w:val="4FFE6D78"/>
    <w:rsid w:val="50987A5C"/>
    <w:rsid w:val="50BE7D72"/>
    <w:rsid w:val="50E029F0"/>
    <w:rsid w:val="51080284"/>
    <w:rsid w:val="519A433C"/>
    <w:rsid w:val="529E2848"/>
    <w:rsid w:val="52B23A5C"/>
    <w:rsid w:val="53496880"/>
    <w:rsid w:val="538C1DC7"/>
    <w:rsid w:val="53AC3999"/>
    <w:rsid w:val="53F74866"/>
    <w:rsid w:val="544A14CF"/>
    <w:rsid w:val="54CE705F"/>
    <w:rsid w:val="55156472"/>
    <w:rsid w:val="575C6F8F"/>
    <w:rsid w:val="58C97806"/>
    <w:rsid w:val="5ACA7114"/>
    <w:rsid w:val="5B156354"/>
    <w:rsid w:val="5B4708C4"/>
    <w:rsid w:val="5CAC6E0C"/>
    <w:rsid w:val="5D0C6103"/>
    <w:rsid w:val="5D8F6D1E"/>
    <w:rsid w:val="5E001C89"/>
    <w:rsid w:val="5F3D5BD5"/>
    <w:rsid w:val="603D12EC"/>
    <w:rsid w:val="60C121A6"/>
    <w:rsid w:val="615E28EC"/>
    <w:rsid w:val="616945BC"/>
    <w:rsid w:val="625C2AAE"/>
    <w:rsid w:val="65530DC6"/>
    <w:rsid w:val="66354692"/>
    <w:rsid w:val="670E7BDC"/>
    <w:rsid w:val="671D4807"/>
    <w:rsid w:val="67CA70E2"/>
    <w:rsid w:val="6A0171F6"/>
    <w:rsid w:val="6A6A4F3E"/>
    <w:rsid w:val="6B6C452B"/>
    <w:rsid w:val="6B866AF7"/>
    <w:rsid w:val="6B8B1BAD"/>
    <w:rsid w:val="6C88775B"/>
    <w:rsid w:val="6E3F53B1"/>
    <w:rsid w:val="6FCB486D"/>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D732ED"/>
    <w:rsid w:val="77863E8D"/>
    <w:rsid w:val="778925D9"/>
    <w:rsid w:val="779506FC"/>
    <w:rsid w:val="795500AB"/>
    <w:rsid w:val="79BF1A6D"/>
    <w:rsid w:val="7AFA3BD3"/>
    <w:rsid w:val="7CD635D7"/>
    <w:rsid w:val="7E5E3C09"/>
    <w:rsid w:val="7E7E4DAD"/>
    <w:rsid w:val="7F3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255</Words>
  <Characters>1458</Characters>
  <Application>Microsoft Office Word</Application>
  <DocSecurity>0</DocSecurity>
  <Lines>12</Lines>
  <Paragraphs>3</Paragraphs>
  <ScaleCrop>false</ScaleCrop>
  <Company>其他</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2023-07-06T11:00:00Z</cp:lastPrinted>
  <dcterms:created xsi:type="dcterms:W3CDTF">2022-06-16T09:50:00Z</dcterms:created>
  <dcterms:modified xsi:type="dcterms:W3CDTF">2025-12-02T07:11:00Z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FDCD593DE2634DCCA4C9C29DDD10CCCA</vt:lpwstr>
  </property>
</Properties>
</file>