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CB9" w:rsidRDefault="000D3CB9">
      <w:pPr>
        <w:spacing w:line="520" w:lineRule="exact"/>
        <w:jc w:val="right"/>
        <w:rPr>
          <w:spacing w:val="120"/>
        </w:rPr>
      </w:pPr>
    </w:p>
    <w:p w:rsidR="000D3CB9" w:rsidRDefault="000D3CB9">
      <w:pPr>
        <w:spacing w:line="520" w:lineRule="exact"/>
        <w:jc w:val="right"/>
        <w:rPr>
          <w:spacing w:val="120"/>
        </w:rPr>
      </w:pPr>
    </w:p>
    <w:p w:rsidR="000D3CB9" w:rsidRDefault="00785DA6">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0D3CB9" w:rsidRDefault="000D3CB9">
      <w:pPr>
        <w:spacing w:line="520" w:lineRule="exact"/>
        <w:jc w:val="center"/>
        <w:rPr>
          <w:rFonts w:ascii="仿宋_GB2312" w:eastAsia="仿宋_GB2312" w:hAnsi="仿宋"/>
          <w:color w:val="000000"/>
          <w:sz w:val="32"/>
          <w:szCs w:val="32"/>
        </w:rPr>
      </w:pPr>
      <w:bookmarkStart w:id="0" w:name="_GoBack"/>
      <w:bookmarkEnd w:id="0"/>
    </w:p>
    <w:p w:rsidR="000D3CB9" w:rsidRDefault="00785DA6">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50</w:t>
      </w:r>
      <w:r>
        <w:rPr>
          <w:rFonts w:ascii="仿宋_GB2312" w:eastAsia="仿宋_GB2312" w:hAnsi="仿宋" w:hint="eastAsia"/>
          <w:color w:val="000000"/>
          <w:sz w:val="32"/>
          <w:szCs w:val="32"/>
        </w:rPr>
        <w:t>号</w:t>
      </w:r>
    </w:p>
    <w:p w:rsidR="000D3CB9" w:rsidRDefault="000D3CB9">
      <w:pPr>
        <w:adjustRightInd w:val="0"/>
        <w:snapToGrid w:val="0"/>
        <w:spacing w:line="520" w:lineRule="exact"/>
        <w:jc w:val="left"/>
        <w:rPr>
          <w:rFonts w:ascii="仿宋" w:eastAsia="仿宋" w:hAnsi="仿宋"/>
          <w:b/>
          <w:sz w:val="18"/>
          <w:szCs w:val="18"/>
        </w:rPr>
      </w:pPr>
    </w:p>
    <w:p w:rsidR="000D3CB9" w:rsidRDefault="00785DA6">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江门市景安机动车检测有限公司</w:t>
      </w:r>
    </w:p>
    <w:p w:rsidR="000D3CB9" w:rsidRDefault="00785DA6">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proofErr w:type="gramStart"/>
      <w:r>
        <w:rPr>
          <w:rFonts w:ascii="仿宋_GB2312" w:eastAsia="仿宋_GB2312" w:hAnsi="仿宋" w:hint="eastAsia"/>
          <w:sz w:val="32"/>
          <w:szCs w:val="32"/>
        </w:rPr>
        <w:t>陶学行</w:t>
      </w:r>
      <w:proofErr w:type="gramEnd"/>
    </w:p>
    <w:p w:rsidR="000D3CB9" w:rsidRDefault="00785DA6">
      <w:pPr>
        <w:spacing w:line="520" w:lineRule="exact"/>
        <w:jc w:val="lef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91440704MABRYY6H7Y</w:t>
      </w:r>
    </w:p>
    <w:p w:rsidR="000D3CB9" w:rsidRDefault="00785DA6">
      <w:pPr>
        <w:spacing w:line="44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w:t>
      </w:r>
      <w:r>
        <w:rPr>
          <w:rFonts w:ascii="仿宋_GB2312" w:eastAsia="仿宋_GB2312" w:hAnsi="仿宋" w:hint="eastAsia"/>
          <w:sz w:val="32"/>
          <w:szCs w:val="32"/>
        </w:rPr>
        <w:t>江门市江海区流沙围东海路与规划一路交界西北侧景安工</w:t>
      </w:r>
    </w:p>
    <w:p w:rsidR="000D3CB9" w:rsidRDefault="00785DA6">
      <w:pPr>
        <w:spacing w:line="48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业园自编</w:t>
      </w:r>
      <w:r>
        <w:rPr>
          <w:rFonts w:ascii="仿宋_GB2312" w:eastAsia="仿宋_GB2312" w:hAnsi="仿宋" w:hint="eastAsia"/>
          <w:sz w:val="32"/>
          <w:szCs w:val="32"/>
        </w:rPr>
        <w:t>A</w:t>
      </w:r>
      <w:r>
        <w:rPr>
          <w:rFonts w:ascii="仿宋_GB2312" w:eastAsia="仿宋_GB2312" w:hAnsi="仿宋" w:hint="eastAsia"/>
          <w:sz w:val="32"/>
          <w:szCs w:val="32"/>
        </w:rPr>
        <w:t>栋之四</w:t>
      </w:r>
    </w:p>
    <w:p w:rsidR="000D3CB9" w:rsidRDefault="00785DA6">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0D3CB9" w:rsidRDefault="00785DA6">
      <w:pPr>
        <w:spacing w:line="440" w:lineRule="exact"/>
        <w:ind w:firstLineChars="196" w:firstLine="627"/>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8</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进行检查。我局执法人员现场调取</w:t>
      </w:r>
      <w:r>
        <w:rPr>
          <w:rFonts w:ascii="仿宋_GB2312" w:eastAsia="仿宋_GB2312" w:hAnsi="仿宋" w:hint="eastAsia"/>
          <w:sz w:val="32"/>
          <w:szCs w:val="32"/>
        </w:rPr>
        <w:t>你单位</w:t>
      </w:r>
      <w:r>
        <w:rPr>
          <w:rFonts w:ascii="仿宋_GB2312" w:eastAsia="仿宋_GB2312" w:hAnsi="仿宋" w:hint="eastAsia"/>
          <w:sz w:val="32"/>
          <w:szCs w:val="32"/>
        </w:rPr>
        <w:t>在</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月至</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期间经检测出具的</w:t>
      </w:r>
      <w:r>
        <w:rPr>
          <w:rFonts w:ascii="仿宋_GB2312" w:eastAsia="仿宋_GB2312" w:hAnsi="仿宋" w:hint="eastAsia"/>
          <w:sz w:val="32"/>
          <w:szCs w:val="32"/>
        </w:rPr>
        <w:t>10</w:t>
      </w:r>
      <w:r>
        <w:rPr>
          <w:rFonts w:ascii="仿宋_GB2312" w:eastAsia="仿宋_GB2312" w:hAnsi="仿宋" w:hint="eastAsia"/>
          <w:sz w:val="32"/>
          <w:szCs w:val="32"/>
        </w:rPr>
        <w:t>份《在用车检验（测）报告》，上述</w:t>
      </w:r>
      <w:r>
        <w:rPr>
          <w:rFonts w:ascii="仿宋_GB2312" w:eastAsia="仿宋_GB2312" w:hAnsi="仿宋" w:hint="eastAsia"/>
          <w:sz w:val="32"/>
          <w:szCs w:val="32"/>
        </w:rPr>
        <w:t>10</w:t>
      </w:r>
      <w:r>
        <w:rPr>
          <w:rFonts w:ascii="仿宋_GB2312" w:eastAsia="仿宋_GB2312" w:hAnsi="仿宋" w:hint="eastAsia"/>
          <w:sz w:val="32"/>
          <w:szCs w:val="32"/>
        </w:rPr>
        <w:t>份报告已由</w:t>
      </w:r>
      <w:r>
        <w:rPr>
          <w:rFonts w:ascii="仿宋_GB2312" w:eastAsia="仿宋_GB2312" w:hAnsi="仿宋" w:hint="eastAsia"/>
          <w:sz w:val="32"/>
          <w:szCs w:val="32"/>
        </w:rPr>
        <w:t>你单位</w:t>
      </w:r>
      <w:r>
        <w:rPr>
          <w:rFonts w:ascii="仿宋_GB2312" w:eastAsia="仿宋_GB2312" w:hAnsi="仿宋" w:hint="eastAsia"/>
          <w:sz w:val="32"/>
          <w:szCs w:val="32"/>
        </w:rPr>
        <w:t>的授权签字人签字并加盖公司章，已上传至公安交通管理综合应用平台专网服务系统。经查阅与上述</w:t>
      </w:r>
      <w:r>
        <w:rPr>
          <w:rFonts w:ascii="仿宋_GB2312" w:eastAsia="仿宋_GB2312" w:hAnsi="仿宋" w:hint="eastAsia"/>
          <w:sz w:val="32"/>
          <w:szCs w:val="32"/>
        </w:rPr>
        <w:t>10</w:t>
      </w:r>
      <w:r>
        <w:rPr>
          <w:rFonts w:ascii="仿宋_GB2312" w:eastAsia="仿宋_GB2312" w:hAnsi="仿宋" w:hint="eastAsia"/>
          <w:sz w:val="32"/>
          <w:szCs w:val="32"/>
        </w:rPr>
        <w:t>份报告对应的现场检测视频，发现上述</w:t>
      </w:r>
      <w:r>
        <w:rPr>
          <w:rFonts w:ascii="仿宋_GB2312" w:eastAsia="仿宋_GB2312" w:hAnsi="仿宋" w:hint="eastAsia"/>
          <w:sz w:val="32"/>
          <w:szCs w:val="32"/>
        </w:rPr>
        <w:t>10</w:t>
      </w:r>
      <w:r>
        <w:rPr>
          <w:rFonts w:ascii="仿宋_GB2312" w:eastAsia="仿宋_GB2312" w:hAnsi="仿宋" w:hint="eastAsia"/>
          <w:sz w:val="32"/>
          <w:szCs w:val="32"/>
        </w:rPr>
        <w:t>辆柴油车在检测过程中车辆均有明显可视黑烟排出，但</w:t>
      </w:r>
      <w:r>
        <w:rPr>
          <w:rFonts w:ascii="仿宋_GB2312" w:eastAsia="仿宋_GB2312" w:hAnsi="仿宋" w:hint="eastAsia"/>
          <w:sz w:val="32"/>
          <w:szCs w:val="32"/>
        </w:rPr>
        <w:t>你单位</w:t>
      </w:r>
      <w:r>
        <w:rPr>
          <w:rFonts w:ascii="仿宋_GB2312" w:eastAsia="仿宋_GB2312" w:hAnsi="仿宋" w:hint="eastAsia"/>
          <w:sz w:val="32"/>
          <w:szCs w:val="32"/>
        </w:rPr>
        <w:t>仍对上述</w:t>
      </w:r>
      <w:r>
        <w:rPr>
          <w:rFonts w:ascii="仿宋_GB2312" w:eastAsia="仿宋_GB2312" w:hAnsi="仿宋" w:hint="eastAsia"/>
          <w:sz w:val="32"/>
          <w:szCs w:val="32"/>
        </w:rPr>
        <w:t>10</w:t>
      </w:r>
      <w:r>
        <w:rPr>
          <w:rFonts w:ascii="仿宋_GB2312" w:eastAsia="仿宋_GB2312" w:hAnsi="仿宋" w:hint="eastAsia"/>
          <w:sz w:val="32"/>
          <w:szCs w:val="32"/>
        </w:rPr>
        <w:t>辆出具检测合格的《在用车尾气排放检验（测）报告》，不符合《柴油车污染物排放限值及测量方法（自由加速法及加载减速法）》（</w:t>
      </w:r>
      <w:r>
        <w:rPr>
          <w:rFonts w:ascii="仿宋_GB2312" w:eastAsia="仿宋_GB2312" w:hAnsi="仿宋" w:hint="eastAsia"/>
          <w:sz w:val="32"/>
          <w:szCs w:val="32"/>
        </w:rPr>
        <w:t>GB3847-2018</w:t>
      </w:r>
      <w:r>
        <w:rPr>
          <w:rFonts w:ascii="仿宋_GB2312" w:eastAsia="仿宋_GB2312" w:hAnsi="仿宋" w:hint="eastAsia"/>
          <w:sz w:val="32"/>
          <w:szCs w:val="32"/>
        </w:rPr>
        <w:t>）</w:t>
      </w:r>
      <w:r>
        <w:rPr>
          <w:rFonts w:ascii="仿宋_GB2312" w:eastAsia="仿宋_GB2312" w:hAnsi="仿宋" w:hint="eastAsia"/>
          <w:sz w:val="32"/>
          <w:szCs w:val="32"/>
        </w:rPr>
        <w:t>8.2.2</w:t>
      </w:r>
      <w:r>
        <w:rPr>
          <w:rFonts w:ascii="仿宋_GB2312" w:eastAsia="仿宋_GB2312" w:hAnsi="仿宋" w:hint="eastAsia"/>
          <w:sz w:val="32"/>
          <w:szCs w:val="32"/>
        </w:rPr>
        <w:t>中规定的判定标准。你单位存在伪造机动车、非道路移动机械排放检验结果或者出具虚假排放检验报告的</w:t>
      </w:r>
      <w:r>
        <w:rPr>
          <w:rFonts w:ascii="仿宋_GB2312" w:eastAsia="仿宋_GB2312" w:hAnsi="仿宋" w:hint="eastAsia"/>
          <w:sz w:val="32"/>
          <w:szCs w:val="32"/>
        </w:rPr>
        <w:t>违法行为。</w:t>
      </w:r>
    </w:p>
    <w:p w:rsidR="000D3CB9" w:rsidRDefault="00785DA6">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w:t>
      </w:r>
      <w:r>
        <w:rPr>
          <w:rFonts w:ascii="仿宋_GB2312" w:eastAsia="仿宋_GB2312" w:hAnsi="仿宋" w:hint="eastAsia"/>
          <w:sz w:val="32"/>
          <w:szCs w:val="32"/>
        </w:rPr>
        <w:t>一份</w:t>
      </w:r>
      <w:r>
        <w:rPr>
          <w:rFonts w:ascii="仿宋_GB2312" w:eastAsia="仿宋_GB2312" w:hAnsi="仿宋" w:hint="eastAsia"/>
          <w:sz w:val="32"/>
          <w:szCs w:val="32"/>
        </w:rPr>
        <w:t>、调查询问笔录</w:t>
      </w:r>
      <w:r>
        <w:rPr>
          <w:rFonts w:ascii="仿宋_GB2312" w:eastAsia="仿宋_GB2312" w:hAnsi="仿宋" w:hint="eastAsia"/>
          <w:sz w:val="32"/>
          <w:szCs w:val="32"/>
        </w:rPr>
        <w:t>九</w:t>
      </w:r>
      <w:r>
        <w:rPr>
          <w:rFonts w:ascii="仿宋_GB2312" w:eastAsia="仿宋_GB2312" w:hAnsi="仿宋" w:hint="eastAsia"/>
          <w:sz w:val="32"/>
          <w:szCs w:val="32"/>
        </w:rPr>
        <w:t>份</w:t>
      </w:r>
      <w:r>
        <w:rPr>
          <w:rFonts w:ascii="仿宋_GB2312" w:eastAsia="仿宋_GB2312" w:hAnsi="仿宋" w:hint="eastAsia"/>
          <w:sz w:val="32"/>
          <w:szCs w:val="32"/>
        </w:rPr>
        <w:t>、现场照片（图片、影像资料）证据</w:t>
      </w:r>
      <w:r>
        <w:rPr>
          <w:rFonts w:ascii="仿宋_GB2312" w:eastAsia="仿宋_GB2312" w:hAnsi="仿宋" w:hint="eastAsia"/>
          <w:sz w:val="32"/>
          <w:szCs w:val="32"/>
        </w:rPr>
        <w:t>、视频证据</w:t>
      </w:r>
      <w:r>
        <w:rPr>
          <w:rFonts w:ascii="仿宋_GB2312" w:eastAsia="仿宋_GB2312" w:hAnsi="仿宋" w:hint="eastAsia"/>
          <w:sz w:val="32"/>
          <w:szCs w:val="32"/>
        </w:rPr>
        <w:t>等，你单位提供的</w:t>
      </w:r>
      <w:r>
        <w:rPr>
          <w:rFonts w:ascii="仿宋_GB2312" w:eastAsia="仿宋_GB2312" w:hAnsi="仿宋" w:hint="eastAsia"/>
          <w:sz w:val="32"/>
          <w:szCs w:val="32"/>
        </w:rPr>
        <w:t>在用车检验（测）报告</w:t>
      </w:r>
      <w:r>
        <w:rPr>
          <w:rFonts w:ascii="仿宋_GB2312" w:eastAsia="仿宋_GB2312" w:hAnsi="仿宋" w:hint="eastAsia"/>
          <w:sz w:val="32"/>
          <w:szCs w:val="32"/>
        </w:rPr>
        <w:t>10</w:t>
      </w:r>
      <w:r>
        <w:rPr>
          <w:rFonts w:ascii="仿宋_GB2312" w:eastAsia="仿宋_GB2312" w:hAnsi="仿宋" w:hint="eastAsia"/>
          <w:sz w:val="32"/>
          <w:szCs w:val="32"/>
        </w:rPr>
        <w:t>份</w:t>
      </w:r>
      <w:r>
        <w:rPr>
          <w:rFonts w:ascii="仿宋_GB2312" w:eastAsia="仿宋_GB2312" w:hAnsi="仿宋" w:hint="eastAsia"/>
          <w:sz w:val="32"/>
          <w:szCs w:val="32"/>
        </w:rPr>
        <w:t>、检测收据</w:t>
      </w:r>
      <w:r>
        <w:rPr>
          <w:rFonts w:ascii="仿宋_GB2312" w:eastAsia="仿宋_GB2312" w:hAnsi="仿宋" w:hint="eastAsia"/>
          <w:sz w:val="32"/>
          <w:szCs w:val="32"/>
        </w:rPr>
        <w:t>10</w:t>
      </w:r>
      <w:r>
        <w:rPr>
          <w:rFonts w:ascii="仿宋_GB2312" w:eastAsia="仿宋_GB2312" w:hAnsi="仿宋" w:hint="eastAsia"/>
          <w:sz w:val="32"/>
          <w:szCs w:val="32"/>
        </w:rPr>
        <w:t>份、</w:t>
      </w:r>
      <w:r>
        <w:rPr>
          <w:rFonts w:ascii="仿宋_GB2312" w:eastAsia="仿宋_GB2312" w:hAnsi="仿宋" w:hint="eastAsia"/>
          <w:sz w:val="32"/>
          <w:szCs w:val="32"/>
        </w:rPr>
        <w:t>营业执照</w:t>
      </w:r>
      <w:r>
        <w:rPr>
          <w:rFonts w:ascii="仿宋_GB2312" w:eastAsia="仿宋_GB2312" w:hAnsi="仿宋" w:hint="eastAsia"/>
          <w:sz w:val="32"/>
          <w:szCs w:val="32"/>
        </w:rPr>
        <w:t>、检验检测机构资质认定证书、检测工作证</w:t>
      </w:r>
      <w:r>
        <w:rPr>
          <w:rFonts w:ascii="仿宋_GB2312" w:eastAsia="仿宋_GB2312" w:hAnsi="仿宋" w:hint="eastAsia"/>
          <w:sz w:val="32"/>
          <w:szCs w:val="32"/>
        </w:rPr>
        <w:t>6</w:t>
      </w:r>
      <w:r>
        <w:rPr>
          <w:rFonts w:ascii="仿宋_GB2312" w:eastAsia="仿宋_GB2312" w:hAnsi="仿宋" w:hint="eastAsia"/>
          <w:sz w:val="32"/>
          <w:szCs w:val="32"/>
        </w:rPr>
        <w:t>份、法定代表人及被询问人</w:t>
      </w:r>
      <w:r>
        <w:rPr>
          <w:rFonts w:ascii="仿宋_GB2312" w:eastAsia="仿宋_GB2312" w:hAnsi="仿宋" w:hint="eastAsia"/>
          <w:sz w:val="32"/>
          <w:szCs w:val="32"/>
        </w:rPr>
        <w:t>身份证复印件，</w:t>
      </w:r>
      <w:r>
        <w:rPr>
          <w:rFonts w:ascii="仿宋_GB2312" w:eastAsia="仿宋_GB2312" w:hAnsi="仿宋" w:hint="eastAsia"/>
          <w:sz w:val="32"/>
          <w:szCs w:val="32"/>
        </w:rPr>
        <w:t>授权委托书、关于机动车环</w:t>
      </w:r>
      <w:r>
        <w:rPr>
          <w:rFonts w:ascii="仿宋_GB2312" w:eastAsia="仿宋_GB2312" w:hAnsi="仿宋" w:hint="eastAsia"/>
          <w:sz w:val="32"/>
          <w:szCs w:val="32"/>
        </w:rPr>
        <w:t>保检测收费情况的说明、</w:t>
      </w:r>
      <w:r>
        <w:rPr>
          <w:rFonts w:ascii="仿宋_GB2312" w:eastAsia="仿宋_GB2312" w:hAnsi="仿宋" w:hint="eastAsia"/>
          <w:sz w:val="32"/>
          <w:szCs w:val="32"/>
        </w:rPr>
        <w:t>送达地址确认书等为证。</w:t>
      </w:r>
    </w:p>
    <w:p w:rsidR="000D3CB9" w:rsidRDefault="00785DA6">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lastRenderedPageBreak/>
        <w:t>二、行政处罚的依据、种类及其履行方式和期限</w:t>
      </w:r>
      <w:r>
        <w:rPr>
          <w:rFonts w:ascii="黑体" w:eastAsia="黑体" w:hAnsi="黑体" w:hint="eastAsia"/>
          <w:b/>
          <w:sz w:val="32"/>
          <w:szCs w:val="32"/>
        </w:rPr>
        <w:t xml:space="preserve">  </w:t>
      </w:r>
    </w:p>
    <w:p w:rsidR="000D3CB9" w:rsidRDefault="00785DA6">
      <w:pPr>
        <w:spacing w:line="520" w:lineRule="exact"/>
        <w:ind w:firstLineChars="200" w:firstLine="640"/>
        <w:rPr>
          <w:rFonts w:ascii="仿宋_GB2312" w:eastAsia="仿宋_GB2312" w:hAnsi="仿宋"/>
          <w:sz w:val="32"/>
          <w:szCs w:val="32"/>
          <w:highlight w:val="lightGray"/>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w:t>
      </w:r>
      <w:r>
        <w:rPr>
          <w:rFonts w:ascii="仿宋_GB2312" w:eastAsia="仿宋_GB2312" w:hAnsi="仿宋" w:hint="eastAsia"/>
          <w:sz w:val="32"/>
          <w:szCs w:val="32"/>
        </w:rPr>
        <w:t>大气污染防治法》</w:t>
      </w:r>
      <w:r>
        <w:rPr>
          <w:rFonts w:ascii="仿宋_GB2312" w:eastAsia="仿宋_GB2312" w:hAnsi="仿宋" w:hint="eastAsia"/>
          <w:sz w:val="32"/>
          <w:szCs w:val="32"/>
        </w:rPr>
        <w:t>第五十四条第一款</w:t>
      </w:r>
      <w:r>
        <w:rPr>
          <w:rFonts w:ascii="仿宋_GB2312" w:eastAsia="仿宋_GB2312" w:hAnsi="仿宋" w:hint="eastAsia"/>
          <w:sz w:val="32"/>
          <w:szCs w:val="32"/>
        </w:rPr>
        <w:t>的规定。我局于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7</w:t>
      </w:r>
      <w:r>
        <w:rPr>
          <w:rFonts w:ascii="仿宋_GB2312" w:eastAsia="仿宋_GB2312" w:hAnsi="仿宋" w:hint="eastAsia"/>
          <w:sz w:val="32"/>
          <w:szCs w:val="32"/>
        </w:rPr>
        <w:t>日</w:t>
      </w:r>
      <w:r>
        <w:rPr>
          <w:rFonts w:ascii="仿宋_GB2312" w:eastAsia="仿宋_GB2312" w:hAnsi="仿宋" w:hint="eastAsia"/>
          <w:sz w:val="32"/>
          <w:szCs w:val="32"/>
        </w:rPr>
        <w:t>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46</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44.25</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和要求听证</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向我局提交听证申请</w:t>
      </w:r>
      <w:r>
        <w:rPr>
          <w:rFonts w:ascii="仿宋_GB2312" w:eastAsia="仿宋_GB2312" w:hAnsi="仿宋" w:hint="eastAsia"/>
          <w:sz w:val="32"/>
          <w:szCs w:val="32"/>
        </w:rPr>
        <w:t>。</w:t>
      </w:r>
    </w:p>
    <w:p w:rsidR="000D3CB9" w:rsidRDefault="00785DA6">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你单位于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日向我局</w:t>
      </w:r>
      <w:r>
        <w:rPr>
          <w:rFonts w:ascii="仿宋_GB2312" w:eastAsia="仿宋_GB2312" w:hAnsi="仿宋" w:hint="eastAsia"/>
          <w:color w:val="000000"/>
          <w:sz w:val="32"/>
          <w:szCs w:val="32"/>
        </w:rPr>
        <w:t>提交《生态环境行政违法当事人公开道歉承诺守法</w:t>
      </w:r>
      <w:r>
        <w:rPr>
          <w:rFonts w:ascii="仿宋_GB2312" w:eastAsia="仿宋_GB2312" w:hAnsi="仿宋" w:hint="eastAsia"/>
          <w:color w:val="000000"/>
          <w:sz w:val="32"/>
          <w:szCs w:val="32"/>
        </w:rPr>
        <w:t>从轻</w:t>
      </w:r>
      <w:r>
        <w:rPr>
          <w:rFonts w:ascii="仿宋_GB2312" w:eastAsia="仿宋_GB2312" w:hAnsi="仿宋" w:hint="eastAsia"/>
          <w:color w:val="000000"/>
          <w:sz w:val="32"/>
          <w:szCs w:val="32"/>
        </w:rPr>
        <w:t>处罚申请书》</w:t>
      </w:r>
      <w:r>
        <w:rPr>
          <w:rFonts w:ascii="仿宋_GB2312" w:eastAsia="仿宋_GB2312" w:hAnsi="仿宋" w:hint="eastAsia"/>
          <w:color w:val="000000"/>
          <w:sz w:val="32"/>
          <w:szCs w:val="32"/>
        </w:rPr>
        <w:t>，并于</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31</w:t>
      </w:r>
      <w:r>
        <w:rPr>
          <w:rFonts w:ascii="仿宋_GB2312" w:eastAsia="仿宋_GB2312" w:hAnsi="仿宋" w:hint="eastAsia"/>
          <w:color w:val="000000"/>
          <w:sz w:val="32"/>
          <w:szCs w:val="32"/>
        </w:rPr>
        <w:t>日</w:t>
      </w:r>
      <w:r>
        <w:rPr>
          <w:rFonts w:ascii="仿宋_GB2312" w:eastAsia="仿宋_GB2312" w:hAnsi="仿宋" w:hint="eastAsia"/>
          <w:color w:val="000000"/>
          <w:sz w:val="32"/>
          <w:szCs w:val="32"/>
        </w:rPr>
        <w:t>在江门日报上刊登公开道歉承诺书。</w:t>
      </w:r>
      <w:r>
        <w:rPr>
          <w:rFonts w:ascii="仿宋_GB2312" w:eastAsia="仿宋_GB2312" w:hAnsi="仿宋" w:hint="eastAsia"/>
          <w:color w:val="000000"/>
          <w:sz w:val="32"/>
          <w:szCs w:val="32"/>
        </w:rPr>
        <w:t>我局于</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日</w:t>
      </w:r>
      <w:r>
        <w:rPr>
          <w:rFonts w:ascii="仿宋_GB2312" w:eastAsia="仿宋_GB2312" w:hAnsi="仿宋" w:hint="eastAsia"/>
          <w:color w:val="000000"/>
          <w:sz w:val="32"/>
          <w:szCs w:val="32"/>
        </w:rPr>
        <w:t>对你单位整改情况进行复查，发现你单位已改正违法行为。</w:t>
      </w:r>
    </w:p>
    <w:p w:rsidR="000D3CB9" w:rsidRDefault="00785DA6">
      <w:pPr>
        <w:spacing w:line="520" w:lineRule="exact"/>
        <w:ind w:firstLineChars="200" w:firstLine="640"/>
        <w:rPr>
          <w:rFonts w:ascii="仿宋_GB2312" w:eastAsia="仿宋_GB2312" w:hAnsi="仿宋"/>
          <w:sz w:val="32"/>
          <w:szCs w:val="32"/>
        </w:rPr>
      </w:pPr>
      <w:r>
        <w:rPr>
          <w:rFonts w:ascii="仿宋_GB2312" w:eastAsia="仿宋_GB2312" w:hAnsi="仿宋" w:hint="eastAsia"/>
          <w:color w:val="000000"/>
          <w:sz w:val="32"/>
          <w:szCs w:val="32"/>
        </w:rPr>
        <w:t>经复核，你单位上述主动改正违法行为的情形可在原拟处罚金额</w:t>
      </w:r>
      <w:r>
        <w:rPr>
          <w:rFonts w:ascii="仿宋_GB2312" w:eastAsia="仿宋_GB2312" w:hAnsi="仿宋" w:hint="eastAsia"/>
          <w:sz w:val="32"/>
          <w:szCs w:val="32"/>
        </w:rPr>
        <w:t>44.25</w:t>
      </w:r>
      <w:r>
        <w:rPr>
          <w:rFonts w:ascii="仿宋_GB2312" w:eastAsia="仿宋_GB2312" w:hAnsi="仿宋" w:hint="eastAsia"/>
          <w:color w:val="000000"/>
          <w:sz w:val="32"/>
          <w:szCs w:val="32"/>
        </w:rPr>
        <w:t>万元的基础上进行从轻处罚，经核算后的</w:t>
      </w:r>
      <w:proofErr w:type="gramStart"/>
      <w:r>
        <w:rPr>
          <w:rFonts w:ascii="仿宋_GB2312" w:eastAsia="仿宋_GB2312" w:hAnsi="仿宋" w:hint="eastAsia"/>
          <w:color w:val="000000"/>
          <w:sz w:val="32"/>
          <w:szCs w:val="32"/>
        </w:rPr>
        <w:t>拟处罚</w:t>
      </w:r>
      <w:proofErr w:type="gramEnd"/>
      <w:r>
        <w:rPr>
          <w:rFonts w:ascii="仿宋_GB2312" w:eastAsia="仿宋_GB2312" w:hAnsi="仿宋" w:hint="eastAsia"/>
          <w:color w:val="000000"/>
          <w:sz w:val="32"/>
          <w:szCs w:val="32"/>
        </w:rPr>
        <w:t>金额为</w:t>
      </w:r>
      <w:r>
        <w:rPr>
          <w:rFonts w:ascii="仿宋_GB2312" w:eastAsia="仿宋_GB2312" w:hAnsi="仿宋" w:hint="eastAsia"/>
          <w:color w:val="000000"/>
          <w:sz w:val="32"/>
          <w:szCs w:val="32"/>
        </w:rPr>
        <w:t>43.25</w:t>
      </w:r>
      <w:r>
        <w:rPr>
          <w:rFonts w:ascii="仿宋_GB2312" w:eastAsia="仿宋_GB2312" w:hAnsi="仿宋" w:hint="eastAsia"/>
          <w:color w:val="000000"/>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初步处罚区间的中</w:t>
      </w:r>
      <w:proofErr w:type="gramStart"/>
      <w:r>
        <w:rPr>
          <w:rFonts w:ascii="仿宋_GB2312" w:eastAsia="仿宋_GB2312" w:hAnsi="仿宋" w:hint="eastAsia"/>
          <w:sz w:val="32"/>
          <w:szCs w:val="32"/>
        </w:rPr>
        <w:t>位金额</w:t>
      </w:r>
      <w:proofErr w:type="gramEnd"/>
      <w:r>
        <w:rPr>
          <w:rFonts w:ascii="仿宋_GB2312" w:eastAsia="仿宋_GB2312" w:hAnsi="仿宋" w:hint="eastAsia"/>
          <w:sz w:val="32"/>
          <w:szCs w:val="32"/>
        </w:rPr>
        <w:t>45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伪造检验结果或者出具虚假报告数量</w:t>
      </w:r>
      <w:r>
        <w:rPr>
          <w:rFonts w:ascii="仿宋_GB2312" w:eastAsia="仿宋_GB2312" w:hAnsi="仿宋" w:hint="eastAsia"/>
          <w:sz w:val="32"/>
          <w:szCs w:val="32"/>
        </w:rPr>
        <w:t>5</w:t>
      </w:r>
      <w:r>
        <w:rPr>
          <w:rFonts w:ascii="仿宋_GB2312" w:eastAsia="仿宋_GB2312" w:hAnsi="仿宋" w:hint="eastAsia"/>
          <w:sz w:val="32"/>
          <w:szCs w:val="32"/>
        </w:rPr>
        <w:t>项以上、近二年无同类违法行为罚款</w:t>
      </w:r>
      <w:r>
        <w:rPr>
          <w:rFonts w:ascii="仿宋_GB2312" w:eastAsia="仿宋_GB2312" w:hAnsi="仿宋" w:hint="eastAsia"/>
          <w:sz w:val="32"/>
          <w:szCs w:val="32"/>
        </w:rPr>
        <w:t>40</w:t>
      </w:r>
      <w:r>
        <w:rPr>
          <w:rFonts w:ascii="仿宋_GB2312" w:eastAsia="仿宋_GB2312" w:hAnsi="仿宋" w:hint="eastAsia"/>
          <w:sz w:val="32"/>
          <w:szCs w:val="32"/>
        </w:rPr>
        <w:t>万元以上</w:t>
      </w:r>
      <w:r>
        <w:rPr>
          <w:rFonts w:ascii="仿宋_GB2312" w:eastAsia="仿宋_GB2312" w:hAnsi="仿宋" w:hint="eastAsia"/>
          <w:sz w:val="32"/>
          <w:szCs w:val="32"/>
        </w:rPr>
        <w:t>50</w:t>
      </w:r>
      <w:r>
        <w:rPr>
          <w:rFonts w:ascii="仿宋_GB2312" w:eastAsia="仿宋_GB2312" w:hAnsi="仿宋" w:hint="eastAsia"/>
          <w:sz w:val="32"/>
          <w:szCs w:val="32"/>
        </w:rPr>
        <w:t>万元以下</w:t>
      </w:r>
      <w:r>
        <w:rPr>
          <w:rFonts w:ascii="仿宋_GB2312" w:eastAsia="仿宋_GB2312" w:hAnsi="仿宋" w:hint="eastAsia"/>
          <w:sz w:val="32"/>
          <w:szCs w:val="32"/>
        </w:rPr>
        <w:t>]+</w:t>
      </w:r>
      <w:r>
        <w:rPr>
          <w:rFonts w:ascii="仿宋_GB2312" w:eastAsia="仿宋_GB2312" w:hAnsi="仿宋" w:hint="eastAsia"/>
          <w:sz w:val="32"/>
          <w:szCs w:val="32"/>
        </w:rPr>
        <w:t>初步罚款区间高低限差额</w:t>
      </w:r>
      <w:r>
        <w:rPr>
          <w:rFonts w:ascii="仿宋_GB2312" w:eastAsia="仿宋_GB2312" w:hAnsi="仿宋" w:hint="eastAsia"/>
          <w:sz w:val="32"/>
          <w:szCs w:val="32"/>
        </w:rPr>
        <w:t>10</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主动改正或者及时中止违法行为（</w:t>
      </w:r>
      <w:r>
        <w:rPr>
          <w:rFonts w:ascii="仿宋_GB2312" w:eastAsia="仿宋_GB2312" w:hAnsi="仿宋" w:hint="eastAsia"/>
          <w:sz w:val="32"/>
          <w:szCs w:val="32"/>
        </w:rPr>
        <w:t>-2.0</w:t>
      </w:r>
      <w:r>
        <w:rPr>
          <w:rFonts w:ascii="仿宋_GB2312" w:eastAsia="仿宋_GB2312" w:hAnsi="仿宋" w:hint="eastAsia"/>
          <w:sz w:val="32"/>
          <w:szCs w:val="32"/>
        </w:rPr>
        <w:t>），</w:t>
      </w:r>
      <w:r>
        <w:rPr>
          <w:rFonts w:ascii="仿宋_GB2312" w:eastAsia="仿宋_GB2312" w:hAnsi="仿宋" w:hint="eastAsia"/>
          <w:sz w:val="32"/>
          <w:szCs w:val="32"/>
        </w:rPr>
        <w:t>积极配合调查取证（</w:t>
      </w:r>
      <w:r>
        <w:rPr>
          <w:rFonts w:ascii="仿宋_GB2312" w:eastAsia="仿宋_GB2312" w:hAnsi="仿宋" w:hint="eastAsia"/>
          <w:sz w:val="32"/>
          <w:szCs w:val="32"/>
        </w:rPr>
        <w:t>-1.5)</w:t>
      </w:r>
      <w:r>
        <w:rPr>
          <w:rFonts w:ascii="仿宋_GB2312" w:eastAsia="仿宋_GB2312" w:hAnsi="仿宋" w:hint="eastAsia"/>
          <w:sz w:val="32"/>
          <w:szCs w:val="32"/>
        </w:rPr>
        <w:t>，近二年没有受到生态环境部门行政处罚的情节在幅度罚款裁量中已体现，则不再重复计算该情节</w:t>
      </w:r>
      <w:r>
        <w:rPr>
          <w:rFonts w:ascii="仿宋_GB2312" w:eastAsia="仿宋_GB2312" w:hAnsi="仿宋" w:hint="eastAsia"/>
          <w:sz w:val="32"/>
          <w:szCs w:val="32"/>
        </w:rPr>
        <w:t>]</w:t>
      </w:r>
    </w:p>
    <w:p w:rsidR="000D3CB9" w:rsidRDefault="00785DA6">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同时，你单位上述公开道歉承诺守法</w:t>
      </w:r>
      <w:r>
        <w:rPr>
          <w:rFonts w:ascii="仿宋_GB2312" w:eastAsia="仿宋_GB2312" w:hAnsi="仿宋" w:hint="eastAsia"/>
          <w:color w:val="000000"/>
          <w:sz w:val="32"/>
          <w:szCs w:val="32"/>
        </w:rPr>
        <w:t>的行为符合《江门市实施</w:t>
      </w:r>
      <w:r>
        <w:rPr>
          <w:rFonts w:ascii="仿宋_GB2312" w:eastAsia="仿宋_GB2312" w:hAnsi="仿宋" w:hint="eastAsia"/>
          <w:color w:val="000000"/>
          <w:sz w:val="32"/>
          <w:szCs w:val="32"/>
        </w:rPr>
        <w:t>&lt;</w:t>
      </w:r>
      <w:r>
        <w:rPr>
          <w:rFonts w:ascii="仿宋_GB2312" w:eastAsia="仿宋_GB2312" w:hAnsi="仿宋" w:hint="eastAsia"/>
          <w:color w:val="000000"/>
          <w:sz w:val="32"/>
          <w:szCs w:val="32"/>
        </w:rPr>
        <w:t>广东省生态环境行政处罚自由裁量权规定</w:t>
      </w:r>
      <w:r>
        <w:rPr>
          <w:rFonts w:ascii="仿宋_GB2312" w:eastAsia="仿宋_GB2312" w:hAnsi="仿宋" w:hint="eastAsia"/>
          <w:color w:val="000000"/>
          <w:sz w:val="32"/>
          <w:szCs w:val="32"/>
        </w:rPr>
        <w:t>&gt;</w:t>
      </w:r>
      <w:r>
        <w:rPr>
          <w:rFonts w:ascii="仿宋_GB2312" w:eastAsia="仿宋_GB2312" w:hAnsi="仿宋" w:hint="eastAsia"/>
          <w:color w:val="000000"/>
          <w:sz w:val="32"/>
          <w:szCs w:val="32"/>
        </w:rPr>
        <w:t>细则》第十条、附件</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第三条第一款第二项的规定，可</w:t>
      </w:r>
      <w:proofErr w:type="gramStart"/>
      <w:r>
        <w:rPr>
          <w:rFonts w:ascii="仿宋_GB2312" w:eastAsia="仿宋_GB2312" w:hAnsi="仿宋" w:hint="eastAsia"/>
          <w:color w:val="000000"/>
          <w:sz w:val="32"/>
          <w:szCs w:val="32"/>
        </w:rPr>
        <w:t>按拟处罚</w:t>
      </w:r>
      <w:proofErr w:type="gramEnd"/>
      <w:r>
        <w:rPr>
          <w:rFonts w:ascii="仿宋_GB2312" w:eastAsia="仿宋_GB2312" w:hAnsi="仿宋" w:hint="eastAsia"/>
          <w:color w:val="000000"/>
          <w:sz w:val="32"/>
          <w:szCs w:val="32"/>
        </w:rPr>
        <w:t>金额人民币</w:t>
      </w:r>
      <w:r>
        <w:rPr>
          <w:rFonts w:ascii="仿宋_GB2312" w:eastAsia="仿宋_GB2312" w:hAnsi="仿宋" w:hint="eastAsia"/>
          <w:color w:val="000000"/>
          <w:sz w:val="32"/>
          <w:szCs w:val="32"/>
        </w:rPr>
        <w:t>43.25</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的</w:t>
      </w:r>
      <w:r>
        <w:rPr>
          <w:rFonts w:ascii="仿宋_GB2312" w:eastAsia="仿宋_GB2312" w:hAnsi="仿宋" w:hint="eastAsia"/>
          <w:color w:val="000000"/>
          <w:sz w:val="32"/>
          <w:szCs w:val="32"/>
        </w:rPr>
        <w:t>50%</w:t>
      </w:r>
      <w:r>
        <w:rPr>
          <w:rFonts w:ascii="仿宋_GB2312" w:eastAsia="仿宋_GB2312" w:hAnsi="仿宋" w:hint="eastAsia"/>
          <w:color w:val="000000"/>
          <w:sz w:val="32"/>
          <w:szCs w:val="32"/>
        </w:rPr>
        <w:t>进行从轻处罚，为人民币</w:t>
      </w:r>
      <w:r>
        <w:rPr>
          <w:rFonts w:ascii="仿宋_GB2312" w:eastAsia="仿宋_GB2312" w:hAnsi="仿宋" w:hint="eastAsia"/>
          <w:color w:val="000000"/>
          <w:sz w:val="32"/>
          <w:szCs w:val="32"/>
        </w:rPr>
        <w:t>21.625</w:t>
      </w:r>
      <w:r>
        <w:rPr>
          <w:rFonts w:ascii="仿宋_GB2312" w:eastAsia="仿宋_GB2312" w:hAnsi="仿宋" w:hint="eastAsia"/>
          <w:color w:val="000000"/>
          <w:sz w:val="32"/>
          <w:szCs w:val="32"/>
        </w:rPr>
        <w:t>万元。</w:t>
      </w:r>
    </w:p>
    <w:p w:rsidR="000D3CB9" w:rsidRDefault="00785DA6">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w:t>
      </w:r>
      <w:r>
        <w:rPr>
          <w:rFonts w:ascii="仿宋_GB2312" w:eastAsia="仿宋_GB2312" w:hAnsi="仿宋" w:hint="eastAsia"/>
          <w:color w:val="000000"/>
          <w:sz w:val="32"/>
          <w:szCs w:val="32"/>
        </w:rPr>
        <w:lastRenderedPageBreak/>
        <w:t>相关证据，</w:t>
      </w:r>
      <w:r>
        <w:rPr>
          <w:rFonts w:ascii="仿宋_GB2312" w:eastAsia="仿宋_GB2312" w:hAnsi="仿宋" w:hint="eastAsia"/>
          <w:sz w:val="32"/>
          <w:szCs w:val="32"/>
        </w:rPr>
        <w:t>根据</w:t>
      </w:r>
      <w:r>
        <w:rPr>
          <w:rFonts w:ascii="仿宋_GB2312" w:eastAsia="仿宋_GB2312" w:hAnsi="仿宋" w:hint="eastAsia"/>
          <w:sz w:val="32"/>
          <w:szCs w:val="32"/>
        </w:rPr>
        <w:t>《中华人民共和国大气污染防治法》第一百一十二条第一款</w:t>
      </w:r>
      <w:r>
        <w:rPr>
          <w:rFonts w:ascii="仿宋_GB2312" w:eastAsia="仿宋_GB2312" w:hAnsi="仿宋" w:hint="eastAsia"/>
          <w:sz w:val="32"/>
          <w:szCs w:val="32"/>
        </w:rPr>
        <w:t>，参照《广东省生态环境行政处罚自由裁量权规定》附件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3.23</w:t>
      </w:r>
      <w:r>
        <w:rPr>
          <w:rFonts w:ascii="仿宋_GB2312" w:eastAsia="仿宋_GB2312" w:hAnsi="仿宋" w:hint="eastAsia"/>
          <w:sz w:val="32"/>
          <w:szCs w:val="32"/>
        </w:rPr>
        <w:t>以及《江门市实施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w:t>
      </w:r>
      <w:r>
        <w:rPr>
          <w:rFonts w:ascii="仿宋_GB2312" w:eastAsia="仿宋_GB2312" w:hAnsi="仿宋" w:hint="eastAsia"/>
          <w:sz w:val="32"/>
          <w:szCs w:val="32"/>
        </w:rPr>
        <w:t>六</w:t>
      </w:r>
      <w:r>
        <w:rPr>
          <w:rFonts w:ascii="仿宋_GB2312" w:eastAsia="仿宋_GB2312" w:hAnsi="仿宋" w:hint="eastAsia"/>
          <w:sz w:val="32"/>
          <w:szCs w:val="32"/>
        </w:rPr>
        <w:t>条、第七条第二项</w:t>
      </w:r>
      <w:r>
        <w:rPr>
          <w:rFonts w:ascii="仿宋_GB2312" w:eastAsia="仿宋_GB2312" w:hAnsi="仿宋" w:hint="eastAsia"/>
          <w:sz w:val="32"/>
          <w:szCs w:val="32"/>
        </w:rPr>
        <w:t>第</w:t>
      </w:r>
      <w:r>
        <w:rPr>
          <w:rFonts w:ascii="仿宋_GB2312" w:eastAsia="仿宋_GB2312" w:hAnsi="仿宋" w:hint="eastAsia"/>
          <w:sz w:val="32"/>
          <w:szCs w:val="32"/>
        </w:rPr>
        <w:t>2</w:t>
      </w:r>
      <w:r>
        <w:rPr>
          <w:rFonts w:ascii="仿宋_GB2312" w:eastAsia="仿宋_GB2312" w:hAnsi="仿宋" w:hint="eastAsia"/>
          <w:sz w:val="32"/>
          <w:szCs w:val="32"/>
        </w:rPr>
        <w:t>目、</w:t>
      </w:r>
      <w:r>
        <w:rPr>
          <w:rFonts w:ascii="仿宋_GB2312" w:eastAsia="仿宋_GB2312" w:hAnsi="仿宋" w:hint="eastAsia"/>
          <w:sz w:val="32"/>
          <w:szCs w:val="32"/>
        </w:rPr>
        <w:t>第</w:t>
      </w:r>
      <w:r>
        <w:rPr>
          <w:rFonts w:ascii="仿宋_GB2312" w:eastAsia="仿宋_GB2312" w:hAnsi="仿宋" w:hint="eastAsia"/>
          <w:sz w:val="32"/>
          <w:szCs w:val="32"/>
        </w:rPr>
        <w:t>4</w:t>
      </w:r>
      <w:r>
        <w:rPr>
          <w:rFonts w:ascii="仿宋_GB2312" w:eastAsia="仿宋_GB2312" w:hAnsi="仿宋" w:hint="eastAsia"/>
          <w:sz w:val="32"/>
          <w:szCs w:val="32"/>
        </w:rPr>
        <w:t>目</w:t>
      </w:r>
      <w:r>
        <w:rPr>
          <w:rFonts w:ascii="仿宋_GB2312" w:eastAsia="仿宋_GB2312" w:hAnsi="仿宋" w:hint="eastAsia"/>
          <w:sz w:val="32"/>
          <w:szCs w:val="32"/>
        </w:rPr>
        <w:t>、第十条、附件</w:t>
      </w:r>
      <w:r>
        <w:rPr>
          <w:rFonts w:ascii="仿宋_GB2312" w:eastAsia="仿宋_GB2312" w:hAnsi="仿宋" w:hint="eastAsia"/>
          <w:sz w:val="32"/>
          <w:szCs w:val="32"/>
        </w:rPr>
        <w:t>3</w:t>
      </w:r>
      <w:r>
        <w:rPr>
          <w:rFonts w:ascii="仿宋_GB2312" w:eastAsia="仿宋_GB2312" w:hAnsi="仿宋" w:hint="eastAsia"/>
          <w:sz w:val="32"/>
          <w:szCs w:val="32"/>
        </w:rPr>
        <w:t>第三条第一款第二项</w:t>
      </w:r>
      <w:r>
        <w:rPr>
          <w:rFonts w:ascii="仿宋_GB2312" w:eastAsia="仿宋_GB2312" w:hAnsi="仿宋" w:hint="eastAsia"/>
          <w:sz w:val="32"/>
          <w:szCs w:val="32"/>
        </w:rPr>
        <w:t>裁量标准的规定，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21.625</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贰拾壹万陆仟贰佰伍拾元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0D3CB9" w:rsidRDefault="00785DA6">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0D3CB9" w:rsidRDefault="00785DA6">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0D3CB9" w:rsidRDefault="00785DA6">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0D3CB9" w:rsidRDefault="00785DA6">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w:t>
      </w:r>
      <w:r>
        <w:rPr>
          <w:rFonts w:ascii="仿宋_GB2312" w:eastAsia="仿宋_GB2312" w:hAnsi="仿宋" w:hint="eastAsia"/>
          <w:color w:val="000000"/>
          <w:sz w:val="32"/>
          <w:szCs w:val="32"/>
        </w:rPr>
        <w:t>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w:t>
      </w:r>
      <w:r>
        <w:rPr>
          <w:rFonts w:ascii="仿宋_GB2312" w:eastAsia="仿宋_GB2312" w:hAnsi="仿宋" w:hint="eastAsia"/>
          <w:color w:val="000000"/>
          <w:sz w:val="32"/>
          <w:szCs w:val="32"/>
        </w:rPr>
        <w:lastRenderedPageBreak/>
        <w:t>我局将依法申请人民法院强制执行。</w:t>
      </w:r>
    </w:p>
    <w:p w:rsidR="000D3CB9" w:rsidRDefault="000D3CB9">
      <w:pPr>
        <w:spacing w:line="520" w:lineRule="exact"/>
        <w:jc w:val="left"/>
        <w:rPr>
          <w:rFonts w:ascii="仿宋_GB2312" w:eastAsia="仿宋_GB2312" w:hAnsi="仿宋"/>
          <w:color w:val="000000"/>
          <w:sz w:val="32"/>
          <w:szCs w:val="32"/>
        </w:rPr>
      </w:pPr>
    </w:p>
    <w:p w:rsidR="000D3CB9" w:rsidRDefault="000D3CB9">
      <w:pPr>
        <w:spacing w:line="520" w:lineRule="exact"/>
        <w:jc w:val="left"/>
        <w:rPr>
          <w:rFonts w:ascii="仿宋_GB2312" w:eastAsia="仿宋_GB2312" w:hAnsi="仿宋"/>
          <w:color w:val="000000"/>
          <w:sz w:val="32"/>
          <w:szCs w:val="32"/>
        </w:rPr>
      </w:pPr>
    </w:p>
    <w:p w:rsidR="000D3CB9" w:rsidRDefault="00785DA6">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0D3CB9" w:rsidRDefault="00785DA6">
      <w:pPr>
        <w:tabs>
          <w:tab w:val="left" w:pos="567"/>
        </w:tabs>
        <w:spacing w:line="520" w:lineRule="exact"/>
        <w:jc w:val="left"/>
        <w:rPr>
          <w:rFonts w:ascii="仿宋_GB2312" w:eastAsia="仿宋_GB2312"/>
          <w:sz w:val="32"/>
          <w:szCs w:val="32"/>
          <w:highlight w:val="lightGray"/>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14</w:t>
      </w:r>
      <w:r>
        <w:rPr>
          <w:rFonts w:ascii="仿宋_GB2312" w:eastAsia="仿宋_GB2312" w:hAnsi="仿宋" w:hint="eastAsia"/>
          <w:color w:val="000000"/>
          <w:sz w:val="32"/>
          <w:szCs w:val="32"/>
        </w:rPr>
        <w:t>日</w:t>
      </w:r>
    </w:p>
    <w:sectPr w:rsidR="000D3CB9">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DA6" w:rsidRDefault="00785DA6">
      <w:r>
        <w:separator/>
      </w:r>
    </w:p>
  </w:endnote>
  <w:endnote w:type="continuationSeparator" w:id="0">
    <w:p w:rsidR="00785DA6" w:rsidRDefault="0078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B9" w:rsidRDefault="00785DA6">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3CB9" w:rsidRDefault="00785DA6">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6622B9" w:rsidRPr="006622B9">
                            <w:rPr>
                              <w:rFonts w:ascii="仿宋_GB2312" w:eastAsia="仿宋_GB2312" w:hAnsi="仿宋_GB2312" w:cs="仿宋_GB2312"/>
                              <w:noProof/>
                              <w:sz w:val="32"/>
                              <w:szCs w:val="32"/>
                              <w:lang w:val="zh-CN"/>
                            </w:rPr>
                            <w:t>-</w:t>
                          </w:r>
                          <w:r w:rsidR="006622B9">
                            <w:rPr>
                              <w:rFonts w:ascii="仿宋_GB2312" w:eastAsia="仿宋_GB2312" w:hAnsi="仿宋_GB2312" w:cs="仿宋_GB2312"/>
                              <w:noProof/>
                              <w:sz w:val="32"/>
                              <w:szCs w:val="32"/>
                            </w:rPr>
                            <w:t xml:space="preserve"> 4 -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0D3CB9" w:rsidRDefault="00785DA6">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6622B9" w:rsidRPr="006622B9">
                      <w:rPr>
                        <w:rFonts w:ascii="仿宋_GB2312" w:eastAsia="仿宋_GB2312" w:hAnsi="仿宋_GB2312" w:cs="仿宋_GB2312"/>
                        <w:noProof/>
                        <w:sz w:val="32"/>
                        <w:szCs w:val="32"/>
                        <w:lang w:val="zh-CN"/>
                      </w:rPr>
                      <w:t>-</w:t>
                    </w:r>
                    <w:r w:rsidR="006622B9">
                      <w:rPr>
                        <w:rFonts w:ascii="仿宋_GB2312" w:eastAsia="仿宋_GB2312" w:hAnsi="仿宋_GB2312" w:cs="仿宋_GB2312"/>
                        <w:noProof/>
                        <w:sz w:val="32"/>
                        <w:szCs w:val="32"/>
                      </w:rPr>
                      <w:t xml:space="preserve"> 4 -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DA6" w:rsidRDefault="00785DA6">
      <w:r>
        <w:separator/>
      </w:r>
    </w:p>
  </w:footnote>
  <w:footnote w:type="continuationSeparator" w:id="0">
    <w:p w:rsidR="00785DA6" w:rsidRDefault="00785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0D3CB9"/>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622B9"/>
    <w:rsid w:val="00671840"/>
    <w:rsid w:val="00683457"/>
    <w:rsid w:val="006D2E68"/>
    <w:rsid w:val="00704519"/>
    <w:rsid w:val="00785DA6"/>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BB35B7A"/>
    <w:rsid w:val="0D7774E5"/>
    <w:rsid w:val="0D811A27"/>
    <w:rsid w:val="0DF40BEE"/>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7222F23"/>
    <w:rsid w:val="186E3A00"/>
    <w:rsid w:val="18EF5A3F"/>
    <w:rsid w:val="190344DA"/>
    <w:rsid w:val="193A544E"/>
    <w:rsid w:val="194C74AE"/>
    <w:rsid w:val="196575D7"/>
    <w:rsid w:val="19BD6B3B"/>
    <w:rsid w:val="19D164AD"/>
    <w:rsid w:val="1B153DB8"/>
    <w:rsid w:val="1B485C9B"/>
    <w:rsid w:val="1CCC4F47"/>
    <w:rsid w:val="1D794E63"/>
    <w:rsid w:val="1D9B546D"/>
    <w:rsid w:val="1E336ED8"/>
    <w:rsid w:val="1F0C202B"/>
    <w:rsid w:val="1F3A12F9"/>
    <w:rsid w:val="1FF163E5"/>
    <w:rsid w:val="20B63F6D"/>
    <w:rsid w:val="20E64F75"/>
    <w:rsid w:val="231F636F"/>
    <w:rsid w:val="23961225"/>
    <w:rsid w:val="23D85380"/>
    <w:rsid w:val="2593324A"/>
    <w:rsid w:val="27667709"/>
    <w:rsid w:val="27AB23B9"/>
    <w:rsid w:val="291A3E92"/>
    <w:rsid w:val="296F10A7"/>
    <w:rsid w:val="29CD0CE3"/>
    <w:rsid w:val="29D17720"/>
    <w:rsid w:val="2A0947BF"/>
    <w:rsid w:val="2B4125A7"/>
    <w:rsid w:val="2D7B45CB"/>
    <w:rsid w:val="2D8B152F"/>
    <w:rsid w:val="2E405189"/>
    <w:rsid w:val="2EEB0796"/>
    <w:rsid w:val="30745A25"/>
    <w:rsid w:val="31AC6F2B"/>
    <w:rsid w:val="31F03DFD"/>
    <w:rsid w:val="35F14678"/>
    <w:rsid w:val="363F2197"/>
    <w:rsid w:val="36472A4D"/>
    <w:rsid w:val="364D2448"/>
    <w:rsid w:val="36AC3612"/>
    <w:rsid w:val="36DA769B"/>
    <w:rsid w:val="37262A72"/>
    <w:rsid w:val="37E607C5"/>
    <w:rsid w:val="38033706"/>
    <w:rsid w:val="38AA369B"/>
    <w:rsid w:val="38E31074"/>
    <w:rsid w:val="39F41558"/>
    <w:rsid w:val="3AF311D3"/>
    <w:rsid w:val="3B8A37F6"/>
    <w:rsid w:val="3C281633"/>
    <w:rsid w:val="3C2D2B9F"/>
    <w:rsid w:val="3C9E7DD5"/>
    <w:rsid w:val="3D2221BD"/>
    <w:rsid w:val="3E123949"/>
    <w:rsid w:val="3EDF28B3"/>
    <w:rsid w:val="415D593F"/>
    <w:rsid w:val="41642E7C"/>
    <w:rsid w:val="41790595"/>
    <w:rsid w:val="41932A81"/>
    <w:rsid w:val="41E94E20"/>
    <w:rsid w:val="42994B23"/>
    <w:rsid w:val="43ED184B"/>
    <w:rsid w:val="440B07AF"/>
    <w:rsid w:val="4496544D"/>
    <w:rsid w:val="45205A21"/>
    <w:rsid w:val="45706D26"/>
    <w:rsid w:val="45796519"/>
    <w:rsid w:val="45BC0094"/>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796FFA"/>
    <w:rsid w:val="4DB57DDF"/>
    <w:rsid w:val="4E4463D1"/>
    <w:rsid w:val="4F122A03"/>
    <w:rsid w:val="4FFE6D78"/>
    <w:rsid w:val="50987A5C"/>
    <w:rsid w:val="50BE7D72"/>
    <w:rsid w:val="50E029F0"/>
    <w:rsid w:val="51080284"/>
    <w:rsid w:val="519A433C"/>
    <w:rsid w:val="529E2848"/>
    <w:rsid w:val="52B23A5C"/>
    <w:rsid w:val="53496880"/>
    <w:rsid w:val="538C1DC7"/>
    <w:rsid w:val="53AC3999"/>
    <w:rsid w:val="53F74866"/>
    <w:rsid w:val="544A14CF"/>
    <w:rsid w:val="54CE705F"/>
    <w:rsid w:val="575C6F8F"/>
    <w:rsid w:val="5836251F"/>
    <w:rsid w:val="58C97806"/>
    <w:rsid w:val="5ACA7114"/>
    <w:rsid w:val="5B156354"/>
    <w:rsid w:val="5B4708C4"/>
    <w:rsid w:val="5CAC6E0C"/>
    <w:rsid w:val="5D0C6103"/>
    <w:rsid w:val="5D8F6D1E"/>
    <w:rsid w:val="5E001C89"/>
    <w:rsid w:val="5F3D5BD5"/>
    <w:rsid w:val="603D12EC"/>
    <w:rsid w:val="60C121A6"/>
    <w:rsid w:val="615E28EC"/>
    <w:rsid w:val="616945BC"/>
    <w:rsid w:val="61F95F72"/>
    <w:rsid w:val="625C2AAE"/>
    <w:rsid w:val="629A48C2"/>
    <w:rsid w:val="63B5695A"/>
    <w:rsid w:val="65530DC6"/>
    <w:rsid w:val="66354692"/>
    <w:rsid w:val="670E7BDC"/>
    <w:rsid w:val="671D4807"/>
    <w:rsid w:val="67CA70E2"/>
    <w:rsid w:val="67E814EB"/>
    <w:rsid w:val="6A0171F6"/>
    <w:rsid w:val="6A6A4F3E"/>
    <w:rsid w:val="6B6C452B"/>
    <w:rsid w:val="6B866AF7"/>
    <w:rsid w:val="6B8B1BAD"/>
    <w:rsid w:val="6C88775B"/>
    <w:rsid w:val="6D1B7FC4"/>
    <w:rsid w:val="6E3F53B1"/>
    <w:rsid w:val="6F0001F3"/>
    <w:rsid w:val="6FCB486D"/>
    <w:rsid w:val="702E18B2"/>
    <w:rsid w:val="70AA2405"/>
    <w:rsid w:val="71521EB1"/>
    <w:rsid w:val="716167CC"/>
    <w:rsid w:val="72107463"/>
    <w:rsid w:val="72414600"/>
    <w:rsid w:val="725818D8"/>
    <w:rsid w:val="72C60CC6"/>
    <w:rsid w:val="72EC5FE9"/>
    <w:rsid w:val="72F46C0F"/>
    <w:rsid w:val="73091B9C"/>
    <w:rsid w:val="732A0A8C"/>
    <w:rsid w:val="7345425E"/>
    <w:rsid w:val="73A816F0"/>
    <w:rsid w:val="741F4562"/>
    <w:rsid w:val="74AD7904"/>
    <w:rsid w:val="74FC0DD2"/>
    <w:rsid w:val="75782F37"/>
    <w:rsid w:val="75D732ED"/>
    <w:rsid w:val="77863E8D"/>
    <w:rsid w:val="778925D9"/>
    <w:rsid w:val="779506FC"/>
    <w:rsid w:val="795500AB"/>
    <w:rsid w:val="79BF1A6D"/>
    <w:rsid w:val="7AFA3BD3"/>
    <w:rsid w:val="7CD635D7"/>
    <w:rsid w:val="7DE90696"/>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324</Words>
  <Characters>1851</Characters>
  <Application>Microsoft Office Word</Application>
  <DocSecurity>0</DocSecurity>
  <Lines>15</Lines>
  <Paragraphs>4</Paragraphs>
  <ScaleCrop>false</ScaleCrop>
  <Company>其他</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2023-11-10T08:55:00Z</cp:lastPrinted>
  <dcterms:created xsi:type="dcterms:W3CDTF">2022-06-16T09:50:00Z</dcterms:created>
  <dcterms:modified xsi:type="dcterms:W3CDTF">2025-12-02T07:11:00Z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FDCD593DE2634DCCA4C9C29DDD10CCCA</vt:lpwstr>
  </property>
</Properties>
</file>