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581" w:rsidRDefault="00EB4581">
      <w:pPr>
        <w:spacing w:line="560" w:lineRule="exact"/>
        <w:jc w:val="right"/>
        <w:rPr>
          <w:spacing w:val="120"/>
        </w:rPr>
      </w:pPr>
    </w:p>
    <w:p w:rsidR="00EB4581" w:rsidRDefault="0011566B">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EB4581" w:rsidRDefault="00EB4581">
      <w:pPr>
        <w:spacing w:line="560" w:lineRule="exact"/>
        <w:jc w:val="center"/>
        <w:rPr>
          <w:rFonts w:ascii="仿宋" w:eastAsia="仿宋" w:hAnsi="仿宋"/>
          <w:b/>
          <w:sz w:val="18"/>
          <w:szCs w:val="18"/>
        </w:rPr>
      </w:pPr>
    </w:p>
    <w:p w:rsidR="00EB4581" w:rsidRDefault="0011566B">
      <w:pPr>
        <w:spacing w:line="560" w:lineRule="exact"/>
        <w:jc w:val="left"/>
        <w:rPr>
          <w:rFonts w:ascii="仿宋" w:eastAsia="仿宋" w:hAnsi="仿宋"/>
          <w:b/>
          <w:sz w:val="18"/>
          <w:szCs w:val="18"/>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号</w:t>
      </w:r>
    </w:p>
    <w:p w:rsidR="00EB4581" w:rsidRDefault="00EB4581">
      <w:pPr>
        <w:spacing w:line="560" w:lineRule="exact"/>
        <w:rPr>
          <w:rFonts w:ascii="仿宋_GB2312" w:eastAsia="仿宋_GB2312" w:hAnsi="仿宋"/>
          <w:sz w:val="32"/>
          <w:szCs w:val="32"/>
        </w:rPr>
      </w:pPr>
    </w:p>
    <w:p w:rsidR="00EB4581" w:rsidRDefault="0011566B">
      <w:pPr>
        <w:spacing w:line="560" w:lineRule="exact"/>
        <w:rPr>
          <w:rFonts w:ascii="仿宋_GB2312" w:eastAsia="仿宋_GB2312" w:hAnsi="仿宋"/>
          <w:sz w:val="32"/>
          <w:szCs w:val="32"/>
        </w:rPr>
      </w:pPr>
      <w:r>
        <w:rPr>
          <w:rFonts w:ascii="仿宋_GB2312" w:eastAsia="仿宋_GB2312" w:hAnsi="仿宋" w:hint="eastAsia"/>
          <w:sz w:val="32"/>
          <w:szCs w:val="32"/>
        </w:rPr>
        <w:t>当事人：张学军</w:t>
      </w:r>
      <w:r>
        <w:rPr>
          <w:rFonts w:ascii="仿宋_GB2312" w:eastAsia="仿宋_GB2312" w:hAnsi="仿宋" w:hint="eastAsia"/>
          <w:sz w:val="32"/>
          <w:szCs w:val="32"/>
        </w:rPr>
        <w:t>（原</w:t>
      </w:r>
      <w:r>
        <w:rPr>
          <w:rFonts w:ascii="仿宋_GB2312" w:eastAsia="仿宋_GB2312" w:hAnsi="仿宋" w:hint="eastAsia"/>
          <w:sz w:val="32"/>
          <w:szCs w:val="32"/>
        </w:rPr>
        <w:t>江</w:t>
      </w:r>
      <w:proofErr w:type="gramStart"/>
      <w:r>
        <w:rPr>
          <w:rFonts w:ascii="仿宋_GB2312" w:eastAsia="仿宋_GB2312" w:hAnsi="仿宋" w:hint="eastAsia"/>
          <w:sz w:val="32"/>
          <w:szCs w:val="32"/>
        </w:rPr>
        <w:t>海区富辉灯饰</w:t>
      </w:r>
      <w:proofErr w:type="gramEnd"/>
      <w:r>
        <w:rPr>
          <w:rFonts w:ascii="仿宋_GB2312" w:eastAsia="仿宋_GB2312" w:hAnsi="仿宋" w:hint="eastAsia"/>
          <w:sz w:val="32"/>
          <w:szCs w:val="32"/>
        </w:rPr>
        <w:t>厂</w:t>
      </w:r>
      <w:r>
        <w:rPr>
          <w:rFonts w:ascii="仿宋_GB2312" w:eastAsia="仿宋_GB2312" w:hAnsi="仿宋" w:hint="eastAsia"/>
          <w:sz w:val="32"/>
          <w:szCs w:val="32"/>
        </w:rPr>
        <w:t>经营者）</w:t>
      </w:r>
    </w:p>
    <w:p w:rsidR="00EB4581" w:rsidRDefault="0011566B">
      <w:pPr>
        <w:spacing w:line="560" w:lineRule="exact"/>
        <w:rPr>
          <w:rFonts w:ascii="仿宋_GB2312" w:eastAsia="仿宋_GB2312" w:hAnsi="仿宋"/>
          <w:sz w:val="32"/>
          <w:szCs w:val="32"/>
        </w:rPr>
      </w:pPr>
      <w:r>
        <w:rPr>
          <w:rFonts w:ascii="仿宋_GB2312" w:eastAsia="仿宋_GB2312" w:hAnsi="仿宋" w:hint="eastAsia"/>
          <w:sz w:val="32"/>
          <w:szCs w:val="32"/>
        </w:rPr>
        <w:t>公民身份号码：</w:t>
      </w:r>
      <w:r>
        <w:rPr>
          <w:rFonts w:ascii="仿宋_GB2312" w:eastAsia="仿宋_GB2312" w:hAnsi="仿宋" w:hint="eastAsia"/>
          <w:sz w:val="32"/>
          <w:szCs w:val="32"/>
        </w:rPr>
        <w:t>510921197904105351</w:t>
      </w:r>
    </w:p>
    <w:p w:rsidR="00EB4581" w:rsidRDefault="0011566B">
      <w:pPr>
        <w:spacing w:line="560" w:lineRule="exact"/>
        <w:rPr>
          <w:rFonts w:ascii="仿宋_GB2312" w:eastAsia="仿宋_GB2312" w:hAnsi="仿宋"/>
          <w:sz w:val="32"/>
          <w:szCs w:val="32"/>
        </w:rPr>
      </w:pPr>
      <w:r>
        <w:rPr>
          <w:rFonts w:ascii="仿宋_GB2312" w:eastAsia="仿宋_GB2312" w:hAnsi="仿宋" w:hint="eastAsia"/>
          <w:sz w:val="32"/>
          <w:szCs w:val="32"/>
        </w:rPr>
        <w:t>住址：四川省蓬溪</w:t>
      </w:r>
      <w:proofErr w:type="gramStart"/>
      <w:r>
        <w:rPr>
          <w:rFonts w:ascii="仿宋_GB2312" w:eastAsia="仿宋_GB2312" w:hAnsi="仿宋" w:hint="eastAsia"/>
          <w:sz w:val="32"/>
          <w:szCs w:val="32"/>
        </w:rPr>
        <w:t>县蓬南镇辉煌村</w:t>
      </w:r>
      <w:proofErr w:type="gramEnd"/>
      <w:r>
        <w:rPr>
          <w:rFonts w:ascii="仿宋_GB2312" w:eastAsia="仿宋_GB2312" w:hAnsi="仿宋" w:hint="eastAsia"/>
          <w:sz w:val="32"/>
          <w:szCs w:val="32"/>
        </w:rPr>
        <w:t>13</w:t>
      </w:r>
      <w:r>
        <w:rPr>
          <w:rFonts w:ascii="仿宋_GB2312" w:eastAsia="仿宋_GB2312" w:hAnsi="仿宋" w:hint="eastAsia"/>
          <w:sz w:val="32"/>
          <w:szCs w:val="32"/>
        </w:rPr>
        <w:t>组</w:t>
      </w:r>
      <w:r>
        <w:rPr>
          <w:rFonts w:ascii="仿宋_GB2312" w:eastAsia="仿宋_GB2312" w:hAnsi="仿宋" w:hint="eastAsia"/>
          <w:sz w:val="32"/>
          <w:szCs w:val="32"/>
        </w:rPr>
        <w:t>33</w:t>
      </w:r>
      <w:r>
        <w:rPr>
          <w:rFonts w:ascii="仿宋_GB2312" w:eastAsia="仿宋_GB2312" w:hAnsi="仿宋" w:hint="eastAsia"/>
          <w:sz w:val="32"/>
          <w:szCs w:val="32"/>
        </w:rPr>
        <w:t>号</w:t>
      </w:r>
      <w:r>
        <w:rPr>
          <w:rFonts w:ascii="仿宋_GB2312" w:eastAsia="仿宋_GB2312" w:hAnsi="仿宋" w:hint="eastAsia"/>
          <w:sz w:val="32"/>
          <w:szCs w:val="32"/>
        </w:rPr>
        <w:t xml:space="preserve">           </w:t>
      </w:r>
    </w:p>
    <w:p w:rsidR="00EB4581" w:rsidRDefault="0011566B">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EB4581" w:rsidRDefault="0011566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14</w:t>
      </w:r>
      <w:r>
        <w:rPr>
          <w:rFonts w:ascii="仿宋_GB2312" w:eastAsia="仿宋_GB2312" w:hAnsi="仿宋" w:hint="eastAsia"/>
          <w:sz w:val="32"/>
          <w:szCs w:val="32"/>
        </w:rPr>
        <w:t>日，我局执法人员</w:t>
      </w:r>
      <w:r>
        <w:rPr>
          <w:rFonts w:ascii="仿宋_GB2312" w:eastAsia="仿宋_GB2312" w:hAnsi="仿宋" w:hint="eastAsia"/>
          <w:sz w:val="32"/>
          <w:szCs w:val="32"/>
        </w:rPr>
        <w:t>对原</w:t>
      </w:r>
      <w:r>
        <w:rPr>
          <w:rFonts w:ascii="仿宋_GB2312" w:eastAsia="仿宋_GB2312" w:hAnsi="仿宋" w:hint="eastAsia"/>
          <w:sz w:val="32"/>
          <w:szCs w:val="32"/>
        </w:rPr>
        <w:t>江</w:t>
      </w:r>
      <w:proofErr w:type="gramStart"/>
      <w:r>
        <w:rPr>
          <w:rFonts w:ascii="仿宋_GB2312" w:eastAsia="仿宋_GB2312" w:hAnsi="仿宋" w:hint="eastAsia"/>
          <w:sz w:val="32"/>
          <w:szCs w:val="32"/>
        </w:rPr>
        <w:t>海区富辉灯饰</w:t>
      </w:r>
      <w:proofErr w:type="gramEnd"/>
      <w:r>
        <w:rPr>
          <w:rFonts w:ascii="仿宋_GB2312" w:eastAsia="仿宋_GB2312" w:hAnsi="仿宋" w:hint="eastAsia"/>
          <w:sz w:val="32"/>
          <w:szCs w:val="32"/>
        </w:rPr>
        <w:t>厂</w:t>
      </w:r>
      <w:r>
        <w:rPr>
          <w:rFonts w:ascii="仿宋_GB2312" w:eastAsia="仿宋_GB2312" w:hAnsi="仿宋" w:hint="eastAsia"/>
          <w:sz w:val="32"/>
          <w:szCs w:val="32"/>
        </w:rPr>
        <w:t>（以下称：该厂）</w:t>
      </w:r>
      <w:r>
        <w:rPr>
          <w:rFonts w:ascii="仿宋_GB2312" w:eastAsia="仿宋_GB2312" w:hAnsi="仿宋" w:hint="eastAsia"/>
          <w:sz w:val="32"/>
          <w:szCs w:val="32"/>
        </w:rPr>
        <w:t>进行检查，并委托江门新财富环境管家技术有限公司对</w:t>
      </w:r>
      <w:r>
        <w:rPr>
          <w:rFonts w:ascii="仿宋_GB2312" w:eastAsia="仿宋_GB2312" w:hAnsi="仿宋" w:hint="eastAsia"/>
          <w:sz w:val="32"/>
          <w:szCs w:val="32"/>
        </w:rPr>
        <w:t>该厂</w:t>
      </w:r>
      <w:r>
        <w:rPr>
          <w:rFonts w:ascii="仿宋_GB2312" w:eastAsia="仿宋_GB2312" w:hAnsi="仿宋" w:hint="eastAsia"/>
          <w:sz w:val="32"/>
          <w:szCs w:val="32"/>
        </w:rPr>
        <w:t>外排废水进行采样检测。根据江门新财富环境管家技术有限公司出具的《检测报告》（报告编号：</w:t>
      </w:r>
      <w:r>
        <w:rPr>
          <w:rFonts w:ascii="仿宋_GB2312" w:eastAsia="仿宋_GB2312" w:hAnsi="仿宋" w:hint="eastAsia"/>
          <w:sz w:val="32"/>
          <w:szCs w:val="32"/>
        </w:rPr>
        <w:t>XCF20221019-001</w:t>
      </w:r>
      <w:r>
        <w:rPr>
          <w:rFonts w:ascii="仿宋_GB2312" w:eastAsia="仿宋_GB2312" w:hAnsi="仿宋" w:hint="eastAsia"/>
          <w:sz w:val="32"/>
          <w:szCs w:val="32"/>
        </w:rPr>
        <w:t>），</w:t>
      </w:r>
      <w:r>
        <w:rPr>
          <w:rFonts w:ascii="仿宋_GB2312" w:eastAsia="仿宋_GB2312" w:hAnsi="仿宋" w:hint="eastAsia"/>
          <w:sz w:val="32"/>
          <w:szCs w:val="32"/>
        </w:rPr>
        <w:t>该厂</w:t>
      </w:r>
      <w:r>
        <w:rPr>
          <w:rFonts w:ascii="仿宋_GB2312" w:eastAsia="仿宋_GB2312" w:hAnsi="仿宋" w:hint="eastAsia"/>
          <w:sz w:val="32"/>
          <w:szCs w:val="32"/>
        </w:rPr>
        <w:t>外排</w:t>
      </w:r>
      <w:r>
        <w:rPr>
          <w:rFonts w:ascii="仿宋_GB2312" w:eastAsia="仿宋_GB2312" w:hAnsi="仿宋" w:hint="eastAsia"/>
          <w:sz w:val="32"/>
          <w:szCs w:val="32"/>
        </w:rPr>
        <w:t>水污染物</w:t>
      </w:r>
      <w:r>
        <w:rPr>
          <w:rFonts w:ascii="仿宋_GB2312" w:eastAsia="仿宋_GB2312" w:hAnsi="仿宋" w:hint="eastAsia"/>
          <w:sz w:val="32"/>
          <w:szCs w:val="32"/>
        </w:rPr>
        <w:t>中</w:t>
      </w:r>
      <w:r>
        <w:rPr>
          <w:rFonts w:ascii="仿宋_GB2312" w:eastAsia="仿宋_GB2312" w:hAnsi="仿宋" w:hint="eastAsia"/>
          <w:sz w:val="32"/>
          <w:szCs w:val="32"/>
        </w:rPr>
        <w:t>,pH</w:t>
      </w:r>
      <w:r>
        <w:rPr>
          <w:rFonts w:ascii="仿宋_GB2312" w:eastAsia="仿宋_GB2312" w:hAnsi="仿宋" w:hint="eastAsia"/>
          <w:sz w:val="32"/>
          <w:szCs w:val="32"/>
        </w:rPr>
        <w:t>值为</w:t>
      </w:r>
      <w:r>
        <w:rPr>
          <w:rFonts w:ascii="仿宋_GB2312" w:eastAsia="仿宋_GB2312" w:hAnsi="仿宋" w:hint="eastAsia"/>
          <w:sz w:val="32"/>
          <w:szCs w:val="32"/>
        </w:rPr>
        <w:t>2.6,</w:t>
      </w:r>
      <w:r>
        <w:rPr>
          <w:rFonts w:ascii="仿宋_GB2312" w:eastAsia="仿宋_GB2312" w:hAnsi="仿宋" w:hint="eastAsia"/>
          <w:sz w:val="32"/>
          <w:szCs w:val="32"/>
        </w:rPr>
        <w:t>已超过广东省《水污染物排放限值》（</w:t>
      </w:r>
      <w:r>
        <w:rPr>
          <w:rFonts w:ascii="仿宋_GB2312" w:eastAsia="仿宋_GB2312" w:hAnsi="仿宋" w:hint="eastAsia"/>
          <w:sz w:val="32"/>
          <w:szCs w:val="32"/>
        </w:rPr>
        <w:t>DB</w:t>
      </w:r>
      <w:r>
        <w:rPr>
          <w:rFonts w:ascii="仿宋_GB2312" w:eastAsia="仿宋_GB2312" w:hAnsi="仿宋" w:hint="eastAsia"/>
          <w:sz w:val="32"/>
          <w:szCs w:val="32"/>
        </w:rPr>
        <w:t xml:space="preserve"> </w:t>
      </w:r>
      <w:r>
        <w:rPr>
          <w:rFonts w:ascii="仿宋_GB2312" w:eastAsia="仿宋_GB2312" w:hAnsi="仿宋" w:hint="eastAsia"/>
          <w:sz w:val="32"/>
          <w:szCs w:val="32"/>
        </w:rPr>
        <w:t>44/26-2001</w:t>
      </w:r>
      <w:r>
        <w:rPr>
          <w:rFonts w:ascii="仿宋_GB2312" w:eastAsia="仿宋_GB2312" w:hAnsi="仿宋" w:hint="eastAsia"/>
          <w:sz w:val="32"/>
          <w:szCs w:val="32"/>
        </w:rPr>
        <w:t>）第二时段三级标准规定的排放限值（</w:t>
      </w:r>
      <w:r>
        <w:rPr>
          <w:rFonts w:ascii="仿宋_GB2312" w:eastAsia="仿宋_GB2312" w:hAnsi="仿宋" w:hint="eastAsia"/>
          <w:sz w:val="32"/>
          <w:szCs w:val="32"/>
        </w:rPr>
        <w:t>6-9</w:t>
      </w:r>
      <w:r>
        <w:rPr>
          <w:rFonts w:ascii="仿宋_GB2312" w:eastAsia="仿宋_GB2312" w:hAnsi="仿宋" w:hint="eastAsia"/>
          <w:sz w:val="32"/>
          <w:szCs w:val="32"/>
        </w:rPr>
        <w:t>）；铜浓度为</w:t>
      </w:r>
      <w:r>
        <w:rPr>
          <w:rFonts w:ascii="仿宋_GB2312" w:eastAsia="仿宋_GB2312" w:hAnsi="仿宋" w:hint="eastAsia"/>
          <w:sz w:val="32"/>
          <w:szCs w:val="32"/>
        </w:rPr>
        <w:t>4.84mg/L</w:t>
      </w:r>
      <w:r>
        <w:rPr>
          <w:rFonts w:ascii="仿宋_GB2312" w:eastAsia="仿宋_GB2312" w:hAnsi="仿宋" w:hint="eastAsia"/>
          <w:sz w:val="32"/>
          <w:szCs w:val="32"/>
        </w:rPr>
        <w:t>，已超过广东省《水污染物排放限值》（</w:t>
      </w:r>
      <w:r>
        <w:rPr>
          <w:rFonts w:ascii="仿宋_GB2312" w:eastAsia="仿宋_GB2312" w:hAnsi="仿宋" w:hint="eastAsia"/>
          <w:sz w:val="32"/>
          <w:szCs w:val="32"/>
        </w:rPr>
        <w:t>DB</w:t>
      </w:r>
      <w:r>
        <w:rPr>
          <w:rFonts w:ascii="仿宋_GB2312" w:eastAsia="仿宋_GB2312" w:hAnsi="仿宋" w:hint="eastAsia"/>
          <w:sz w:val="32"/>
          <w:szCs w:val="32"/>
        </w:rPr>
        <w:t xml:space="preserve"> </w:t>
      </w:r>
      <w:r>
        <w:rPr>
          <w:rFonts w:ascii="仿宋_GB2312" w:eastAsia="仿宋_GB2312" w:hAnsi="仿宋" w:hint="eastAsia"/>
          <w:sz w:val="32"/>
          <w:szCs w:val="32"/>
        </w:rPr>
        <w:t>44/26-2001</w:t>
      </w:r>
      <w:r>
        <w:rPr>
          <w:rFonts w:ascii="仿宋_GB2312" w:eastAsia="仿宋_GB2312" w:hAnsi="仿宋" w:hint="eastAsia"/>
          <w:sz w:val="32"/>
          <w:szCs w:val="32"/>
        </w:rPr>
        <w:t>）第二时段三级标准规定排放限值（</w:t>
      </w:r>
      <w:r>
        <w:rPr>
          <w:rFonts w:ascii="仿宋_GB2312" w:eastAsia="仿宋_GB2312" w:hAnsi="仿宋" w:hint="eastAsia"/>
          <w:sz w:val="32"/>
          <w:szCs w:val="32"/>
        </w:rPr>
        <w:t>2.0mg/L</w:t>
      </w:r>
      <w:r>
        <w:rPr>
          <w:rFonts w:ascii="仿宋_GB2312" w:eastAsia="仿宋_GB2312" w:hAnsi="仿宋" w:hint="eastAsia"/>
          <w:sz w:val="32"/>
          <w:szCs w:val="32"/>
        </w:rPr>
        <w:t>）的</w:t>
      </w:r>
      <w:r>
        <w:rPr>
          <w:rFonts w:ascii="仿宋_GB2312" w:eastAsia="仿宋_GB2312" w:hAnsi="仿宋" w:hint="eastAsia"/>
          <w:sz w:val="32"/>
          <w:szCs w:val="32"/>
        </w:rPr>
        <w:t>1.42</w:t>
      </w:r>
      <w:r>
        <w:rPr>
          <w:rFonts w:ascii="仿宋_GB2312" w:eastAsia="仿宋_GB2312" w:hAnsi="仿宋" w:hint="eastAsia"/>
          <w:sz w:val="32"/>
          <w:szCs w:val="32"/>
        </w:rPr>
        <w:t>倍。</w:t>
      </w:r>
    </w:p>
    <w:p w:rsidR="00EB4581" w:rsidRDefault="0011566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w:t>
      </w:r>
      <w:r>
        <w:rPr>
          <w:rFonts w:ascii="仿宋_GB2312" w:eastAsia="仿宋_GB2312" w:hAnsi="仿宋" w:hint="eastAsia"/>
          <w:sz w:val="32"/>
          <w:szCs w:val="32"/>
        </w:rPr>
        <w:t>4</w:t>
      </w:r>
      <w:r>
        <w:rPr>
          <w:rFonts w:ascii="仿宋_GB2312" w:eastAsia="仿宋_GB2312" w:hAnsi="仿宋" w:hint="eastAsia"/>
          <w:sz w:val="32"/>
          <w:szCs w:val="32"/>
        </w:rPr>
        <w:t>份、现场照片（图片、影像资料）证据、检</w:t>
      </w:r>
      <w:r>
        <w:rPr>
          <w:rFonts w:ascii="仿宋_GB2312" w:eastAsia="仿宋_GB2312" w:hAnsi="仿宋" w:hint="eastAsia"/>
          <w:sz w:val="32"/>
          <w:szCs w:val="32"/>
        </w:rPr>
        <w:t>测报告及关于检测报告的补充说明等；</w:t>
      </w:r>
      <w:r>
        <w:rPr>
          <w:rFonts w:ascii="仿宋_GB2312" w:eastAsia="仿宋_GB2312" w:hAnsi="仿宋" w:hint="eastAsia"/>
          <w:sz w:val="32"/>
          <w:szCs w:val="32"/>
        </w:rPr>
        <w:t>该厂</w:t>
      </w:r>
      <w:r>
        <w:rPr>
          <w:rFonts w:ascii="仿宋_GB2312" w:eastAsia="仿宋_GB2312" w:hAnsi="仿宋" w:hint="eastAsia"/>
          <w:sz w:val="32"/>
          <w:szCs w:val="32"/>
        </w:rPr>
        <w:t>提供的投资额度说明、车间平面图原件，租赁合同、营业执照、经营者身份证复印件，送达地址确认书等；案外人提供的租赁合同、身份证复印件，授权委托书等为证。</w:t>
      </w:r>
    </w:p>
    <w:p w:rsidR="00EB4581" w:rsidRDefault="0011566B">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lastRenderedPageBreak/>
        <w:t>二、行政处罚的依据、种类及其履行方式和期限</w:t>
      </w:r>
      <w:r>
        <w:rPr>
          <w:rFonts w:ascii="黑体" w:eastAsia="黑体" w:hAnsi="黑体" w:hint="eastAsia"/>
          <w:b/>
          <w:sz w:val="32"/>
          <w:szCs w:val="32"/>
        </w:rPr>
        <w:t xml:space="preserve">  </w:t>
      </w:r>
    </w:p>
    <w:p w:rsidR="00EB4581" w:rsidRDefault="0011566B">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该厂</w:t>
      </w:r>
      <w:r>
        <w:rPr>
          <w:rFonts w:ascii="仿宋_GB2312" w:eastAsia="仿宋_GB2312" w:hAnsi="仿宋" w:hint="eastAsia"/>
          <w:sz w:val="32"/>
          <w:szCs w:val="32"/>
        </w:rPr>
        <w:t>的上述行为，违反了</w:t>
      </w:r>
      <w:r>
        <w:rPr>
          <w:rFonts w:ascii="仿宋_GB2312" w:eastAsia="仿宋_GB2312" w:hAnsi="仿宋" w:hint="eastAsia"/>
          <w:sz w:val="32"/>
          <w:szCs w:val="32"/>
        </w:rPr>
        <w:t>《中华人民共和国水污染防治法》第十条的规定</w:t>
      </w:r>
      <w:r>
        <w:rPr>
          <w:rFonts w:ascii="仿宋_GB2312" w:eastAsia="仿宋_GB2312" w:hAnsi="仿宋" w:hint="eastAsia"/>
          <w:sz w:val="32"/>
          <w:szCs w:val="32"/>
        </w:rPr>
        <w:t>。我局于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3</w:t>
      </w:r>
      <w:r>
        <w:rPr>
          <w:rFonts w:ascii="仿宋_GB2312" w:eastAsia="仿宋_GB2312" w:hAnsi="仿宋" w:hint="eastAsia"/>
          <w:sz w:val="32"/>
          <w:szCs w:val="32"/>
        </w:rPr>
        <w:t>日向</w:t>
      </w:r>
      <w:r>
        <w:rPr>
          <w:rFonts w:ascii="仿宋_GB2312" w:eastAsia="仿宋_GB2312" w:hAnsi="仿宋" w:hint="eastAsia"/>
          <w:sz w:val="32"/>
          <w:szCs w:val="32"/>
        </w:rPr>
        <w:t>该厂</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28</w:t>
      </w:r>
      <w:r>
        <w:rPr>
          <w:rFonts w:ascii="仿宋_GB2312" w:eastAsia="仿宋_GB2312" w:hAnsi="仿宋" w:hint="eastAsia"/>
          <w:sz w:val="32"/>
          <w:szCs w:val="32"/>
        </w:rPr>
        <w:t>号），告知违法事实、处罚依据和拟作出的处罚决定，并告知有权进行陈述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和申请听证的权利</w:t>
      </w:r>
      <w:r>
        <w:rPr>
          <w:rFonts w:ascii="仿宋_GB2312" w:eastAsia="仿宋_GB2312" w:hAnsi="仿宋" w:hint="eastAsia"/>
          <w:sz w:val="32"/>
          <w:szCs w:val="32"/>
        </w:rPr>
        <w:t>。</w:t>
      </w:r>
    </w:p>
    <w:p w:rsidR="00EB4581" w:rsidRDefault="0011566B">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该厂未在法定期限内向我局申请听证。该厂于</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日</w:t>
      </w:r>
      <w:r>
        <w:rPr>
          <w:rFonts w:ascii="仿宋_GB2312" w:eastAsia="仿宋_GB2312" w:hAnsi="仿宋" w:hint="eastAsia"/>
          <w:color w:val="000000"/>
          <w:sz w:val="32"/>
          <w:szCs w:val="32"/>
        </w:rPr>
        <w:t>向我局提交了陈述、申辩书。经复核，我局对该厂的陈述、</w:t>
      </w:r>
      <w:proofErr w:type="gramStart"/>
      <w:r>
        <w:rPr>
          <w:rFonts w:ascii="仿宋_GB2312" w:eastAsia="仿宋_GB2312" w:hAnsi="仿宋" w:hint="eastAsia"/>
          <w:color w:val="000000"/>
          <w:sz w:val="32"/>
          <w:szCs w:val="32"/>
        </w:rPr>
        <w:t>申辩书</w:t>
      </w:r>
      <w:proofErr w:type="gramEnd"/>
      <w:r>
        <w:rPr>
          <w:rFonts w:ascii="仿宋_GB2312" w:eastAsia="仿宋_GB2312" w:hAnsi="仿宋" w:hint="eastAsia"/>
          <w:color w:val="000000"/>
          <w:sz w:val="32"/>
          <w:szCs w:val="32"/>
        </w:rPr>
        <w:t>中关于“清空厂房，落实两断三清”的意见予以采纳，对其他意见不予采纳。该厂排放的污染物含有重金属铜，不符合《江门市生态环境局关于生态环境违法行为行政处罚自由裁量权裁量标准规定（试行）》第七条不予行政处罚的情形。</w:t>
      </w:r>
    </w:p>
    <w:p w:rsidR="00EB4581" w:rsidRDefault="0011566B">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陈述、申辩书、</w:t>
      </w:r>
      <w:r>
        <w:rPr>
          <w:rFonts w:ascii="仿宋_GB2312" w:eastAsia="仿宋_GB2312" w:hAnsi="仿宋" w:hint="eastAsia"/>
          <w:color w:val="000000"/>
          <w:sz w:val="32"/>
          <w:szCs w:val="32"/>
        </w:rPr>
        <w:t>生态环境行政行违法当事人公开道歉承诺守法从轻处罚申请书</w:t>
      </w:r>
      <w:proofErr w:type="gramStart"/>
      <w:r>
        <w:rPr>
          <w:rFonts w:ascii="仿宋_GB2312" w:eastAsia="仿宋_GB2312" w:hAnsi="仿宋" w:hint="eastAsia"/>
          <w:color w:val="000000"/>
          <w:sz w:val="32"/>
          <w:szCs w:val="32"/>
        </w:rPr>
        <w:t>个体机</w:t>
      </w:r>
      <w:proofErr w:type="gramEnd"/>
      <w:r>
        <w:rPr>
          <w:rFonts w:ascii="仿宋_GB2312" w:eastAsia="仿宋_GB2312" w:hAnsi="仿宋" w:hint="eastAsia"/>
          <w:color w:val="000000"/>
          <w:sz w:val="32"/>
          <w:szCs w:val="32"/>
        </w:rPr>
        <w:t>读档案登记资料、现场检查（勘察）笔录、</w:t>
      </w:r>
      <w:r>
        <w:rPr>
          <w:rFonts w:ascii="仿宋_GB2312" w:eastAsia="仿宋_GB2312" w:hAnsi="仿宋" w:hint="eastAsia"/>
          <w:sz w:val="32"/>
          <w:szCs w:val="32"/>
        </w:rPr>
        <w:t>现场照片（图片、影像资料）证据</w:t>
      </w:r>
      <w:r>
        <w:rPr>
          <w:rFonts w:ascii="仿宋_GB2312" w:eastAsia="仿宋_GB2312" w:hAnsi="仿宋" w:hint="eastAsia"/>
          <w:color w:val="000000"/>
          <w:sz w:val="32"/>
          <w:szCs w:val="32"/>
        </w:rPr>
        <w:t>等为证。</w:t>
      </w:r>
    </w:p>
    <w:p w:rsidR="00EB4581" w:rsidRDefault="0011566B">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我局于</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14</w:t>
      </w:r>
      <w:r>
        <w:rPr>
          <w:rFonts w:ascii="仿宋_GB2312" w:eastAsia="仿宋_GB2312" w:hAnsi="仿宋" w:hint="eastAsia"/>
          <w:color w:val="000000"/>
          <w:sz w:val="32"/>
          <w:szCs w:val="32"/>
        </w:rPr>
        <w:t>日发函向市场监管部门调取该厂的工商登记信息，发现该厂已于</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日注销。你为该厂的经营者，根据《民法典》第五十六条“个体工商户的债务，个人经营的，以个人财产承担；家庭经营的，以家庭财产承担；无法区分的，以家庭财产承担。”及《最高人民法院关于民事执行中变更、追加当事人若干问题的规定》第十三条第二款“个体工商户的字号为被执行人的，人民法院可以直接执行该字号经营者的财产。”的规定，你应承担该厂的行政处罚责任。</w:t>
      </w:r>
    </w:p>
    <w:p w:rsidR="00EB4581" w:rsidRDefault="0011566B">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我局于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13</w:t>
      </w:r>
      <w:r>
        <w:rPr>
          <w:rFonts w:ascii="仿宋_GB2312" w:eastAsia="仿宋_GB2312" w:hAnsi="仿宋" w:hint="eastAsia"/>
          <w:color w:val="000000"/>
          <w:sz w:val="32"/>
          <w:szCs w:val="32"/>
        </w:rPr>
        <w:t>日向你送达《行政处罚听证告知书》</w:t>
      </w:r>
      <w:r>
        <w:rPr>
          <w:rFonts w:ascii="仿宋_GB2312" w:eastAsia="仿宋_GB2312" w:hAnsi="仿宋" w:hint="eastAsia"/>
          <w:sz w:val="32"/>
          <w:szCs w:val="32"/>
        </w:rPr>
        <w:lastRenderedPageBreak/>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15</w:t>
      </w:r>
      <w:r>
        <w:rPr>
          <w:rFonts w:ascii="仿宋_GB2312" w:eastAsia="仿宋_GB2312" w:hAnsi="仿宋" w:hint="eastAsia"/>
          <w:sz w:val="32"/>
          <w:szCs w:val="32"/>
        </w:rPr>
        <w:t>号），告知违法</w:t>
      </w:r>
      <w:r>
        <w:rPr>
          <w:rFonts w:ascii="仿宋_GB2312" w:eastAsia="仿宋_GB2312" w:hAnsi="仿宋" w:hint="eastAsia"/>
          <w:sz w:val="32"/>
          <w:szCs w:val="32"/>
        </w:rPr>
        <w:t>事实、处罚依据和拟作出的处罚决定，并告知有权进行陈述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和申请听证的权利</w:t>
      </w:r>
      <w:r>
        <w:rPr>
          <w:rFonts w:ascii="仿宋_GB2312" w:eastAsia="仿宋_GB2312" w:hAnsi="仿宋" w:hint="eastAsia"/>
          <w:sz w:val="32"/>
          <w:szCs w:val="32"/>
        </w:rPr>
        <w:t>。</w:t>
      </w:r>
      <w:r>
        <w:rPr>
          <w:rFonts w:ascii="仿宋_GB2312" w:eastAsia="仿宋_GB2312" w:hAnsi="仿宋" w:hint="eastAsia"/>
          <w:color w:val="000000"/>
          <w:sz w:val="32"/>
          <w:szCs w:val="32"/>
        </w:rPr>
        <w:t>你未在法定期限内向我局申请听证，未提交陈述申辩意见书。</w:t>
      </w:r>
    </w:p>
    <w:p w:rsidR="00EB4581" w:rsidRDefault="0011566B">
      <w:pPr>
        <w:spacing w:line="56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该厂</w:t>
      </w:r>
      <w:r>
        <w:rPr>
          <w:rFonts w:ascii="仿宋_GB2312" w:eastAsia="仿宋_GB2312" w:hAnsi="仿宋" w:hint="eastAsia"/>
          <w:color w:val="000000"/>
          <w:sz w:val="32"/>
          <w:szCs w:val="32"/>
        </w:rPr>
        <w:t>违法行为的事实、性质、情节、社会危害程度和相关证据，根据《中华人民共和国水污染防治法》第八十三条第二项的规定，参照《广东省生态环境行政处罚自由裁量权规定》附件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2.7.1 </w:t>
      </w:r>
      <w:r>
        <w:rPr>
          <w:rFonts w:ascii="仿宋_GB2312" w:eastAsia="仿宋_GB2312" w:hAnsi="仿宋" w:hint="eastAsia"/>
          <w:color w:val="000000"/>
          <w:sz w:val="32"/>
          <w:szCs w:val="32"/>
        </w:rPr>
        <w:t>裁量标准</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我局决定对你</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w:t>
      </w:r>
      <w:r>
        <w:rPr>
          <w:rFonts w:ascii="仿宋_GB2312" w:eastAsia="仿宋_GB2312" w:hAnsi="仿宋" w:hint="eastAsia"/>
          <w:b/>
          <w:bCs/>
          <w:color w:val="000000"/>
          <w:sz w:val="32"/>
          <w:szCs w:val="32"/>
        </w:rPr>
        <w:t>24</w:t>
      </w:r>
      <w:r>
        <w:rPr>
          <w:rFonts w:ascii="仿宋_GB2312" w:eastAsia="仿宋_GB2312" w:hAnsi="仿宋" w:hint="eastAsia"/>
          <w:b/>
          <w:bCs/>
          <w:color w:val="000000"/>
          <w:sz w:val="32"/>
          <w:szCs w:val="32"/>
        </w:rPr>
        <w:t>万元</w:t>
      </w:r>
      <w:r>
        <w:rPr>
          <w:rFonts w:ascii="仿宋_GB2312" w:eastAsia="仿宋_GB2312" w:hAnsi="仿宋" w:hint="eastAsia"/>
          <w:b/>
          <w:bCs/>
          <w:color w:val="000000"/>
          <w:sz w:val="32"/>
          <w:szCs w:val="32"/>
        </w:rPr>
        <w:t>（大写：</w:t>
      </w:r>
      <w:proofErr w:type="gramStart"/>
      <w:r>
        <w:rPr>
          <w:rFonts w:ascii="仿宋_GB2312" w:eastAsia="仿宋_GB2312" w:hAnsi="仿宋" w:hint="eastAsia"/>
          <w:b/>
          <w:bCs/>
          <w:color w:val="000000"/>
          <w:sz w:val="32"/>
          <w:szCs w:val="32"/>
        </w:rPr>
        <w:t>贰拾肆万</w:t>
      </w:r>
      <w:proofErr w:type="gramEnd"/>
      <w:r>
        <w:rPr>
          <w:rFonts w:ascii="仿宋_GB2312" w:eastAsia="仿宋_GB2312" w:hAnsi="仿宋" w:hint="eastAsia"/>
          <w:b/>
          <w:bCs/>
          <w:color w:val="000000"/>
          <w:sz w:val="32"/>
          <w:szCs w:val="32"/>
        </w:rPr>
        <w:t>元）</w:t>
      </w:r>
      <w:r>
        <w:rPr>
          <w:rFonts w:ascii="仿宋_GB2312" w:eastAsia="仿宋_GB2312" w:hAnsi="仿宋" w:hint="eastAsia"/>
          <w:b/>
          <w:color w:val="000000"/>
          <w:sz w:val="32"/>
          <w:szCs w:val="32"/>
        </w:rPr>
        <w:t>整的行政处罚。</w:t>
      </w:r>
    </w:p>
    <w:p w:rsidR="00EB4581" w:rsidRDefault="0011566B">
      <w:pPr>
        <w:spacing w:line="56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EB4581" w:rsidRDefault="0011566B">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EB4581" w:rsidRDefault="0011566B">
      <w:pPr>
        <w:tabs>
          <w:tab w:val="left" w:pos="709"/>
          <w:tab w:val="left" w:pos="851"/>
        </w:tabs>
        <w:spacing w:line="56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EB4581" w:rsidRDefault="0011566B">
      <w:pPr>
        <w:tabs>
          <w:tab w:val="left" w:pos="8222"/>
        </w:tabs>
        <w:spacing w:line="560" w:lineRule="exact"/>
        <w:ind w:firstLineChars="200" w:firstLine="640"/>
        <w:jc w:val="left"/>
        <w:rPr>
          <w:rFonts w:ascii="仿宋_GB2312" w:eastAsia="仿宋_GB2312" w:hAnsi="仿宋" w:hint="eastAsia"/>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w:t>
      </w:r>
      <w:r>
        <w:rPr>
          <w:rFonts w:ascii="仿宋_GB2312" w:eastAsia="仿宋_GB2312" w:hAnsi="仿宋" w:hint="eastAsia"/>
          <w:color w:val="000000"/>
          <w:sz w:val="32"/>
          <w:szCs w:val="32"/>
        </w:rPr>
        <w:lastRenderedPageBreak/>
        <w:t>法院提起诉讼。逾期不申请行政复议，也不提起诉讼，又不履行本处罚决定的，我局将依法申请人民法院强制执行。</w:t>
      </w:r>
    </w:p>
    <w:p w:rsidR="00A07999" w:rsidRDefault="00A07999">
      <w:pPr>
        <w:tabs>
          <w:tab w:val="left" w:pos="8222"/>
        </w:tabs>
        <w:spacing w:line="560" w:lineRule="exact"/>
        <w:ind w:firstLineChars="200" w:firstLine="640"/>
        <w:jc w:val="left"/>
        <w:rPr>
          <w:rFonts w:ascii="仿宋_GB2312" w:eastAsia="仿宋_GB2312" w:hAnsi="仿宋" w:hint="eastAsia"/>
          <w:color w:val="000000"/>
          <w:sz w:val="32"/>
          <w:szCs w:val="32"/>
        </w:rPr>
      </w:pPr>
    </w:p>
    <w:p w:rsidR="00A07999" w:rsidRDefault="00A07999">
      <w:pPr>
        <w:tabs>
          <w:tab w:val="left" w:pos="8222"/>
        </w:tabs>
        <w:spacing w:line="560" w:lineRule="exact"/>
        <w:ind w:firstLineChars="200" w:firstLine="640"/>
        <w:jc w:val="left"/>
        <w:rPr>
          <w:rFonts w:ascii="仿宋_GB2312" w:eastAsia="仿宋_GB2312" w:hAnsi="仿宋"/>
          <w:color w:val="000000"/>
          <w:sz w:val="32"/>
          <w:szCs w:val="32"/>
        </w:rPr>
      </w:pPr>
      <w:bookmarkStart w:id="0" w:name="_GoBack"/>
      <w:bookmarkEnd w:id="0"/>
    </w:p>
    <w:p w:rsidR="00EB4581" w:rsidRDefault="0011566B">
      <w:pPr>
        <w:tabs>
          <w:tab w:val="left" w:pos="8222"/>
        </w:tabs>
        <w:spacing w:line="56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EB4581" w:rsidRDefault="0011566B">
      <w:pPr>
        <w:tabs>
          <w:tab w:val="left" w:pos="567"/>
        </w:tabs>
        <w:spacing w:line="560" w:lineRule="exact"/>
        <w:jc w:val="left"/>
        <w:rPr>
          <w:rFonts w:ascii="仿宋_GB2312" w:eastAsia="仿宋_GB2312"/>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日</w:t>
      </w:r>
    </w:p>
    <w:sectPr w:rsidR="00EB4581">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66B" w:rsidRDefault="0011566B">
      <w:r>
        <w:separator/>
      </w:r>
    </w:p>
  </w:endnote>
  <w:endnote w:type="continuationSeparator" w:id="0">
    <w:p w:rsidR="0011566B" w:rsidRDefault="0011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581" w:rsidRDefault="0011566B">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B4581" w:rsidRDefault="0011566B">
                          <w:pPr>
                            <w:pStyle w:val="a4"/>
                          </w:pPr>
                          <w:r>
                            <w:t xml:space="preserve">— </w:t>
                          </w:r>
                          <w:r>
                            <w:fldChar w:fldCharType="begin"/>
                          </w:r>
                          <w:r>
                            <w:instrText xml:space="preserve"> PAGE  \* MERGEFORMAT </w:instrText>
                          </w:r>
                          <w:r>
                            <w:fldChar w:fldCharType="separate"/>
                          </w:r>
                          <w:r w:rsidR="00A07999">
                            <w:rPr>
                              <w:noProof/>
                            </w:rP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EB4581" w:rsidRDefault="0011566B">
                    <w:pPr>
                      <w:pStyle w:val="a4"/>
                    </w:pPr>
                    <w:r>
                      <w:t xml:space="preserve">— </w:t>
                    </w:r>
                    <w:r>
                      <w:fldChar w:fldCharType="begin"/>
                    </w:r>
                    <w:r>
                      <w:instrText xml:space="preserve"> PAGE  \* MERGEFORMAT </w:instrText>
                    </w:r>
                    <w:r>
                      <w:fldChar w:fldCharType="separate"/>
                    </w:r>
                    <w:r w:rsidR="00A07999">
                      <w:rPr>
                        <w:noProof/>
                      </w:rPr>
                      <w:t>2</w:t>
                    </w:r>
                    <w:r>
                      <w:fldChar w:fldCharType="end"/>
                    </w:r>
                    <w:r>
                      <w:t xml:space="preserve"> —</w:t>
                    </w:r>
                  </w:p>
                </w:txbxContent>
              </v:textbox>
              <w10:wrap anchorx="margin"/>
            </v:shape>
          </w:pict>
        </mc:Fallback>
      </mc:AlternateContent>
    </w:r>
  </w:p>
  <w:p w:rsidR="00EB4581" w:rsidRDefault="00EB45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66B" w:rsidRDefault="0011566B">
      <w:r>
        <w:separator/>
      </w:r>
    </w:p>
  </w:footnote>
  <w:footnote w:type="continuationSeparator" w:id="0">
    <w:p w:rsidR="0011566B" w:rsidRDefault="00115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1566B"/>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07999"/>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4581"/>
    <w:rsid w:val="00EB7E18"/>
    <w:rsid w:val="00EC4711"/>
    <w:rsid w:val="00EF3F0D"/>
    <w:rsid w:val="00F31048"/>
    <w:rsid w:val="00F33C0A"/>
    <w:rsid w:val="00F522E5"/>
    <w:rsid w:val="00F57DCD"/>
    <w:rsid w:val="00F97211"/>
    <w:rsid w:val="00FA3A86"/>
    <w:rsid w:val="00FB2012"/>
    <w:rsid w:val="00FC7E8B"/>
    <w:rsid w:val="00FF4A5F"/>
    <w:rsid w:val="018D678B"/>
    <w:rsid w:val="02833AA3"/>
    <w:rsid w:val="02AA45F1"/>
    <w:rsid w:val="02D326C9"/>
    <w:rsid w:val="03715BAF"/>
    <w:rsid w:val="03E85F94"/>
    <w:rsid w:val="040A4E45"/>
    <w:rsid w:val="04901FA5"/>
    <w:rsid w:val="05616B78"/>
    <w:rsid w:val="06320ED0"/>
    <w:rsid w:val="08B04283"/>
    <w:rsid w:val="09D92046"/>
    <w:rsid w:val="0C96202E"/>
    <w:rsid w:val="0D7774E5"/>
    <w:rsid w:val="0D811A27"/>
    <w:rsid w:val="0EBB6EE7"/>
    <w:rsid w:val="0EBC578E"/>
    <w:rsid w:val="10D56BBA"/>
    <w:rsid w:val="11C47BB0"/>
    <w:rsid w:val="14661013"/>
    <w:rsid w:val="146B4047"/>
    <w:rsid w:val="15213FFD"/>
    <w:rsid w:val="155112B2"/>
    <w:rsid w:val="182757CA"/>
    <w:rsid w:val="186E3A00"/>
    <w:rsid w:val="190344DA"/>
    <w:rsid w:val="193A544E"/>
    <w:rsid w:val="194C74AE"/>
    <w:rsid w:val="196575D7"/>
    <w:rsid w:val="1B485C9B"/>
    <w:rsid w:val="1BA85147"/>
    <w:rsid w:val="1CB82E85"/>
    <w:rsid w:val="1CCC4F47"/>
    <w:rsid w:val="1D794E63"/>
    <w:rsid w:val="1F0C202B"/>
    <w:rsid w:val="1FED774B"/>
    <w:rsid w:val="20B63F6D"/>
    <w:rsid w:val="22192627"/>
    <w:rsid w:val="2264640B"/>
    <w:rsid w:val="231F636F"/>
    <w:rsid w:val="2593324A"/>
    <w:rsid w:val="280651B5"/>
    <w:rsid w:val="296F10A7"/>
    <w:rsid w:val="29CD0CE3"/>
    <w:rsid w:val="29D17720"/>
    <w:rsid w:val="2A852A0F"/>
    <w:rsid w:val="2D7B45CB"/>
    <w:rsid w:val="2EEB0796"/>
    <w:rsid w:val="2F3638E9"/>
    <w:rsid w:val="31AC6F2B"/>
    <w:rsid w:val="335039CF"/>
    <w:rsid w:val="363F2197"/>
    <w:rsid w:val="364D2448"/>
    <w:rsid w:val="36DA769B"/>
    <w:rsid w:val="37E607C5"/>
    <w:rsid w:val="3AF311D3"/>
    <w:rsid w:val="3C281633"/>
    <w:rsid w:val="3C2D2B9F"/>
    <w:rsid w:val="3C9E7DD5"/>
    <w:rsid w:val="3D2221BD"/>
    <w:rsid w:val="3E123949"/>
    <w:rsid w:val="415D593F"/>
    <w:rsid w:val="41642E7C"/>
    <w:rsid w:val="41790595"/>
    <w:rsid w:val="41932A81"/>
    <w:rsid w:val="41B52598"/>
    <w:rsid w:val="42994B23"/>
    <w:rsid w:val="43ED184B"/>
    <w:rsid w:val="45706D26"/>
    <w:rsid w:val="476D0346"/>
    <w:rsid w:val="48D11AC4"/>
    <w:rsid w:val="48DC13FA"/>
    <w:rsid w:val="4C4C79B8"/>
    <w:rsid w:val="4C827694"/>
    <w:rsid w:val="4C9D21EE"/>
    <w:rsid w:val="4CD40081"/>
    <w:rsid w:val="4D2A27EC"/>
    <w:rsid w:val="4E4463D1"/>
    <w:rsid w:val="4F122A03"/>
    <w:rsid w:val="50987A5C"/>
    <w:rsid w:val="50BE7D72"/>
    <w:rsid w:val="529E2848"/>
    <w:rsid w:val="52B23A5C"/>
    <w:rsid w:val="538C1DC7"/>
    <w:rsid w:val="53AC3999"/>
    <w:rsid w:val="53F74866"/>
    <w:rsid w:val="54152049"/>
    <w:rsid w:val="54CE705F"/>
    <w:rsid w:val="5B156354"/>
    <w:rsid w:val="5D0C6103"/>
    <w:rsid w:val="60C121A6"/>
    <w:rsid w:val="615E28EC"/>
    <w:rsid w:val="616945BC"/>
    <w:rsid w:val="671D4807"/>
    <w:rsid w:val="67CA70E2"/>
    <w:rsid w:val="6A0171F6"/>
    <w:rsid w:val="6B866AF7"/>
    <w:rsid w:val="6B8B1BAD"/>
    <w:rsid w:val="6C88775B"/>
    <w:rsid w:val="702E18B2"/>
    <w:rsid w:val="70AA2405"/>
    <w:rsid w:val="72414600"/>
    <w:rsid w:val="73091B9C"/>
    <w:rsid w:val="732A0A8C"/>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299</Words>
  <Characters>1710</Characters>
  <Application>Microsoft Office Word</Application>
  <DocSecurity>0</DocSecurity>
  <Lines>14</Lines>
  <Paragraphs>4</Paragraphs>
  <ScaleCrop>false</ScaleCrop>
  <Company>其他</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7</cp:revision>
  <cp:lastPrinted>2023-01-10T08:38:00Z</cp:lastPrinted>
  <dcterms:created xsi:type="dcterms:W3CDTF">2022-06-16T01:50:00Z</dcterms:created>
  <dcterms:modified xsi:type="dcterms:W3CDTF">2025-12-02T06:58:00Z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FDCD593DE2634DCCA4C9C29DDD10CCCA</vt:lpwstr>
  </property>
</Properties>
</file>